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5023" w14:textId="77777777" w:rsidR="00E3440C" w:rsidRDefault="00000000" w:rsidP="00E3440C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14:ligatures w14:val="none"/>
        </w:rPr>
      </w:pPr>
      <w:hyperlink r:id="rId5" w:history="1">
        <w:r w:rsidR="00E3440C" w:rsidRPr="00E3440C">
          <w:rPr>
            <w:rFonts w:ascii="Arial" w:eastAsia="Times New Roman" w:hAnsi="Arial" w:cs="Arial"/>
            <w:b/>
            <w:bCs/>
            <w:color w:val="CC6611"/>
            <w:kern w:val="0"/>
            <w:sz w:val="33"/>
            <w:szCs w:val="33"/>
            <w:u w:val="single"/>
            <w14:ligatures w14:val="none"/>
          </w:rPr>
          <w:t>Desired Articles in the History of Analytic Philosophy</w:t>
        </w:r>
      </w:hyperlink>
    </w:p>
    <w:p w14:paraId="1F64D908" w14:textId="77777777" w:rsidR="00E3440C" w:rsidRPr="00E3440C" w:rsidRDefault="00E3440C" w:rsidP="00E3440C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33"/>
          <w:szCs w:val="33"/>
          <w14:ligatures w14:val="none"/>
        </w:rPr>
      </w:pPr>
    </w:p>
    <w:p w14:paraId="0F530BF9" w14:textId="06E6A0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Ayer, A.J. </w:t>
      </w:r>
    </w:p>
    <w:p w14:paraId="7FFEFCB6" w14:textId="4D5D149D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Bergman, Gustav </w:t>
      </w:r>
    </w:p>
    <w:p w14:paraId="4104E575" w14:textId="6E1A18E9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British Idealism</w:t>
      </w:r>
    </w:p>
    <w:p w14:paraId="6F3910DC" w14:textId="5DBDBD30" w:rsidR="00A32940" w:rsidRPr="00E3440C" w:rsidRDefault="00A32940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Broad, C.D.</w:t>
      </w:r>
    </w:p>
    <w:p w14:paraId="7431C73A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Frank, Philip </w:t>
      </w:r>
    </w:p>
    <w:p w14:paraId="34B4F8AD" w14:textId="77777777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Feigl, Herbert </w:t>
      </w:r>
    </w:p>
    <w:p w14:paraId="1D38F152" w14:textId="254AF72F" w:rsidR="00A32940" w:rsidRDefault="00A32940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Feyerabend, Paul</w:t>
      </w:r>
    </w:p>
    <w:p w14:paraId="4920633D" w14:textId="473DF32D" w:rsidR="00A32940" w:rsidRPr="00E3440C" w:rsidRDefault="00A32940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Foot, Philippa</w:t>
      </w:r>
    </w:p>
    <w:p w14:paraId="1DB4E163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Geach, Peter </w:t>
      </w:r>
    </w:p>
    <w:p w14:paraId="3F3752F4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Gellner, Ernest </w:t>
      </w:r>
    </w:p>
    <w:p w14:paraId="48763920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Göde</w:t>
      </w: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l, Kurt </w:t>
      </w:r>
    </w:p>
    <w:p w14:paraId="7A7A5C56" w14:textId="77777777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Goodman, Nelson </w:t>
      </w:r>
    </w:p>
    <w:p w14:paraId="1FD800FD" w14:textId="229BB1F1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Green, T.H.</w:t>
      </w:r>
    </w:p>
    <w:p w14:paraId="433535AB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Grice, Paul </w:t>
      </w:r>
    </w:p>
    <w:p w14:paraId="47C9ACDD" w14:textId="77777777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Hospers, John </w:t>
      </w:r>
    </w:p>
    <w:p w14:paraId="529ADEED" w14:textId="237ABCB9" w:rsidR="00E16981" w:rsidRPr="00E3440C" w:rsidRDefault="00E16981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Logical Empiricism and Logical Positivism</w:t>
      </w:r>
    </w:p>
    <w:p w14:paraId="356F5D33" w14:textId="53371EF2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Muirhead, J.H.</w:t>
      </w:r>
    </w:p>
    <w:p w14:paraId="6441B1C7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Mundle, W.C.K. </w:t>
      </w:r>
    </w:p>
    <w:p w14:paraId="474DFCE1" w14:textId="77777777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Neurath, Otto </w:t>
      </w:r>
    </w:p>
    <w:p w14:paraId="468C0561" w14:textId="624FB8F0" w:rsidR="00366664" w:rsidRPr="00E3440C" w:rsidRDefault="00366664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Popper: Social and Political Philosophy</w:t>
      </w:r>
    </w:p>
    <w:p w14:paraId="15EB188F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Ramsey, F.P. </w:t>
      </w:r>
    </w:p>
    <w:p w14:paraId="5824D9F9" w14:textId="6CC5CA79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Russell, Bertrand</w:t>
      </w:r>
    </w:p>
    <w:p w14:paraId="3FEFE9ED" w14:textId="1F62D310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Russell: Political Though</w:t>
      </w:r>
      <w:r w:rsidR="009C5EF4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</w:t>
      </w:r>
    </w:p>
    <w:p w14:paraId="6A205811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Ryle, Gilbert </w:t>
      </w:r>
    </w:p>
    <w:p w14:paraId="75DF81C1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Schlick, Moritz </w:t>
      </w:r>
    </w:p>
    <w:p w14:paraId="1A81B370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Sellars, Wilfrid </w:t>
      </w:r>
    </w:p>
    <w:p w14:paraId="7CCD9FEF" w14:textId="77777777" w:rsidR="00E3440C" w:rsidRP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Strawson, P.F. </w:t>
      </w:r>
    </w:p>
    <w:p w14:paraId="777D8244" w14:textId="77777777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Stebbing, L. Susan </w:t>
      </w:r>
    </w:p>
    <w:p w14:paraId="0B9CFA47" w14:textId="0839A9D1" w:rsidR="00511DAA" w:rsidRPr="00E3440C" w:rsidRDefault="00511DAA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Tarski, Alfred</w:t>
      </w:r>
    </w:p>
    <w:p w14:paraId="24FB6104" w14:textId="77777777" w:rsidR="00E3440C" w:rsidRDefault="00E3440C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E3440C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Waismann, Friedrich </w:t>
      </w:r>
    </w:p>
    <w:p w14:paraId="62905DE7" w14:textId="3A2397F1" w:rsidR="00E16981" w:rsidRPr="00E3440C" w:rsidRDefault="00E16981" w:rsidP="00E3440C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Williams, Bernard</w:t>
      </w:r>
    </w:p>
    <w:p w14:paraId="39BE9150" w14:textId="407DB9C9" w:rsidR="00E3440C" w:rsidRPr="00E3440C" w:rsidRDefault="00E3440C" w:rsidP="00E3440C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</w:p>
    <w:p w14:paraId="4A9C246D" w14:textId="77777777" w:rsidR="004C2195" w:rsidRDefault="004C2195"/>
    <w:sectPr w:rsidR="004C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4E88"/>
    <w:multiLevelType w:val="multilevel"/>
    <w:tmpl w:val="DE7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A2DE4"/>
    <w:multiLevelType w:val="multilevel"/>
    <w:tmpl w:val="621E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236302">
    <w:abstractNumId w:val="1"/>
  </w:num>
  <w:num w:numId="2" w16cid:durableId="147482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0C"/>
    <w:rsid w:val="00366664"/>
    <w:rsid w:val="004C2195"/>
    <w:rsid w:val="00511DAA"/>
    <w:rsid w:val="009C5EF4"/>
    <w:rsid w:val="00A32940"/>
    <w:rsid w:val="00BA2062"/>
    <w:rsid w:val="00E16981"/>
    <w:rsid w:val="00E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8CD6"/>
  <w15:chartTrackingRefBased/>
  <w15:docId w15:val="{CE97407D-528F-4449-B0D8-1AD7720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3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4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440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34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ephistoryofanalytic.blogspot.com/2016/08/desired-articles-in-history-of-analyti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Dowden, Brad</dc:creator>
  <cp:keywords/>
  <dc:description/>
  <cp:lastModifiedBy>Dowden, Brad</cp:lastModifiedBy>
  <cp:revision>7</cp:revision>
  <dcterms:created xsi:type="dcterms:W3CDTF">2023-09-22T03:37:00Z</dcterms:created>
  <dcterms:modified xsi:type="dcterms:W3CDTF">2023-09-27T02:22:00Z</dcterms:modified>
</cp:coreProperties>
</file>