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BCD08" w14:textId="77777777" w:rsidR="00566300" w:rsidRPr="00152DE3" w:rsidRDefault="00566300" w:rsidP="006E30C4">
      <w:pPr>
        <w:jc w:val="center"/>
        <w:rPr>
          <w:b/>
        </w:rPr>
      </w:pPr>
      <w:r w:rsidRPr="00152DE3">
        <w:rPr>
          <w:b/>
        </w:rPr>
        <w:t>RESEARCH METHODS IN CHEMISTRY</w:t>
      </w:r>
    </w:p>
    <w:p w14:paraId="6E657EED" w14:textId="77777777" w:rsidR="006E30C4" w:rsidRDefault="006E30C4" w:rsidP="006E30C4">
      <w:pPr>
        <w:jc w:val="center"/>
        <w:rPr>
          <w:b/>
        </w:rPr>
      </w:pPr>
      <w:r w:rsidRPr="00152DE3">
        <w:rPr>
          <w:b/>
        </w:rPr>
        <w:t>CHEM 200</w:t>
      </w:r>
    </w:p>
    <w:p w14:paraId="5883798E" w14:textId="6F065499" w:rsidR="00D07633" w:rsidRPr="00152DE3" w:rsidRDefault="0055166F" w:rsidP="006E30C4">
      <w:pPr>
        <w:jc w:val="center"/>
        <w:rPr>
          <w:b/>
        </w:rPr>
      </w:pPr>
      <w:r>
        <w:rPr>
          <w:b/>
        </w:rPr>
        <w:t>Spring 2018</w:t>
      </w:r>
    </w:p>
    <w:p w14:paraId="46C32DD4" w14:textId="77777777" w:rsidR="006E30C4" w:rsidRPr="00152DE3" w:rsidRDefault="006E30C4" w:rsidP="006E30C4">
      <w:pPr>
        <w:jc w:val="center"/>
        <w:rPr>
          <w:b/>
        </w:rPr>
      </w:pPr>
    </w:p>
    <w:p w14:paraId="25FBBC66" w14:textId="5C3AD5D5" w:rsidR="009214DC" w:rsidRDefault="009214DC" w:rsidP="009214DC">
      <w:r w:rsidRPr="00152DE3">
        <w:rPr>
          <w:b/>
          <w:i/>
        </w:rPr>
        <w:t xml:space="preserve">Instructor: </w:t>
      </w:r>
      <w:r w:rsidRPr="00152DE3">
        <w:rPr>
          <w:b/>
          <w:i/>
        </w:rPr>
        <w:tab/>
      </w:r>
      <w:r w:rsidRPr="00152DE3">
        <w:t>Dr. Katherine McReynolds</w:t>
      </w:r>
      <w:r w:rsidRPr="00152DE3">
        <w:tab/>
      </w:r>
    </w:p>
    <w:p w14:paraId="175C5B4A" w14:textId="23BCD678" w:rsidR="00D07633" w:rsidRPr="00D07633" w:rsidRDefault="00D07633" w:rsidP="009214DC">
      <w:r>
        <w:rPr>
          <w:b/>
          <w:i/>
        </w:rPr>
        <w:t xml:space="preserve">Class meets: </w:t>
      </w:r>
      <w:r>
        <w:rPr>
          <w:b/>
          <w:i/>
        </w:rPr>
        <w:tab/>
      </w:r>
      <w:r>
        <w:t>Mondays, 5</w:t>
      </w:r>
      <w:r w:rsidR="0055166F">
        <w:t>:30</w:t>
      </w:r>
      <w:r>
        <w:t>-</w:t>
      </w:r>
      <w:r w:rsidR="0055166F">
        <w:t>8</w:t>
      </w:r>
      <w:r>
        <w:t xml:space="preserve"> PM in SQU </w:t>
      </w:r>
      <w:r w:rsidR="006A0C8D">
        <w:t>452</w:t>
      </w:r>
    </w:p>
    <w:p w14:paraId="0D73CC14" w14:textId="748E6442" w:rsidR="009214DC" w:rsidRPr="00152DE3" w:rsidRDefault="009214DC" w:rsidP="009214DC">
      <w:r w:rsidRPr="00152DE3">
        <w:rPr>
          <w:b/>
          <w:i/>
        </w:rPr>
        <w:t>Office:</w:t>
      </w:r>
      <w:r w:rsidRPr="00152DE3">
        <w:rPr>
          <w:b/>
          <w:i/>
        </w:rPr>
        <w:tab/>
      </w:r>
      <w:r w:rsidRPr="00152DE3">
        <w:rPr>
          <w:b/>
          <w:i/>
        </w:rPr>
        <w:tab/>
      </w:r>
      <w:r w:rsidRPr="00152DE3">
        <w:t xml:space="preserve">Sequoia Hall Room </w:t>
      </w:r>
      <w:r w:rsidR="00C44F83">
        <w:t>534</w:t>
      </w:r>
    </w:p>
    <w:p w14:paraId="2E68E2F9" w14:textId="2B6BA108" w:rsidR="009214DC" w:rsidRPr="00152DE3" w:rsidRDefault="009214DC" w:rsidP="009214DC">
      <w:r w:rsidRPr="00152DE3">
        <w:rPr>
          <w:b/>
          <w:i/>
        </w:rPr>
        <w:t>Phone:</w:t>
      </w:r>
      <w:r w:rsidRPr="00152DE3">
        <w:rPr>
          <w:b/>
          <w:i/>
        </w:rPr>
        <w:tab/>
      </w:r>
      <w:r w:rsidRPr="00152DE3">
        <w:t>(916)-278-6551</w:t>
      </w:r>
    </w:p>
    <w:p w14:paraId="2748C22E" w14:textId="57F2033D" w:rsidR="00703A32" w:rsidRPr="00152DE3" w:rsidRDefault="00703A32" w:rsidP="009214DC">
      <w:r w:rsidRPr="00152DE3">
        <w:rPr>
          <w:b/>
          <w:i/>
        </w:rPr>
        <w:t>Office Hours:</w:t>
      </w:r>
      <w:r w:rsidRPr="00152DE3">
        <w:rPr>
          <w:b/>
          <w:i/>
        </w:rPr>
        <w:tab/>
      </w:r>
      <w:r w:rsidRPr="00152DE3">
        <w:t xml:space="preserve">Mondays </w:t>
      </w:r>
      <w:r w:rsidR="003D6F60">
        <w:t>4</w:t>
      </w:r>
      <w:r w:rsidR="0055166F">
        <w:t>:15</w:t>
      </w:r>
      <w:r w:rsidR="003D6F60">
        <w:t>-</w:t>
      </w:r>
      <w:r w:rsidR="0055166F">
        <w:t>5</w:t>
      </w:r>
      <w:r w:rsidR="003D6F60">
        <w:t xml:space="preserve"> PM</w:t>
      </w:r>
    </w:p>
    <w:p w14:paraId="3FA7EC86" w14:textId="2829A55A" w:rsidR="009214DC" w:rsidRPr="00152DE3" w:rsidRDefault="009214DC" w:rsidP="009214DC">
      <w:r w:rsidRPr="00152DE3">
        <w:rPr>
          <w:b/>
          <w:i/>
        </w:rPr>
        <w:t>Email:</w:t>
      </w:r>
      <w:r w:rsidRPr="00152DE3">
        <w:rPr>
          <w:b/>
          <w:i/>
        </w:rPr>
        <w:tab/>
      </w:r>
      <w:r w:rsidRPr="00152DE3">
        <w:rPr>
          <w:b/>
          <w:i/>
        </w:rPr>
        <w:tab/>
      </w:r>
      <w:hyperlink r:id="rId8" w:history="1">
        <w:r w:rsidRPr="00152DE3">
          <w:rPr>
            <w:rStyle w:val="Hyperlink"/>
          </w:rPr>
          <w:t>kdmcr@csus.edu</w:t>
        </w:r>
      </w:hyperlink>
      <w:r w:rsidRPr="00152DE3">
        <w:tab/>
      </w:r>
    </w:p>
    <w:p w14:paraId="5D16A502" w14:textId="2EEAEF3B" w:rsidR="00703A32" w:rsidRPr="00152DE3" w:rsidRDefault="00703A32" w:rsidP="009214DC">
      <w:r w:rsidRPr="00152DE3">
        <w:rPr>
          <w:b/>
          <w:i/>
        </w:rPr>
        <w:t>Website</w:t>
      </w:r>
      <w:r w:rsidRPr="00152DE3">
        <w:t xml:space="preserve">: </w:t>
      </w:r>
      <w:r w:rsidR="00C96F02" w:rsidRPr="00152DE3">
        <w:tab/>
      </w:r>
      <w:hyperlink r:id="rId9" w:history="1">
        <w:r w:rsidRPr="00152DE3">
          <w:rPr>
            <w:rStyle w:val="Hyperlink"/>
          </w:rPr>
          <w:t>http://www.csus.edu/indiv/m/mcreynoldsk/</w:t>
        </w:r>
      </w:hyperlink>
      <w:r w:rsidRPr="00152DE3">
        <w:t xml:space="preserve"> </w:t>
      </w:r>
    </w:p>
    <w:p w14:paraId="7E76C6B5" w14:textId="77777777" w:rsidR="009214DC" w:rsidRPr="00152DE3" w:rsidRDefault="009214DC" w:rsidP="009214DC">
      <w:pPr>
        <w:rPr>
          <w:b/>
          <w:i/>
        </w:rPr>
      </w:pPr>
    </w:p>
    <w:p w14:paraId="48C1EEDD" w14:textId="77777777" w:rsidR="006E30C4" w:rsidRPr="00152DE3" w:rsidRDefault="006E30C4" w:rsidP="006E30C4">
      <w:pPr>
        <w:jc w:val="both"/>
        <w:rPr>
          <w:b/>
          <w:i/>
        </w:rPr>
      </w:pPr>
      <w:r w:rsidRPr="00152DE3">
        <w:rPr>
          <w:b/>
          <w:i/>
        </w:rPr>
        <w:t>Course Description</w:t>
      </w:r>
    </w:p>
    <w:p w14:paraId="52F56DC0" w14:textId="77777777" w:rsidR="006E30C4" w:rsidRPr="00152DE3" w:rsidRDefault="006E30C4" w:rsidP="006E30C4">
      <w:pPr>
        <w:jc w:val="both"/>
        <w:rPr>
          <w:color w:val="000000"/>
        </w:rPr>
      </w:pPr>
      <w:r w:rsidRPr="00152DE3">
        <w:rPr>
          <w:color w:val="000000"/>
        </w:rPr>
        <w:t xml:space="preserve">This course is designed to improve the ability of graduate students to research and interpret the chemical literature.  Students work through a series of exercises in preparation for a major writing project such as a thesis proposal/chapter.   Exercises include analysis of primary research articles, peer review of student writing samples, and presentation of scientific information.  These activities will improve students' understanding of how scientific questions are developed </w:t>
      </w:r>
      <w:proofErr w:type="gramStart"/>
      <w:r w:rsidRPr="00152DE3">
        <w:rPr>
          <w:color w:val="000000"/>
        </w:rPr>
        <w:t>and</w:t>
      </w:r>
      <w:proofErr w:type="gramEnd"/>
      <w:r w:rsidRPr="00152DE3">
        <w:rPr>
          <w:color w:val="000000"/>
        </w:rPr>
        <w:t xml:space="preserve"> posed through proposals and dissemination of research results.    </w:t>
      </w:r>
    </w:p>
    <w:p w14:paraId="2C8033F2" w14:textId="77777777" w:rsidR="006E30C4" w:rsidRPr="00152DE3" w:rsidRDefault="006E30C4" w:rsidP="006E30C4">
      <w:pPr>
        <w:jc w:val="both"/>
        <w:rPr>
          <w:color w:val="000000"/>
        </w:rPr>
      </w:pPr>
    </w:p>
    <w:p w14:paraId="4D55928C" w14:textId="0398D43E" w:rsidR="006E30C4" w:rsidRPr="00152DE3" w:rsidRDefault="006E30C4" w:rsidP="006E30C4">
      <w:pPr>
        <w:jc w:val="both"/>
        <w:rPr>
          <w:color w:val="000000"/>
        </w:rPr>
      </w:pPr>
      <w:r w:rsidRPr="00152DE3">
        <w:rPr>
          <w:b/>
          <w:i/>
        </w:rPr>
        <w:t xml:space="preserve">Course Information:  </w:t>
      </w:r>
      <w:r w:rsidRPr="00152DE3">
        <w:t xml:space="preserve">Lecture, </w:t>
      </w:r>
      <w:r w:rsidR="00152DE3">
        <w:t>2.5</w:t>
      </w:r>
      <w:r w:rsidRPr="00152DE3">
        <w:t xml:space="preserve"> hours per week.  Classes will incorporate some traditional lecture, in conjunction with library database/resource information, peer discussion/review, and student presentations. </w:t>
      </w:r>
      <w:r w:rsidR="00BA0B5C">
        <w:t xml:space="preserve">This class is recognized as a Graduate Writing Intensive (GWI) course.  </w:t>
      </w:r>
    </w:p>
    <w:p w14:paraId="66E3D136" w14:textId="77777777" w:rsidR="006E30C4" w:rsidRPr="00152DE3" w:rsidRDefault="006E30C4" w:rsidP="006E30C4">
      <w:pPr>
        <w:jc w:val="both"/>
        <w:rPr>
          <w:color w:val="000000"/>
        </w:rPr>
      </w:pPr>
    </w:p>
    <w:p w14:paraId="4CDDE1FA" w14:textId="77777777" w:rsidR="006E30C4" w:rsidRPr="00152DE3" w:rsidRDefault="006E30C4" w:rsidP="006E30C4">
      <w:pPr>
        <w:jc w:val="both"/>
      </w:pPr>
      <w:r w:rsidRPr="00152DE3">
        <w:rPr>
          <w:b/>
          <w:i/>
        </w:rPr>
        <w:t xml:space="preserve">Prerequisite:  </w:t>
      </w:r>
      <w:r w:rsidRPr="00152DE3">
        <w:t>Acceptance and enrollment in the Chemistry graduate program.</w:t>
      </w:r>
    </w:p>
    <w:p w14:paraId="77331A18" w14:textId="77777777" w:rsidR="006E30C4" w:rsidRPr="00152DE3" w:rsidRDefault="006E30C4" w:rsidP="006E30C4">
      <w:pPr>
        <w:jc w:val="both"/>
      </w:pPr>
    </w:p>
    <w:p w14:paraId="7E7D0898" w14:textId="77777777" w:rsidR="006E30C4" w:rsidRPr="00152DE3" w:rsidRDefault="006E30C4" w:rsidP="006E30C4">
      <w:pPr>
        <w:jc w:val="both"/>
      </w:pPr>
      <w:r w:rsidRPr="00152DE3">
        <w:rPr>
          <w:b/>
          <w:i/>
        </w:rPr>
        <w:t xml:space="preserve">Textbook information: </w:t>
      </w:r>
    </w:p>
    <w:p w14:paraId="1DBFB56B" w14:textId="77777777" w:rsidR="006E30C4" w:rsidRPr="00152DE3" w:rsidRDefault="006E30C4" w:rsidP="006E30C4">
      <w:pPr>
        <w:numPr>
          <w:ilvl w:val="0"/>
          <w:numId w:val="6"/>
        </w:numPr>
      </w:pPr>
      <w:r w:rsidRPr="00152DE3">
        <w:rPr>
          <w:b/>
          <w:i/>
        </w:rPr>
        <w:t xml:space="preserve">Required: </w:t>
      </w:r>
    </w:p>
    <w:p w14:paraId="5E9F89A2" w14:textId="77777777" w:rsidR="006E30C4" w:rsidRPr="00152DE3" w:rsidRDefault="006E30C4" w:rsidP="006E30C4">
      <w:pPr>
        <w:numPr>
          <w:ilvl w:val="0"/>
          <w:numId w:val="17"/>
        </w:numPr>
      </w:pPr>
      <w:r w:rsidRPr="00152DE3">
        <w:t xml:space="preserve">Davis, H.B.; Tyson, J.F.; </w:t>
      </w:r>
      <w:proofErr w:type="spellStart"/>
      <w:r w:rsidRPr="00152DE3">
        <w:t>Pechenik</w:t>
      </w:r>
      <w:proofErr w:type="spellEnd"/>
      <w:r w:rsidRPr="00152DE3">
        <w:t xml:space="preserve">, J.A.  (2010) </w:t>
      </w:r>
      <w:r w:rsidRPr="00152DE3">
        <w:rPr>
          <w:i/>
        </w:rPr>
        <w:t xml:space="preserve">A Short Guide to Writing About Chemistry, </w:t>
      </w:r>
      <w:r w:rsidRPr="00152DE3">
        <w:t>Addison-Wesley, Boston, MA.  ISBN 9780205550609</w:t>
      </w:r>
    </w:p>
    <w:p w14:paraId="296FFBCC" w14:textId="77777777" w:rsidR="006E30C4" w:rsidRPr="00152DE3" w:rsidRDefault="006E30C4" w:rsidP="006E30C4">
      <w:pPr>
        <w:numPr>
          <w:ilvl w:val="0"/>
          <w:numId w:val="17"/>
        </w:numPr>
      </w:pPr>
      <w:r w:rsidRPr="00152DE3">
        <w:rPr>
          <w:i/>
        </w:rPr>
        <w:t xml:space="preserve">The ACS Style Guide </w:t>
      </w:r>
      <w:r w:rsidRPr="00152DE3">
        <w:t>(2006), (</w:t>
      </w:r>
      <w:proofErr w:type="spellStart"/>
      <w:r w:rsidRPr="00152DE3">
        <w:t>Coghill</w:t>
      </w:r>
      <w:proofErr w:type="spellEnd"/>
      <w:r w:rsidRPr="00152DE3">
        <w:t xml:space="preserve">, A.M., Garson, L.R., Eds.), American Chemical Society, Washington, DC.  ISBN 9780841239999 (Available free of charge with </w:t>
      </w:r>
      <w:proofErr w:type="spellStart"/>
      <w:r w:rsidRPr="00152DE3">
        <w:t>Saclink</w:t>
      </w:r>
      <w:proofErr w:type="spellEnd"/>
      <w:r w:rsidRPr="00152DE3">
        <w:t xml:space="preserve"> log-in at </w:t>
      </w:r>
      <w:hyperlink r:id="rId10" w:history="1">
        <w:r w:rsidRPr="00152DE3">
          <w:rPr>
            <w:rStyle w:val="Hyperlink"/>
          </w:rPr>
          <w:t>http://pubs.acs.org/isbn/9780841239999</w:t>
        </w:r>
      </w:hyperlink>
      <w:r w:rsidRPr="00152DE3">
        <w:t xml:space="preserve">) </w:t>
      </w:r>
    </w:p>
    <w:p w14:paraId="481B82D2" w14:textId="77777777" w:rsidR="006E30C4" w:rsidRPr="00152DE3" w:rsidRDefault="006E30C4" w:rsidP="006E30C4">
      <w:pPr>
        <w:numPr>
          <w:ilvl w:val="0"/>
          <w:numId w:val="6"/>
        </w:numPr>
        <w:jc w:val="both"/>
      </w:pPr>
      <w:r w:rsidRPr="00152DE3">
        <w:t xml:space="preserve">We will be also be utilizing primary chemical literature as a source of information.  </w:t>
      </w:r>
    </w:p>
    <w:p w14:paraId="62769797" w14:textId="77777777" w:rsidR="006E30C4" w:rsidRPr="00152DE3" w:rsidRDefault="006E30C4" w:rsidP="006E30C4">
      <w:pPr>
        <w:jc w:val="both"/>
      </w:pPr>
    </w:p>
    <w:p w14:paraId="1AD74EC6" w14:textId="54806FFB" w:rsidR="00BA0B5C" w:rsidRPr="00BA0B5C" w:rsidRDefault="0027300E" w:rsidP="00BA0B5C">
      <w:pPr>
        <w:jc w:val="both"/>
      </w:pPr>
      <w:r>
        <w:rPr>
          <w:b/>
          <w:i/>
        </w:rPr>
        <w:t xml:space="preserve">Assignment submission: </w:t>
      </w:r>
      <w:r w:rsidR="00BA0B5C" w:rsidRPr="00BA0B5C">
        <w:rPr>
          <w:iCs/>
        </w:rPr>
        <w:t xml:space="preserve">Consistent with Sacramento State’s efforts to enhance student learning, foster honesty, and maintain integrity in our academic processes, instructors may use a tool called </w:t>
      </w:r>
      <w:proofErr w:type="spellStart"/>
      <w:r w:rsidR="00BA0B5C" w:rsidRPr="00BA0B5C">
        <w:rPr>
          <w:iCs/>
        </w:rPr>
        <w:t>Turnitin</w:t>
      </w:r>
      <w:proofErr w:type="spellEnd"/>
      <w:r w:rsidR="00BA0B5C" w:rsidRPr="00BA0B5C">
        <w:rPr>
          <w:iCs/>
        </w:rPr>
        <w:t xml:space="preserve">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50F5D21A" w14:textId="77777777" w:rsidR="00BA0B5C" w:rsidRDefault="00BA0B5C" w:rsidP="00BA0B5C">
      <w:pPr>
        <w:jc w:val="both"/>
        <w:rPr>
          <w:rFonts w:ascii="Times" w:hAnsi="Times"/>
          <w:i/>
          <w:iCs/>
          <w:sz w:val="20"/>
          <w:szCs w:val="20"/>
        </w:rPr>
      </w:pPr>
      <w:r w:rsidRPr="00BA0B5C">
        <w:rPr>
          <w:iCs/>
        </w:rPr>
        <w:t xml:space="preserve">Students should submit papers to </w:t>
      </w:r>
      <w:proofErr w:type="spellStart"/>
      <w:r w:rsidRPr="00BA0B5C">
        <w:rPr>
          <w:iCs/>
        </w:rPr>
        <w:t>Turnitin</w:t>
      </w:r>
      <w:proofErr w:type="spellEnd"/>
      <w:r w:rsidRPr="00BA0B5C">
        <w:rPr>
          <w:iCs/>
        </w:rPr>
        <w:t xml:space="preserve"> assignments without identifying information included in the paper (e.g. name or student number), the system will automatically show this info to faculty in your course when viewing the submission, but the information will not be retained by </w:t>
      </w:r>
      <w:proofErr w:type="spellStart"/>
      <w:r w:rsidRPr="00BA0B5C">
        <w:rPr>
          <w:iCs/>
        </w:rPr>
        <w:t>Turnitin</w:t>
      </w:r>
      <w:proofErr w:type="spellEnd"/>
      <w:r w:rsidRPr="00BA0B5C">
        <w:rPr>
          <w:rFonts w:ascii="Times" w:hAnsi="Times"/>
          <w:i/>
          <w:iCs/>
          <w:sz w:val="20"/>
          <w:szCs w:val="20"/>
        </w:rPr>
        <w:t>.</w:t>
      </w:r>
    </w:p>
    <w:p w14:paraId="78D69752" w14:textId="764650A7" w:rsidR="00BA0B5C" w:rsidRDefault="00BA0B5C" w:rsidP="00BA0B5C">
      <w:pPr>
        <w:jc w:val="both"/>
      </w:pPr>
      <w:r>
        <w:lastRenderedPageBreak/>
        <w:t xml:space="preserve">To join the class, please go to </w:t>
      </w:r>
      <w:hyperlink r:id="rId11" w:history="1">
        <w:r w:rsidRPr="00496419">
          <w:rPr>
            <w:rStyle w:val="Hyperlink"/>
          </w:rPr>
          <w:t>http://www.turnitin.com/</w:t>
        </w:r>
      </w:hyperlink>
      <w:r>
        <w:t xml:space="preserve"> and create an account.  You will then enroll in our class, </w:t>
      </w:r>
      <w:proofErr w:type="spellStart"/>
      <w:r>
        <w:t>Chem</w:t>
      </w:r>
      <w:proofErr w:type="spellEnd"/>
      <w:r>
        <w:t xml:space="preserve"> 200 Research Methods in Chemistry, Class ID:  </w:t>
      </w:r>
      <w:r w:rsidR="0055166F">
        <w:t>17074127</w:t>
      </w:r>
      <w:r>
        <w:t xml:space="preserve">.  The enrollment password is </w:t>
      </w:r>
      <w:r w:rsidR="00527D85" w:rsidRPr="00527D85">
        <w:t>012</w:t>
      </w:r>
      <w:r w:rsidR="0055166F">
        <w:t>2</w:t>
      </w:r>
      <w:r w:rsidR="00527D85" w:rsidRPr="00527D85">
        <w:t>1</w:t>
      </w:r>
      <w:r w:rsidR="0055166F">
        <w:t>8</w:t>
      </w:r>
      <w:r>
        <w:t xml:space="preserve">.  All of your written assignments this semester will be submitted through this site.  </w:t>
      </w:r>
    </w:p>
    <w:p w14:paraId="3B4C24A5" w14:textId="77777777" w:rsidR="0027300E" w:rsidRPr="0027300E" w:rsidRDefault="0027300E" w:rsidP="006E30C4">
      <w:pPr>
        <w:jc w:val="both"/>
      </w:pPr>
    </w:p>
    <w:p w14:paraId="7AA26BDF" w14:textId="77777777" w:rsidR="006E30C4" w:rsidRPr="00152DE3" w:rsidRDefault="006E30C4" w:rsidP="006E30C4">
      <w:pPr>
        <w:jc w:val="both"/>
        <w:rPr>
          <w:b/>
        </w:rPr>
      </w:pPr>
      <w:r w:rsidRPr="00152DE3">
        <w:rPr>
          <w:b/>
          <w:i/>
        </w:rPr>
        <w:t>Attendance:</w:t>
      </w:r>
      <w:r w:rsidRPr="00152DE3">
        <w:rPr>
          <w:b/>
          <w:i/>
        </w:rPr>
        <w:tab/>
      </w:r>
      <w:r w:rsidRPr="00152DE3">
        <w:t xml:space="preserve">Attendance in class is </w:t>
      </w:r>
      <w:r w:rsidRPr="00152DE3">
        <w:rPr>
          <w:b/>
        </w:rPr>
        <w:t>mandatory</w:t>
      </w:r>
      <w:r w:rsidRPr="00152DE3">
        <w:t>.  If you must miss class for an acceptable reason (</w:t>
      </w:r>
      <w:proofErr w:type="spellStart"/>
      <w:r w:rsidRPr="00152DE3">
        <w:rPr>
          <w:i/>
        </w:rPr>
        <w:t>ie</w:t>
      </w:r>
      <w:proofErr w:type="spellEnd"/>
      <w:r w:rsidRPr="00152DE3">
        <w:t xml:space="preserve"> illness), a doctor’s note or some other evidence of a valid excuse will be required.  You are still responsible for completing the work missed.  </w:t>
      </w:r>
      <w:r w:rsidRPr="00152DE3">
        <w:rPr>
          <w:b/>
        </w:rPr>
        <w:t>One unexcused absence for the semester will result in a failing grade in the course.</w:t>
      </w:r>
    </w:p>
    <w:p w14:paraId="11D3BD65" w14:textId="273383DC" w:rsidR="00D07633" w:rsidRDefault="00D07633">
      <w:pPr>
        <w:rPr>
          <w:b/>
          <w:i/>
        </w:rPr>
      </w:pPr>
    </w:p>
    <w:p w14:paraId="2C9C4E00" w14:textId="2FEC854F" w:rsidR="00C96F02" w:rsidRPr="00152DE3" w:rsidRDefault="00BA0B5C" w:rsidP="006E30C4">
      <w:pPr>
        <w:jc w:val="both"/>
        <w:rPr>
          <w:b/>
          <w:i/>
        </w:rPr>
      </w:pPr>
      <w:r>
        <w:rPr>
          <w:b/>
          <w:i/>
        </w:rPr>
        <w:t xml:space="preserve">GWI </w:t>
      </w:r>
      <w:r w:rsidR="0007608B" w:rsidRPr="00152DE3">
        <w:rPr>
          <w:b/>
          <w:i/>
        </w:rPr>
        <w:t>Learning Goals:</w:t>
      </w:r>
    </w:p>
    <w:p w14:paraId="726AD492" w14:textId="4F134C6A" w:rsidR="0007608B" w:rsidRPr="00152DE3" w:rsidRDefault="0007608B" w:rsidP="006E30C4">
      <w:pPr>
        <w:jc w:val="both"/>
      </w:pPr>
      <w:r w:rsidRPr="00152DE3">
        <w:t>By the end of the semester, students will:</w:t>
      </w:r>
    </w:p>
    <w:p w14:paraId="01AC6E62" w14:textId="32675BCC" w:rsidR="0007608B" w:rsidRPr="00152DE3" w:rsidRDefault="0007608B" w:rsidP="0007608B">
      <w:pPr>
        <w:ind w:left="720" w:hanging="720"/>
        <w:jc w:val="both"/>
      </w:pPr>
      <w:r w:rsidRPr="00152DE3">
        <w:t>1.</w:t>
      </w:r>
      <w:r w:rsidRPr="00152DE3">
        <w:tab/>
        <w:t>Understand the major research and/or professional conventions, practices, and methods of inquiry of the discipline</w:t>
      </w:r>
      <w:proofErr w:type="gramStart"/>
      <w:r w:rsidRPr="00152DE3">
        <w:t>;</w:t>
      </w:r>
      <w:proofErr w:type="gramEnd"/>
    </w:p>
    <w:p w14:paraId="4239710F" w14:textId="62B9E319" w:rsidR="0007608B" w:rsidRPr="00152DE3" w:rsidRDefault="0007608B" w:rsidP="0007608B">
      <w:pPr>
        <w:ind w:left="720" w:hanging="720"/>
        <w:jc w:val="both"/>
      </w:pPr>
      <w:r w:rsidRPr="00152DE3">
        <w:t>2.</w:t>
      </w:r>
      <w:r w:rsidRPr="00152DE3">
        <w:tab/>
        <w:t>Understand the major formats, genres, and styles of writing used in the discipline</w:t>
      </w:r>
      <w:proofErr w:type="gramStart"/>
      <w:r w:rsidRPr="00152DE3">
        <w:t>;</w:t>
      </w:r>
      <w:proofErr w:type="gramEnd"/>
    </w:p>
    <w:p w14:paraId="30B31F05" w14:textId="06AA6762" w:rsidR="0007608B" w:rsidRPr="00152DE3" w:rsidRDefault="0007608B" w:rsidP="0007608B">
      <w:pPr>
        <w:ind w:left="720" w:hanging="720"/>
        <w:jc w:val="both"/>
      </w:pPr>
      <w:r w:rsidRPr="00152DE3">
        <w:t>3.</w:t>
      </w:r>
      <w:r w:rsidRPr="00152DE3">
        <w:tab/>
        <w:t xml:space="preserve">Practice reading and writing within the discipline; </w:t>
      </w:r>
    </w:p>
    <w:p w14:paraId="78FF716C" w14:textId="0DE1ED12" w:rsidR="00C96F02" w:rsidRDefault="0007608B" w:rsidP="0082418A">
      <w:pPr>
        <w:ind w:left="720" w:hanging="720"/>
        <w:jc w:val="both"/>
      </w:pPr>
      <w:r w:rsidRPr="00152DE3">
        <w:t>4.</w:t>
      </w:r>
      <w:r w:rsidRPr="00152DE3">
        <w:tab/>
        <w:t>Practice reading and writing as a learning process that involves pee</w:t>
      </w:r>
      <w:r w:rsidR="00B1332A" w:rsidRPr="00152DE3">
        <w:t>r</w:t>
      </w:r>
      <w:r w:rsidRPr="00152DE3">
        <w:t xml:space="preserve"> and instructor feedback, revision, critic</w:t>
      </w:r>
      <w:r w:rsidR="0082418A" w:rsidRPr="00152DE3">
        <w:t>al reflection, and self-editing.</w:t>
      </w:r>
    </w:p>
    <w:p w14:paraId="7E56471D" w14:textId="77777777" w:rsidR="00BA0B5C" w:rsidRPr="00152DE3" w:rsidRDefault="00BA0B5C" w:rsidP="0082418A">
      <w:pPr>
        <w:ind w:left="720" w:hanging="720"/>
        <w:jc w:val="both"/>
      </w:pPr>
    </w:p>
    <w:p w14:paraId="63C6AF6A" w14:textId="77777777" w:rsidR="006E30C4" w:rsidRPr="00152DE3" w:rsidRDefault="006E30C4" w:rsidP="006E30C4">
      <w:pPr>
        <w:jc w:val="both"/>
        <w:rPr>
          <w:b/>
          <w:i/>
        </w:rPr>
      </w:pPr>
      <w:r w:rsidRPr="00152DE3">
        <w:rPr>
          <w:b/>
          <w:i/>
        </w:rPr>
        <w:t>Learning outcomes</w:t>
      </w:r>
    </w:p>
    <w:p w14:paraId="584473D6" w14:textId="77777777" w:rsidR="006E30C4" w:rsidRPr="00152DE3" w:rsidRDefault="006E30C4" w:rsidP="006E30C4">
      <w:pPr>
        <w:tabs>
          <w:tab w:val="left" w:pos="374"/>
        </w:tabs>
        <w:jc w:val="both"/>
      </w:pPr>
      <w:r w:rsidRPr="00152DE3">
        <w:t>The learning outcomes for this course align with one or more (depending on the student's writing project) of the following Chemistry Graduate Program Goals:</w:t>
      </w:r>
    </w:p>
    <w:p w14:paraId="551CBC05" w14:textId="77777777" w:rsidR="006E30C4" w:rsidRPr="00152DE3" w:rsidRDefault="006E30C4" w:rsidP="006E30C4">
      <w:pPr>
        <w:numPr>
          <w:ilvl w:val="0"/>
          <w:numId w:val="4"/>
        </w:numPr>
        <w:tabs>
          <w:tab w:val="left" w:pos="374"/>
        </w:tabs>
        <w:jc w:val="both"/>
      </w:pPr>
      <w:r w:rsidRPr="00152DE3">
        <w:rPr>
          <w:bCs/>
        </w:rPr>
        <w:t>Student will analyze and synthesize experimental research in chemistry drawn from contemporary primary chemical literature.</w:t>
      </w:r>
    </w:p>
    <w:p w14:paraId="4A65FF81" w14:textId="77777777" w:rsidR="006E30C4" w:rsidRPr="00152DE3" w:rsidRDefault="006E30C4" w:rsidP="006E30C4">
      <w:pPr>
        <w:numPr>
          <w:ilvl w:val="0"/>
          <w:numId w:val="4"/>
        </w:numPr>
        <w:tabs>
          <w:tab w:val="left" w:pos="374"/>
        </w:tabs>
        <w:jc w:val="both"/>
        <w:rPr>
          <w:bCs/>
        </w:rPr>
      </w:pPr>
      <w:r w:rsidRPr="00152DE3">
        <w:rPr>
          <w:bCs/>
        </w:rPr>
        <w:t xml:space="preserve">Student will formulate thesis topic, explain its significance and propose the methodology to be used in the thesis topic research. </w:t>
      </w:r>
    </w:p>
    <w:p w14:paraId="4607E316" w14:textId="77777777" w:rsidR="006E30C4" w:rsidRPr="00152DE3" w:rsidRDefault="006E30C4" w:rsidP="006E30C4">
      <w:pPr>
        <w:numPr>
          <w:ilvl w:val="0"/>
          <w:numId w:val="4"/>
        </w:numPr>
        <w:tabs>
          <w:tab w:val="left" w:pos="374"/>
        </w:tabs>
        <w:jc w:val="both"/>
        <w:rPr>
          <w:bCs/>
        </w:rPr>
      </w:pPr>
      <w:r w:rsidRPr="00152DE3">
        <w:rPr>
          <w:bCs/>
        </w:rPr>
        <w:t>Student will demonstrate proficiency in scientific writing which includes:</w:t>
      </w:r>
    </w:p>
    <w:p w14:paraId="379F9A0F" w14:textId="77777777" w:rsidR="006E30C4" w:rsidRPr="00152DE3" w:rsidRDefault="006E30C4" w:rsidP="006E30C4">
      <w:pPr>
        <w:numPr>
          <w:ilvl w:val="1"/>
          <w:numId w:val="4"/>
        </w:numPr>
        <w:tabs>
          <w:tab w:val="left" w:pos="374"/>
        </w:tabs>
        <w:jc w:val="both"/>
        <w:rPr>
          <w:bCs/>
        </w:rPr>
      </w:pPr>
      <w:r w:rsidRPr="00152DE3">
        <w:rPr>
          <w:bCs/>
        </w:rPr>
        <w:t>Ability to interpret and synthesize primary research literature related to the student's thesis topic</w:t>
      </w:r>
    </w:p>
    <w:p w14:paraId="00E60DD7" w14:textId="77777777" w:rsidR="006E30C4" w:rsidRPr="00152DE3" w:rsidRDefault="006E30C4" w:rsidP="006E30C4">
      <w:pPr>
        <w:numPr>
          <w:ilvl w:val="1"/>
          <w:numId w:val="4"/>
        </w:numPr>
        <w:tabs>
          <w:tab w:val="left" w:pos="374"/>
        </w:tabs>
        <w:jc w:val="both"/>
        <w:rPr>
          <w:bCs/>
        </w:rPr>
      </w:pPr>
      <w:r w:rsidRPr="00152DE3">
        <w:rPr>
          <w:bCs/>
        </w:rPr>
        <w:t>Ability to write a coherent narrative that explains the significance of the thesis research with regard to the primary research literature</w:t>
      </w:r>
    </w:p>
    <w:p w14:paraId="14ADA329" w14:textId="77777777" w:rsidR="006E30C4" w:rsidRPr="00152DE3" w:rsidRDefault="006E30C4" w:rsidP="006E30C4">
      <w:pPr>
        <w:numPr>
          <w:ilvl w:val="1"/>
          <w:numId w:val="4"/>
        </w:numPr>
        <w:tabs>
          <w:tab w:val="left" w:pos="374"/>
        </w:tabs>
        <w:jc w:val="both"/>
        <w:rPr>
          <w:bCs/>
        </w:rPr>
      </w:pPr>
      <w:r w:rsidRPr="00152DE3">
        <w:rPr>
          <w:bCs/>
        </w:rPr>
        <w:t>Ability to report original research results in a coherent narrative</w:t>
      </w:r>
    </w:p>
    <w:p w14:paraId="64591C42" w14:textId="77777777" w:rsidR="006E30C4" w:rsidRPr="00152DE3" w:rsidRDefault="006E30C4" w:rsidP="006E30C4">
      <w:pPr>
        <w:numPr>
          <w:ilvl w:val="1"/>
          <w:numId w:val="4"/>
        </w:numPr>
        <w:tabs>
          <w:tab w:val="left" w:pos="374"/>
        </w:tabs>
        <w:jc w:val="both"/>
        <w:rPr>
          <w:bCs/>
        </w:rPr>
      </w:pPr>
      <w:r w:rsidRPr="00152DE3">
        <w:rPr>
          <w:bCs/>
        </w:rPr>
        <w:t>Ability to explain and defend conclusions draw from original results in narrative form</w:t>
      </w:r>
    </w:p>
    <w:p w14:paraId="499DF671" w14:textId="77777777" w:rsidR="006E30C4" w:rsidRPr="00152DE3" w:rsidRDefault="006E30C4" w:rsidP="006E30C4">
      <w:pPr>
        <w:tabs>
          <w:tab w:val="left" w:pos="374"/>
        </w:tabs>
        <w:jc w:val="both"/>
      </w:pPr>
    </w:p>
    <w:p w14:paraId="55B6B19D" w14:textId="4EF32C94" w:rsidR="006E30C4" w:rsidRPr="00152DE3" w:rsidRDefault="006E30C4" w:rsidP="006E30C4">
      <w:pPr>
        <w:tabs>
          <w:tab w:val="left" w:pos="374"/>
        </w:tabs>
        <w:jc w:val="both"/>
      </w:pPr>
      <w:r w:rsidRPr="00152DE3">
        <w:t>By the end of the semester, students will be able to:</w:t>
      </w:r>
    </w:p>
    <w:p w14:paraId="5CC8A9E7" w14:textId="012C80EC" w:rsidR="006E30C4" w:rsidRPr="00152DE3" w:rsidRDefault="006E30C4" w:rsidP="006E30C4">
      <w:pPr>
        <w:tabs>
          <w:tab w:val="left" w:pos="374"/>
        </w:tabs>
        <w:ind w:left="374" w:hanging="374"/>
        <w:jc w:val="both"/>
      </w:pPr>
      <w:r w:rsidRPr="00152DE3">
        <w:t>1.</w:t>
      </w:r>
      <w:r w:rsidRPr="00152DE3">
        <w:tab/>
        <w:t xml:space="preserve">Search the chemical literature proficiently and thoroughly using library databases such as </w:t>
      </w:r>
      <w:proofErr w:type="spellStart"/>
      <w:r w:rsidRPr="00152DE3">
        <w:t>Scifinder</w:t>
      </w:r>
      <w:proofErr w:type="spellEnd"/>
      <w:r w:rsidRPr="00152DE3">
        <w:t xml:space="preserve"> Scholar, or PubMed</w:t>
      </w:r>
      <w:r w:rsidR="0082418A" w:rsidRPr="00152DE3">
        <w:t>.</w:t>
      </w:r>
    </w:p>
    <w:p w14:paraId="192AE2E7" w14:textId="77777777" w:rsidR="006E30C4" w:rsidRPr="00152DE3" w:rsidRDefault="006E30C4" w:rsidP="006E30C4">
      <w:pPr>
        <w:tabs>
          <w:tab w:val="left" w:pos="374"/>
        </w:tabs>
        <w:ind w:left="374" w:hanging="374"/>
        <w:jc w:val="both"/>
      </w:pPr>
      <w:r w:rsidRPr="00152DE3">
        <w:t>2.</w:t>
      </w:r>
      <w:r w:rsidRPr="00152DE3">
        <w:tab/>
        <w:t xml:space="preserve">Demonstrate proficiency in scientific writing in several formats including abstracts, research proposals, and reports involving original research.  </w:t>
      </w:r>
    </w:p>
    <w:p w14:paraId="1D4F858C" w14:textId="77777777" w:rsidR="006E30C4" w:rsidRPr="00152DE3" w:rsidRDefault="006E30C4" w:rsidP="006E30C4">
      <w:pPr>
        <w:tabs>
          <w:tab w:val="left" w:pos="374"/>
        </w:tabs>
        <w:ind w:left="374" w:hanging="374"/>
        <w:jc w:val="both"/>
      </w:pPr>
      <w:r w:rsidRPr="00152DE3">
        <w:t>3.</w:t>
      </w:r>
      <w:r w:rsidRPr="00152DE3">
        <w:tab/>
        <w:t xml:space="preserve">Accurately and thoroughly analyze and describe research presented in the primary chemistry research literature, including how the experimental design relates to the hypothesis being studied.  </w:t>
      </w:r>
    </w:p>
    <w:p w14:paraId="0EC3063B" w14:textId="75DC380E" w:rsidR="006E30C4" w:rsidRPr="00152DE3" w:rsidRDefault="006E30C4" w:rsidP="006E30C4">
      <w:pPr>
        <w:tabs>
          <w:tab w:val="left" w:pos="374"/>
        </w:tabs>
        <w:ind w:left="374" w:hanging="374"/>
        <w:jc w:val="both"/>
      </w:pPr>
      <w:r w:rsidRPr="00152DE3">
        <w:t>4.</w:t>
      </w:r>
      <w:r w:rsidRPr="00152DE3">
        <w:tab/>
        <w:t>Prepare and present scientific topics orally utilizing commercially available presentation software such as Power</w:t>
      </w:r>
      <w:r w:rsidR="00650219" w:rsidRPr="00152DE3">
        <w:t>P</w:t>
      </w:r>
      <w:r w:rsidRPr="00152DE3">
        <w:t xml:space="preserve">oint.  </w:t>
      </w:r>
    </w:p>
    <w:p w14:paraId="6AD2CC04" w14:textId="77777777" w:rsidR="006E30C4" w:rsidRPr="00152DE3" w:rsidRDefault="006E30C4" w:rsidP="006E30C4">
      <w:pPr>
        <w:tabs>
          <w:tab w:val="left" w:pos="374"/>
        </w:tabs>
        <w:ind w:left="374" w:hanging="374"/>
        <w:jc w:val="both"/>
      </w:pPr>
      <w:r w:rsidRPr="00152DE3">
        <w:lastRenderedPageBreak/>
        <w:t>5.</w:t>
      </w:r>
      <w:r w:rsidRPr="00152DE3">
        <w:tab/>
        <w:t xml:space="preserve">Complete a writing project (research proposal, introductory thesis chapter, results/discussion thesis chapter).  </w:t>
      </w:r>
    </w:p>
    <w:p w14:paraId="33E99357" w14:textId="77777777" w:rsidR="006E30C4" w:rsidRPr="00152DE3" w:rsidRDefault="006E30C4" w:rsidP="006E30C4">
      <w:pPr>
        <w:tabs>
          <w:tab w:val="left" w:pos="374"/>
        </w:tabs>
        <w:jc w:val="both"/>
        <w:rPr>
          <w:b/>
        </w:rPr>
      </w:pPr>
    </w:p>
    <w:p w14:paraId="29D2A3BB" w14:textId="235A87C5" w:rsidR="006E30C4" w:rsidRPr="00152DE3" w:rsidRDefault="006E30C4" w:rsidP="006E30C4">
      <w:pPr>
        <w:tabs>
          <w:tab w:val="left" w:pos="374"/>
        </w:tabs>
        <w:jc w:val="both"/>
        <w:rPr>
          <w:b/>
          <w:i/>
        </w:rPr>
      </w:pPr>
      <w:r w:rsidRPr="00152DE3">
        <w:rPr>
          <w:b/>
          <w:i/>
        </w:rPr>
        <w:t>Grading</w:t>
      </w:r>
    </w:p>
    <w:p w14:paraId="10DFF4E9" w14:textId="77777777" w:rsidR="006E30C4" w:rsidRPr="00152DE3" w:rsidRDefault="006E30C4" w:rsidP="006E30C4">
      <w:pPr>
        <w:tabs>
          <w:tab w:val="left" w:pos="374"/>
        </w:tabs>
        <w:jc w:val="both"/>
      </w:pPr>
      <w:r w:rsidRPr="00152DE3">
        <w:t>Grades will be based on the following criteria:</w:t>
      </w:r>
    </w:p>
    <w:p w14:paraId="641292F5" w14:textId="2F5DB0F6" w:rsidR="00B1332A" w:rsidRPr="00152DE3" w:rsidRDefault="006E30C4" w:rsidP="006E30C4">
      <w:pPr>
        <w:tabs>
          <w:tab w:val="left" w:pos="374"/>
        </w:tabs>
        <w:jc w:val="both"/>
      </w:pPr>
      <w:r w:rsidRPr="00152DE3">
        <w:tab/>
        <w:t>Written assignments</w:t>
      </w:r>
      <w:r w:rsidRPr="00152DE3">
        <w:tab/>
      </w:r>
      <w:r w:rsidR="00E47187" w:rsidRPr="00152DE3">
        <w:t>(21%)</w:t>
      </w:r>
      <w:r w:rsidRPr="00152DE3">
        <w:tab/>
      </w:r>
      <w:r w:rsidRPr="00152DE3">
        <w:tab/>
      </w:r>
      <w:r w:rsidR="00B1332A" w:rsidRPr="00152DE3">
        <w:t>190 points</w:t>
      </w:r>
    </w:p>
    <w:p w14:paraId="2DFDA5C2" w14:textId="385AAA94" w:rsidR="006E30C4" w:rsidRPr="00152DE3" w:rsidRDefault="006E30C4" w:rsidP="006E30C4">
      <w:pPr>
        <w:tabs>
          <w:tab w:val="left" w:pos="374"/>
        </w:tabs>
        <w:jc w:val="both"/>
      </w:pPr>
      <w:r w:rsidRPr="00152DE3">
        <w:tab/>
        <w:t>Major written assignment</w:t>
      </w:r>
      <w:r w:rsidRPr="00152DE3">
        <w:tab/>
      </w:r>
      <w:r w:rsidR="00E47187" w:rsidRPr="00152DE3">
        <w:t>(43%)</w:t>
      </w:r>
      <w:r w:rsidRPr="00152DE3">
        <w:tab/>
      </w:r>
      <w:r w:rsidRPr="00152DE3">
        <w:tab/>
      </w:r>
      <w:r w:rsidR="00B1332A" w:rsidRPr="00152DE3">
        <w:t>400 points</w:t>
      </w:r>
    </w:p>
    <w:p w14:paraId="76CCC1E4" w14:textId="094ED39C" w:rsidR="006E30C4" w:rsidRPr="00152DE3" w:rsidRDefault="006E30C4" w:rsidP="006E30C4">
      <w:pPr>
        <w:tabs>
          <w:tab w:val="left" w:pos="374"/>
        </w:tabs>
        <w:jc w:val="both"/>
      </w:pPr>
      <w:r w:rsidRPr="00152DE3">
        <w:tab/>
        <w:t>Peer review assignments</w:t>
      </w:r>
      <w:r w:rsidRPr="00152DE3">
        <w:tab/>
      </w:r>
      <w:r w:rsidR="00E47187" w:rsidRPr="00152DE3">
        <w:t>(20%)</w:t>
      </w:r>
      <w:r w:rsidRPr="00152DE3">
        <w:tab/>
      </w:r>
      <w:r w:rsidRPr="00152DE3">
        <w:tab/>
      </w:r>
      <w:r w:rsidR="00B1332A" w:rsidRPr="00152DE3">
        <w:t>1</w:t>
      </w:r>
      <w:r w:rsidR="00E47187" w:rsidRPr="00152DE3">
        <w:t>8</w:t>
      </w:r>
      <w:r w:rsidR="00B1332A" w:rsidRPr="00152DE3">
        <w:t>0 points</w:t>
      </w:r>
    </w:p>
    <w:p w14:paraId="28372D6F" w14:textId="3018CFC1" w:rsidR="006E30C4" w:rsidRPr="00152DE3" w:rsidRDefault="006E30C4" w:rsidP="006E30C4">
      <w:pPr>
        <w:tabs>
          <w:tab w:val="left" w:pos="374"/>
        </w:tabs>
        <w:jc w:val="both"/>
        <w:rPr>
          <w:u w:val="single"/>
        </w:rPr>
      </w:pPr>
      <w:r w:rsidRPr="00152DE3">
        <w:tab/>
        <w:t>Oral presentations</w:t>
      </w:r>
      <w:r w:rsidRPr="00152DE3">
        <w:tab/>
      </w:r>
      <w:r w:rsidRPr="00152DE3">
        <w:tab/>
      </w:r>
      <w:r w:rsidR="00E47187" w:rsidRPr="00152DE3">
        <w:t>(16%)</w:t>
      </w:r>
      <w:r w:rsidRPr="00152DE3">
        <w:tab/>
      </w:r>
      <w:r w:rsidRPr="00152DE3">
        <w:tab/>
      </w:r>
      <w:r w:rsidR="00B1332A" w:rsidRPr="00152DE3">
        <w:rPr>
          <w:u w:val="single"/>
        </w:rPr>
        <w:t>1</w:t>
      </w:r>
      <w:r w:rsidR="00E47187" w:rsidRPr="00152DE3">
        <w:rPr>
          <w:u w:val="single"/>
        </w:rPr>
        <w:t>5</w:t>
      </w:r>
      <w:r w:rsidR="00B1332A" w:rsidRPr="00152DE3">
        <w:rPr>
          <w:u w:val="single"/>
        </w:rPr>
        <w:t>0 points</w:t>
      </w:r>
    </w:p>
    <w:p w14:paraId="34031CF4" w14:textId="018D936F" w:rsidR="00B1332A" w:rsidRDefault="00B1332A" w:rsidP="006E30C4">
      <w:pPr>
        <w:tabs>
          <w:tab w:val="left" w:pos="374"/>
        </w:tabs>
        <w:jc w:val="both"/>
      </w:pPr>
      <w:r w:rsidRPr="00152DE3">
        <w:tab/>
        <w:t>Total:</w:t>
      </w:r>
      <w:r w:rsidRPr="00152DE3">
        <w:tab/>
      </w:r>
      <w:r w:rsidRPr="00152DE3">
        <w:tab/>
      </w:r>
      <w:r w:rsidRPr="00152DE3">
        <w:tab/>
      </w:r>
      <w:r w:rsidRPr="00152DE3">
        <w:tab/>
      </w:r>
      <w:r w:rsidRPr="00152DE3">
        <w:tab/>
        <w:t>9</w:t>
      </w:r>
      <w:r w:rsidR="00E47187" w:rsidRPr="00152DE3">
        <w:t>2</w:t>
      </w:r>
      <w:r w:rsidRPr="00152DE3">
        <w:t>0 points</w:t>
      </w:r>
    </w:p>
    <w:p w14:paraId="02911D05" w14:textId="77777777" w:rsidR="0055166F" w:rsidRDefault="0055166F" w:rsidP="006E30C4">
      <w:pPr>
        <w:tabs>
          <w:tab w:val="left" w:pos="374"/>
        </w:tabs>
        <w:jc w:val="both"/>
      </w:pPr>
    </w:p>
    <w:p w14:paraId="1412F028" w14:textId="779A2C09" w:rsidR="0055166F" w:rsidRPr="00152DE3" w:rsidRDefault="0055166F" w:rsidP="006E30C4">
      <w:pPr>
        <w:tabs>
          <w:tab w:val="left" w:pos="374"/>
        </w:tabs>
        <w:jc w:val="both"/>
      </w:pPr>
      <w:r>
        <w:t xml:space="preserve">*All assignments must be completed and turned in to earn a passing grade in the course.  </w:t>
      </w:r>
      <w:r w:rsidR="00175505">
        <w:t xml:space="preserve">Failure to submit all required materials (even ungraded ones) will result in a grade of C or lower for the course.  </w:t>
      </w:r>
    </w:p>
    <w:p w14:paraId="5A2E9D52" w14:textId="6CB92F66" w:rsidR="00604194" w:rsidRPr="00D07633" w:rsidRDefault="006E30C4" w:rsidP="00D07633">
      <w:pPr>
        <w:tabs>
          <w:tab w:val="left" w:pos="374"/>
        </w:tabs>
        <w:jc w:val="both"/>
      </w:pPr>
      <w:r w:rsidRPr="00152DE3">
        <w:tab/>
      </w:r>
    </w:p>
    <w:p w14:paraId="7B4CABC5" w14:textId="3B3422FA" w:rsidR="006E30C4" w:rsidRPr="00152DE3" w:rsidRDefault="006E30C4" w:rsidP="006E30C4">
      <w:pPr>
        <w:tabs>
          <w:tab w:val="left" w:pos="374"/>
        </w:tabs>
        <w:jc w:val="both"/>
      </w:pPr>
      <w:r w:rsidRPr="00152DE3">
        <w:rPr>
          <w:b/>
          <w:i/>
        </w:rPr>
        <w:t>Tentative Schedule</w:t>
      </w:r>
      <w:r w:rsidR="00BE7C26" w:rsidRPr="00152DE3">
        <w:rPr>
          <w:b/>
          <w:i/>
        </w:rPr>
        <w:t xml:space="preserve">: </w:t>
      </w:r>
      <w:r w:rsidR="00BE7C26" w:rsidRPr="00152DE3">
        <w:t xml:space="preserve">This schedule only includes the major assignments for the semester.  There will be smaller ancillary assignments that will also be made as needed.  </w:t>
      </w:r>
    </w:p>
    <w:p w14:paraId="4017D454" w14:textId="77777777" w:rsidR="00BE7C26" w:rsidRPr="00152DE3" w:rsidRDefault="00BE7C26" w:rsidP="006E30C4">
      <w:pPr>
        <w:tabs>
          <w:tab w:val="left" w:pos="374"/>
        </w:tabs>
        <w:jc w:val="both"/>
      </w:pPr>
    </w:p>
    <w:p w14:paraId="4766AD3C" w14:textId="78B90ECB" w:rsidR="006E30C4" w:rsidRPr="00152DE3" w:rsidRDefault="006C67A6" w:rsidP="006C67A6">
      <w:pPr>
        <w:ind w:left="2160" w:hanging="2160"/>
        <w:jc w:val="both"/>
      </w:pPr>
      <w:r w:rsidRPr="00152DE3">
        <w:rPr>
          <w:b/>
        </w:rPr>
        <w:t xml:space="preserve">Jan. </w:t>
      </w:r>
      <w:r w:rsidR="00527D85">
        <w:rPr>
          <w:b/>
        </w:rPr>
        <w:t>2</w:t>
      </w:r>
      <w:r w:rsidR="0055166F">
        <w:rPr>
          <w:b/>
        </w:rPr>
        <w:t>2</w:t>
      </w:r>
      <w:r w:rsidR="0055166F">
        <w:rPr>
          <w:b/>
          <w:vertAlign w:val="superscript"/>
        </w:rPr>
        <w:t xml:space="preserve">nd </w:t>
      </w:r>
      <w:r w:rsidRPr="00152DE3">
        <w:rPr>
          <w:b/>
          <w:bCs/>
        </w:rPr>
        <w:t>(Week 1)</w:t>
      </w:r>
      <w:r w:rsidR="006E30C4" w:rsidRPr="00152DE3">
        <w:rPr>
          <w:b/>
        </w:rPr>
        <w:t>:</w:t>
      </w:r>
      <w:r w:rsidR="006E30C4" w:rsidRPr="00152DE3">
        <w:rPr>
          <w:b/>
        </w:rPr>
        <w:tab/>
      </w:r>
      <w:r w:rsidR="00E17EC7">
        <w:rPr>
          <w:b/>
        </w:rPr>
        <w:t>-</w:t>
      </w:r>
      <w:r w:rsidR="006E30C4" w:rsidRPr="00152DE3">
        <w:t>Written/oral presentation requirements of the CSUS Chemistry M.S. Program</w:t>
      </w:r>
    </w:p>
    <w:p w14:paraId="4910BCA0" w14:textId="2D192E05" w:rsidR="006E30C4" w:rsidRDefault="00E17EC7" w:rsidP="006C67A6">
      <w:pPr>
        <w:ind w:left="2160"/>
        <w:jc w:val="both"/>
      </w:pPr>
      <w:r>
        <w:t>-</w:t>
      </w:r>
      <w:r w:rsidR="006E30C4" w:rsidRPr="00152DE3">
        <w:t>Introduction to scientific writing and how to formulate a working hypothesis</w:t>
      </w:r>
    </w:p>
    <w:p w14:paraId="3311CCC4" w14:textId="4CE940A9" w:rsidR="00E17EC7" w:rsidRPr="00152DE3" w:rsidRDefault="00E17EC7" w:rsidP="00E17EC7">
      <w:pPr>
        <w:ind w:left="1440" w:firstLine="720"/>
        <w:jc w:val="both"/>
      </w:pPr>
      <w:r>
        <w:t>-</w:t>
      </w:r>
      <w:r w:rsidRPr="00E17EC7">
        <w:t xml:space="preserve"> </w:t>
      </w:r>
      <w:r w:rsidRPr="00152DE3">
        <w:t>Reference types, bibliographies and the use of Endnote</w:t>
      </w:r>
    </w:p>
    <w:p w14:paraId="22211A32" w14:textId="380BADA8" w:rsidR="006E30C4" w:rsidRPr="00152DE3" w:rsidRDefault="006E30C4" w:rsidP="00E17EC7">
      <w:pPr>
        <w:ind w:left="2160"/>
        <w:jc w:val="both"/>
      </w:pPr>
      <w:r w:rsidRPr="00152DE3">
        <w:rPr>
          <w:b/>
        </w:rPr>
        <w:t xml:space="preserve">Assignments:  </w:t>
      </w:r>
    </w:p>
    <w:p w14:paraId="6AF6C25C" w14:textId="77777777" w:rsidR="006E30C4" w:rsidRPr="00152DE3" w:rsidRDefault="006E30C4" w:rsidP="006E30C4">
      <w:pPr>
        <w:numPr>
          <w:ilvl w:val="1"/>
          <w:numId w:val="9"/>
        </w:numPr>
        <w:jc w:val="both"/>
      </w:pPr>
      <w:r w:rsidRPr="00152DE3">
        <w:t>Go to the CSUS website for the Office of Graduate Studies.  Download the thesis template and useful guides found there.</w:t>
      </w:r>
      <w:r w:rsidR="00695597" w:rsidRPr="00152DE3">
        <w:t xml:space="preserve">  </w:t>
      </w:r>
      <w:hyperlink r:id="rId12" w:history="1">
        <w:r w:rsidR="00695597" w:rsidRPr="00152DE3">
          <w:rPr>
            <w:rStyle w:val="Hyperlink"/>
          </w:rPr>
          <w:t>http://www.csus.edu/gradstudies/CurrentStudents/Thesis-Project-Dissertation/Templates-and-Guides.html</w:t>
        </w:r>
      </w:hyperlink>
      <w:r w:rsidR="00695597" w:rsidRPr="00152DE3">
        <w:t xml:space="preserve"> </w:t>
      </w:r>
    </w:p>
    <w:p w14:paraId="178B273B" w14:textId="7C88B4EC" w:rsidR="006E30C4" w:rsidRDefault="006E30C4" w:rsidP="006E30C4">
      <w:pPr>
        <w:numPr>
          <w:ilvl w:val="1"/>
          <w:numId w:val="9"/>
        </w:numPr>
        <w:jc w:val="both"/>
      </w:pPr>
      <w:r w:rsidRPr="00152DE3">
        <w:t xml:space="preserve">Go to the CSUS website for Information Resources and Technology.  Download the latest version of Endnote </w:t>
      </w:r>
      <w:r w:rsidR="00D210D6">
        <w:t xml:space="preserve">(x8) </w:t>
      </w:r>
      <w:r w:rsidRPr="00152DE3">
        <w:t xml:space="preserve">to your computer.  </w:t>
      </w:r>
      <w:hyperlink r:id="rId13" w:history="1">
        <w:r w:rsidR="00695597" w:rsidRPr="00152DE3">
          <w:rPr>
            <w:rStyle w:val="Hyperlink"/>
          </w:rPr>
          <w:t>http://www.csus.edu/irt/Software/index.html</w:t>
        </w:r>
      </w:hyperlink>
      <w:r w:rsidR="00695597" w:rsidRPr="00152DE3">
        <w:t xml:space="preserve"> </w:t>
      </w:r>
    </w:p>
    <w:p w14:paraId="282C8019" w14:textId="77777777" w:rsidR="00D210D6" w:rsidRDefault="00D210D6" w:rsidP="00D210D6">
      <w:pPr>
        <w:numPr>
          <w:ilvl w:val="2"/>
          <w:numId w:val="9"/>
        </w:numPr>
        <w:jc w:val="both"/>
      </w:pPr>
      <w:r>
        <w:t xml:space="preserve">For help with Endnote, consult:  </w:t>
      </w:r>
    </w:p>
    <w:p w14:paraId="2391C815" w14:textId="0C4F970D" w:rsidR="00D210D6" w:rsidRDefault="00175505" w:rsidP="00D210D6">
      <w:pPr>
        <w:ind w:left="3600"/>
        <w:jc w:val="both"/>
      </w:pPr>
      <w:hyperlink r:id="rId14" w:history="1">
        <w:r w:rsidR="00D210D6" w:rsidRPr="00656431">
          <w:rPr>
            <w:rStyle w:val="Hyperlink"/>
          </w:rPr>
          <w:t>http://csus.libguides.com/endnote</w:t>
        </w:r>
      </w:hyperlink>
      <w:r w:rsidR="00D210D6">
        <w:t xml:space="preserve"> </w:t>
      </w:r>
    </w:p>
    <w:p w14:paraId="208EE09B" w14:textId="244B6C5B" w:rsidR="00D210D6" w:rsidRPr="00152DE3" w:rsidRDefault="00D210D6" w:rsidP="006E30C4">
      <w:pPr>
        <w:numPr>
          <w:ilvl w:val="1"/>
          <w:numId w:val="9"/>
        </w:numPr>
        <w:jc w:val="both"/>
      </w:pPr>
      <w:r>
        <w:t xml:space="preserve">Log in to </w:t>
      </w:r>
      <w:proofErr w:type="spellStart"/>
      <w:r>
        <w:t>Turnitin</w:t>
      </w:r>
      <w:proofErr w:type="spellEnd"/>
      <w:r>
        <w:t xml:space="preserve"> and submit your semester goals for this class</w:t>
      </w:r>
    </w:p>
    <w:p w14:paraId="506CB3D0" w14:textId="77777777" w:rsidR="006E30C4" w:rsidRPr="00152DE3" w:rsidRDefault="006E30C4" w:rsidP="006E30C4">
      <w:pPr>
        <w:numPr>
          <w:ilvl w:val="1"/>
          <w:numId w:val="9"/>
        </w:numPr>
        <w:jc w:val="both"/>
      </w:pPr>
      <w:r w:rsidRPr="00152DE3">
        <w:rPr>
          <w:b/>
        </w:rPr>
        <w:t>Reading for next week</w:t>
      </w:r>
      <w:r w:rsidRPr="00152DE3">
        <w:t>:  Chapters 1-3 (Short guide), Scientific papers (ACS Style), References (ACS Style)</w:t>
      </w:r>
    </w:p>
    <w:p w14:paraId="753B00EF" w14:textId="77777777" w:rsidR="006E30C4" w:rsidRPr="00152DE3" w:rsidRDefault="006E30C4" w:rsidP="006E30C4">
      <w:pPr>
        <w:ind w:left="2160"/>
        <w:jc w:val="both"/>
      </w:pPr>
    </w:p>
    <w:p w14:paraId="13CC564B" w14:textId="4738D07D" w:rsidR="00527D85" w:rsidRPr="00152DE3" w:rsidRDefault="00527D85" w:rsidP="00527D85">
      <w:pPr>
        <w:jc w:val="both"/>
      </w:pPr>
      <w:r>
        <w:rPr>
          <w:b/>
        </w:rPr>
        <w:t xml:space="preserve">January </w:t>
      </w:r>
      <w:r w:rsidR="0055166F">
        <w:rPr>
          <w:b/>
        </w:rPr>
        <w:t>29</w:t>
      </w:r>
      <w:r w:rsidRPr="00527D85">
        <w:rPr>
          <w:b/>
          <w:vertAlign w:val="superscript"/>
        </w:rPr>
        <w:t>th</w:t>
      </w:r>
      <w:r w:rsidR="006C67A6" w:rsidRPr="00152DE3">
        <w:rPr>
          <w:b/>
        </w:rPr>
        <w:t xml:space="preserve"> (Week 2)</w:t>
      </w:r>
      <w:r w:rsidR="006E30C4" w:rsidRPr="00152DE3">
        <w:rPr>
          <w:b/>
        </w:rPr>
        <w:t>:</w:t>
      </w:r>
      <w:r w:rsidR="006E30C4" w:rsidRPr="00152DE3">
        <w:rPr>
          <w:b/>
        </w:rPr>
        <w:tab/>
      </w:r>
      <w:r w:rsidRPr="00152DE3">
        <w:t xml:space="preserve">Meet in the library-room </w:t>
      </w:r>
      <w:r>
        <w:t>2024</w:t>
      </w:r>
    </w:p>
    <w:p w14:paraId="21172A4E" w14:textId="77777777" w:rsidR="00527D85" w:rsidRPr="00152DE3" w:rsidRDefault="00527D85" w:rsidP="00527D85">
      <w:pPr>
        <w:numPr>
          <w:ilvl w:val="0"/>
          <w:numId w:val="7"/>
        </w:numPr>
        <w:jc w:val="both"/>
      </w:pPr>
      <w:r w:rsidRPr="00152DE3">
        <w:t>Learn how to search library databases and develop effective search techniques</w:t>
      </w:r>
    </w:p>
    <w:p w14:paraId="10BEA883" w14:textId="77777777" w:rsidR="00527D85" w:rsidRPr="00152DE3" w:rsidRDefault="00527D85" w:rsidP="00527D85">
      <w:pPr>
        <w:numPr>
          <w:ilvl w:val="0"/>
          <w:numId w:val="7"/>
        </w:numPr>
        <w:jc w:val="both"/>
      </w:pPr>
      <w:r w:rsidRPr="00152DE3">
        <w:rPr>
          <w:b/>
        </w:rPr>
        <w:t>Assignments:</w:t>
      </w:r>
    </w:p>
    <w:p w14:paraId="7D536993" w14:textId="54CA304F" w:rsidR="00527D85" w:rsidRPr="00E17EC7" w:rsidRDefault="00527D85" w:rsidP="00527D85">
      <w:pPr>
        <w:numPr>
          <w:ilvl w:val="1"/>
          <w:numId w:val="7"/>
        </w:numPr>
        <w:jc w:val="both"/>
      </w:pPr>
      <w:r w:rsidRPr="00152DE3">
        <w:rPr>
          <w:b/>
        </w:rPr>
        <w:t>Assignment #1:  Searching the chemical literature</w:t>
      </w:r>
      <w:r w:rsidRPr="00152DE3">
        <w:t xml:space="preserve"> (will focus on searching for thesis topic). </w:t>
      </w:r>
      <w:r w:rsidRPr="00152DE3">
        <w:rPr>
          <w:b/>
        </w:rPr>
        <w:t xml:space="preserve">Worksheet/List of 10 literature references-due week </w:t>
      </w:r>
      <w:r w:rsidR="00E17EC7">
        <w:rPr>
          <w:b/>
        </w:rPr>
        <w:t>3 (hardcopy in class)</w:t>
      </w:r>
    </w:p>
    <w:p w14:paraId="5650E288" w14:textId="1F43C773" w:rsidR="006E30C4" w:rsidRDefault="00E17EC7" w:rsidP="006E30C4">
      <w:pPr>
        <w:numPr>
          <w:ilvl w:val="1"/>
          <w:numId w:val="7"/>
        </w:numPr>
        <w:jc w:val="both"/>
      </w:pPr>
      <w:r w:rsidRPr="00E17EC7">
        <w:rPr>
          <w:b/>
        </w:rPr>
        <w:t>Reading for next week</w:t>
      </w:r>
      <w:r w:rsidRPr="00152DE3">
        <w:t xml:space="preserve">: Scientific papers (ACS Style), </w:t>
      </w:r>
    </w:p>
    <w:p w14:paraId="06473C48" w14:textId="77777777" w:rsidR="00E17EC7" w:rsidRPr="00152DE3" w:rsidRDefault="00E17EC7" w:rsidP="00E17EC7">
      <w:pPr>
        <w:ind w:left="2880"/>
        <w:jc w:val="both"/>
      </w:pPr>
    </w:p>
    <w:p w14:paraId="3FD4EA0E" w14:textId="3351947E" w:rsidR="00527D85" w:rsidRPr="00152DE3" w:rsidRDefault="006C67A6" w:rsidP="00527D85">
      <w:pPr>
        <w:ind w:left="1440" w:hanging="1440"/>
        <w:jc w:val="both"/>
      </w:pPr>
      <w:r w:rsidRPr="00152DE3">
        <w:rPr>
          <w:b/>
        </w:rPr>
        <w:lastRenderedPageBreak/>
        <w:t xml:space="preserve">Feb. </w:t>
      </w:r>
      <w:r w:rsidR="0055166F">
        <w:rPr>
          <w:b/>
        </w:rPr>
        <w:t>5</w:t>
      </w:r>
      <w:r w:rsidRPr="00152DE3">
        <w:rPr>
          <w:b/>
          <w:vertAlign w:val="superscript"/>
        </w:rPr>
        <w:t xml:space="preserve">th </w:t>
      </w:r>
      <w:r w:rsidRPr="00152DE3">
        <w:rPr>
          <w:b/>
        </w:rPr>
        <w:t>(Week 3)</w:t>
      </w:r>
      <w:r w:rsidR="006E30C4" w:rsidRPr="00152DE3">
        <w:rPr>
          <w:b/>
        </w:rPr>
        <w:t>:</w:t>
      </w:r>
      <w:r w:rsidR="006E30C4" w:rsidRPr="00152DE3">
        <w:rPr>
          <w:b/>
        </w:rPr>
        <w:tab/>
      </w:r>
      <w:r w:rsidR="00527D85" w:rsidRPr="00152DE3">
        <w:t xml:space="preserve">Elements of a primary research article </w:t>
      </w:r>
    </w:p>
    <w:p w14:paraId="18E0F898" w14:textId="77777777" w:rsidR="00527D85" w:rsidRPr="00152DE3" w:rsidRDefault="00527D85" w:rsidP="00527D85">
      <w:pPr>
        <w:numPr>
          <w:ilvl w:val="1"/>
          <w:numId w:val="7"/>
        </w:numPr>
        <w:jc w:val="both"/>
      </w:pPr>
      <w:r w:rsidRPr="00152DE3">
        <w:rPr>
          <w:b/>
        </w:rPr>
        <w:t xml:space="preserve">Reading for next week- </w:t>
      </w:r>
      <w:r w:rsidRPr="00152DE3">
        <w:t>Chapter 13 (Short guide)</w:t>
      </w:r>
    </w:p>
    <w:p w14:paraId="4E40DFEC" w14:textId="73574DF8" w:rsidR="00BA0B5C" w:rsidRDefault="00BA0B5C">
      <w:pPr>
        <w:rPr>
          <w:b/>
        </w:rPr>
      </w:pPr>
    </w:p>
    <w:p w14:paraId="3C2845AA" w14:textId="19BC1E5E" w:rsidR="00E17EC7" w:rsidRDefault="006C67A6" w:rsidP="006C67A6">
      <w:pPr>
        <w:ind w:left="2160" w:hanging="2160"/>
        <w:jc w:val="both"/>
      </w:pPr>
      <w:r w:rsidRPr="00152DE3">
        <w:rPr>
          <w:b/>
        </w:rPr>
        <w:t>Feb. 1</w:t>
      </w:r>
      <w:r w:rsidR="0055166F">
        <w:rPr>
          <w:b/>
        </w:rPr>
        <w:t>2</w:t>
      </w:r>
      <w:r w:rsidRPr="00152DE3">
        <w:rPr>
          <w:b/>
          <w:vertAlign w:val="superscript"/>
        </w:rPr>
        <w:t xml:space="preserve">th </w:t>
      </w:r>
      <w:r w:rsidRPr="00152DE3">
        <w:rPr>
          <w:b/>
        </w:rPr>
        <w:t>(Week 4)</w:t>
      </w:r>
      <w:r w:rsidR="006E30C4" w:rsidRPr="00152DE3">
        <w:rPr>
          <w:b/>
        </w:rPr>
        <w:t>:</w:t>
      </w:r>
      <w:r w:rsidR="006E30C4" w:rsidRPr="00152DE3">
        <w:rPr>
          <w:b/>
        </w:rPr>
        <w:tab/>
      </w:r>
      <w:r w:rsidR="00E17EC7">
        <w:rPr>
          <w:b/>
        </w:rPr>
        <w:t>-</w:t>
      </w:r>
      <w:r w:rsidR="003A1769" w:rsidRPr="00152DE3">
        <w:t>Introduction to PowerP</w:t>
      </w:r>
      <w:r w:rsidR="006E30C4" w:rsidRPr="00152DE3">
        <w:t xml:space="preserve">oint and how to design </w:t>
      </w:r>
      <w:r w:rsidR="00E17EC7">
        <w:t>an effective oral presentation</w:t>
      </w:r>
    </w:p>
    <w:p w14:paraId="79265E3B" w14:textId="323090F7" w:rsidR="006E30C4" w:rsidRPr="00152DE3" w:rsidRDefault="00E17EC7" w:rsidP="00E17EC7">
      <w:pPr>
        <w:ind w:left="2160"/>
        <w:jc w:val="both"/>
      </w:pPr>
      <w:r>
        <w:rPr>
          <w:b/>
        </w:rPr>
        <w:t>-</w:t>
      </w:r>
      <w:r>
        <w:t>I</w:t>
      </w:r>
      <w:r w:rsidR="006E30C4" w:rsidRPr="00152DE3">
        <w:t>nformative outlines</w:t>
      </w:r>
    </w:p>
    <w:p w14:paraId="4FF9EEE0" w14:textId="77777777" w:rsidR="006E30C4" w:rsidRPr="00152DE3" w:rsidRDefault="006E30C4" w:rsidP="006E30C4">
      <w:pPr>
        <w:numPr>
          <w:ilvl w:val="0"/>
          <w:numId w:val="13"/>
        </w:numPr>
        <w:jc w:val="both"/>
        <w:rPr>
          <w:b/>
        </w:rPr>
      </w:pPr>
      <w:r w:rsidRPr="00152DE3">
        <w:rPr>
          <w:b/>
        </w:rPr>
        <w:t>Assignment:</w:t>
      </w:r>
    </w:p>
    <w:p w14:paraId="424DE184" w14:textId="74BD496D" w:rsidR="006E30C4" w:rsidRPr="00152DE3" w:rsidRDefault="00604194" w:rsidP="006E30C4">
      <w:pPr>
        <w:numPr>
          <w:ilvl w:val="1"/>
          <w:numId w:val="10"/>
        </w:numPr>
        <w:jc w:val="both"/>
        <w:rPr>
          <w:b/>
        </w:rPr>
      </w:pPr>
      <w:r w:rsidRPr="00152DE3">
        <w:rPr>
          <w:b/>
        </w:rPr>
        <w:t xml:space="preserve">Assignment #2:  </w:t>
      </w:r>
      <w:r w:rsidR="006E30C4" w:rsidRPr="00152DE3">
        <w:rPr>
          <w:b/>
        </w:rPr>
        <w:t>Outline of thesis proposal/chapter –due week 5</w:t>
      </w:r>
    </w:p>
    <w:p w14:paraId="40D14C23" w14:textId="114EDD39" w:rsidR="006E30C4" w:rsidRPr="00152DE3" w:rsidRDefault="006E30C4" w:rsidP="00BE7C26">
      <w:pPr>
        <w:numPr>
          <w:ilvl w:val="1"/>
          <w:numId w:val="15"/>
        </w:numPr>
        <w:jc w:val="both"/>
        <w:rPr>
          <w:b/>
        </w:rPr>
      </w:pPr>
      <w:r w:rsidRPr="00152DE3">
        <w:rPr>
          <w:b/>
        </w:rPr>
        <w:t>Reading for next week-</w:t>
      </w:r>
      <w:r w:rsidRPr="00152DE3">
        <w:t>paper #1</w:t>
      </w:r>
      <w:r w:rsidR="00BE7C26" w:rsidRPr="00152DE3">
        <w:rPr>
          <w:b/>
        </w:rPr>
        <w:t xml:space="preserve">, </w:t>
      </w:r>
      <w:r w:rsidR="00BE7C26" w:rsidRPr="00152DE3">
        <w:t>Chapter 8 (Short Guide), Peer review (ACS Style)</w:t>
      </w:r>
    </w:p>
    <w:p w14:paraId="3862A39F" w14:textId="77777777" w:rsidR="006E30C4" w:rsidRPr="00152DE3" w:rsidRDefault="006E30C4" w:rsidP="006E30C4">
      <w:pPr>
        <w:jc w:val="both"/>
      </w:pPr>
    </w:p>
    <w:p w14:paraId="597B0E3F" w14:textId="6B076B53" w:rsidR="006C67A6" w:rsidRPr="00152DE3" w:rsidRDefault="006C67A6" w:rsidP="006C67A6">
      <w:pPr>
        <w:ind w:left="2160" w:hanging="2160"/>
        <w:jc w:val="both"/>
      </w:pPr>
      <w:r w:rsidRPr="00152DE3">
        <w:rPr>
          <w:b/>
        </w:rPr>
        <w:t xml:space="preserve">Feb. </w:t>
      </w:r>
      <w:r w:rsidR="0055166F">
        <w:rPr>
          <w:b/>
        </w:rPr>
        <w:t>19</w:t>
      </w:r>
      <w:r w:rsidR="00527D85" w:rsidRPr="00527D85">
        <w:rPr>
          <w:b/>
          <w:vertAlign w:val="superscript"/>
        </w:rPr>
        <w:t>th</w:t>
      </w:r>
      <w:r w:rsidRPr="00152DE3">
        <w:rPr>
          <w:b/>
        </w:rPr>
        <w:t xml:space="preserve"> (Week 5)</w:t>
      </w:r>
      <w:r w:rsidR="006E30C4" w:rsidRPr="00152DE3">
        <w:rPr>
          <w:b/>
        </w:rPr>
        <w:t>:</w:t>
      </w:r>
      <w:r w:rsidR="006E30C4" w:rsidRPr="00152DE3">
        <w:rPr>
          <w:b/>
        </w:rPr>
        <w:tab/>
      </w:r>
      <w:r w:rsidR="006E30C4" w:rsidRPr="00152DE3">
        <w:t>Group discussion of a primary research article</w:t>
      </w:r>
      <w:r w:rsidR="00BE7C26" w:rsidRPr="00152DE3">
        <w:t xml:space="preserve">, writing summaries, </w:t>
      </w:r>
      <w:proofErr w:type="gramStart"/>
      <w:r w:rsidR="00BE7C26" w:rsidRPr="00152DE3">
        <w:t>peer</w:t>
      </w:r>
      <w:proofErr w:type="gramEnd"/>
      <w:r w:rsidR="00BE7C26" w:rsidRPr="00152DE3">
        <w:t xml:space="preserve"> review</w:t>
      </w:r>
    </w:p>
    <w:p w14:paraId="1C69AB14" w14:textId="60DE5EDA" w:rsidR="006E30C4" w:rsidRPr="00152DE3" w:rsidRDefault="006E30C4" w:rsidP="006C67A6">
      <w:pPr>
        <w:pStyle w:val="ListParagraph"/>
        <w:numPr>
          <w:ilvl w:val="0"/>
          <w:numId w:val="18"/>
        </w:numPr>
        <w:jc w:val="both"/>
      </w:pPr>
      <w:r w:rsidRPr="00152DE3">
        <w:rPr>
          <w:b/>
        </w:rPr>
        <w:t>Assignments:</w:t>
      </w:r>
    </w:p>
    <w:p w14:paraId="5CBB1FAE" w14:textId="70484BD8" w:rsidR="00CB7F8B" w:rsidRPr="00D210D6" w:rsidRDefault="00604194" w:rsidP="006C67A6">
      <w:pPr>
        <w:numPr>
          <w:ilvl w:val="1"/>
          <w:numId w:val="15"/>
        </w:numPr>
        <w:jc w:val="both"/>
        <w:rPr>
          <w:b/>
        </w:rPr>
      </w:pPr>
      <w:r w:rsidRPr="00152DE3">
        <w:rPr>
          <w:b/>
        </w:rPr>
        <w:t xml:space="preserve">Assignment #3:  Part 1.  </w:t>
      </w:r>
      <w:r w:rsidR="006E30C4" w:rsidRPr="00152DE3">
        <w:rPr>
          <w:b/>
        </w:rPr>
        <w:t>Group presentation-paper #1 (week 6)</w:t>
      </w:r>
      <w:r w:rsidRPr="00152DE3">
        <w:rPr>
          <w:b/>
        </w:rPr>
        <w:t xml:space="preserve">.  Part 2.  </w:t>
      </w:r>
      <w:r w:rsidR="006E30C4" w:rsidRPr="00152DE3">
        <w:rPr>
          <w:b/>
        </w:rPr>
        <w:t>Individual synopsis of paper #1</w:t>
      </w:r>
      <w:r w:rsidR="00433D98" w:rsidRPr="00152DE3">
        <w:rPr>
          <w:b/>
        </w:rPr>
        <w:t xml:space="preserve"> (2 pages, 500 words minimum)</w:t>
      </w:r>
      <w:r w:rsidR="006E30C4" w:rsidRPr="00152DE3">
        <w:rPr>
          <w:b/>
        </w:rPr>
        <w:t xml:space="preserve"> due week 6</w:t>
      </w:r>
    </w:p>
    <w:p w14:paraId="5A5A10B7" w14:textId="77777777" w:rsidR="00604194" w:rsidRPr="00152DE3" w:rsidRDefault="00604194" w:rsidP="006C67A6">
      <w:pPr>
        <w:jc w:val="both"/>
        <w:rPr>
          <w:b/>
        </w:rPr>
      </w:pPr>
    </w:p>
    <w:p w14:paraId="641187A9" w14:textId="0D635A81" w:rsidR="006C67A6" w:rsidRPr="00152DE3" w:rsidRDefault="00720246" w:rsidP="006C67A6">
      <w:pPr>
        <w:jc w:val="both"/>
      </w:pPr>
      <w:r w:rsidRPr="00152DE3">
        <w:rPr>
          <w:b/>
        </w:rPr>
        <w:t xml:space="preserve">Feb </w:t>
      </w:r>
      <w:r w:rsidR="0055166F">
        <w:rPr>
          <w:b/>
        </w:rPr>
        <w:t>26</w:t>
      </w:r>
      <w:r w:rsidRPr="00152DE3">
        <w:rPr>
          <w:b/>
          <w:vertAlign w:val="superscript"/>
        </w:rPr>
        <w:t>th</w:t>
      </w:r>
      <w:r w:rsidR="006C67A6" w:rsidRPr="00152DE3">
        <w:rPr>
          <w:b/>
        </w:rPr>
        <w:t xml:space="preserve"> (</w:t>
      </w:r>
      <w:r w:rsidR="006E30C4" w:rsidRPr="00152DE3">
        <w:rPr>
          <w:b/>
        </w:rPr>
        <w:t>Week 6</w:t>
      </w:r>
      <w:r w:rsidR="006C67A6" w:rsidRPr="00152DE3">
        <w:rPr>
          <w:b/>
        </w:rPr>
        <w:t>)</w:t>
      </w:r>
      <w:r w:rsidR="006E30C4" w:rsidRPr="00152DE3">
        <w:rPr>
          <w:b/>
        </w:rPr>
        <w:t>:</w:t>
      </w:r>
      <w:r w:rsidR="006E30C4" w:rsidRPr="00152DE3">
        <w:rPr>
          <w:b/>
        </w:rPr>
        <w:tab/>
      </w:r>
      <w:r w:rsidR="006E30C4" w:rsidRPr="00152DE3">
        <w:t>Group presentations of primary research articles (15 minutes each)</w:t>
      </w:r>
    </w:p>
    <w:p w14:paraId="21D1436C" w14:textId="0F8E40B4" w:rsidR="006E30C4" w:rsidRPr="00152DE3" w:rsidRDefault="006E30C4" w:rsidP="006C67A6">
      <w:pPr>
        <w:pStyle w:val="ListParagraph"/>
        <w:numPr>
          <w:ilvl w:val="0"/>
          <w:numId w:val="18"/>
        </w:numPr>
        <w:jc w:val="both"/>
      </w:pPr>
      <w:r w:rsidRPr="00152DE3">
        <w:rPr>
          <w:b/>
        </w:rPr>
        <w:t>Assignments:</w:t>
      </w:r>
    </w:p>
    <w:p w14:paraId="74144A91" w14:textId="4CFF7298" w:rsidR="006E30C4" w:rsidRPr="00152DE3" w:rsidRDefault="00604194" w:rsidP="006E30C4">
      <w:pPr>
        <w:numPr>
          <w:ilvl w:val="1"/>
          <w:numId w:val="15"/>
        </w:numPr>
        <w:jc w:val="both"/>
        <w:rPr>
          <w:b/>
        </w:rPr>
      </w:pPr>
      <w:r w:rsidRPr="00152DE3">
        <w:rPr>
          <w:b/>
        </w:rPr>
        <w:t xml:space="preserve">Assignment #4:  </w:t>
      </w:r>
      <w:r w:rsidR="006E30C4" w:rsidRPr="00152DE3">
        <w:rPr>
          <w:b/>
        </w:rPr>
        <w:t>Peer review of individual paper synopses</w:t>
      </w:r>
      <w:r w:rsidR="00A43146" w:rsidRPr="00152DE3">
        <w:rPr>
          <w:b/>
        </w:rPr>
        <w:t>/presentations</w:t>
      </w:r>
    </w:p>
    <w:p w14:paraId="497D8FB1" w14:textId="77777777" w:rsidR="006E30C4" w:rsidRPr="00152DE3" w:rsidRDefault="006E30C4" w:rsidP="006E30C4">
      <w:pPr>
        <w:numPr>
          <w:ilvl w:val="1"/>
          <w:numId w:val="15"/>
        </w:numPr>
        <w:jc w:val="both"/>
        <w:rPr>
          <w:b/>
        </w:rPr>
      </w:pPr>
      <w:r w:rsidRPr="00152DE3">
        <w:rPr>
          <w:b/>
        </w:rPr>
        <w:t xml:space="preserve">Reading for next week: </w:t>
      </w:r>
      <w:r w:rsidRPr="00152DE3">
        <w:t>Chapters 9-11 (Short Guide)</w:t>
      </w:r>
    </w:p>
    <w:p w14:paraId="66BFE9A5" w14:textId="5632425A" w:rsidR="006E30C4" w:rsidRPr="00152DE3" w:rsidRDefault="00604194" w:rsidP="006E30C4">
      <w:pPr>
        <w:numPr>
          <w:ilvl w:val="1"/>
          <w:numId w:val="15"/>
        </w:numPr>
        <w:jc w:val="both"/>
        <w:rPr>
          <w:b/>
        </w:rPr>
      </w:pPr>
      <w:r w:rsidRPr="00152DE3">
        <w:rPr>
          <w:b/>
        </w:rPr>
        <w:t xml:space="preserve">Assignment #7:  </w:t>
      </w:r>
      <w:r w:rsidR="006E30C4" w:rsidRPr="00152DE3">
        <w:rPr>
          <w:b/>
        </w:rPr>
        <w:t>Thesis proposal/chapter-1</w:t>
      </w:r>
      <w:r w:rsidR="006E30C4" w:rsidRPr="00152DE3">
        <w:rPr>
          <w:b/>
          <w:vertAlign w:val="superscript"/>
        </w:rPr>
        <w:t>st</w:t>
      </w:r>
      <w:r w:rsidR="006E30C4" w:rsidRPr="00152DE3">
        <w:rPr>
          <w:b/>
        </w:rPr>
        <w:t xml:space="preserve"> draft, due week </w:t>
      </w:r>
      <w:r w:rsidR="00385405" w:rsidRPr="00152DE3">
        <w:rPr>
          <w:b/>
        </w:rPr>
        <w:t xml:space="preserve">9, </w:t>
      </w:r>
      <w:r w:rsidR="00CB7F8B" w:rsidRPr="00152DE3">
        <w:rPr>
          <w:b/>
        </w:rPr>
        <w:t>Tuesday</w:t>
      </w:r>
      <w:r w:rsidR="00385405" w:rsidRPr="00152DE3">
        <w:rPr>
          <w:b/>
        </w:rPr>
        <w:t xml:space="preserve"> </w:t>
      </w:r>
      <w:r w:rsidR="00720246" w:rsidRPr="00152DE3">
        <w:rPr>
          <w:b/>
        </w:rPr>
        <w:t>March 2</w:t>
      </w:r>
      <w:r w:rsidR="00175505">
        <w:rPr>
          <w:b/>
        </w:rPr>
        <w:t>7</w:t>
      </w:r>
      <w:bookmarkStart w:id="0" w:name="_GoBack"/>
      <w:bookmarkEnd w:id="0"/>
      <w:r w:rsidR="00720246" w:rsidRPr="00152DE3">
        <w:rPr>
          <w:b/>
          <w:vertAlign w:val="superscript"/>
        </w:rPr>
        <w:t>th</w:t>
      </w:r>
      <w:r w:rsidR="00385405" w:rsidRPr="00152DE3">
        <w:rPr>
          <w:b/>
        </w:rPr>
        <w:t xml:space="preserve"> by</w:t>
      </w:r>
      <w:r w:rsidR="00CB7F8B" w:rsidRPr="00152DE3">
        <w:rPr>
          <w:b/>
        </w:rPr>
        <w:t xml:space="preserve"> </w:t>
      </w:r>
      <w:r w:rsidR="00720246" w:rsidRPr="00152DE3">
        <w:rPr>
          <w:b/>
        </w:rPr>
        <w:t>4</w:t>
      </w:r>
      <w:r w:rsidR="00CB7F8B" w:rsidRPr="00152DE3">
        <w:rPr>
          <w:b/>
        </w:rPr>
        <w:t xml:space="preserve"> PM</w:t>
      </w:r>
    </w:p>
    <w:p w14:paraId="3E6352D1" w14:textId="4DFAED23" w:rsidR="00BE7C26" w:rsidRPr="00152DE3" w:rsidRDefault="00BE7C26">
      <w:pPr>
        <w:rPr>
          <w:b/>
        </w:rPr>
      </w:pPr>
    </w:p>
    <w:p w14:paraId="6576E07C" w14:textId="3AFB7AC9" w:rsidR="00CB7F8B" w:rsidRPr="00152DE3" w:rsidRDefault="00CB7F8B" w:rsidP="00CB7F8B">
      <w:pPr>
        <w:jc w:val="both"/>
      </w:pPr>
      <w:r w:rsidRPr="00152DE3">
        <w:rPr>
          <w:b/>
        </w:rPr>
        <w:t xml:space="preserve">Mar </w:t>
      </w:r>
      <w:r w:rsidR="0055166F">
        <w:rPr>
          <w:b/>
        </w:rPr>
        <w:t>5</w:t>
      </w:r>
      <w:r w:rsidRPr="00152DE3">
        <w:rPr>
          <w:b/>
          <w:vertAlign w:val="superscript"/>
        </w:rPr>
        <w:t>th</w:t>
      </w:r>
      <w:r w:rsidRPr="00152DE3">
        <w:rPr>
          <w:b/>
        </w:rPr>
        <w:t xml:space="preserve"> (</w:t>
      </w:r>
      <w:r w:rsidR="006E30C4" w:rsidRPr="00152DE3">
        <w:rPr>
          <w:b/>
        </w:rPr>
        <w:t>Week 7</w:t>
      </w:r>
      <w:r w:rsidRPr="00152DE3">
        <w:rPr>
          <w:b/>
        </w:rPr>
        <w:t>)</w:t>
      </w:r>
      <w:r w:rsidR="006E30C4" w:rsidRPr="00152DE3">
        <w:rPr>
          <w:b/>
        </w:rPr>
        <w:t>:</w:t>
      </w:r>
      <w:r w:rsidR="006E30C4" w:rsidRPr="00152DE3">
        <w:rPr>
          <w:b/>
        </w:rPr>
        <w:tab/>
      </w:r>
      <w:r w:rsidR="006E30C4" w:rsidRPr="00152DE3">
        <w:t>Elements of scientific writing-Abstract and Introduction</w:t>
      </w:r>
    </w:p>
    <w:p w14:paraId="435DE864" w14:textId="1C8EE8E3" w:rsidR="006E30C4" w:rsidRPr="00152DE3" w:rsidRDefault="006E30C4" w:rsidP="00CB7F8B">
      <w:pPr>
        <w:pStyle w:val="ListParagraph"/>
        <w:numPr>
          <w:ilvl w:val="0"/>
          <w:numId w:val="18"/>
        </w:numPr>
        <w:jc w:val="both"/>
      </w:pPr>
      <w:r w:rsidRPr="00152DE3">
        <w:rPr>
          <w:b/>
        </w:rPr>
        <w:t>Assignments:</w:t>
      </w:r>
    </w:p>
    <w:p w14:paraId="04A91913" w14:textId="77777777" w:rsidR="006E30C4" w:rsidRPr="00152DE3" w:rsidRDefault="006E30C4" w:rsidP="006E30C4">
      <w:pPr>
        <w:numPr>
          <w:ilvl w:val="1"/>
          <w:numId w:val="15"/>
        </w:numPr>
        <w:jc w:val="both"/>
        <w:rPr>
          <w:b/>
        </w:rPr>
      </w:pPr>
      <w:r w:rsidRPr="00152DE3">
        <w:rPr>
          <w:b/>
        </w:rPr>
        <w:t xml:space="preserve">Reading for next week: </w:t>
      </w:r>
      <w:r w:rsidRPr="00152DE3">
        <w:t>Chapters 4, 5 (Short Guide)</w:t>
      </w:r>
    </w:p>
    <w:p w14:paraId="6633B216" w14:textId="3C2CD40E" w:rsidR="006E30C4" w:rsidRPr="00152DE3" w:rsidRDefault="00604194" w:rsidP="006E30C4">
      <w:pPr>
        <w:numPr>
          <w:ilvl w:val="1"/>
          <w:numId w:val="15"/>
        </w:numPr>
        <w:jc w:val="both"/>
        <w:rPr>
          <w:b/>
        </w:rPr>
      </w:pPr>
      <w:r w:rsidRPr="00152DE3">
        <w:rPr>
          <w:b/>
        </w:rPr>
        <w:t xml:space="preserve">Assignment #5:  </w:t>
      </w:r>
      <w:r w:rsidR="006E30C4" w:rsidRPr="00152DE3">
        <w:rPr>
          <w:b/>
        </w:rPr>
        <w:t>Literature seminar abstract, due week 8</w:t>
      </w:r>
    </w:p>
    <w:p w14:paraId="6843DB11" w14:textId="77777777" w:rsidR="006E30C4" w:rsidRPr="00152DE3" w:rsidRDefault="006E30C4" w:rsidP="006E30C4">
      <w:pPr>
        <w:jc w:val="both"/>
        <w:rPr>
          <w:b/>
        </w:rPr>
      </w:pPr>
    </w:p>
    <w:p w14:paraId="0E381CA8" w14:textId="56F9A44B" w:rsidR="006E30C4" w:rsidRPr="00152DE3" w:rsidRDefault="00527D85" w:rsidP="006E30C4">
      <w:pPr>
        <w:jc w:val="both"/>
      </w:pPr>
      <w:r>
        <w:rPr>
          <w:b/>
        </w:rPr>
        <w:t>Mar 1</w:t>
      </w:r>
      <w:r w:rsidR="0055166F">
        <w:rPr>
          <w:b/>
        </w:rPr>
        <w:t>2</w:t>
      </w:r>
      <w:r w:rsidR="00CB7F8B" w:rsidRPr="00152DE3">
        <w:rPr>
          <w:b/>
          <w:vertAlign w:val="superscript"/>
        </w:rPr>
        <w:t>th</w:t>
      </w:r>
      <w:r w:rsidR="00CB7F8B" w:rsidRPr="00152DE3">
        <w:rPr>
          <w:b/>
        </w:rPr>
        <w:t xml:space="preserve"> (</w:t>
      </w:r>
      <w:r w:rsidR="006E30C4" w:rsidRPr="00152DE3">
        <w:rPr>
          <w:b/>
        </w:rPr>
        <w:t>Week 8</w:t>
      </w:r>
      <w:r w:rsidR="00CB7F8B" w:rsidRPr="00152DE3">
        <w:rPr>
          <w:b/>
        </w:rPr>
        <w:t>)</w:t>
      </w:r>
      <w:r w:rsidR="006E30C4" w:rsidRPr="00152DE3">
        <w:rPr>
          <w:b/>
        </w:rPr>
        <w:t>:</w:t>
      </w:r>
      <w:r w:rsidR="006E30C4" w:rsidRPr="00152DE3">
        <w:rPr>
          <w:b/>
        </w:rPr>
        <w:tab/>
      </w:r>
      <w:r w:rsidR="006E30C4" w:rsidRPr="00152DE3">
        <w:t xml:space="preserve">Elements of scientific writing-Editing </w:t>
      </w:r>
    </w:p>
    <w:p w14:paraId="085124E4" w14:textId="2F7A2874" w:rsidR="00571DD7" w:rsidRPr="00152DE3" w:rsidRDefault="00571DD7" w:rsidP="00571DD7">
      <w:pPr>
        <w:pStyle w:val="ListParagraph"/>
        <w:numPr>
          <w:ilvl w:val="0"/>
          <w:numId w:val="18"/>
        </w:numPr>
        <w:jc w:val="both"/>
        <w:rPr>
          <w:b/>
        </w:rPr>
      </w:pPr>
      <w:r w:rsidRPr="00152DE3">
        <w:rPr>
          <w:b/>
        </w:rPr>
        <w:t>Assignments:</w:t>
      </w:r>
    </w:p>
    <w:p w14:paraId="5A5CA6DC" w14:textId="1ECFFD39" w:rsidR="00571DD7" w:rsidRDefault="00604194" w:rsidP="00571DD7">
      <w:pPr>
        <w:numPr>
          <w:ilvl w:val="1"/>
          <w:numId w:val="18"/>
        </w:numPr>
        <w:jc w:val="both"/>
        <w:rPr>
          <w:b/>
        </w:rPr>
      </w:pPr>
      <w:r w:rsidRPr="00152DE3">
        <w:rPr>
          <w:b/>
        </w:rPr>
        <w:t xml:space="preserve">Assignment #6:  </w:t>
      </w:r>
      <w:r w:rsidR="00571DD7" w:rsidRPr="00152DE3">
        <w:rPr>
          <w:b/>
        </w:rPr>
        <w:t>Peer review of the literature seminar abstract</w:t>
      </w:r>
    </w:p>
    <w:p w14:paraId="06ECE749" w14:textId="77777777" w:rsidR="00D210D6" w:rsidRPr="00152DE3" w:rsidRDefault="00D210D6" w:rsidP="00D210D6">
      <w:pPr>
        <w:ind w:left="3240"/>
        <w:jc w:val="both"/>
        <w:rPr>
          <w:b/>
        </w:rPr>
      </w:pPr>
    </w:p>
    <w:p w14:paraId="73D82238" w14:textId="7D38BB2A" w:rsidR="00720246" w:rsidRPr="00152DE3" w:rsidRDefault="00720246" w:rsidP="00720246">
      <w:pPr>
        <w:jc w:val="both"/>
        <w:rPr>
          <w:b/>
        </w:rPr>
      </w:pPr>
      <w:r w:rsidRPr="00152DE3">
        <w:rPr>
          <w:b/>
        </w:rPr>
        <w:t xml:space="preserve">Mar </w:t>
      </w:r>
      <w:r w:rsidR="0055166F">
        <w:rPr>
          <w:b/>
        </w:rPr>
        <w:t>19</w:t>
      </w:r>
      <w:r w:rsidR="00527D85" w:rsidRPr="00527D85">
        <w:rPr>
          <w:b/>
          <w:vertAlign w:val="superscript"/>
        </w:rPr>
        <w:t>th</w:t>
      </w:r>
      <w:r w:rsidRPr="00152DE3">
        <w:rPr>
          <w:b/>
        </w:rPr>
        <w:t>:</w:t>
      </w:r>
      <w:r w:rsidRPr="00152DE3">
        <w:rPr>
          <w:b/>
        </w:rPr>
        <w:tab/>
      </w:r>
      <w:r w:rsidRPr="00152DE3">
        <w:rPr>
          <w:b/>
        </w:rPr>
        <w:tab/>
        <w:t>Spring Break</w:t>
      </w:r>
    </w:p>
    <w:p w14:paraId="19B007B7" w14:textId="63A5631B" w:rsidR="006E30C4" w:rsidRPr="00152DE3" w:rsidRDefault="00385405" w:rsidP="00385405">
      <w:pPr>
        <w:tabs>
          <w:tab w:val="left" w:pos="6827"/>
        </w:tabs>
        <w:jc w:val="both"/>
        <w:rPr>
          <w:b/>
        </w:rPr>
      </w:pPr>
      <w:r w:rsidRPr="00152DE3">
        <w:rPr>
          <w:b/>
        </w:rPr>
        <w:tab/>
      </w:r>
    </w:p>
    <w:p w14:paraId="0D7AA3CC" w14:textId="07D0E78D" w:rsidR="00D210D6" w:rsidRPr="00152DE3" w:rsidRDefault="00385405" w:rsidP="00D210D6">
      <w:pPr>
        <w:jc w:val="both"/>
      </w:pPr>
      <w:r w:rsidRPr="00152DE3">
        <w:rPr>
          <w:b/>
        </w:rPr>
        <w:t xml:space="preserve">Mar </w:t>
      </w:r>
      <w:r w:rsidR="00720246" w:rsidRPr="00152DE3">
        <w:rPr>
          <w:b/>
        </w:rPr>
        <w:t>2</w:t>
      </w:r>
      <w:r w:rsidR="0055166F">
        <w:rPr>
          <w:b/>
        </w:rPr>
        <w:t>6</w:t>
      </w:r>
      <w:r w:rsidR="00720246" w:rsidRPr="00152DE3">
        <w:rPr>
          <w:b/>
          <w:vertAlign w:val="superscript"/>
        </w:rPr>
        <w:t>th</w:t>
      </w:r>
      <w:r w:rsidRPr="00152DE3">
        <w:rPr>
          <w:b/>
        </w:rPr>
        <w:t xml:space="preserve"> (Week 9):</w:t>
      </w:r>
      <w:r w:rsidRPr="00152DE3">
        <w:rPr>
          <w:b/>
        </w:rPr>
        <w:tab/>
      </w:r>
      <w:r w:rsidR="00D210D6" w:rsidRPr="00152DE3">
        <w:t>Elements of scientific writing-Materials and methods</w:t>
      </w:r>
    </w:p>
    <w:p w14:paraId="34EA79BD" w14:textId="77777777" w:rsidR="00D210D6" w:rsidRPr="00152DE3" w:rsidRDefault="00D210D6" w:rsidP="00D210D6">
      <w:pPr>
        <w:pStyle w:val="ListParagraph"/>
        <w:numPr>
          <w:ilvl w:val="0"/>
          <w:numId w:val="18"/>
        </w:numPr>
        <w:jc w:val="both"/>
      </w:pPr>
      <w:r w:rsidRPr="00152DE3">
        <w:rPr>
          <w:b/>
        </w:rPr>
        <w:t>Assignments:</w:t>
      </w:r>
    </w:p>
    <w:p w14:paraId="224D1D15" w14:textId="77777777" w:rsidR="00D210D6" w:rsidRPr="00152DE3" w:rsidRDefault="00D210D6" w:rsidP="00D210D6">
      <w:pPr>
        <w:numPr>
          <w:ilvl w:val="1"/>
          <w:numId w:val="15"/>
        </w:numPr>
        <w:jc w:val="both"/>
        <w:rPr>
          <w:b/>
        </w:rPr>
      </w:pPr>
      <w:r w:rsidRPr="00152DE3">
        <w:rPr>
          <w:b/>
        </w:rPr>
        <w:t>Assignment #8:  Table of contents thesis proposal/chapter-due week 11</w:t>
      </w:r>
    </w:p>
    <w:p w14:paraId="036164CE" w14:textId="77777777" w:rsidR="00D210D6" w:rsidRPr="00152DE3" w:rsidRDefault="00D210D6" w:rsidP="00D210D6">
      <w:pPr>
        <w:numPr>
          <w:ilvl w:val="1"/>
          <w:numId w:val="15"/>
        </w:numPr>
        <w:jc w:val="both"/>
        <w:rPr>
          <w:b/>
        </w:rPr>
      </w:pPr>
      <w:r w:rsidRPr="00152DE3">
        <w:rPr>
          <w:b/>
        </w:rPr>
        <w:t>Assignment #9:  Peer review of 1</w:t>
      </w:r>
      <w:r w:rsidRPr="00152DE3">
        <w:rPr>
          <w:b/>
          <w:vertAlign w:val="superscript"/>
        </w:rPr>
        <w:t>st</w:t>
      </w:r>
      <w:r w:rsidRPr="00152DE3">
        <w:rPr>
          <w:b/>
        </w:rPr>
        <w:t xml:space="preserve"> draft thesis proposal/chapter</w:t>
      </w:r>
    </w:p>
    <w:p w14:paraId="3FF4AD22" w14:textId="77777777" w:rsidR="00D210D6" w:rsidRDefault="00D210D6" w:rsidP="00D210D6">
      <w:pPr>
        <w:numPr>
          <w:ilvl w:val="1"/>
          <w:numId w:val="15"/>
        </w:numPr>
        <w:jc w:val="both"/>
        <w:rPr>
          <w:b/>
        </w:rPr>
      </w:pPr>
      <w:r w:rsidRPr="00152DE3">
        <w:rPr>
          <w:b/>
        </w:rPr>
        <w:lastRenderedPageBreak/>
        <w:t>Assignment #10:  2</w:t>
      </w:r>
      <w:r w:rsidRPr="00152DE3">
        <w:rPr>
          <w:b/>
          <w:vertAlign w:val="superscript"/>
        </w:rPr>
        <w:t>nd</w:t>
      </w:r>
      <w:r w:rsidRPr="00152DE3">
        <w:rPr>
          <w:b/>
        </w:rPr>
        <w:t xml:space="preserve"> draft of thesis proposal/chapter-due week 12</w:t>
      </w:r>
    </w:p>
    <w:p w14:paraId="2BA8E41D" w14:textId="77777777" w:rsidR="00175505" w:rsidRDefault="00175505" w:rsidP="00175505">
      <w:pPr>
        <w:rPr>
          <w:b/>
        </w:rPr>
      </w:pPr>
    </w:p>
    <w:p w14:paraId="5752476B" w14:textId="1E367EBD" w:rsidR="006E30C4" w:rsidRDefault="00CB7F8B" w:rsidP="00175505">
      <w:pPr>
        <w:rPr>
          <w:b/>
        </w:rPr>
      </w:pPr>
      <w:r w:rsidRPr="00152DE3">
        <w:rPr>
          <w:b/>
        </w:rPr>
        <w:t xml:space="preserve">Apr </w:t>
      </w:r>
      <w:r w:rsidR="0055166F">
        <w:rPr>
          <w:b/>
        </w:rPr>
        <w:t>2</w:t>
      </w:r>
      <w:r w:rsidR="0055166F" w:rsidRPr="0055166F">
        <w:rPr>
          <w:b/>
          <w:vertAlign w:val="superscript"/>
        </w:rPr>
        <w:t>nd</w:t>
      </w:r>
      <w:r w:rsidR="0055166F">
        <w:rPr>
          <w:b/>
        </w:rPr>
        <w:t xml:space="preserve"> </w:t>
      </w:r>
      <w:r w:rsidRPr="00152DE3">
        <w:rPr>
          <w:b/>
        </w:rPr>
        <w:t xml:space="preserve"> (</w:t>
      </w:r>
      <w:r w:rsidR="006E30C4" w:rsidRPr="00152DE3">
        <w:rPr>
          <w:b/>
        </w:rPr>
        <w:t xml:space="preserve">Week </w:t>
      </w:r>
      <w:r w:rsidRPr="00152DE3">
        <w:rPr>
          <w:b/>
        </w:rPr>
        <w:t>10)</w:t>
      </w:r>
      <w:r w:rsidR="006E30C4" w:rsidRPr="00152DE3">
        <w:rPr>
          <w:b/>
        </w:rPr>
        <w:t>:</w:t>
      </w:r>
      <w:r w:rsidR="006E30C4" w:rsidRPr="00152DE3">
        <w:rPr>
          <w:b/>
        </w:rPr>
        <w:tab/>
      </w:r>
      <w:r w:rsidR="00D210D6">
        <w:rPr>
          <w:b/>
        </w:rPr>
        <w:t>No Class</w:t>
      </w:r>
    </w:p>
    <w:p w14:paraId="204E0B05" w14:textId="77777777" w:rsidR="00D210D6" w:rsidRPr="00D210D6" w:rsidRDefault="00D210D6" w:rsidP="00D210D6">
      <w:pPr>
        <w:jc w:val="both"/>
        <w:rPr>
          <w:b/>
        </w:rPr>
      </w:pPr>
    </w:p>
    <w:p w14:paraId="0A8AB6EE" w14:textId="5D48D32A" w:rsidR="006E30C4" w:rsidRPr="00152DE3" w:rsidRDefault="00CB7F8B" w:rsidP="006E30C4">
      <w:pPr>
        <w:jc w:val="both"/>
      </w:pPr>
      <w:r w:rsidRPr="00152DE3">
        <w:rPr>
          <w:b/>
        </w:rPr>
        <w:t xml:space="preserve">Apr </w:t>
      </w:r>
      <w:r w:rsidR="0055166F">
        <w:rPr>
          <w:b/>
        </w:rPr>
        <w:t>9</w:t>
      </w:r>
      <w:r w:rsidRPr="00152DE3">
        <w:rPr>
          <w:b/>
          <w:vertAlign w:val="superscript"/>
        </w:rPr>
        <w:t>th</w:t>
      </w:r>
      <w:r w:rsidRPr="00152DE3">
        <w:rPr>
          <w:b/>
        </w:rPr>
        <w:t xml:space="preserve"> (</w:t>
      </w:r>
      <w:r w:rsidR="006E30C4" w:rsidRPr="00152DE3">
        <w:rPr>
          <w:b/>
        </w:rPr>
        <w:t>Week 1</w:t>
      </w:r>
      <w:r w:rsidRPr="00152DE3">
        <w:rPr>
          <w:b/>
        </w:rPr>
        <w:t>1)</w:t>
      </w:r>
      <w:r w:rsidR="006E30C4" w:rsidRPr="00152DE3">
        <w:rPr>
          <w:b/>
        </w:rPr>
        <w:t>:</w:t>
      </w:r>
      <w:r w:rsidR="006E30C4" w:rsidRPr="00152DE3">
        <w:rPr>
          <w:b/>
        </w:rPr>
        <w:tab/>
      </w:r>
      <w:r w:rsidR="006E30C4" w:rsidRPr="00152DE3">
        <w:t>Elements of scientific writing-Results and discussion</w:t>
      </w:r>
    </w:p>
    <w:p w14:paraId="676C96AD" w14:textId="77777777" w:rsidR="00C96F02" w:rsidRPr="00152DE3" w:rsidRDefault="00C96F02" w:rsidP="006E30C4">
      <w:pPr>
        <w:jc w:val="both"/>
        <w:rPr>
          <w:b/>
        </w:rPr>
      </w:pPr>
    </w:p>
    <w:p w14:paraId="082693FE" w14:textId="38C51DC1" w:rsidR="006E30C4" w:rsidRPr="00152DE3" w:rsidRDefault="00CB7F8B" w:rsidP="006E30C4">
      <w:pPr>
        <w:jc w:val="both"/>
      </w:pPr>
      <w:r w:rsidRPr="00152DE3">
        <w:rPr>
          <w:b/>
        </w:rPr>
        <w:t xml:space="preserve">Apr </w:t>
      </w:r>
      <w:r w:rsidR="00720246" w:rsidRPr="00152DE3">
        <w:rPr>
          <w:b/>
        </w:rPr>
        <w:t>1</w:t>
      </w:r>
      <w:r w:rsidR="0055166F">
        <w:rPr>
          <w:b/>
        </w:rPr>
        <w:t>6</w:t>
      </w:r>
      <w:r w:rsidR="00720246" w:rsidRPr="00152DE3">
        <w:rPr>
          <w:b/>
          <w:vertAlign w:val="superscript"/>
        </w:rPr>
        <w:t>th</w:t>
      </w:r>
      <w:r w:rsidRPr="00152DE3">
        <w:rPr>
          <w:b/>
        </w:rPr>
        <w:t xml:space="preserve"> (</w:t>
      </w:r>
      <w:r w:rsidR="006E30C4" w:rsidRPr="00152DE3">
        <w:rPr>
          <w:b/>
        </w:rPr>
        <w:t>Week 1</w:t>
      </w:r>
      <w:r w:rsidRPr="00152DE3">
        <w:rPr>
          <w:b/>
        </w:rPr>
        <w:t>2)</w:t>
      </w:r>
      <w:r w:rsidR="006E30C4" w:rsidRPr="00152DE3">
        <w:t>:</w:t>
      </w:r>
      <w:r w:rsidR="006E30C4" w:rsidRPr="00152DE3">
        <w:tab/>
        <w:t>Elements of scientific writing-Grant proposals</w:t>
      </w:r>
    </w:p>
    <w:p w14:paraId="4B083204" w14:textId="77777777" w:rsidR="006E30C4" w:rsidRPr="00152DE3" w:rsidRDefault="006E30C4" w:rsidP="00CB7F8B">
      <w:pPr>
        <w:pStyle w:val="ListParagraph"/>
        <w:numPr>
          <w:ilvl w:val="0"/>
          <w:numId w:val="18"/>
        </w:numPr>
        <w:jc w:val="both"/>
        <w:rPr>
          <w:b/>
        </w:rPr>
      </w:pPr>
      <w:r w:rsidRPr="00152DE3">
        <w:rPr>
          <w:b/>
        </w:rPr>
        <w:t xml:space="preserve">Assignments:  </w:t>
      </w:r>
    </w:p>
    <w:p w14:paraId="1473ACE1" w14:textId="1AD74F64" w:rsidR="006E30C4" w:rsidRPr="00152DE3" w:rsidRDefault="00604194" w:rsidP="006E30C4">
      <w:pPr>
        <w:numPr>
          <w:ilvl w:val="1"/>
          <w:numId w:val="15"/>
        </w:numPr>
        <w:jc w:val="both"/>
        <w:rPr>
          <w:b/>
        </w:rPr>
      </w:pPr>
      <w:r w:rsidRPr="00152DE3">
        <w:rPr>
          <w:b/>
        </w:rPr>
        <w:t xml:space="preserve">Assignment #11:  </w:t>
      </w:r>
      <w:r w:rsidR="006E30C4" w:rsidRPr="00152DE3">
        <w:rPr>
          <w:b/>
        </w:rPr>
        <w:t>Outline of final presentation, due week 1</w:t>
      </w:r>
      <w:r w:rsidR="00CB7F8B" w:rsidRPr="00152DE3">
        <w:rPr>
          <w:b/>
        </w:rPr>
        <w:t>3</w:t>
      </w:r>
    </w:p>
    <w:p w14:paraId="19302530" w14:textId="510D6E7E" w:rsidR="00C96F02" w:rsidRPr="00152DE3" w:rsidRDefault="00604194" w:rsidP="00C96F02">
      <w:pPr>
        <w:numPr>
          <w:ilvl w:val="1"/>
          <w:numId w:val="15"/>
        </w:numPr>
        <w:jc w:val="both"/>
        <w:rPr>
          <w:b/>
        </w:rPr>
      </w:pPr>
      <w:r w:rsidRPr="00152DE3">
        <w:rPr>
          <w:b/>
        </w:rPr>
        <w:t xml:space="preserve">Assignment #12:  </w:t>
      </w:r>
      <w:r w:rsidR="00C96F02" w:rsidRPr="00152DE3">
        <w:rPr>
          <w:b/>
        </w:rPr>
        <w:t>Peer review of 2</w:t>
      </w:r>
      <w:r w:rsidR="00C96F02" w:rsidRPr="00152DE3">
        <w:rPr>
          <w:b/>
          <w:vertAlign w:val="superscript"/>
        </w:rPr>
        <w:t>nd</w:t>
      </w:r>
      <w:r w:rsidR="00C96F02" w:rsidRPr="00152DE3">
        <w:rPr>
          <w:b/>
        </w:rPr>
        <w:t xml:space="preserve"> draft thesis proposal/chapter</w:t>
      </w:r>
    </w:p>
    <w:p w14:paraId="34BBFD05" w14:textId="77777777" w:rsidR="006E30C4" w:rsidRPr="00152DE3" w:rsidRDefault="006E30C4" w:rsidP="006E30C4">
      <w:pPr>
        <w:numPr>
          <w:ilvl w:val="1"/>
          <w:numId w:val="15"/>
        </w:numPr>
        <w:jc w:val="both"/>
        <w:rPr>
          <w:b/>
        </w:rPr>
      </w:pPr>
      <w:r w:rsidRPr="00152DE3">
        <w:rPr>
          <w:b/>
        </w:rPr>
        <w:t xml:space="preserve">Reading for next week:  </w:t>
      </w:r>
      <w:r w:rsidRPr="00152DE3">
        <w:t>Ethics in Scientific Publication (ACS Style)</w:t>
      </w:r>
    </w:p>
    <w:p w14:paraId="2AE67505" w14:textId="77777777" w:rsidR="006E30C4" w:rsidRPr="00152DE3" w:rsidRDefault="006E30C4" w:rsidP="006E30C4">
      <w:pPr>
        <w:jc w:val="both"/>
        <w:rPr>
          <w:b/>
        </w:rPr>
      </w:pPr>
    </w:p>
    <w:p w14:paraId="6624103D" w14:textId="38C394EA" w:rsidR="006E30C4" w:rsidRPr="00152DE3" w:rsidRDefault="00CB7F8B" w:rsidP="006E30C4">
      <w:pPr>
        <w:jc w:val="both"/>
      </w:pPr>
      <w:r w:rsidRPr="00152DE3">
        <w:rPr>
          <w:b/>
        </w:rPr>
        <w:t xml:space="preserve">Apr </w:t>
      </w:r>
      <w:r w:rsidR="0055166F">
        <w:rPr>
          <w:b/>
        </w:rPr>
        <w:t>23</w:t>
      </w:r>
      <w:r w:rsidR="0055166F" w:rsidRPr="0055166F">
        <w:rPr>
          <w:b/>
          <w:vertAlign w:val="superscript"/>
        </w:rPr>
        <w:t>rd</w:t>
      </w:r>
      <w:r w:rsidRPr="00152DE3">
        <w:rPr>
          <w:b/>
        </w:rPr>
        <w:t xml:space="preserve"> (</w:t>
      </w:r>
      <w:r w:rsidR="006E30C4" w:rsidRPr="00152DE3">
        <w:rPr>
          <w:b/>
        </w:rPr>
        <w:t>Week 1</w:t>
      </w:r>
      <w:r w:rsidRPr="00152DE3">
        <w:rPr>
          <w:b/>
        </w:rPr>
        <w:t>3)</w:t>
      </w:r>
      <w:r w:rsidR="006E30C4" w:rsidRPr="00152DE3">
        <w:rPr>
          <w:b/>
        </w:rPr>
        <w:t>:</w:t>
      </w:r>
      <w:r w:rsidR="006E30C4" w:rsidRPr="00152DE3">
        <w:rPr>
          <w:b/>
        </w:rPr>
        <w:tab/>
      </w:r>
      <w:r w:rsidR="006E30C4" w:rsidRPr="00152DE3">
        <w:t xml:space="preserve">Ethics in chemistry </w:t>
      </w:r>
    </w:p>
    <w:p w14:paraId="4BDD5445" w14:textId="77777777" w:rsidR="00C96F02" w:rsidRPr="00152DE3" w:rsidRDefault="00C96F02" w:rsidP="00CB7F8B">
      <w:pPr>
        <w:ind w:left="4320" w:hanging="4320"/>
        <w:jc w:val="both"/>
        <w:rPr>
          <w:b/>
        </w:rPr>
      </w:pPr>
    </w:p>
    <w:p w14:paraId="0B54B656" w14:textId="2B117C08" w:rsidR="00604194" w:rsidRPr="00152DE3" w:rsidRDefault="0055166F" w:rsidP="00BA0B5C">
      <w:pPr>
        <w:rPr>
          <w:b/>
        </w:rPr>
      </w:pPr>
      <w:r>
        <w:rPr>
          <w:b/>
        </w:rPr>
        <w:t>April 30</w:t>
      </w:r>
      <w:r w:rsidRPr="0055166F">
        <w:rPr>
          <w:b/>
          <w:vertAlign w:val="superscript"/>
        </w:rPr>
        <w:t>th</w:t>
      </w:r>
      <w:r w:rsidR="00CB7F8B" w:rsidRPr="00152DE3">
        <w:rPr>
          <w:b/>
        </w:rPr>
        <w:t xml:space="preserve"> &amp; May </w:t>
      </w:r>
      <w:r>
        <w:rPr>
          <w:b/>
        </w:rPr>
        <w:t>7</w:t>
      </w:r>
      <w:r w:rsidR="00CB7F8B" w:rsidRPr="00152DE3">
        <w:rPr>
          <w:b/>
          <w:vertAlign w:val="superscript"/>
        </w:rPr>
        <w:t>th</w:t>
      </w:r>
      <w:r w:rsidR="00CB7F8B" w:rsidRPr="00152DE3">
        <w:rPr>
          <w:b/>
        </w:rPr>
        <w:t xml:space="preserve"> (</w:t>
      </w:r>
      <w:r w:rsidR="006E30C4" w:rsidRPr="00152DE3">
        <w:rPr>
          <w:b/>
        </w:rPr>
        <w:t>Weeks 1</w:t>
      </w:r>
      <w:r w:rsidR="00CB7F8B" w:rsidRPr="00152DE3">
        <w:rPr>
          <w:b/>
        </w:rPr>
        <w:t>4</w:t>
      </w:r>
      <w:r w:rsidR="006E30C4" w:rsidRPr="00152DE3">
        <w:rPr>
          <w:b/>
        </w:rPr>
        <w:t>-15</w:t>
      </w:r>
      <w:r w:rsidR="00CB7F8B" w:rsidRPr="00152DE3">
        <w:rPr>
          <w:b/>
        </w:rPr>
        <w:t>)</w:t>
      </w:r>
      <w:r w:rsidR="006E30C4" w:rsidRPr="00152DE3">
        <w:rPr>
          <w:b/>
        </w:rPr>
        <w:t>:</w:t>
      </w:r>
      <w:r w:rsidR="006E30C4" w:rsidRPr="00152DE3">
        <w:rPr>
          <w:b/>
        </w:rPr>
        <w:tab/>
      </w:r>
    </w:p>
    <w:p w14:paraId="49C61871" w14:textId="325AA433" w:rsidR="00604194" w:rsidRPr="00152DE3" w:rsidRDefault="006E30C4" w:rsidP="00604194">
      <w:pPr>
        <w:ind w:left="2160"/>
        <w:jc w:val="both"/>
        <w:rPr>
          <w:b/>
        </w:rPr>
      </w:pPr>
      <w:r w:rsidRPr="00152DE3">
        <w:t xml:space="preserve">Individual </w:t>
      </w:r>
      <w:r w:rsidR="003A1769" w:rsidRPr="00152DE3">
        <w:t>PowerP</w:t>
      </w:r>
      <w:r w:rsidRPr="00152DE3">
        <w:t>oint presentations on thesis background (20 minutes each)</w:t>
      </w:r>
      <w:r w:rsidR="00604194" w:rsidRPr="00152DE3">
        <w:t xml:space="preserve"> (</w:t>
      </w:r>
      <w:r w:rsidR="00604194" w:rsidRPr="00152DE3">
        <w:rPr>
          <w:b/>
        </w:rPr>
        <w:t>Assignment #13:  presentation, Assignment #14:  peer review)</w:t>
      </w:r>
    </w:p>
    <w:p w14:paraId="6CE1E1FD" w14:textId="77777777" w:rsidR="00604194" w:rsidRPr="00152DE3" w:rsidRDefault="00604194" w:rsidP="00604194">
      <w:pPr>
        <w:ind w:left="1440" w:firstLine="720"/>
        <w:jc w:val="both"/>
        <w:rPr>
          <w:b/>
        </w:rPr>
      </w:pPr>
    </w:p>
    <w:p w14:paraId="67088E69" w14:textId="1134085F" w:rsidR="006E30C4" w:rsidRPr="00152DE3" w:rsidRDefault="006E30C4" w:rsidP="00604194">
      <w:pPr>
        <w:ind w:left="2160"/>
        <w:jc w:val="both"/>
      </w:pPr>
      <w:r w:rsidRPr="00152DE3">
        <w:rPr>
          <w:b/>
        </w:rPr>
        <w:t>Due Week 1</w:t>
      </w:r>
      <w:r w:rsidR="00571DD7" w:rsidRPr="00152DE3">
        <w:rPr>
          <w:b/>
        </w:rPr>
        <w:t>5</w:t>
      </w:r>
      <w:r w:rsidRPr="00152DE3">
        <w:rPr>
          <w:b/>
        </w:rPr>
        <w:t>:  Final draft of thesis proposal/chapter to be submitted to major advisor</w:t>
      </w:r>
      <w:r w:rsidR="00720246" w:rsidRPr="00152DE3">
        <w:rPr>
          <w:b/>
        </w:rPr>
        <w:t xml:space="preserve">.  </w:t>
      </w:r>
      <w:r w:rsidR="00720246" w:rsidRPr="00152DE3">
        <w:t>Form for advisor receipt must be returned to Dr. McReynolds by Monday, May 1</w:t>
      </w:r>
      <w:r w:rsidR="00175505">
        <w:t>4</w:t>
      </w:r>
      <w:r w:rsidR="00720246" w:rsidRPr="00152DE3">
        <w:rPr>
          <w:vertAlign w:val="superscript"/>
        </w:rPr>
        <w:t>th</w:t>
      </w:r>
      <w:r w:rsidR="00720246" w:rsidRPr="00152DE3">
        <w:t xml:space="preserve"> by 4 PM.</w:t>
      </w:r>
    </w:p>
    <w:p w14:paraId="4E4C3713" w14:textId="77777777" w:rsidR="006E30C4" w:rsidRPr="00152DE3" w:rsidRDefault="006E30C4" w:rsidP="006E30C4">
      <w:pPr>
        <w:jc w:val="both"/>
        <w:rPr>
          <w:b/>
        </w:rPr>
      </w:pPr>
    </w:p>
    <w:p w14:paraId="5CE9A114" w14:textId="77777777" w:rsidR="006E30C4" w:rsidRPr="00152DE3" w:rsidRDefault="006E30C4" w:rsidP="006E30C4">
      <w:pPr>
        <w:jc w:val="both"/>
        <w:rPr>
          <w:color w:val="FF0000"/>
        </w:rPr>
      </w:pPr>
    </w:p>
    <w:sectPr w:rsidR="006E30C4" w:rsidRPr="00152DE3" w:rsidSect="006E30C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9A5DC" w14:textId="77777777" w:rsidR="0055166F" w:rsidRDefault="0055166F" w:rsidP="0082418A">
      <w:r>
        <w:separator/>
      </w:r>
    </w:p>
  </w:endnote>
  <w:endnote w:type="continuationSeparator" w:id="0">
    <w:p w14:paraId="061E9153" w14:textId="77777777" w:rsidR="0055166F" w:rsidRDefault="0055166F" w:rsidP="0082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9C6F6" w14:textId="77777777" w:rsidR="0055166F" w:rsidRDefault="0055166F" w:rsidP="00A431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8BD79" w14:textId="77777777" w:rsidR="0055166F" w:rsidRDefault="0055166F" w:rsidP="008241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19F1" w14:textId="77777777" w:rsidR="0055166F" w:rsidRDefault="0055166F" w:rsidP="00A431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5505">
      <w:rPr>
        <w:rStyle w:val="PageNumber"/>
        <w:noProof/>
      </w:rPr>
      <w:t>4</w:t>
    </w:r>
    <w:r>
      <w:rPr>
        <w:rStyle w:val="PageNumber"/>
      </w:rPr>
      <w:fldChar w:fldCharType="end"/>
    </w:r>
  </w:p>
  <w:p w14:paraId="13250B10" w14:textId="77777777" w:rsidR="0055166F" w:rsidRDefault="0055166F" w:rsidP="008241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3E3F2" w14:textId="77777777" w:rsidR="0055166F" w:rsidRDefault="0055166F" w:rsidP="0082418A">
      <w:r>
        <w:separator/>
      </w:r>
    </w:p>
  </w:footnote>
  <w:footnote w:type="continuationSeparator" w:id="0">
    <w:p w14:paraId="71EE0952" w14:textId="77777777" w:rsidR="0055166F" w:rsidRDefault="0055166F" w:rsidP="008241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0488D0"/>
    <w:lvl w:ilvl="0">
      <w:start w:val="1"/>
      <w:numFmt w:val="decimal"/>
      <w:lvlText w:val="%1."/>
      <w:lvlJc w:val="left"/>
      <w:pPr>
        <w:tabs>
          <w:tab w:val="num" w:pos="1800"/>
        </w:tabs>
        <w:ind w:left="1800" w:hanging="360"/>
      </w:pPr>
    </w:lvl>
  </w:abstractNum>
  <w:abstractNum w:abstractNumId="1">
    <w:nsid w:val="FFFFFF7D"/>
    <w:multiLevelType w:val="singleLevel"/>
    <w:tmpl w:val="EA4E6146"/>
    <w:lvl w:ilvl="0">
      <w:start w:val="1"/>
      <w:numFmt w:val="decimal"/>
      <w:lvlText w:val="%1."/>
      <w:lvlJc w:val="left"/>
      <w:pPr>
        <w:tabs>
          <w:tab w:val="num" w:pos="1440"/>
        </w:tabs>
        <w:ind w:left="1440" w:hanging="360"/>
      </w:pPr>
    </w:lvl>
  </w:abstractNum>
  <w:abstractNum w:abstractNumId="2">
    <w:nsid w:val="FFFFFF7E"/>
    <w:multiLevelType w:val="singleLevel"/>
    <w:tmpl w:val="2B9A186A"/>
    <w:lvl w:ilvl="0">
      <w:start w:val="1"/>
      <w:numFmt w:val="decimal"/>
      <w:lvlText w:val="%1."/>
      <w:lvlJc w:val="left"/>
      <w:pPr>
        <w:tabs>
          <w:tab w:val="num" w:pos="1080"/>
        </w:tabs>
        <w:ind w:left="1080" w:hanging="360"/>
      </w:pPr>
    </w:lvl>
  </w:abstractNum>
  <w:abstractNum w:abstractNumId="3">
    <w:nsid w:val="FFFFFF7F"/>
    <w:multiLevelType w:val="singleLevel"/>
    <w:tmpl w:val="3A58C25E"/>
    <w:lvl w:ilvl="0">
      <w:start w:val="1"/>
      <w:numFmt w:val="decimal"/>
      <w:lvlText w:val="%1."/>
      <w:lvlJc w:val="left"/>
      <w:pPr>
        <w:tabs>
          <w:tab w:val="num" w:pos="720"/>
        </w:tabs>
        <w:ind w:left="720" w:hanging="360"/>
      </w:pPr>
    </w:lvl>
  </w:abstractNum>
  <w:abstractNum w:abstractNumId="4">
    <w:nsid w:val="FFFFFF80"/>
    <w:multiLevelType w:val="singleLevel"/>
    <w:tmpl w:val="10223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C80D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D264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92AE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CCF37A"/>
    <w:lvl w:ilvl="0">
      <w:start w:val="1"/>
      <w:numFmt w:val="decimal"/>
      <w:lvlText w:val="%1."/>
      <w:lvlJc w:val="left"/>
      <w:pPr>
        <w:tabs>
          <w:tab w:val="num" w:pos="360"/>
        </w:tabs>
        <w:ind w:left="360" w:hanging="360"/>
      </w:pPr>
    </w:lvl>
  </w:abstractNum>
  <w:abstractNum w:abstractNumId="9">
    <w:nsid w:val="FFFFFF89"/>
    <w:multiLevelType w:val="singleLevel"/>
    <w:tmpl w:val="3F3E99EA"/>
    <w:lvl w:ilvl="0">
      <w:start w:val="1"/>
      <w:numFmt w:val="bullet"/>
      <w:lvlText w:val=""/>
      <w:lvlJc w:val="left"/>
      <w:pPr>
        <w:tabs>
          <w:tab w:val="num" w:pos="360"/>
        </w:tabs>
        <w:ind w:left="360" w:hanging="360"/>
      </w:pPr>
      <w:rPr>
        <w:rFonts w:ascii="Symbol" w:hAnsi="Symbol" w:hint="default"/>
      </w:rPr>
    </w:lvl>
  </w:abstractNum>
  <w:abstractNum w:abstractNumId="10">
    <w:nsid w:val="00962DD1"/>
    <w:multiLevelType w:val="hybridMultilevel"/>
    <w:tmpl w:val="E5BABA62"/>
    <w:lvl w:ilvl="0" w:tplc="768A242E">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08221FD3"/>
    <w:multiLevelType w:val="hybridMultilevel"/>
    <w:tmpl w:val="1E46E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51F20"/>
    <w:multiLevelType w:val="hybridMultilevel"/>
    <w:tmpl w:val="AF1AF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A64E0"/>
    <w:multiLevelType w:val="hybridMultilevel"/>
    <w:tmpl w:val="D7F21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6250FE"/>
    <w:multiLevelType w:val="hybridMultilevel"/>
    <w:tmpl w:val="6ACC7538"/>
    <w:lvl w:ilvl="0" w:tplc="A59A783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EC6D52"/>
    <w:multiLevelType w:val="hybridMultilevel"/>
    <w:tmpl w:val="731A1D76"/>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D736347"/>
    <w:multiLevelType w:val="multilevel"/>
    <w:tmpl w:val="C6C4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DE31A9"/>
    <w:multiLevelType w:val="hybridMultilevel"/>
    <w:tmpl w:val="C3BA5FC4"/>
    <w:lvl w:ilvl="0" w:tplc="768A242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DE919BD"/>
    <w:multiLevelType w:val="hybridMultilevel"/>
    <w:tmpl w:val="7C1A8B5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EB37D50"/>
    <w:multiLevelType w:val="multilevel"/>
    <w:tmpl w:val="731A1D76"/>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0">
    <w:nsid w:val="5C52755E"/>
    <w:multiLevelType w:val="hybridMultilevel"/>
    <w:tmpl w:val="C6AE8D3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CCD7ECE"/>
    <w:multiLevelType w:val="multilevel"/>
    <w:tmpl w:val="C6AE8D36"/>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2">
    <w:nsid w:val="69B3540F"/>
    <w:multiLevelType w:val="hybridMultilevel"/>
    <w:tmpl w:val="119CFF68"/>
    <w:lvl w:ilvl="0" w:tplc="768A2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BA74520"/>
    <w:multiLevelType w:val="hybridMultilevel"/>
    <w:tmpl w:val="D2FED1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AF6DF2"/>
    <w:multiLevelType w:val="hybridMultilevel"/>
    <w:tmpl w:val="AA503F76"/>
    <w:lvl w:ilvl="0" w:tplc="768A24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04440"/>
    <w:multiLevelType w:val="hybridMultilevel"/>
    <w:tmpl w:val="EAB4951E"/>
    <w:lvl w:ilvl="0" w:tplc="768A242E">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197028A"/>
    <w:multiLevelType w:val="hybridMultilevel"/>
    <w:tmpl w:val="D43C7B90"/>
    <w:lvl w:ilvl="0" w:tplc="768A242E">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5FB694C"/>
    <w:multiLevelType w:val="hybridMultilevel"/>
    <w:tmpl w:val="4B569EFC"/>
    <w:lvl w:ilvl="0" w:tplc="C79C2F26">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16"/>
  </w:num>
  <w:num w:numId="4">
    <w:abstractNumId w:val="23"/>
  </w:num>
  <w:num w:numId="5">
    <w:abstractNumId w:val="13"/>
  </w:num>
  <w:num w:numId="6">
    <w:abstractNumId w:val="24"/>
  </w:num>
  <w:num w:numId="7">
    <w:abstractNumId w:val="10"/>
  </w:num>
  <w:num w:numId="8">
    <w:abstractNumId w:val="22"/>
  </w:num>
  <w:num w:numId="9">
    <w:abstractNumId w:val="25"/>
  </w:num>
  <w:num w:numId="10">
    <w:abstractNumId w:val="15"/>
  </w:num>
  <w:num w:numId="11">
    <w:abstractNumId w:val="20"/>
  </w:num>
  <w:num w:numId="12">
    <w:abstractNumId w:val="19"/>
  </w:num>
  <w:num w:numId="13">
    <w:abstractNumId w:val="17"/>
  </w:num>
  <w:num w:numId="14">
    <w:abstractNumId w:val="21"/>
  </w:num>
  <w:num w:numId="15">
    <w:abstractNumId w:val="26"/>
  </w:num>
  <w:num w:numId="16">
    <w:abstractNumId w:val="14"/>
  </w:num>
  <w:num w:numId="17">
    <w:abstractNumId w:val="27"/>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EE"/>
    <w:rsid w:val="000408CF"/>
    <w:rsid w:val="0007608B"/>
    <w:rsid w:val="000F3A85"/>
    <w:rsid w:val="00152DE3"/>
    <w:rsid w:val="00175505"/>
    <w:rsid w:val="00214D3E"/>
    <w:rsid w:val="0023600B"/>
    <w:rsid w:val="0027300E"/>
    <w:rsid w:val="00307F19"/>
    <w:rsid w:val="00361659"/>
    <w:rsid w:val="00385405"/>
    <w:rsid w:val="003A1769"/>
    <w:rsid w:val="003D6F60"/>
    <w:rsid w:val="00433D98"/>
    <w:rsid w:val="00440753"/>
    <w:rsid w:val="00527D85"/>
    <w:rsid w:val="0055166F"/>
    <w:rsid w:val="00566300"/>
    <w:rsid w:val="00571DD7"/>
    <w:rsid w:val="005B4E54"/>
    <w:rsid w:val="00604194"/>
    <w:rsid w:val="00650219"/>
    <w:rsid w:val="00690E66"/>
    <w:rsid w:val="00695597"/>
    <w:rsid w:val="006A0C8D"/>
    <w:rsid w:val="006C67A6"/>
    <w:rsid w:val="006D6073"/>
    <w:rsid w:val="006E30C4"/>
    <w:rsid w:val="00703A32"/>
    <w:rsid w:val="00720246"/>
    <w:rsid w:val="0082418A"/>
    <w:rsid w:val="009214DC"/>
    <w:rsid w:val="009A4EEE"/>
    <w:rsid w:val="00A43146"/>
    <w:rsid w:val="00A917FF"/>
    <w:rsid w:val="00B1332A"/>
    <w:rsid w:val="00BA0B5C"/>
    <w:rsid w:val="00BE7C26"/>
    <w:rsid w:val="00C44F83"/>
    <w:rsid w:val="00C519F2"/>
    <w:rsid w:val="00C96F02"/>
    <w:rsid w:val="00CB7F8B"/>
    <w:rsid w:val="00CF4120"/>
    <w:rsid w:val="00D07633"/>
    <w:rsid w:val="00D210D6"/>
    <w:rsid w:val="00E17EC7"/>
    <w:rsid w:val="00E47187"/>
    <w:rsid w:val="00E57E92"/>
    <w:rsid w:val="00F54D55"/>
    <w:rsid w:val="00F94C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9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30D3B"/>
    <w:pPr>
      <w:spacing w:beforeLines="1" w:afterLines="1"/>
    </w:pPr>
    <w:rPr>
      <w:rFonts w:ascii="Times" w:hAnsi="Times"/>
      <w:sz w:val="20"/>
      <w:szCs w:val="20"/>
    </w:rPr>
  </w:style>
  <w:style w:type="character" w:styleId="Hyperlink">
    <w:name w:val="Hyperlink"/>
    <w:basedOn w:val="DefaultParagraphFont"/>
    <w:rsid w:val="00A63320"/>
    <w:rPr>
      <w:color w:val="0000FF"/>
      <w:u w:val="single"/>
    </w:rPr>
  </w:style>
  <w:style w:type="character" w:styleId="FollowedHyperlink">
    <w:name w:val="FollowedHyperlink"/>
    <w:basedOn w:val="DefaultParagraphFont"/>
    <w:rsid w:val="00695597"/>
    <w:rPr>
      <w:color w:val="800080" w:themeColor="followedHyperlink"/>
      <w:u w:val="single"/>
    </w:rPr>
  </w:style>
  <w:style w:type="paragraph" w:styleId="ListParagraph">
    <w:name w:val="List Paragraph"/>
    <w:basedOn w:val="Normal"/>
    <w:uiPriority w:val="34"/>
    <w:qFormat/>
    <w:rsid w:val="006C67A6"/>
    <w:pPr>
      <w:ind w:left="720"/>
      <w:contextualSpacing/>
    </w:pPr>
  </w:style>
  <w:style w:type="paragraph" w:styleId="Footer">
    <w:name w:val="footer"/>
    <w:basedOn w:val="Normal"/>
    <w:link w:val="FooterChar"/>
    <w:rsid w:val="0082418A"/>
    <w:pPr>
      <w:tabs>
        <w:tab w:val="center" w:pos="4320"/>
        <w:tab w:val="right" w:pos="8640"/>
      </w:tabs>
    </w:pPr>
  </w:style>
  <w:style w:type="character" w:customStyle="1" w:styleId="FooterChar">
    <w:name w:val="Footer Char"/>
    <w:basedOn w:val="DefaultParagraphFont"/>
    <w:link w:val="Footer"/>
    <w:rsid w:val="0082418A"/>
    <w:rPr>
      <w:sz w:val="24"/>
      <w:szCs w:val="24"/>
    </w:rPr>
  </w:style>
  <w:style w:type="character" w:styleId="PageNumber">
    <w:name w:val="page number"/>
    <w:basedOn w:val="DefaultParagraphFont"/>
    <w:rsid w:val="0082418A"/>
  </w:style>
  <w:style w:type="character" w:styleId="Emphasis">
    <w:name w:val="Emphasis"/>
    <w:basedOn w:val="DefaultParagraphFont"/>
    <w:uiPriority w:val="20"/>
    <w:qFormat/>
    <w:rsid w:val="00BA0B5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30D3B"/>
    <w:pPr>
      <w:spacing w:beforeLines="1" w:afterLines="1"/>
    </w:pPr>
    <w:rPr>
      <w:rFonts w:ascii="Times" w:hAnsi="Times"/>
      <w:sz w:val="20"/>
      <w:szCs w:val="20"/>
    </w:rPr>
  </w:style>
  <w:style w:type="character" w:styleId="Hyperlink">
    <w:name w:val="Hyperlink"/>
    <w:basedOn w:val="DefaultParagraphFont"/>
    <w:rsid w:val="00A63320"/>
    <w:rPr>
      <w:color w:val="0000FF"/>
      <w:u w:val="single"/>
    </w:rPr>
  </w:style>
  <w:style w:type="character" w:styleId="FollowedHyperlink">
    <w:name w:val="FollowedHyperlink"/>
    <w:basedOn w:val="DefaultParagraphFont"/>
    <w:rsid w:val="00695597"/>
    <w:rPr>
      <w:color w:val="800080" w:themeColor="followedHyperlink"/>
      <w:u w:val="single"/>
    </w:rPr>
  </w:style>
  <w:style w:type="paragraph" w:styleId="ListParagraph">
    <w:name w:val="List Paragraph"/>
    <w:basedOn w:val="Normal"/>
    <w:uiPriority w:val="34"/>
    <w:qFormat/>
    <w:rsid w:val="006C67A6"/>
    <w:pPr>
      <w:ind w:left="720"/>
      <w:contextualSpacing/>
    </w:pPr>
  </w:style>
  <w:style w:type="paragraph" w:styleId="Footer">
    <w:name w:val="footer"/>
    <w:basedOn w:val="Normal"/>
    <w:link w:val="FooterChar"/>
    <w:rsid w:val="0082418A"/>
    <w:pPr>
      <w:tabs>
        <w:tab w:val="center" w:pos="4320"/>
        <w:tab w:val="right" w:pos="8640"/>
      </w:tabs>
    </w:pPr>
  </w:style>
  <w:style w:type="character" w:customStyle="1" w:styleId="FooterChar">
    <w:name w:val="Footer Char"/>
    <w:basedOn w:val="DefaultParagraphFont"/>
    <w:link w:val="Footer"/>
    <w:rsid w:val="0082418A"/>
    <w:rPr>
      <w:sz w:val="24"/>
      <w:szCs w:val="24"/>
    </w:rPr>
  </w:style>
  <w:style w:type="character" w:styleId="PageNumber">
    <w:name w:val="page number"/>
    <w:basedOn w:val="DefaultParagraphFont"/>
    <w:rsid w:val="0082418A"/>
  </w:style>
  <w:style w:type="character" w:styleId="Emphasis">
    <w:name w:val="Emphasis"/>
    <w:basedOn w:val="DefaultParagraphFont"/>
    <w:uiPriority w:val="20"/>
    <w:qFormat/>
    <w:rsid w:val="00BA0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7530">
      <w:bodyDiv w:val="1"/>
      <w:marLeft w:val="0"/>
      <w:marRight w:val="0"/>
      <w:marTop w:val="0"/>
      <w:marBottom w:val="0"/>
      <w:divBdr>
        <w:top w:val="none" w:sz="0" w:space="0" w:color="auto"/>
        <w:left w:val="none" w:sz="0" w:space="0" w:color="auto"/>
        <w:bottom w:val="none" w:sz="0" w:space="0" w:color="auto"/>
        <w:right w:val="none" w:sz="0" w:space="0" w:color="auto"/>
      </w:divBdr>
      <w:divsChild>
        <w:div w:id="1315909360">
          <w:marLeft w:val="0"/>
          <w:marRight w:val="0"/>
          <w:marTop w:val="0"/>
          <w:marBottom w:val="0"/>
          <w:divBdr>
            <w:top w:val="none" w:sz="0" w:space="0" w:color="auto"/>
            <w:left w:val="none" w:sz="0" w:space="0" w:color="auto"/>
            <w:bottom w:val="none" w:sz="0" w:space="0" w:color="auto"/>
            <w:right w:val="none" w:sz="0" w:space="0" w:color="auto"/>
          </w:divBdr>
        </w:div>
      </w:divsChild>
    </w:div>
    <w:div w:id="1834570085">
      <w:bodyDiv w:val="1"/>
      <w:marLeft w:val="0"/>
      <w:marRight w:val="0"/>
      <w:marTop w:val="0"/>
      <w:marBottom w:val="0"/>
      <w:divBdr>
        <w:top w:val="none" w:sz="0" w:space="0" w:color="auto"/>
        <w:left w:val="none" w:sz="0" w:space="0" w:color="auto"/>
        <w:bottom w:val="none" w:sz="0" w:space="0" w:color="auto"/>
        <w:right w:val="none" w:sz="0" w:space="0" w:color="auto"/>
      </w:divBdr>
      <w:divsChild>
        <w:div w:id="279843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3566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urnitin.com/" TargetMode="External"/><Relationship Id="rId12" Type="http://schemas.openxmlformats.org/officeDocument/2006/relationships/hyperlink" Target="http://www.csus.edu/gradstudies/CurrentStudents/Thesis-Project-Dissertation/Templates-and-Guides.html" TargetMode="External"/><Relationship Id="rId13" Type="http://schemas.openxmlformats.org/officeDocument/2006/relationships/hyperlink" Target="http://www.csus.edu/irt/Software/index.html" TargetMode="External"/><Relationship Id="rId14" Type="http://schemas.openxmlformats.org/officeDocument/2006/relationships/hyperlink" Target="http://csus.libguides.com/endnote"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dmcr@csus.edu" TargetMode="External"/><Relationship Id="rId9" Type="http://schemas.openxmlformats.org/officeDocument/2006/relationships/hyperlink" Target="http://www.csus.edu/indiv/m/mcreynoldsk/" TargetMode="External"/><Relationship Id="rId10" Type="http://schemas.openxmlformats.org/officeDocument/2006/relationships/hyperlink" Target="http://pubs.acs.org/isbn/978084123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1507</Words>
  <Characters>8596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GWI Graduate Course in Chemistry (CHEM 210)</vt:lpstr>
    </vt:vector>
  </TitlesOfParts>
  <Company/>
  <LinksUpToDate>false</LinksUpToDate>
  <CharactersWithSpaces>10083</CharactersWithSpaces>
  <SharedDoc>false</SharedDoc>
  <HLinks>
    <vt:vector size="6" baseType="variant">
      <vt:variant>
        <vt:i4>2162736</vt:i4>
      </vt:variant>
      <vt:variant>
        <vt:i4>0</vt:i4>
      </vt:variant>
      <vt:variant>
        <vt:i4>0</vt:i4>
      </vt:variant>
      <vt:variant>
        <vt:i4>5</vt:i4>
      </vt:variant>
      <vt:variant>
        <vt:lpwstr>http://pubs.acs.org/isbn/9780841239999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GWI Graduate Course in Chemistry (CHEM 210)</dc:title>
  <dc:subject/>
  <dc:creator>User</dc:creator>
  <cp:keywords/>
  <dc:description/>
  <cp:lastModifiedBy>Kat</cp:lastModifiedBy>
  <cp:revision>4</cp:revision>
  <cp:lastPrinted>2017-01-19T18:04:00Z</cp:lastPrinted>
  <dcterms:created xsi:type="dcterms:W3CDTF">2018-01-03T23:11:00Z</dcterms:created>
  <dcterms:modified xsi:type="dcterms:W3CDTF">2018-01-17T21:48:00Z</dcterms:modified>
</cp:coreProperties>
</file>