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FE" w:rsidRPr="00280AC0" w:rsidRDefault="00CE38FE" w:rsidP="00902B4F">
      <w:pPr>
        <w:spacing w:line="240" w:lineRule="auto"/>
        <w:jc w:val="center"/>
        <w:rPr>
          <w:rFonts w:ascii="Arial" w:hAnsi="Arial" w:cs="Arial"/>
        </w:rPr>
      </w:pPr>
      <w:bookmarkStart w:id="0" w:name="_GoBack"/>
      <w:bookmarkEnd w:id="0"/>
      <w:r w:rsidRPr="00280AC0">
        <w:rPr>
          <w:rFonts w:ascii="Arial" w:hAnsi="Arial" w:cs="Arial"/>
        </w:rPr>
        <w:t>ComS 100B Critical Analysis of Messages</w:t>
      </w:r>
    </w:p>
    <w:p w:rsidR="00CE38FE" w:rsidRPr="00280AC0" w:rsidRDefault="00CE38FE" w:rsidP="00902B4F">
      <w:pPr>
        <w:spacing w:line="240" w:lineRule="auto"/>
        <w:jc w:val="center"/>
        <w:rPr>
          <w:rFonts w:ascii="Arial" w:hAnsi="Arial" w:cs="Arial"/>
        </w:rPr>
      </w:pPr>
      <w:r w:rsidRPr="00280AC0">
        <w:rPr>
          <w:rFonts w:ascii="Arial" w:hAnsi="Arial" w:cs="Arial"/>
        </w:rPr>
        <w:t>Dr. Mark Stoner</w:t>
      </w:r>
    </w:p>
    <w:p w:rsidR="00CE38FE" w:rsidRPr="00280AC0" w:rsidRDefault="00CE38FE" w:rsidP="00902B4F">
      <w:pPr>
        <w:spacing w:line="240" w:lineRule="auto"/>
        <w:jc w:val="center"/>
        <w:rPr>
          <w:rFonts w:ascii="Arial" w:hAnsi="Arial" w:cs="Arial"/>
        </w:rPr>
      </w:pPr>
      <w:r w:rsidRPr="00280AC0">
        <w:rPr>
          <w:rFonts w:ascii="Arial" w:hAnsi="Arial" w:cs="Arial"/>
        </w:rPr>
        <w:t>Texts for Study #2</w:t>
      </w:r>
      <w:r>
        <w:rPr>
          <w:rFonts w:ascii="Arial" w:hAnsi="Arial" w:cs="Arial"/>
        </w:rPr>
        <w:t xml:space="preserve"> </w:t>
      </w:r>
    </w:p>
    <w:p w:rsidR="00CE38FE" w:rsidRPr="00280AC0" w:rsidRDefault="00CE38FE" w:rsidP="00902B4F">
      <w:pPr>
        <w:spacing w:after="0" w:line="240" w:lineRule="auto"/>
        <w:rPr>
          <w:rFonts w:ascii="Arial" w:hAnsi="Arial" w:cs="Arial"/>
        </w:rPr>
      </w:pPr>
      <w:r>
        <w:rPr>
          <w:rFonts w:ascii="Arial" w:hAnsi="Arial" w:cs="Arial"/>
          <w:b/>
          <w:bCs/>
        </w:rPr>
        <w:t xml:space="preserve">1. </w:t>
      </w:r>
      <w:r w:rsidRPr="00D95CF1">
        <w:rPr>
          <w:rFonts w:ascii="Arial" w:hAnsi="Arial" w:cs="Arial"/>
          <w:b/>
          <w:bCs/>
        </w:rPr>
        <w:t>Free Speech for People</w:t>
      </w:r>
      <w:r w:rsidRPr="00280AC0">
        <w:rPr>
          <w:rFonts w:ascii="Arial" w:hAnsi="Arial" w:cs="Arial"/>
        </w:rPr>
        <w:t xml:space="preserve"> advocacy video</w:t>
      </w:r>
    </w:p>
    <w:p w:rsidR="00CE38FE" w:rsidRPr="00CA0337" w:rsidRDefault="00CE38FE" w:rsidP="00902B4F">
      <w:pPr>
        <w:spacing w:after="0" w:line="240" w:lineRule="auto"/>
        <w:rPr>
          <w:rFonts w:ascii="Arial" w:hAnsi="Arial" w:cs="Arial"/>
          <w:sz w:val="24"/>
          <w:szCs w:val="24"/>
        </w:rPr>
      </w:pPr>
      <w:hyperlink r:id="rId4" w:history="1">
        <w:r w:rsidRPr="00CA0337">
          <w:rPr>
            <w:rStyle w:val="Hyperlink"/>
            <w:rFonts w:ascii="Arial" w:hAnsi="Arial" w:cs="Arial"/>
            <w:sz w:val="24"/>
            <w:szCs w:val="24"/>
          </w:rPr>
          <w:t>http://www.youtube.com/watch?v=Dx81TeELcik</w:t>
        </w:r>
      </w:hyperlink>
      <w:r w:rsidRPr="00CA0337">
        <w:rPr>
          <w:rFonts w:ascii="Arial" w:hAnsi="Arial" w:cs="Arial"/>
          <w:sz w:val="24"/>
          <w:szCs w:val="24"/>
        </w:rPr>
        <w:t xml:space="preserve">  </w:t>
      </w:r>
    </w:p>
    <w:p w:rsidR="00CE38FE" w:rsidRPr="00280AC0" w:rsidRDefault="00CE38FE" w:rsidP="00902B4F">
      <w:pPr>
        <w:spacing w:after="0" w:line="240" w:lineRule="auto"/>
        <w:rPr>
          <w:rFonts w:ascii="Arial" w:hAnsi="Arial" w:cs="Arial"/>
        </w:rPr>
      </w:pPr>
    </w:p>
    <w:p w:rsidR="00CE38FE" w:rsidRDefault="00CE38FE" w:rsidP="00902B4F">
      <w:pPr>
        <w:spacing w:after="0" w:line="240" w:lineRule="auto"/>
        <w:rPr>
          <w:rFonts w:ascii="Arial" w:hAnsi="Arial" w:cs="Arial"/>
        </w:rPr>
      </w:pPr>
      <w:r w:rsidRPr="00280AC0">
        <w:rPr>
          <w:rFonts w:ascii="Arial" w:hAnsi="Arial" w:cs="Arial"/>
        </w:rPr>
        <w:t xml:space="preserve">This video is a complex text that invites analysis from any of the perspectives we have or will examine.  The exigence to which it is responding is significant (the Supreme Court ruling that corporate rights to political advocacy match those of </w:t>
      </w:r>
      <w:r w:rsidRPr="00280AC0">
        <w:rPr>
          <w:rFonts w:ascii="Arial" w:hAnsi="Arial" w:cs="Arial"/>
          <w:i/>
          <w:iCs/>
        </w:rPr>
        <w:t>individual</w:t>
      </w:r>
      <w:r w:rsidRPr="00280AC0">
        <w:rPr>
          <w:rFonts w:ascii="Arial" w:hAnsi="Arial" w:cs="Arial"/>
        </w:rPr>
        <w:t xml:space="preserve"> citizens; the case is known as “Citizens United v. Federal Election Commission) and the immediate appearance of an organization [FreeSpeechForPeople.org] responding to the exigence matters. (This is the decision that brought “super pacs” into being.</w:t>
      </w:r>
    </w:p>
    <w:p w:rsidR="00CE38FE" w:rsidRPr="00280AC0" w:rsidRDefault="00CE38FE" w:rsidP="00902B4F">
      <w:pPr>
        <w:spacing w:after="0" w:line="240" w:lineRule="auto"/>
        <w:rPr>
          <w:rFonts w:ascii="Arial" w:hAnsi="Arial" w:cs="Arial"/>
        </w:rPr>
      </w:pPr>
    </w:p>
    <w:p w:rsidR="00CE38FE" w:rsidRPr="00280AC0" w:rsidRDefault="00CE38FE">
      <w:pPr>
        <w:rPr>
          <w:rFonts w:ascii="Arial" w:hAnsi="Arial" w:cs="Arial"/>
        </w:rPr>
      </w:pPr>
      <w:r>
        <w:rPr>
          <w:rFonts w:ascii="Arial" w:hAnsi="Arial" w:cs="Arial"/>
        </w:rPr>
        <w:t>If subtitles are insuffient, g</w:t>
      </w:r>
      <w:r w:rsidRPr="00280AC0">
        <w:rPr>
          <w:rFonts w:ascii="Arial" w:hAnsi="Arial" w:cs="Arial"/>
        </w:rPr>
        <w:t>et transcription at:</w:t>
      </w:r>
    </w:p>
    <w:p w:rsidR="00CE38FE" w:rsidRDefault="00CE38FE">
      <w:pPr>
        <w:pBdr>
          <w:bottom w:val="single" w:sz="6" w:space="1" w:color="auto"/>
        </w:pBdr>
        <w:rPr>
          <w:rStyle w:val="Hyperlink"/>
          <w:rFonts w:ascii="Arial" w:hAnsi="Arial" w:cs="Arial"/>
        </w:rPr>
      </w:pPr>
      <w:hyperlink r:id="rId5" w:history="1">
        <w:r w:rsidRPr="00280AC0">
          <w:rPr>
            <w:rStyle w:val="Hyperlink"/>
            <w:rFonts w:ascii="Arial" w:hAnsi="Arial" w:cs="Arial"/>
          </w:rPr>
          <w:t>http://www.csus.edu/indiv/s/stonerm/TransferStation/ComS100B/TranscriptionOfFreeSpeechForPeopleVideo--Sp2010.pdf</w:t>
        </w:r>
      </w:hyperlink>
    </w:p>
    <w:p w:rsidR="00CE38FE" w:rsidRPr="00280AC0" w:rsidRDefault="00CE38FE">
      <w:pPr>
        <w:pBdr>
          <w:bottom w:val="single" w:sz="6" w:space="1" w:color="auto"/>
        </w:pBdr>
        <w:rPr>
          <w:rFonts w:ascii="Arial" w:hAnsi="Arial" w:cs="Arial"/>
        </w:rPr>
      </w:pPr>
    </w:p>
    <w:p w:rsidR="00CE38FE" w:rsidRPr="00280AC0" w:rsidRDefault="00CE38FE" w:rsidP="00D95CF1">
      <w:pPr>
        <w:autoSpaceDE w:val="0"/>
        <w:autoSpaceDN w:val="0"/>
        <w:adjustRightInd w:val="0"/>
        <w:spacing w:after="0" w:line="240" w:lineRule="auto"/>
        <w:rPr>
          <w:rFonts w:ascii="Arial" w:hAnsi="Arial" w:cs="Arial"/>
          <w:color w:val="0000FF"/>
          <w:u w:val="single"/>
        </w:rPr>
      </w:pPr>
      <w:r>
        <w:rPr>
          <w:rFonts w:ascii="Arial" w:hAnsi="Arial" w:cs="Arial"/>
          <w:b/>
          <w:bCs/>
          <w:color w:val="000000"/>
        </w:rPr>
        <w:t xml:space="preserve">2. </w:t>
      </w:r>
      <w:r w:rsidRPr="00D95CF1">
        <w:rPr>
          <w:rFonts w:ascii="Arial" w:hAnsi="Arial" w:cs="Arial"/>
          <w:b/>
          <w:bCs/>
          <w:color w:val="000000"/>
        </w:rPr>
        <w:t>“The Disaster Capitalism Curriculum: The High Price of Education Reform</w:t>
      </w:r>
      <w:r w:rsidRPr="00280AC0">
        <w:rPr>
          <w:rFonts w:ascii="Arial" w:hAnsi="Arial" w:cs="Arial"/>
          <w:color w:val="000000"/>
        </w:rPr>
        <w:t>,” by</w:t>
      </w:r>
      <w:r>
        <w:rPr>
          <w:rFonts w:ascii="Arial" w:hAnsi="Arial" w:cs="Arial"/>
          <w:color w:val="000000"/>
        </w:rPr>
        <w:t xml:space="preserve"> </w:t>
      </w:r>
      <w:r w:rsidRPr="00280AC0">
        <w:rPr>
          <w:rFonts w:ascii="Arial" w:hAnsi="Arial" w:cs="Arial"/>
          <w:color w:val="000000"/>
        </w:rPr>
        <w:t>Adam Bessie and Dan Archer, 2012</w:t>
      </w:r>
      <w:r>
        <w:rPr>
          <w:rFonts w:ascii="Arial" w:hAnsi="Arial" w:cs="Arial"/>
          <w:color w:val="000000"/>
        </w:rPr>
        <w:t xml:space="preserve"> </w:t>
      </w:r>
    </w:p>
    <w:p w:rsidR="00CE38FE" w:rsidRDefault="00CE38FE" w:rsidP="00280AC0">
      <w:pPr>
        <w:autoSpaceDE w:val="0"/>
        <w:autoSpaceDN w:val="0"/>
        <w:adjustRightInd w:val="0"/>
        <w:spacing w:after="0" w:line="240" w:lineRule="auto"/>
        <w:rPr>
          <w:rFonts w:ascii="Arial" w:hAnsi="Arial" w:cs="Arial"/>
          <w:color w:val="000000"/>
          <w:sz w:val="18"/>
          <w:szCs w:val="18"/>
        </w:rPr>
      </w:pPr>
    </w:p>
    <w:p w:rsidR="00CE38FE" w:rsidRPr="0098786D" w:rsidRDefault="00CE38FE" w:rsidP="00280AC0">
      <w:pPr>
        <w:autoSpaceDE w:val="0"/>
        <w:autoSpaceDN w:val="0"/>
        <w:adjustRightInd w:val="0"/>
        <w:spacing w:after="0" w:line="240" w:lineRule="auto"/>
        <w:rPr>
          <w:rFonts w:ascii="Arial" w:hAnsi="Arial" w:cs="Arial"/>
          <w:color w:val="000000"/>
          <w:sz w:val="24"/>
          <w:szCs w:val="24"/>
        </w:rPr>
      </w:pPr>
      <w:hyperlink r:id="rId6" w:history="1">
        <w:r w:rsidRPr="0098786D">
          <w:rPr>
            <w:rStyle w:val="Hyperlink"/>
            <w:rFonts w:ascii="Arial" w:hAnsi="Arial" w:cs="Arial"/>
            <w:sz w:val="24"/>
            <w:szCs w:val="24"/>
          </w:rPr>
          <w:t>http://www.csus.edu/indiv/s/stonerm/Bessie-Archer--Graphic-SchoolReform.pdf</w:t>
        </w:r>
      </w:hyperlink>
    </w:p>
    <w:p w:rsidR="00CE38FE" w:rsidRPr="0098786D" w:rsidRDefault="00CE38FE" w:rsidP="00280AC0">
      <w:pPr>
        <w:autoSpaceDE w:val="0"/>
        <w:autoSpaceDN w:val="0"/>
        <w:adjustRightInd w:val="0"/>
        <w:spacing w:after="0" w:line="240" w:lineRule="auto"/>
        <w:rPr>
          <w:rFonts w:ascii="Arial" w:hAnsi="Arial" w:cs="Arial"/>
          <w:color w:val="000000"/>
          <w:sz w:val="18"/>
          <w:szCs w:val="18"/>
        </w:rPr>
      </w:pPr>
    </w:p>
    <w:p w:rsidR="00CE38FE" w:rsidRPr="00280AC0" w:rsidRDefault="00CE38FE" w:rsidP="00280AC0">
      <w:pPr>
        <w:autoSpaceDE w:val="0"/>
        <w:autoSpaceDN w:val="0"/>
        <w:adjustRightInd w:val="0"/>
        <w:spacing w:after="0" w:line="240" w:lineRule="auto"/>
        <w:rPr>
          <w:rFonts w:ascii="Arial" w:hAnsi="Arial" w:cs="Arial"/>
          <w:color w:val="000000"/>
        </w:rPr>
      </w:pPr>
    </w:p>
    <w:p w:rsidR="00CE38FE" w:rsidRPr="00280AC0" w:rsidRDefault="00CE38FE" w:rsidP="00280AC0">
      <w:pPr>
        <w:autoSpaceDE w:val="0"/>
        <w:autoSpaceDN w:val="0"/>
        <w:adjustRightInd w:val="0"/>
        <w:spacing w:after="0" w:line="240" w:lineRule="auto"/>
        <w:rPr>
          <w:rFonts w:ascii="Arial" w:hAnsi="Arial" w:cs="Arial"/>
          <w:color w:val="0000FF"/>
          <w:u w:val="single"/>
        </w:rPr>
      </w:pPr>
      <w:r w:rsidRPr="00280AC0">
        <w:rPr>
          <w:rFonts w:ascii="Arial" w:hAnsi="Arial" w:cs="Arial"/>
          <w:color w:val="000000"/>
        </w:rPr>
        <w:t>For background information, I recommend you read about the story by visiting:</w:t>
      </w:r>
    </w:p>
    <w:p w:rsidR="00CE38FE" w:rsidRPr="00280AC0" w:rsidRDefault="00CE38FE" w:rsidP="009B77B9">
      <w:pPr>
        <w:rPr>
          <w:rFonts w:ascii="Arial" w:hAnsi="Arial" w:cs="Arial"/>
        </w:rPr>
      </w:pPr>
      <w:hyperlink r:id="rId7" w:history="1">
        <w:r w:rsidRPr="00280AC0">
          <w:rPr>
            <w:rStyle w:val="Hyperlink"/>
            <w:rFonts w:ascii="Arial" w:hAnsi="Arial" w:cs="Arial"/>
          </w:rPr>
          <w:t>http://www.archcomix.com/comicsarchive/</w:t>
        </w:r>
      </w:hyperlink>
    </w:p>
    <w:p w:rsidR="00CE38FE" w:rsidRPr="00280AC0" w:rsidRDefault="00CE38FE" w:rsidP="00D95CF1">
      <w:pPr>
        <w:rPr>
          <w:rFonts w:ascii="Arial" w:hAnsi="Arial" w:cs="Arial"/>
        </w:rPr>
      </w:pPr>
      <w:r w:rsidRPr="00280AC0">
        <w:rPr>
          <w:rFonts w:ascii="Arial" w:hAnsi="Arial" w:cs="Arial"/>
        </w:rPr>
        <w:t xml:space="preserve">This is a highly political, agenda-driven piece. The challenge of dealing with both text and visual text are both significant and very interesting.  </w:t>
      </w:r>
      <w:r>
        <w:rPr>
          <w:rFonts w:ascii="Arial" w:hAnsi="Arial" w:cs="Arial"/>
        </w:rPr>
        <w:t>________________________________________________________________________</w:t>
      </w:r>
    </w:p>
    <w:p w:rsidR="00CE38FE" w:rsidRPr="00280AC0" w:rsidRDefault="00CE38FE">
      <w:pPr>
        <w:rPr>
          <w:rFonts w:ascii="Arial" w:hAnsi="Arial" w:cs="Arial"/>
        </w:rPr>
      </w:pPr>
      <w:r w:rsidRPr="00D95CF1">
        <w:rPr>
          <w:rFonts w:ascii="Arial" w:hAnsi="Arial" w:cs="Arial"/>
          <w:b/>
          <w:bCs/>
        </w:rPr>
        <w:t>3.</w:t>
      </w:r>
      <w:r>
        <w:rPr>
          <w:rFonts w:ascii="Arial" w:hAnsi="Arial" w:cs="Arial"/>
        </w:rPr>
        <w:t xml:space="preserve"> </w:t>
      </w:r>
      <w:r w:rsidRPr="00280AC0">
        <w:rPr>
          <w:rFonts w:ascii="Arial" w:hAnsi="Arial" w:cs="Arial"/>
        </w:rPr>
        <w:t>Larry Lessig, a very well-known legal scholar</w:t>
      </w:r>
      <w:r>
        <w:rPr>
          <w:rFonts w:ascii="Arial" w:hAnsi="Arial" w:cs="Arial"/>
        </w:rPr>
        <w:t>,</w:t>
      </w:r>
      <w:r w:rsidRPr="00280AC0">
        <w:rPr>
          <w:rFonts w:ascii="Arial" w:hAnsi="Arial" w:cs="Arial"/>
        </w:rPr>
        <w:t xml:space="preserve"> addressed the issue of copyright and the inhibition of creativity</w:t>
      </w:r>
      <w:r>
        <w:rPr>
          <w:rFonts w:ascii="Arial" w:hAnsi="Arial" w:cs="Arial"/>
        </w:rPr>
        <w:t xml:space="preserve"> in his speech</w:t>
      </w:r>
      <w:r w:rsidRPr="00D95CF1">
        <w:rPr>
          <w:rFonts w:ascii="Arial" w:hAnsi="Arial" w:cs="Arial"/>
        </w:rPr>
        <w:t xml:space="preserve">, </w:t>
      </w:r>
      <w:r w:rsidRPr="00D95CF1">
        <w:rPr>
          <w:rFonts w:ascii="Arial" w:hAnsi="Arial" w:cs="Arial"/>
          <w:b/>
          <w:bCs/>
        </w:rPr>
        <w:t>“Laws that Choke Creativity.”</w:t>
      </w:r>
      <w:r w:rsidRPr="00280AC0">
        <w:rPr>
          <w:rFonts w:ascii="Arial" w:hAnsi="Arial" w:cs="Arial"/>
        </w:rPr>
        <w:t xml:space="preserve">  Lessig has important things to say, but his presentation both in speech and the visual aids he uses creates interesting critical problems as you consider at the macro level how the visuals and speech work together, then at the micro level of how specific elements of each work together to affect the audience.</w:t>
      </w:r>
    </w:p>
    <w:p w:rsidR="00CE38FE" w:rsidRPr="00280AC0" w:rsidRDefault="00CE38FE">
      <w:pPr>
        <w:rPr>
          <w:rFonts w:ascii="Arial" w:hAnsi="Arial" w:cs="Arial"/>
        </w:rPr>
      </w:pPr>
      <w:hyperlink r:id="rId8" w:history="1">
        <w:r w:rsidRPr="00280AC0">
          <w:rPr>
            <w:rStyle w:val="Hyperlink"/>
            <w:rFonts w:ascii="Arial" w:hAnsi="Arial" w:cs="Arial"/>
          </w:rPr>
          <w:t>http://www.ted.com/talks/larry_lessig_says_the_law_is_strangling_creativity.html</w:t>
        </w:r>
      </w:hyperlink>
    </w:p>
    <w:p w:rsidR="00CE38FE" w:rsidRPr="00280AC0" w:rsidRDefault="00CE38FE">
      <w:pPr>
        <w:rPr>
          <w:rFonts w:ascii="Arial" w:hAnsi="Arial" w:cs="Arial"/>
        </w:rPr>
      </w:pPr>
      <w:r w:rsidRPr="00280AC0">
        <w:rPr>
          <w:rFonts w:ascii="Arial" w:hAnsi="Arial" w:cs="Arial"/>
        </w:rPr>
        <w:t>The transcript of the speech is here at the site above or in PDF here:</w:t>
      </w:r>
    </w:p>
    <w:p w:rsidR="00CE38FE" w:rsidRDefault="00CE38FE" w:rsidP="00FE4AE6">
      <w:pPr>
        <w:pBdr>
          <w:bottom w:val="single" w:sz="12" w:space="0" w:color="auto"/>
        </w:pBdr>
      </w:pPr>
      <w:hyperlink r:id="rId9" w:history="1">
        <w:r w:rsidRPr="00280AC0">
          <w:rPr>
            <w:rStyle w:val="Hyperlink"/>
            <w:rFonts w:ascii="Arial" w:hAnsi="Arial" w:cs="Arial"/>
          </w:rPr>
          <w:t>http://www.csus.edu/indiv/s/stonerm/TransferStation/ComS100B/Transcript-LessigOnCopyrightAndCreativity.pdf</w:t>
        </w:r>
      </w:hyperlink>
    </w:p>
    <w:p w:rsidR="00CE38FE" w:rsidRDefault="00CE38FE" w:rsidP="00FE4AE6">
      <w:pPr>
        <w:pBdr>
          <w:bottom w:val="single" w:sz="12" w:space="0" w:color="auto"/>
        </w:pBdr>
      </w:pPr>
    </w:p>
    <w:sectPr w:rsidR="00CE38FE" w:rsidSect="00DD4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B4F"/>
    <w:rsid w:val="0018081E"/>
    <w:rsid w:val="001E3169"/>
    <w:rsid w:val="00280AC0"/>
    <w:rsid w:val="004E5C77"/>
    <w:rsid w:val="00611967"/>
    <w:rsid w:val="006F1FD4"/>
    <w:rsid w:val="007B2665"/>
    <w:rsid w:val="00902B4F"/>
    <w:rsid w:val="00922681"/>
    <w:rsid w:val="0098786D"/>
    <w:rsid w:val="009A3847"/>
    <w:rsid w:val="009B77B9"/>
    <w:rsid w:val="009C08F5"/>
    <w:rsid w:val="00A25F2C"/>
    <w:rsid w:val="00A6232B"/>
    <w:rsid w:val="00A81115"/>
    <w:rsid w:val="00AA1503"/>
    <w:rsid w:val="00AD26A6"/>
    <w:rsid w:val="00B35182"/>
    <w:rsid w:val="00B70AFF"/>
    <w:rsid w:val="00BF5A49"/>
    <w:rsid w:val="00CA0337"/>
    <w:rsid w:val="00CE38FE"/>
    <w:rsid w:val="00D95CF1"/>
    <w:rsid w:val="00DD467C"/>
    <w:rsid w:val="00E43E3D"/>
    <w:rsid w:val="00E56D3A"/>
    <w:rsid w:val="00EC5C3E"/>
    <w:rsid w:val="00F7046E"/>
    <w:rsid w:val="00FE4A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2B4F"/>
    <w:rPr>
      <w:color w:val="0000FF"/>
      <w:u w:val="single"/>
    </w:rPr>
  </w:style>
  <w:style w:type="character" w:styleId="FollowedHyperlink">
    <w:name w:val="FollowedHyperlink"/>
    <w:basedOn w:val="DefaultParagraphFont"/>
    <w:uiPriority w:val="99"/>
    <w:semiHidden/>
    <w:rsid w:val="00902B4F"/>
    <w:rPr>
      <w:color w:val="800080"/>
      <w:u w:val="single"/>
    </w:rPr>
  </w:style>
  <w:style w:type="character" w:styleId="Strong">
    <w:name w:val="Strong"/>
    <w:basedOn w:val="DefaultParagraphFont"/>
    <w:uiPriority w:val="99"/>
    <w:qFormat/>
    <w:rsid w:val="00D95CF1"/>
    <w:rPr>
      <w:b/>
      <w:bCs/>
    </w:rPr>
  </w:style>
  <w:style w:type="paragraph" w:styleId="NormalWeb">
    <w:name w:val="Normal (Web)"/>
    <w:basedOn w:val="Normal"/>
    <w:uiPriority w:val="99"/>
    <w:rsid w:val="00D95CF1"/>
    <w:pPr>
      <w:spacing w:before="100" w:beforeAutospacing="1" w:after="100" w:afterAutospacing="1" w:line="240" w:lineRule="auto"/>
    </w:pPr>
    <w:rPr>
      <w:rFonts w:ascii="Times New Roman" w:eastAsia="Times New Roman" w:hAnsi="Times New Roman" w:cs="Times New Roman"/>
      <w:color w:val="1F1F1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larry_lessig_says_the_law_is_strangling_creativity.html" TargetMode="External"/><Relationship Id="rId3" Type="http://schemas.openxmlformats.org/officeDocument/2006/relationships/webSettings" Target="webSettings.xml"/><Relationship Id="rId7" Type="http://schemas.openxmlformats.org/officeDocument/2006/relationships/hyperlink" Target="http://www.archcomix.com/comicsarch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s.edu/indiv/s/stonerm/Bessie-Archer--Graphic-SchoolReform.pdf" TargetMode="External"/><Relationship Id="rId11" Type="http://schemas.openxmlformats.org/officeDocument/2006/relationships/theme" Target="theme/theme1.xml"/><Relationship Id="rId5" Type="http://schemas.openxmlformats.org/officeDocument/2006/relationships/hyperlink" Target="http://www.csus.edu/indiv/s/stonerm/TransferStation/ComS100B/TranscriptionOfFreeSpeechForPeopleVideo--Sp2010.pdf" TargetMode="External"/><Relationship Id="rId10" Type="http://schemas.openxmlformats.org/officeDocument/2006/relationships/fontTable" Target="fontTable.xml"/><Relationship Id="rId4" Type="http://schemas.openxmlformats.org/officeDocument/2006/relationships/hyperlink" Target="http://www.youtube.com/watch?v=Dx81TeELcik" TargetMode="External"/><Relationship Id="rId9" Type="http://schemas.openxmlformats.org/officeDocument/2006/relationships/hyperlink" Target="http://www.csus.edu/indiv/s/stonerm/TransferStation/ComS100B/Transcript-LessigOnCopyrightAndCreativ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395</Words>
  <Characters>2255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 100B Critical Analysis of Messages</dc:title>
  <dc:subject/>
  <dc:creator>Stoner, Mark R</dc:creator>
  <cp:keywords/>
  <dc:description/>
  <cp:lastModifiedBy>Mark</cp:lastModifiedBy>
  <cp:revision>7</cp:revision>
  <dcterms:created xsi:type="dcterms:W3CDTF">2014-03-05T21:55:00Z</dcterms:created>
  <dcterms:modified xsi:type="dcterms:W3CDTF">2014-03-05T21:56:00Z</dcterms:modified>
</cp:coreProperties>
</file>