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80320" w14:textId="2EAB007D" w:rsidR="00AE57AD" w:rsidRDefault="00AE57AD" w:rsidP="00AE57AD">
      <w:pPr>
        <w:jc w:val="center"/>
      </w:pPr>
      <w:r>
        <w:t>2016-2017 Budget Presentation Guidelines</w:t>
      </w:r>
    </w:p>
    <w:p w14:paraId="4BC70F83" w14:textId="77777777" w:rsidR="00AE57AD" w:rsidRDefault="00AE57AD" w:rsidP="00AE57AD">
      <w:pPr>
        <w:jc w:val="center"/>
      </w:pPr>
    </w:p>
    <w:p w14:paraId="272A36DA" w14:textId="63AD5C10" w:rsidR="00AE57AD" w:rsidRDefault="00AE57AD" w:rsidP="00AE57AD">
      <w:r>
        <w:t xml:space="preserve">In his Spring Address, President </w:t>
      </w:r>
      <w:r w:rsidR="008025D7">
        <w:t xml:space="preserve">Nelsen </w:t>
      </w:r>
      <w:r>
        <w:t>announced two major strategic initiatives:  (1) a renewed focus on graduating our students in four years (“</w:t>
      </w:r>
      <w:r w:rsidR="00A2104D">
        <w:t>Finish</w:t>
      </w:r>
      <w:r>
        <w:t xml:space="preserve"> in </w:t>
      </w:r>
      <w:proofErr w:type="gramStart"/>
      <w:r>
        <w:t>Four</w:t>
      </w:r>
      <w:proofErr w:type="gramEnd"/>
      <w:r>
        <w:t xml:space="preserve">”), and (2) the hiring of an interim Executive Director of Diversity who will oversee the creation of a Diversity Office and a permanent Diversity Council.  These two initiatives dovetail with the three important values enunciated in our 2014-2020 Strategic Plan:  Student Success; Scholarship, Research, and Creative Activity; and Diversity and Inclusion.  </w:t>
      </w:r>
    </w:p>
    <w:p w14:paraId="6D0AC7F6" w14:textId="77777777" w:rsidR="00AE57AD" w:rsidRDefault="00AE57AD" w:rsidP="00AE57AD"/>
    <w:p w14:paraId="2FB014FF" w14:textId="77777777" w:rsidR="005546A3" w:rsidRDefault="00AE57AD" w:rsidP="00AE57AD">
      <w:r>
        <w:t>For the budget presentations this year, we ask that you follow the general outline below</w:t>
      </w:r>
      <w:r w:rsidR="004C7802">
        <w:t xml:space="preserve">. A PowerPoint presentation is encouraged but not necessary. However, we do ask that you </w:t>
      </w:r>
      <w:r w:rsidR="005546A3">
        <w:t xml:space="preserve">focus on the areas and data identified below.  </w:t>
      </w:r>
    </w:p>
    <w:p w14:paraId="69B424A9" w14:textId="77777777" w:rsidR="005546A3" w:rsidRDefault="005546A3" w:rsidP="00AE57AD"/>
    <w:p w14:paraId="0FED5450" w14:textId="63CBCF55" w:rsidR="00C92602" w:rsidRDefault="00AE57AD" w:rsidP="004C7802">
      <w:pPr>
        <w:pStyle w:val="ListParagraph"/>
        <w:numPr>
          <w:ilvl w:val="0"/>
          <w:numId w:val="1"/>
        </w:numPr>
      </w:pPr>
      <w:r>
        <w:t>Broad organizational s</w:t>
      </w:r>
      <w:r w:rsidR="00552A25">
        <w:t>tructure</w:t>
      </w:r>
      <w:r w:rsidR="008878B5">
        <w:t xml:space="preserve"> to include major </w:t>
      </w:r>
      <w:r w:rsidR="004C7802">
        <w:t xml:space="preserve">functional </w:t>
      </w:r>
      <w:r w:rsidR="008878B5">
        <w:t>areas</w:t>
      </w:r>
    </w:p>
    <w:p w14:paraId="1EC83F2E" w14:textId="52B85302" w:rsidR="00552A25" w:rsidRDefault="00552A25" w:rsidP="004C7802">
      <w:pPr>
        <w:pStyle w:val="ListParagraph"/>
        <w:numPr>
          <w:ilvl w:val="0"/>
          <w:numId w:val="1"/>
        </w:numPr>
      </w:pPr>
      <w:r>
        <w:t xml:space="preserve">(Colleges): </w:t>
      </w:r>
      <w:r w:rsidR="008878B5">
        <w:t>FTES</w:t>
      </w:r>
      <w:r>
        <w:t xml:space="preserve"> for the past 5 years</w:t>
      </w:r>
      <w:r w:rsidR="00DF3C61">
        <w:t xml:space="preserve"> (and effect of impaction)</w:t>
      </w:r>
    </w:p>
    <w:p w14:paraId="032C9172" w14:textId="587EFA7C" w:rsidR="00552A25" w:rsidRDefault="00552A25" w:rsidP="004C7802">
      <w:pPr>
        <w:pStyle w:val="ListParagraph"/>
        <w:numPr>
          <w:ilvl w:val="0"/>
          <w:numId w:val="1"/>
        </w:numPr>
      </w:pPr>
      <w:r>
        <w:t>(Division Heads): Staff/Management headcount for the past 5 years</w:t>
      </w:r>
    </w:p>
    <w:p w14:paraId="5FD46BB3" w14:textId="483D2A55" w:rsidR="00552A25" w:rsidRDefault="00552A25" w:rsidP="004C7802">
      <w:pPr>
        <w:pStyle w:val="ListParagraph"/>
        <w:numPr>
          <w:ilvl w:val="0"/>
          <w:numId w:val="1"/>
        </w:numPr>
      </w:pPr>
      <w:r>
        <w:t xml:space="preserve">(Colleges): 4-year and 6-year </w:t>
      </w:r>
      <w:r w:rsidR="004C7802">
        <w:t xml:space="preserve">FT/FT </w:t>
      </w:r>
      <w:r>
        <w:t>graduation trends for the past 5 years</w:t>
      </w:r>
    </w:p>
    <w:p w14:paraId="2A8406D8" w14:textId="6D8DE1A2" w:rsidR="004C7802" w:rsidRDefault="004C7802" w:rsidP="004C7802">
      <w:pPr>
        <w:pStyle w:val="ListParagraph"/>
        <w:numPr>
          <w:ilvl w:val="0"/>
          <w:numId w:val="1"/>
        </w:numPr>
      </w:pPr>
      <w:r>
        <w:t>(Colleges): 2-year and 4-year Transfer graduation trends for the past 5 years</w:t>
      </w:r>
    </w:p>
    <w:p w14:paraId="426246C3" w14:textId="792669EA" w:rsidR="00552A25" w:rsidRDefault="00DF3C61" w:rsidP="004C7802">
      <w:pPr>
        <w:pStyle w:val="ListParagraph"/>
        <w:numPr>
          <w:ilvl w:val="0"/>
          <w:numId w:val="1"/>
        </w:numPr>
      </w:pPr>
      <w:r>
        <w:t xml:space="preserve">Three major </w:t>
      </w:r>
      <w:r w:rsidR="005546A3">
        <w:t>accomplishments of</w:t>
      </w:r>
      <w:r w:rsidR="00552A25">
        <w:t xml:space="preserve"> 2015-2016</w:t>
      </w:r>
    </w:p>
    <w:p w14:paraId="4F4185C6" w14:textId="0CE88DAA" w:rsidR="00552A25" w:rsidRDefault="00552A25" w:rsidP="004C7802">
      <w:pPr>
        <w:pStyle w:val="ListParagraph"/>
        <w:numPr>
          <w:ilvl w:val="0"/>
          <w:numId w:val="1"/>
        </w:numPr>
      </w:pPr>
      <w:r>
        <w:t>Major initiatives associated with Goals 1 and 2 for 2016-2017</w:t>
      </w:r>
    </w:p>
    <w:p w14:paraId="1FB5DC17" w14:textId="25E26A58" w:rsidR="00552A25" w:rsidRDefault="009F32CB" w:rsidP="004C7802">
      <w:pPr>
        <w:pStyle w:val="ListParagraph"/>
        <w:numPr>
          <w:ilvl w:val="0"/>
          <w:numId w:val="1"/>
        </w:numPr>
      </w:pPr>
      <w:r>
        <w:t xml:space="preserve">2-3 </w:t>
      </w:r>
      <w:r w:rsidR="002C6DCC">
        <w:t>m</w:t>
      </w:r>
      <w:r w:rsidR="00552A25">
        <w:t xml:space="preserve">ajor challenges </w:t>
      </w:r>
    </w:p>
    <w:p w14:paraId="1EC92C0F" w14:textId="4C7D89B8" w:rsidR="00552A25" w:rsidRDefault="00552A25" w:rsidP="004C7802">
      <w:pPr>
        <w:pStyle w:val="ListParagraph"/>
        <w:numPr>
          <w:ilvl w:val="0"/>
          <w:numId w:val="1"/>
        </w:numPr>
      </w:pPr>
      <w:r>
        <w:t xml:space="preserve">Internal restructuring of funding </w:t>
      </w:r>
      <w:r w:rsidR="00ED178E">
        <w:t xml:space="preserve">to align with </w:t>
      </w:r>
      <w:r>
        <w:t>priorities</w:t>
      </w:r>
    </w:p>
    <w:p w14:paraId="26ABFCCA" w14:textId="69534A08" w:rsidR="00552A25" w:rsidRDefault="004742F9" w:rsidP="004C7802">
      <w:pPr>
        <w:pStyle w:val="ListParagraph"/>
        <w:numPr>
          <w:ilvl w:val="0"/>
          <w:numId w:val="1"/>
        </w:numPr>
      </w:pPr>
      <w:r>
        <w:t>NEW b</w:t>
      </w:r>
      <w:r w:rsidR="00BE48A3">
        <w:t>aseline budget r</w:t>
      </w:r>
      <w:r w:rsidR="00552A25">
        <w:t>equests for 2016-2017</w:t>
      </w:r>
    </w:p>
    <w:p w14:paraId="3C9879E4" w14:textId="09960C68" w:rsidR="00BE48A3" w:rsidRDefault="008878B5" w:rsidP="004C7802">
      <w:pPr>
        <w:pStyle w:val="ListParagraph"/>
        <w:numPr>
          <w:ilvl w:val="0"/>
          <w:numId w:val="1"/>
        </w:numPr>
      </w:pPr>
      <w:r>
        <w:t>D</w:t>
      </w:r>
      <w:r w:rsidR="009D34DC">
        <w:t>ivisional/self-funded d</w:t>
      </w:r>
      <w:r>
        <w:t>eferred maintenance</w:t>
      </w:r>
      <w:r w:rsidR="004C7802">
        <w:t>/equipment</w:t>
      </w:r>
      <w:r>
        <w:t xml:space="preserve"> needs</w:t>
      </w:r>
      <w:r w:rsidR="00BE48A3">
        <w:t xml:space="preserve"> for 2016-</w:t>
      </w:r>
      <w:r w:rsidR="009D34DC">
        <w:t>2017</w:t>
      </w:r>
    </w:p>
    <w:p w14:paraId="602D21AF" w14:textId="3E7228EA" w:rsidR="00BE48A3" w:rsidRDefault="00BE48A3"/>
    <w:p w14:paraId="6EACB000" w14:textId="77777777" w:rsidR="008025D7" w:rsidRDefault="008025D7" w:rsidP="008025D7">
      <w:r>
        <w:t xml:space="preserve">We ask that you provide your presentation at least two days in advance of the scheduled presentation so that we can distribute it to all attendees (no need to print).  </w:t>
      </w:r>
    </w:p>
    <w:p w14:paraId="4AC7D113" w14:textId="77777777" w:rsidR="008025D7" w:rsidRDefault="008025D7">
      <w:bookmarkStart w:id="0" w:name="_GoBack"/>
      <w:bookmarkEnd w:id="0"/>
    </w:p>
    <w:p w14:paraId="014988CA" w14:textId="735936E9" w:rsidR="00ED178E" w:rsidRDefault="00ED178E">
      <w:r>
        <w:t xml:space="preserve">Please contact Lisa Cardoza, Chief of Staff, with any questions and email presentation to: </w:t>
      </w:r>
      <w:hyperlink r:id="rId5" w:history="1">
        <w:r w:rsidRPr="00472D53">
          <w:rPr>
            <w:rStyle w:val="Hyperlink"/>
          </w:rPr>
          <w:t>lisa.cardoza@csus.edu</w:t>
        </w:r>
      </w:hyperlink>
      <w:r>
        <w:t>.</w:t>
      </w:r>
    </w:p>
    <w:p w14:paraId="6EE9725B" w14:textId="77777777" w:rsidR="00ED178E" w:rsidRDefault="00ED178E"/>
    <w:p w14:paraId="409C6FE5" w14:textId="77777777" w:rsidR="00ED178E" w:rsidRDefault="00ED178E"/>
    <w:sectPr w:rsidR="00ED178E" w:rsidSect="004B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827"/>
    <w:multiLevelType w:val="hybridMultilevel"/>
    <w:tmpl w:val="DE10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25"/>
    <w:rsid w:val="002C6DCC"/>
    <w:rsid w:val="004742F9"/>
    <w:rsid w:val="004B08C7"/>
    <w:rsid w:val="004C7802"/>
    <w:rsid w:val="00552A25"/>
    <w:rsid w:val="005546A3"/>
    <w:rsid w:val="008025D7"/>
    <w:rsid w:val="008878B5"/>
    <w:rsid w:val="009B6A6D"/>
    <w:rsid w:val="009D34DC"/>
    <w:rsid w:val="009F32CB"/>
    <w:rsid w:val="00A2104D"/>
    <w:rsid w:val="00AE57AD"/>
    <w:rsid w:val="00BB2502"/>
    <w:rsid w:val="00BE48A3"/>
    <w:rsid w:val="00C92602"/>
    <w:rsid w:val="00DF18F1"/>
    <w:rsid w:val="00DF3C61"/>
    <w:rsid w:val="00E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8C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78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cardoza@csu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Cardoza, Daria Lisa</cp:lastModifiedBy>
  <cp:revision>6</cp:revision>
  <cp:lastPrinted>2016-02-19T16:13:00Z</cp:lastPrinted>
  <dcterms:created xsi:type="dcterms:W3CDTF">2016-02-12T16:41:00Z</dcterms:created>
  <dcterms:modified xsi:type="dcterms:W3CDTF">2016-02-19T22:48:00Z</dcterms:modified>
</cp:coreProperties>
</file>