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098D4" w14:textId="33378FAE" w:rsidR="001326E6" w:rsidRPr="001326E6" w:rsidRDefault="001326E6" w:rsidP="001326E6">
      <w:pPr>
        <w:jc w:val="center"/>
        <w:rPr>
          <w:b/>
          <w:bCs/>
          <w:sz w:val="32"/>
          <w:szCs w:val="32"/>
        </w:rPr>
      </w:pPr>
      <w:r w:rsidRPr="001326E6">
        <w:rPr>
          <w:b/>
          <w:bCs/>
          <w:sz w:val="32"/>
          <w:szCs w:val="32"/>
        </w:rPr>
        <w:t>Budget Narrative</w:t>
      </w:r>
      <w:r>
        <w:rPr>
          <w:b/>
          <w:bCs/>
          <w:sz w:val="32"/>
          <w:szCs w:val="32"/>
        </w:rPr>
        <w:t xml:space="preserve"> Template</w:t>
      </w:r>
    </w:p>
    <w:p w14:paraId="5CE3DA4D" w14:textId="6BF05A29" w:rsidR="001326E6" w:rsidRPr="001326E6" w:rsidRDefault="001326E6" w:rsidP="001326E6">
      <w:r w:rsidRPr="001326E6">
        <w:rPr>
          <w:i/>
          <w:iCs/>
        </w:rPr>
        <w:t>All financial data must align with the CSU Budget Worksheet. Narrative responses should summarize key insights and assumptions rather than restate detailed figures including:</w:t>
      </w:r>
    </w:p>
    <w:p w14:paraId="2C3A9B48" w14:textId="77777777" w:rsidR="001326E6" w:rsidRPr="001326E6" w:rsidRDefault="001326E6" w:rsidP="001326E6"/>
    <w:p w14:paraId="5F63F4CB" w14:textId="758FE105" w:rsidR="001326E6" w:rsidRPr="001326E6" w:rsidRDefault="001326E6" w:rsidP="001326E6">
      <w:r w:rsidRPr="001326E6">
        <w:rPr>
          <w:b/>
          <w:bCs/>
        </w:rPr>
        <w:t>Financial Overview</w:t>
      </w:r>
    </w:p>
    <w:p w14:paraId="18B2EF35" w14:textId="77777777" w:rsidR="001326E6" w:rsidRPr="001326E6" w:rsidRDefault="001326E6" w:rsidP="001326E6">
      <w:r w:rsidRPr="001326E6">
        <w:t>Summarize overall financial viability based on the budget worksheet.</w:t>
      </w:r>
    </w:p>
    <w:p w14:paraId="238F8777" w14:textId="77777777" w:rsidR="001326E6" w:rsidRPr="001326E6" w:rsidRDefault="001326E6" w:rsidP="001326E6">
      <w:pPr>
        <w:numPr>
          <w:ilvl w:val="0"/>
          <w:numId w:val="1"/>
        </w:numPr>
      </w:pPr>
      <w:r w:rsidRPr="001326E6">
        <w:t>Summarize projected financial performance and sustainability.</w:t>
      </w:r>
    </w:p>
    <w:p w14:paraId="544CB772" w14:textId="77777777" w:rsidR="001326E6" w:rsidRPr="001326E6" w:rsidRDefault="001326E6" w:rsidP="001326E6">
      <w:pPr>
        <w:numPr>
          <w:ilvl w:val="0"/>
          <w:numId w:val="1"/>
        </w:numPr>
      </w:pPr>
      <w:r w:rsidRPr="001326E6">
        <w:t>Report total projected revenue (Years 1–5).</w:t>
      </w:r>
    </w:p>
    <w:p w14:paraId="1E267ABD" w14:textId="77777777" w:rsidR="001326E6" w:rsidRPr="001326E6" w:rsidRDefault="001326E6" w:rsidP="001326E6">
      <w:pPr>
        <w:numPr>
          <w:ilvl w:val="0"/>
          <w:numId w:val="1"/>
        </w:numPr>
      </w:pPr>
      <w:r w:rsidRPr="001326E6">
        <w:t>Report total projected costs (Years 1–5).</w:t>
      </w:r>
    </w:p>
    <w:p w14:paraId="453F74D5" w14:textId="77777777" w:rsidR="001326E6" w:rsidRPr="001326E6" w:rsidRDefault="001326E6" w:rsidP="001326E6">
      <w:pPr>
        <w:numPr>
          <w:ilvl w:val="0"/>
          <w:numId w:val="1"/>
        </w:numPr>
      </w:pPr>
      <w:r w:rsidRPr="001326E6">
        <w:t>Identify net position (surplus or deficit).</w:t>
      </w:r>
    </w:p>
    <w:p w14:paraId="2E71F6DB" w14:textId="77777777" w:rsidR="001326E6" w:rsidRPr="001326E6" w:rsidRDefault="001326E6" w:rsidP="001326E6">
      <w:pPr>
        <w:numPr>
          <w:ilvl w:val="0"/>
          <w:numId w:val="1"/>
        </w:numPr>
      </w:pPr>
      <w:r w:rsidRPr="001326E6">
        <w:t>Identify the expected break-even year.</w:t>
      </w:r>
    </w:p>
    <w:p w14:paraId="6518037A" w14:textId="2BB882B7" w:rsidR="001326E6" w:rsidRPr="001326E6" w:rsidRDefault="001326E6" w:rsidP="001326E6">
      <w:r w:rsidRPr="001326E6">
        <w:rPr>
          <w:b/>
          <w:bCs/>
        </w:rPr>
        <w:t>Key Assumptions</w:t>
      </w:r>
    </w:p>
    <w:p w14:paraId="654A49F1" w14:textId="77777777" w:rsidR="001326E6" w:rsidRPr="001326E6" w:rsidRDefault="001326E6" w:rsidP="001326E6">
      <w:r w:rsidRPr="001326E6">
        <w:t>Identify the primary assumptions underlying the financial model.</w:t>
      </w:r>
    </w:p>
    <w:p w14:paraId="6E038E98" w14:textId="77777777" w:rsidR="001326E6" w:rsidRPr="001326E6" w:rsidRDefault="001326E6" w:rsidP="001326E6">
      <w:pPr>
        <w:numPr>
          <w:ilvl w:val="0"/>
          <w:numId w:val="2"/>
        </w:numPr>
      </w:pPr>
      <w:r w:rsidRPr="001326E6">
        <w:t>Describe enrollment assumptions (headcount, FTES growth).</w:t>
      </w:r>
    </w:p>
    <w:p w14:paraId="19825A94" w14:textId="77777777" w:rsidR="001326E6" w:rsidRPr="001326E6" w:rsidRDefault="001326E6" w:rsidP="001326E6">
      <w:pPr>
        <w:numPr>
          <w:ilvl w:val="0"/>
          <w:numId w:val="2"/>
        </w:numPr>
      </w:pPr>
      <w:r w:rsidRPr="001326E6">
        <w:t>Describe tuition and fee assumptions.</w:t>
      </w:r>
    </w:p>
    <w:p w14:paraId="38D98EE5" w14:textId="77777777" w:rsidR="001326E6" w:rsidRPr="001326E6" w:rsidRDefault="001326E6" w:rsidP="001326E6">
      <w:pPr>
        <w:numPr>
          <w:ilvl w:val="0"/>
          <w:numId w:val="2"/>
        </w:numPr>
      </w:pPr>
      <w:r w:rsidRPr="001326E6">
        <w:t>Describe faculty hiring and instructional workload assumptions.</w:t>
      </w:r>
    </w:p>
    <w:p w14:paraId="0D4BCAB3" w14:textId="77777777" w:rsidR="001326E6" w:rsidRPr="001326E6" w:rsidRDefault="001326E6" w:rsidP="001326E6">
      <w:pPr>
        <w:numPr>
          <w:ilvl w:val="0"/>
          <w:numId w:val="2"/>
        </w:numPr>
      </w:pPr>
      <w:r w:rsidRPr="001326E6">
        <w:t>Describe cost escalation or inflation assumptions.</w:t>
      </w:r>
    </w:p>
    <w:p w14:paraId="2FABF0E5" w14:textId="607B70BC" w:rsidR="001326E6" w:rsidRPr="001326E6" w:rsidRDefault="001326E6" w:rsidP="001326E6">
      <w:r w:rsidRPr="001326E6">
        <w:rPr>
          <w:b/>
          <w:bCs/>
        </w:rPr>
        <w:t>Cost Structure Overview</w:t>
      </w:r>
    </w:p>
    <w:p w14:paraId="7245600C" w14:textId="77777777" w:rsidR="001326E6" w:rsidRPr="001326E6" w:rsidRDefault="001326E6" w:rsidP="001326E6">
      <w:r w:rsidRPr="001326E6">
        <w:t>Summarize the major cost drivers of the program.</w:t>
      </w:r>
    </w:p>
    <w:p w14:paraId="6A82AAE9" w14:textId="77777777" w:rsidR="001326E6" w:rsidRPr="001326E6" w:rsidRDefault="001326E6" w:rsidP="001326E6">
      <w:pPr>
        <w:numPr>
          <w:ilvl w:val="0"/>
          <w:numId w:val="3"/>
        </w:numPr>
      </w:pPr>
      <w:r w:rsidRPr="001326E6">
        <w:t>Identify primary instructional costs (e.g., faculty, lecturers)</w:t>
      </w:r>
    </w:p>
    <w:p w14:paraId="31E3A4E8" w14:textId="77777777" w:rsidR="001326E6" w:rsidRPr="001326E6" w:rsidRDefault="001326E6" w:rsidP="001326E6">
      <w:pPr>
        <w:numPr>
          <w:ilvl w:val="0"/>
          <w:numId w:val="3"/>
        </w:numPr>
      </w:pPr>
      <w:r w:rsidRPr="001326E6">
        <w:t>Identify staffing and administrative support costs.</w:t>
      </w:r>
    </w:p>
    <w:p w14:paraId="053A2037" w14:textId="77777777" w:rsidR="001326E6" w:rsidRPr="001326E6" w:rsidRDefault="001326E6" w:rsidP="001326E6">
      <w:pPr>
        <w:numPr>
          <w:ilvl w:val="0"/>
          <w:numId w:val="3"/>
        </w:numPr>
      </w:pPr>
      <w:r w:rsidRPr="001326E6">
        <w:t>Identify operating costs (e.g., technology, facilities, marketing)</w:t>
      </w:r>
    </w:p>
    <w:p w14:paraId="21F29FD8" w14:textId="77777777" w:rsidR="001326E6" w:rsidRPr="001326E6" w:rsidRDefault="001326E6" w:rsidP="001326E6">
      <w:pPr>
        <w:numPr>
          <w:ilvl w:val="0"/>
          <w:numId w:val="3"/>
        </w:numPr>
      </w:pPr>
      <w:r w:rsidRPr="001326E6">
        <w:t>Identify one-time or startup costs.</w:t>
      </w:r>
    </w:p>
    <w:p w14:paraId="73EAEE58" w14:textId="7AA0B65C" w:rsidR="001326E6" w:rsidRPr="001326E6" w:rsidRDefault="001326E6" w:rsidP="001326E6">
      <w:r w:rsidRPr="001326E6">
        <w:rPr>
          <w:b/>
          <w:bCs/>
        </w:rPr>
        <w:t>Revenue Model</w:t>
      </w:r>
    </w:p>
    <w:p w14:paraId="16C68DBF" w14:textId="77777777" w:rsidR="001326E6" w:rsidRPr="001326E6" w:rsidRDefault="001326E6" w:rsidP="001326E6">
      <w:r w:rsidRPr="001326E6">
        <w:t>Explain how the program generates and sustains revenue.</w:t>
      </w:r>
    </w:p>
    <w:p w14:paraId="5A38A1E4" w14:textId="77777777" w:rsidR="001326E6" w:rsidRPr="001326E6" w:rsidRDefault="001326E6" w:rsidP="001326E6">
      <w:pPr>
        <w:numPr>
          <w:ilvl w:val="0"/>
          <w:numId w:val="4"/>
        </w:numPr>
      </w:pPr>
      <w:r w:rsidRPr="001326E6">
        <w:t>Identify primary revenue sources (e.g., tuition, fees, other funding).</w:t>
      </w:r>
    </w:p>
    <w:p w14:paraId="49A788EF" w14:textId="77777777" w:rsidR="001326E6" w:rsidRPr="001326E6" w:rsidRDefault="001326E6" w:rsidP="001326E6">
      <w:pPr>
        <w:numPr>
          <w:ilvl w:val="0"/>
          <w:numId w:val="4"/>
        </w:numPr>
      </w:pPr>
      <w:r w:rsidRPr="001326E6">
        <w:lastRenderedPageBreak/>
        <w:t>Explain how revenue is expected to grow over time.</w:t>
      </w:r>
    </w:p>
    <w:p w14:paraId="3B3D2240" w14:textId="77777777" w:rsidR="001326E6" w:rsidRPr="001326E6" w:rsidRDefault="001326E6" w:rsidP="001326E6">
      <w:pPr>
        <w:numPr>
          <w:ilvl w:val="0"/>
          <w:numId w:val="4"/>
        </w:numPr>
      </w:pPr>
      <w:r w:rsidRPr="001326E6">
        <w:t>Describe key factors influencing revenue projections (e.g., enrollment, pricing).</w:t>
      </w:r>
    </w:p>
    <w:p w14:paraId="3357BA88" w14:textId="77777777" w:rsidR="001326E6" w:rsidRPr="001326E6" w:rsidRDefault="001326E6" w:rsidP="001326E6">
      <w:pPr>
        <w:numPr>
          <w:ilvl w:val="0"/>
          <w:numId w:val="4"/>
        </w:numPr>
      </w:pPr>
      <w:r w:rsidRPr="001326E6">
        <w:t>For self-support programs (required): Summarize the basis for tuition and fee levels (e.g., competitor pricing, total cost/revenue ratio).</w:t>
      </w:r>
    </w:p>
    <w:p w14:paraId="479BBF9C" w14:textId="0280CE01" w:rsidR="001326E6" w:rsidRPr="001326E6" w:rsidRDefault="001326E6" w:rsidP="001326E6">
      <w:r w:rsidRPr="001326E6">
        <w:rPr>
          <w:b/>
          <w:bCs/>
        </w:rPr>
        <w:t>Cost per Student / FTES</w:t>
      </w:r>
    </w:p>
    <w:p w14:paraId="3D129319" w14:textId="77777777" w:rsidR="001326E6" w:rsidRPr="001326E6" w:rsidRDefault="001326E6" w:rsidP="001326E6">
      <w:r w:rsidRPr="001326E6">
        <w:t>Demonstrate cost efficiency relative to program scale.</w:t>
      </w:r>
    </w:p>
    <w:p w14:paraId="0CA1EE3E" w14:textId="77777777" w:rsidR="001326E6" w:rsidRPr="001326E6" w:rsidRDefault="001326E6" w:rsidP="001326E6">
      <w:pPr>
        <w:numPr>
          <w:ilvl w:val="0"/>
          <w:numId w:val="5"/>
        </w:numPr>
      </w:pPr>
      <w:r w:rsidRPr="001326E6">
        <w:t>Report cost per FTES for Year 1 and at steady state.</w:t>
      </w:r>
    </w:p>
    <w:p w14:paraId="3B3D70EE" w14:textId="77777777" w:rsidR="001326E6" w:rsidRPr="001326E6" w:rsidRDefault="001326E6" w:rsidP="001326E6">
      <w:pPr>
        <w:numPr>
          <w:ilvl w:val="0"/>
          <w:numId w:val="5"/>
        </w:numPr>
      </w:pPr>
      <w:r w:rsidRPr="001326E6">
        <w:t>Interpret cost efficiency in relation to program size, modality, or comparable programs (if available).</w:t>
      </w:r>
    </w:p>
    <w:p w14:paraId="3F221AF9" w14:textId="226BA31A" w:rsidR="001326E6" w:rsidRPr="001326E6" w:rsidRDefault="001326E6" w:rsidP="001326E6">
      <w:r w:rsidRPr="001326E6">
        <w:rPr>
          <w:b/>
          <w:bCs/>
        </w:rPr>
        <w:t>Risk and Sensitivity Analysis</w:t>
      </w:r>
    </w:p>
    <w:p w14:paraId="1A71AB5C" w14:textId="77777777" w:rsidR="001326E6" w:rsidRPr="001326E6" w:rsidRDefault="001326E6" w:rsidP="001326E6">
      <w:r w:rsidRPr="001326E6">
        <w:t>Assess financial risk under varying enrollment scenarios.</w:t>
      </w:r>
    </w:p>
    <w:p w14:paraId="15C7A74A" w14:textId="77777777" w:rsidR="001326E6" w:rsidRPr="001326E6" w:rsidRDefault="001326E6" w:rsidP="001326E6">
      <w:pPr>
        <w:numPr>
          <w:ilvl w:val="0"/>
          <w:numId w:val="6"/>
        </w:numPr>
      </w:pPr>
      <w:r w:rsidRPr="001326E6">
        <w:t>Describe financial performance under lower enrollment scenarios.</w:t>
      </w:r>
    </w:p>
    <w:p w14:paraId="27698492" w14:textId="77777777" w:rsidR="001326E6" w:rsidRPr="001326E6" w:rsidRDefault="001326E6" w:rsidP="001326E6">
      <w:pPr>
        <w:numPr>
          <w:ilvl w:val="0"/>
          <w:numId w:val="6"/>
        </w:numPr>
      </w:pPr>
      <w:r w:rsidRPr="001326E6">
        <w:t>Identify key financial risks.</w:t>
      </w:r>
    </w:p>
    <w:p w14:paraId="160FA1D8" w14:textId="77777777" w:rsidR="001326E6" w:rsidRPr="001326E6" w:rsidRDefault="001326E6" w:rsidP="001326E6">
      <w:pPr>
        <w:numPr>
          <w:ilvl w:val="0"/>
          <w:numId w:val="6"/>
        </w:numPr>
      </w:pPr>
      <w:r w:rsidRPr="001326E6">
        <w:t>Describe mitigation strategies to address potential shortfalls.</w:t>
      </w:r>
    </w:p>
    <w:p w14:paraId="70C095E9" w14:textId="165CF2C5" w:rsidR="001326E6" w:rsidRPr="001326E6" w:rsidRDefault="001326E6" w:rsidP="001326E6">
      <w:r w:rsidRPr="001326E6">
        <w:rPr>
          <w:b/>
          <w:bCs/>
        </w:rPr>
        <w:t>Resource Use and Efficiency</w:t>
      </w:r>
    </w:p>
    <w:p w14:paraId="2743FF8F" w14:textId="77777777" w:rsidR="001326E6" w:rsidRPr="001326E6" w:rsidRDefault="001326E6" w:rsidP="001326E6">
      <w:r w:rsidRPr="001326E6">
        <w:t>Demonstrate effective use of existing resources and alignment with system priorities.</w:t>
      </w:r>
    </w:p>
    <w:p w14:paraId="76AFEAC9" w14:textId="77777777" w:rsidR="001326E6" w:rsidRPr="001326E6" w:rsidRDefault="001326E6" w:rsidP="001326E6">
      <w:pPr>
        <w:numPr>
          <w:ilvl w:val="0"/>
          <w:numId w:val="7"/>
        </w:numPr>
      </w:pPr>
      <w:r w:rsidRPr="001326E6">
        <w:t>Identify existing resources that will be leveraged or repurposed.</w:t>
      </w:r>
    </w:p>
    <w:p w14:paraId="55CF190E" w14:textId="77777777" w:rsidR="001326E6" w:rsidRPr="001326E6" w:rsidRDefault="001326E6" w:rsidP="001326E6">
      <w:pPr>
        <w:numPr>
          <w:ilvl w:val="0"/>
          <w:numId w:val="7"/>
        </w:numPr>
      </w:pPr>
      <w:r w:rsidRPr="001326E6">
        <w:t>Describe how the program minimizes the need for new resources.</w:t>
      </w:r>
    </w:p>
    <w:p w14:paraId="050107A1" w14:textId="77777777" w:rsidR="001326E6" w:rsidRPr="001326E6" w:rsidRDefault="001326E6" w:rsidP="001326E6">
      <w:pPr>
        <w:numPr>
          <w:ilvl w:val="0"/>
          <w:numId w:val="7"/>
        </w:numPr>
      </w:pPr>
      <w:r w:rsidRPr="001326E6">
        <w:t>Explain how the program aligns with CSU priorities for efficient resource use.</w:t>
      </w:r>
    </w:p>
    <w:p w14:paraId="0770CA36" w14:textId="77777777" w:rsidR="00B856F7" w:rsidRDefault="00B856F7"/>
    <w:sectPr w:rsidR="00B856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8261D"/>
    <w:multiLevelType w:val="multilevel"/>
    <w:tmpl w:val="C7EA0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317F8E"/>
    <w:multiLevelType w:val="multilevel"/>
    <w:tmpl w:val="7EE82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3968F6"/>
    <w:multiLevelType w:val="multilevel"/>
    <w:tmpl w:val="CDE8D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0741B3"/>
    <w:multiLevelType w:val="multilevel"/>
    <w:tmpl w:val="54D60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9B02E6"/>
    <w:multiLevelType w:val="multilevel"/>
    <w:tmpl w:val="BBB4A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F92040"/>
    <w:multiLevelType w:val="multilevel"/>
    <w:tmpl w:val="C06EC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102F02"/>
    <w:multiLevelType w:val="multilevel"/>
    <w:tmpl w:val="417A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3676623">
    <w:abstractNumId w:val="3"/>
  </w:num>
  <w:num w:numId="2" w16cid:durableId="1329823597">
    <w:abstractNumId w:val="1"/>
  </w:num>
  <w:num w:numId="3" w16cid:durableId="1638295381">
    <w:abstractNumId w:val="4"/>
  </w:num>
  <w:num w:numId="4" w16cid:durableId="31469341">
    <w:abstractNumId w:val="6"/>
  </w:num>
  <w:num w:numId="5" w16cid:durableId="1602760255">
    <w:abstractNumId w:val="2"/>
  </w:num>
  <w:num w:numId="6" w16cid:durableId="1975132312">
    <w:abstractNumId w:val="5"/>
  </w:num>
  <w:num w:numId="7" w16cid:durableId="769543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6E6"/>
    <w:rsid w:val="001326E6"/>
    <w:rsid w:val="003E261B"/>
    <w:rsid w:val="00B856F7"/>
    <w:rsid w:val="00BA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5AD3C"/>
  <w15:chartTrackingRefBased/>
  <w15:docId w15:val="{06B46985-36D1-4B0E-9110-CCC2C522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26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2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6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6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6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26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26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26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26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6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26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6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6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26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26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26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26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26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26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2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6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2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2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26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26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26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26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26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26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Torset, Janett C</dc:creator>
  <cp:keywords/>
  <dc:description/>
  <cp:lastModifiedBy>Torset, Janett C</cp:lastModifiedBy>
  <cp:revision>1</cp:revision>
  <dcterms:created xsi:type="dcterms:W3CDTF">2026-07-16T19:00:00Z</dcterms:created>
  <dcterms:modified xsi:type="dcterms:W3CDTF">2026-07-16T19:03:00Z</dcterms:modified>
</cp:coreProperties>
</file>