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B96" w:rsidRDefault="00BE2B96" w:rsidP="000D1244">
      <w:pPr>
        <w:jc w:val="center"/>
        <w:rPr>
          <w:b/>
          <w:bCs/>
          <w:color w:val="000000"/>
          <w:sz w:val="32"/>
          <w:szCs w:val="32"/>
        </w:rPr>
      </w:pPr>
    </w:p>
    <w:p w:rsidR="000D1244" w:rsidRPr="00771387" w:rsidRDefault="000D1244" w:rsidP="000D1244">
      <w:pPr>
        <w:jc w:val="center"/>
        <w:rPr>
          <w:b/>
          <w:color w:val="000000"/>
          <w:sz w:val="32"/>
          <w:szCs w:val="32"/>
        </w:rPr>
      </w:pPr>
      <w:r w:rsidRPr="00771387">
        <w:rPr>
          <w:b/>
          <w:bCs/>
          <w:color w:val="000000"/>
          <w:sz w:val="32"/>
          <w:szCs w:val="32"/>
        </w:rPr>
        <w:t>2011-12 FACULTY SENATE EXECUTIVE COMMITTEE</w:t>
      </w:r>
    </w:p>
    <w:p w:rsidR="000D1244" w:rsidRDefault="000D1244" w:rsidP="000D1244">
      <w:pPr>
        <w:ind w:left="720"/>
        <w:rPr>
          <w:color w:val="000000"/>
        </w:rPr>
      </w:pPr>
      <w:r>
        <w:rPr>
          <w:color w:val="000000"/>
        </w:rPr>
        <w:t> </w:t>
      </w:r>
    </w:p>
    <w:p w:rsidR="000D1244" w:rsidRDefault="000D1244" w:rsidP="000D1244">
      <w:pPr>
        <w:jc w:val="right"/>
        <w:rPr>
          <w:color w:val="000000"/>
        </w:rPr>
      </w:pPr>
      <w:r w:rsidRPr="00EA6BD5">
        <w:rPr>
          <w:color w:val="000000"/>
        </w:rPr>
        <w:t xml:space="preserve">Tuesday, </w:t>
      </w:r>
      <w:r w:rsidR="00D83614">
        <w:rPr>
          <w:color w:val="000000"/>
        </w:rPr>
        <w:t>February 7</w:t>
      </w:r>
      <w:r w:rsidR="00BD657B" w:rsidRPr="00EA6BD5">
        <w:rPr>
          <w:color w:val="000000"/>
        </w:rPr>
        <w:t>, 2012</w:t>
      </w:r>
    </w:p>
    <w:p w:rsidR="000D1244" w:rsidRDefault="000D1244" w:rsidP="000D1244">
      <w:pPr>
        <w:jc w:val="right"/>
        <w:rPr>
          <w:color w:val="000000"/>
        </w:rPr>
      </w:pPr>
      <w:r>
        <w:rPr>
          <w:color w:val="000000"/>
        </w:rPr>
        <w:t>3:00-5:00</w:t>
      </w:r>
      <w:r w:rsidR="00771387">
        <w:rPr>
          <w:color w:val="000000"/>
        </w:rPr>
        <w:t xml:space="preserve"> p.m.</w:t>
      </w:r>
    </w:p>
    <w:p w:rsidR="000D1244" w:rsidRDefault="000D1244" w:rsidP="000D1244">
      <w:pPr>
        <w:jc w:val="right"/>
        <w:rPr>
          <w:color w:val="000000"/>
        </w:rPr>
      </w:pPr>
      <w:r>
        <w:rPr>
          <w:color w:val="000000"/>
        </w:rPr>
        <w:t xml:space="preserve">Sacramento Hall, </w:t>
      </w:r>
      <w:r w:rsidRPr="00771387">
        <w:rPr>
          <w:color w:val="000000"/>
        </w:rPr>
        <w:t>Room 275</w:t>
      </w:r>
    </w:p>
    <w:p w:rsidR="000F75BE" w:rsidRDefault="000F75BE" w:rsidP="000D1244">
      <w:pPr>
        <w:jc w:val="right"/>
        <w:rPr>
          <w:color w:val="000000"/>
        </w:rPr>
      </w:pPr>
    </w:p>
    <w:p w:rsidR="000F75BE" w:rsidRDefault="000F75BE" w:rsidP="000D1244">
      <w:pPr>
        <w:jc w:val="right"/>
        <w:rPr>
          <w:color w:val="000000"/>
        </w:rPr>
      </w:pPr>
    </w:p>
    <w:p w:rsidR="000D1244" w:rsidRPr="00C81406" w:rsidRDefault="003C5163" w:rsidP="000F75BE">
      <w:pPr>
        <w:jc w:val="center"/>
        <w:rPr>
          <w:b/>
          <w:color w:val="000000"/>
          <w:sz w:val="32"/>
          <w:szCs w:val="32"/>
        </w:rPr>
      </w:pPr>
      <w:r>
        <w:rPr>
          <w:b/>
          <w:color w:val="000000"/>
          <w:sz w:val="32"/>
          <w:szCs w:val="32"/>
        </w:rPr>
        <w:t>MINUTES</w:t>
      </w:r>
    </w:p>
    <w:p w:rsidR="00BD657B" w:rsidRDefault="00BD657B" w:rsidP="00BD657B">
      <w:pPr>
        <w:rPr>
          <w:color w:val="000000"/>
        </w:rPr>
      </w:pPr>
    </w:p>
    <w:p w:rsidR="003C5163" w:rsidRPr="0042057E" w:rsidRDefault="003C5163" w:rsidP="003C5163">
      <w:pPr>
        <w:ind w:left="1440" w:hanging="1440"/>
        <w:jc w:val="both"/>
        <w:rPr>
          <w:color w:val="000000"/>
        </w:rPr>
      </w:pPr>
      <w:r w:rsidRPr="0042057E">
        <w:rPr>
          <w:color w:val="000000"/>
        </w:rPr>
        <w:t>Present:</w:t>
      </w:r>
      <w:r w:rsidRPr="0042057E">
        <w:rPr>
          <w:color w:val="000000"/>
        </w:rPr>
        <w:tab/>
        <w:t xml:space="preserve">Buckley, </w:t>
      </w:r>
      <w:r>
        <w:rPr>
          <w:color w:val="000000"/>
        </w:rPr>
        <w:t xml:space="preserve">Cortez, </w:t>
      </w:r>
      <w:r w:rsidRPr="0042057E">
        <w:rPr>
          <w:color w:val="000000"/>
        </w:rPr>
        <w:t xml:space="preserve">Hammersley, Hecsh, </w:t>
      </w:r>
      <w:proofErr w:type="spellStart"/>
      <w:r w:rsidRPr="0042057E">
        <w:rPr>
          <w:color w:val="000000"/>
        </w:rPr>
        <w:t>Koegel</w:t>
      </w:r>
      <w:proofErr w:type="spellEnd"/>
      <w:r w:rsidRPr="0042057E">
        <w:rPr>
          <w:color w:val="000000"/>
        </w:rPr>
        <w:t xml:space="preserve">, Krabacher, </w:t>
      </w:r>
      <w:r>
        <w:rPr>
          <w:color w:val="000000"/>
        </w:rPr>
        <w:t xml:space="preserve">Melzer, Miller, Noel, Peigahi, </w:t>
      </w:r>
      <w:r w:rsidRPr="0042057E">
        <w:rPr>
          <w:color w:val="000000"/>
        </w:rPr>
        <w:t>Russell, Sheppard, Van Gaasbeck</w:t>
      </w:r>
    </w:p>
    <w:p w:rsidR="003C5163" w:rsidRPr="0042057E" w:rsidRDefault="003C5163" w:rsidP="003C5163">
      <w:pPr>
        <w:spacing w:line="120" w:lineRule="auto"/>
        <w:jc w:val="both"/>
        <w:rPr>
          <w:color w:val="000000"/>
        </w:rPr>
      </w:pPr>
    </w:p>
    <w:p w:rsidR="003C5163" w:rsidRPr="0042057E" w:rsidRDefault="003C5163" w:rsidP="003C5163">
      <w:pPr>
        <w:jc w:val="both"/>
        <w:rPr>
          <w:color w:val="000000"/>
        </w:rPr>
      </w:pPr>
      <w:r>
        <w:rPr>
          <w:color w:val="000000"/>
        </w:rPr>
        <w:t>Absent:</w:t>
      </w:r>
      <w:r>
        <w:rPr>
          <w:color w:val="000000"/>
        </w:rPr>
        <w:tab/>
        <w:t xml:space="preserve">Miller </w:t>
      </w:r>
      <w:r w:rsidRPr="009528E7">
        <w:rPr>
          <w:color w:val="000000"/>
        </w:rPr>
        <w:t>(excused)</w:t>
      </w:r>
    </w:p>
    <w:p w:rsidR="003C5163" w:rsidRPr="0042057E" w:rsidRDefault="003C5163" w:rsidP="003C5163">
      <w:pPr>
        <w:spacing w:line="120" w:lineRule="auto"/>
        <w:jc w:val="both"/>
        <w:rPr>
          <w:color w:val="000000"/>
        </w:rPr>
      </w:pPr>
    </w:p>
    <w:p w:rsidR="003C5163" w:rsidRPr="009528E7" w:rsidRDefault="003C5163" w:rsidP="003C5163">
      <w:pPr>
        <w:ind w:left="1440" w:hanging="1440"/>
        <w:jc w:val="both"/>
      </w:pPr>
      <w:r w:rsidRPr="0042057E">
        <w:rPr>
          <w:color w:val="000000"/>
        </w:rPr>
        <w:t>Guests:</w:t>
      </w:r>
      <w:r w:rsidRPr="0042057E">
        <w:rPr>
          <w:color w:val="000000"/>
        </w:rPr>
        <w:tab/>
        <w:t xml:space="preserve">Juanita Barrena (Bio. Sci.), </w:t>
      </w:r>
      <w:r>
        <w:rPr>
          <w:color w:val="000000"/>
        </w:rPr>
        <w:t xml:space="preserve">Sheree Meyer </w:t>
      </w:r>
      <w:r w:rsidRPr="0042057E">
        <w:rPr>
          <w:color w:val="000000"/>
        </w:rPr>
        <w:t>(Academic Affairs)</w:t>
      </w:r>
      <w:r>
        <w:rPr>
          <w:color w:val="000000"/>
        </w:rPr>
        <w:t xml:space="preserve">, </w:t>
      </w:r>
      <w:proofErr w:type="spellStart"/>
      <w:r>
        <w:rPr>
          <w:color w:val="000000"/>
        </w:rPr>
        <w:t>Harit</w:t>
      </w:r>
      <w:proofErr w:type="spellEnd"/>
      <w:r>
        <w:rPr>
          <w:color w:val="000000"/>
        </w:rPr>
        <w:t xml:space="preserve"> </w:t>
      </w:r>
      <w:proofErr w:type="spellStart"/>
      <w:r>
        <w:rPr>
          <w:color w:val="000000"/>
        </w:rPr>
        <w:t>Agroia</w:t>
      </w:r>
      <w:proofErr w:type="spellEnd"/>
      <w:r>
        <w:rPr>
          <w:color w:val="000000"/>
        </w:rPr>
        <w:t>, Em</w:t>
      </w:r>
      <w:r w:rsidR="009528E7">
        <w:rPr>
          <w:color w:val="000000"/>
        </w:rPr>
        <w:t>ily Aguirre, and Katie Magnuson</w:t>
      </w:r>
      <w:r>
        <w:rPr>
          <w:color w:val="000000"/>
        </w:rPr>
        <w:t xml:space="preserve"> </w:t>
      </w:r>
      <w:r w:rsidR="009528E7">
        <w:rPr>
          <w:color w:val="000000"/>
        </w:rPr>
        <w:t>(</w:t>
      </w:r>
      <w:r>
        <w:rPr>
          <w:color w:val="000000"/>
        </w:rPr>
        <w:t>Health Science Students</w:t>
      </w:r>
      <w:r w:rsidR="009528E7">
        <w:rPr>
          <w:color w:val="000000"/>
        </w:rPr>
        <w:t>)</w:t>
      </w:r>
      <w:r>
        <w:rPr>
          <w:color w:val="000000"/>
        </w:rPr>
        <w:t xml:space="preserve">, Lindsey Wetzel, </w:t>
      </w:r>
      <w:r w:rsidR="009528E7">
        <w:rPr>
          <w:color w:val="000000"/>
        </w:rPr>
        <w:t>(</w:t>
      </w:r>
      <w:r>
        <w:rPr>
          <w:color w:val="000000"/>
        </w:rPr>
        <w:t>Student Health Center</w:t>
      </w:r>
      <w:r w:rsidR="009528E7">
        <w:rPr>
          <w:color w:val="000000"/>
        </w:rPr>
        <w:t>), Kevin Wehr (CFA)</w:t>
      </w:r>
    </w:p>
    <w:p w:rsidR="003C5163" w:rsidRDefault="003C5163" w:rsidP="00BD657B">
      <w:pPr>
        <w:rPr>
          <w:color w:val="000000"/>
        </w:rPr>
      </w:pPr>
    </w:p>
    <w:p w:rsidR="000D1244" w:rsidRPr="00F51133" w:rsidRDefault="00FE43FB" w:rsidP="00F51133">
      <w:pPr>
        <w:pStyle w:val="ListParagraph"/>
        <w:numPr>
          <w:ilvl w:val="0"/>
          <w:numId w:val="7"/>
        </w:numPr>
        <w:rPr>
          <w:color w:val="000000"/>
        </w:rPr>
      </w:pPr>
      <w:r w:rsidRPr="00F51133">
        <w:rPr>
          <w:b/>
          <w:color w:val="000000"/>
        </w:rPr>
        <w:t>Open Forum</w:t>
      </w:r>
      <w:bookmarkStart w:id="0" w:name="_GoBack"/>
      <w:bookmarkEnd w:id="0"/>
    </w:p>
    <w:p w:rsidR="00F90F86" w:rsidRPr="00735196" w:rsidRDefault="00735196" w:rsidP="00735196">
      <w:pPr>
        <w:pStyle w:val="ListParagraph"/>
        <w:numPr>
          <w:ilvl w:val="0"/>
          <w:numId w:val="20"/>
        </w:numPr>
        <w:rPr>
          <w:color w:val="000000"/>
        </w:rPr>
      </w:pPr>
      <w:r w:rsidRPr="00735196">
        <w:rPr>
          <w:color w:val="000000"/>
        </w:rPr>
        <w:t xml:space="preserve">Noel reported that </w:t>
      </w:r>
      <w:r w:rsidR="0061170B">
        <w:rPr>
          <w:color w:val="000000"/>
        </w:rPr>
        <w:t>in 2009</w:t>
      </w:r>
      <w:r w:rsidR="00A70852">
        <w:rPr>
          <w:color w:val="000000"/>
        </w:rPr>
        <w:t>,</w:t>
      </w:r>
      <w:r w:rsidR="0061170B">
        <w:rPr>
          <w:color w:val="000000"/>
        </w:rPr>
        <w:t xml:space="preserve"> FPC had reviewed the Background Check proposal and that minutes are</w:t>
      </w:r>
      <w:r w:rsidR="00A70852">
        <w:rPr>
          <w:color w:val="000000"/>
        </w:rPr>
        <w:t xml:space="preserve"> available from that discussion</w:t>
      </w:r>
      <w:r w:rsidR="00513C94">
        <w:rPr>
          <w:color w:val="000000"/>
        </w:rPr>
        <w:t>.  Sheppard asked that the minutes be provided to Exec when the revised policy is forwarded from HR.</w:t>
      </w:r>
    </w:p>
    <w:p w:rsidR="00735196" w:rsidRDefault="009528E7" w:rsidP="00513C94">
      <w:pPr>
        <w:pStyle w:val="ListParagraph"/>
        <w:numPr>
          <w:ilvl w:val="0"/>
          <w:numId w:val="20"/>
        </w:numPr>
        <w:rPr>
          <w:color w:val="000000"/>
        </w:rPr>
      </w:pPr>
      <w:r w:rsidRPr="009528E7">
        <w:rPr>
          <w:color w:val="000000"/>
        </w:rPr>
        <w:t>Wehr</w:t>
      </w:r>
      <w:r>
        <w:rPr>
          <w:color w:val="000000"/>
        </w:rPr>
        <w:t xml:space="preserve"> p</w:t>
      </w:r>
      <w:r w:rsidR="00735196" w:rsidRPr="00513C94">
        <w:rPr>
          <w:color w:val="000000"/>
        </w:rPr>
        <w:t>rovided an update on the bargaining process.</w:t>
      </w:r>
    </w:p>
    <w:p w:rsidR="00513C94" w:rsidRDefault="00F24959" w:rsidP="00513C94">
      <w:pPr>
        <w:pStyle w:val="ListParagraph"/>
        <w:numPr>
          <w:ilvl w:val="0"/>
          <w:numId w:val="20"/>
        </w:numPr>
        <w:rPr>
          <w:color w:val="000000"/>
        </w:rPr>
      </w:pPr>
      <w:r w:rsidRPr="003B154B">
        <w:rPr>
          <w:color w:val="000000"/>
        </w:rPr>
        <w:t xml:space="preserve">Buckley reported that </w:t>
      </w:r>
      <w:r w:rsidR="00A70852">
        <w:rPr>
          <w:color w:val="000000"/>
        </w:rPr>
        <w:t>Ana-</w:t>
      </w:r>
      <w:r w:rsidR="00A70852" w:rsidRPr="003B154B">
        <w:rPr>
          <w:color w:val="000000"/>
        </w:rPr>
        <w:t xml:space="preserve">Louise </w:t>
      </w:r>
      <w:proofErr w:type="spellStart"/>
      <w:r w:rsidR="00A70852">
        <w:rPr>
          <w:color w:val="000000"/>
        </w:rPr>
        <w:t>Radimsky</w:t>
      </w:r>
      <w:proofErr w:type="spellEnd"/>
      <w:r w:rsidR="00A70852">
        <w:rPr>
          <w:color w:val="000000"/>
        </w:rPr>
        <w:t xml:space="preserve"> is willing </w:t>
      </w:r>
      <w:r w:rsidR="003B154B" w:rsidRPr="003B154B">
        <w:rPr>
          <w:color w:val="000000"/>
        </w:rPr>
        <w:t xml:space="preserve">to serve on </w:t>
      </w:r>
      <w:r w:rsidRPr="003B154B">
        <w:rPr>
          <w:color w:val="000000"/>
        </w:rPr>
        <w:t>G</w:t>
      </w:r>
      <w:r w:rsidR="00481556" w:rsidRPr="003B154B">
        <w:rPr>
          <w:color w:val="000000"/>
        </w:rPr>
        <w:t>E/G</w:t>
      </w:r>
      <w:r w:rsidRPr="003B154B">
        <w:rPr>
          <w:color w:val="000000"/>
        </w:rPr>
        <w:t>RPC</w:t>
      </w:r>
      <w:r w:rsidR="009528E7">
        <w:rPr>
          <w:color w:val="000000"/>
        </w:rPr>
        <w:t xml:space="preserve"> </w:t>
      </w:r>
      <w:r w:rsidR="00364301">
        <w:rPr>
          <w:color w:val="000000"/>
        </w:rPr>
        <w:t xml:space="preserve">through 2013. </w:t>
      </w:r>
      <w:r w:rsidR="00364301" w:rsidRPr="009528E7">
        <w:t>Sheppard asked that the topic be discussed during Chair’s business.</w:t>
      </w:r>
    </w:p>
    <w:p w:rsidR="003B154B" w:rsidRPr="003B154B" w:rsidRDefault="003B154B" w:rsidP="003B154B">
      <w:pPr>
        <w:pStyle w:val="ListParagraph"/>
        <w:ind w:left="1080"/>
        <w:rPr>
          <w:color w:val="000000"/>
        </w:rPr>
      </w:pPr>
    </w:p>
    <w:p w:rsidR="002063C1" w:rsidRPr="002063C1" w:rsidRDefault="000D1244" w:rsidP="00F51133">
      <w:pPr>
        <w:pStyle w:val="ListParagraph"/>
        <w:numPr>
          <w:ilvl w:val="0"/>
          <w:numId w:val="7"/>
        </w:numPr>
        <w:rPr>
          <w:color w:val="000000"/>
        </w:rPr>
      </w:pPr>
      <w:r w:rsidRPr="00F51133">
        <w:rPr>
          <w:b/>
          <w:color w:val="000000"/>
        </w:rPr>
        <w:t xml:space="preserve">Minutes from </w:t>
      </w:r>
      <w:r w:rsidR="00D83614">
        <w:rPr>
          <w:b/>
          <w:color w:val="000000"/>
        </w:rPr>
        <w:t>January 31</w:t>
      </w:r>
      <w:r w:rsidR="004F2A4E">
        <w:rPr>
          <w:b/>
          <w:color w:val="000000"/>
        </w:rPr>
        <w:t>, 2012</w:t>
      </w:r>
      <w:r w:rsidR="002063C1">
        <w:rPr>
          <w:b/>
          <w:color w:val="000000"/>
        </w:rPr>
        <w:t xml:space="preserve">: </w:t>
      </w:r>
      <w:r w:rsidR="002063C1" w:rsidRPr="002063C1">
        <w:rPr>
          <w:color w:val="000000"/>
        </w:rPr>
        <w:t>Approved as amended</w:t>
      </w:r>
    </w:p>
    <w:p w:rsidR="000D1244" w:rsidRPr="002063C1" w:rsidRDefault="002063C1" w:rsidP="002063C1">
      <w:pPr>
        <w:pStyle w:val="ListParagraph"/>
        <w:ind w:left="360"/>
        <w:rPr>
          <w:color w:val="000000"/>
          <w:u w:val="single"/>
        </w:rPr>
      </w:pPr>
      <w:r>
        <w:rPr>
          <w:color w:val="000000"/>
        </w:rPr>
        <w:t xml:space="preserve">Amendment: Open Forum, bullet #3 – </w:t>
      </w:r>
      <w:r w:rsidRPr="002063C1">
        <w:rPr>
          <w:strike/>
          <w:color w:val="000000"/>
        </w:rPr>
        <w:t>The Provost summarized the process</w:t>
      </w:r>
      <w:r>
        <w:rPr>
          <w:color w:val="000000"/>
        </w:rPr>
        <w:t xml:space="preserve">.  </w:t>
      </w:r>
      <w:r w:rsidRPr="002063C1">
        <w:rPr>
          <w:color w:val="000000"/>
          <w:u w:val="single"/>
        </w:rPr>
        <w:t xml:space="preserve">The issue was raised. </w:t>
      </w:r>
    </w:p>
    <w:p w:rsidR="009514B5" w:rsidRPr="009514B5" w:rsidRDefault="009514B5" w:rsidP="009514B5">
      <w:pPr>
        <w:pStyle w:val="ListParagraph"/>
        <w:rPr>
          <w:color w:val="000000"/>
        </w:rPr>
      </w:pPr>
    </w:p>
    <w:p w:rsidR="00F51133" w:rsidRDefault="00F51133" w:rsidP="00F51133">
      <w:pPr>
        <w:pStyle w:val="ListParagraph"/>
        <w:numPr>
          <w:ilvl w:val="0"/>
          <w:numId w:val="7"/>
        </w:numPr>
        <w:rPr>
          <w:b/>
          <w:color w:val="000000"/>
        </w:rPr>
      </w:pPr>
      <w:r w:rsidRPr="00F51133">
        <w:rPr>
          <w:b/>
          <w:color w:val="000000"/>
        </w:rPr>
        <w:t>Chair’s Business</w:t>
      </w:r>
    </w:p>
    <w:p w:rsidR="002063C1" w:rsidRPr="00A70852" w:rsidRDefault="002063C1" w:rsidP="00BE2B96">
      <w:pPr>
        <w:pStyle w:val="ListParagraph"/>
        <w:numPr>
          <w:ilvl w:val="0"/>
          <w:numId w:val="17"/>
        </w:numPr>
        <w:rPr>
          <w:color w:val="000000"/>
        </w:rPr>
      </w:pPr>
      <w:r w:rsidRPr="00A70852">
        <w:rPr>
          <w:b/>
          <w:color w:val="000000"/>
        </w:rPr>
        <w:t>GE/GRPC:</w:t>
      </w:r>
      <w:r w:rsidRPr="00A70852">
        <w:rPr>
          <w:color w:val="000000"/>
        </w:rPr>
        <w:t xml:space="preserve">  </w:t>
      </w:r>
      <w:r w:rsidR="00364301" w:rsidRPr="009528E7">
        <w:t xml:space="preserve">In addition to Professor </w:t>
      </w:r>
      <w:proofErr w:type="spellStart"/>
      <w:r w:rsidR="00364301" w:rsidRPr="009528E7">
        <w:t>Radimsky’s</w:t>
      </w:r>
      <w:proofErr w:type="spellEnd"/>
      <w:r w:rsidR="00364301" w:rsidRPr="009528E7">
        <w:t xml:space="preserve"> willingness to serve, </w:t>
      </w:r>
      <w:r w:rsidRPr="00A70852">
        <w:rPr>
          <w:color w:val="000000"/>
        </w:rPr>
        <w:t xml:space="preserve">Sheppard reported that Sue </w:t>
      </w:r>
      <w:proofErr w:type="spellStart"/>
      <w:r w:rsidRPr="00A70852">
        <w:rPr>
          <w:color w:val="000000"/>
        </w:rPr>
        <w:t>Holl</w:t>
      </w:r>
      <w:proofErr w:type="spellEnd"/>
      <w:r w:rsidR="008D1EFA" w:rsidRPr="00A70852">
        <w:rPr>
          <w:color w:val="000000"/>
        </w:rPr>
        <w:t xml:space="preserve"> </w:t>
      </w:r>
      <w:r w:rsidR="00BB0751" w:rsidRPr="00A70852">
        <w:rPr>
          <w:color w:val="000000"/>
        </w:rPr>
        <w:t>atte</w:t>
      </w:r>
      <w:r w:rsidR="008D1EFA" w:rsidRPr="00A70852">
        <w:rPr>
          <w:color w:val="000000"/>
        </w:rPr>
        <w:t xml:space="preserve">nds GE/GRPC on a regular basis and has asked to be appointed as a member. </w:t>
      </w:r>
      <w:r w:rsidR="00A70852">
        <w:rPr>
          <w:color w:val="000000"/>
        </w:rPr>
        <w:t xml:space="preserve">She is also </w:t>
      </w:r>
      <w:r w:rsidR="00A70852" w:rsidRPr="00A70852">
        <w:rPr>
          <w:color w:val="000000"/>
        </w:rPr>
        <w:t>a member of FPC</w:t>
      </w:r>
      <w:r w:rsidR="00A70852">
        <w:rPr>
          <w:color w:val="000000"/>
        </w:rPr>
        <w:t xml:space="preserve">. </w:t>
      </w:r>
      <w:r w:rsidR="00364301" w:rsidRPr="009528E7">
        <w:t xml:space="preserve">Buckley stated that </w:t>
      </w:r>
      <w:proofErr w:type="spellStart"/>
      <w:r w:rsidR="00364301" w:rsidRPr="009528E7">
        <w:t>Radimsky</w:t>
      </w:r>
      <w:proofErr w:type="spellEnd"/>
      <w:r w:rsidR="00364301" w:rsidRPr="009528E7">
        <w:t xml:space="preserve"> indicated her willingness was based on the absence of others. </w:t>
      </w:r>
      <w:r w:rsidR="00F61399" w:rsidRPr="00A70852">
        <w:rPr>
          <w:color w:val="000000"/>
        </w:rPr>
        <w:t xml:space="preserve">The Exec agreed to place </w:t>
      </w:r>
      <w:r w:rsidR="00D56839" w:rsidRPr="00A70852">
        <w:rPr>
          <w:color w:val="000000"/>
        </w:rPr>
        <w:t>the</w:t>
      </w:r>
      <w:r w:rsidR="009528E7">
        <w:rPr>
          <w:color w:val="000000"/>
        </w:rPr>
        <w:t xml:space="preserve"> </w:t>
      </w:r>
      <w:r w:rsidR="00DB668B" w:rsidRPr="00A70852">
        <w:rPr>
          <w:color w:val="000000"/>
        </w:rPr>
        <w:t xml:space="preserve">committee </w:t>
      </w:r>
      <w:r w:rsidR="00F61399" w:rsidRPr="00A70852">
        <w:rPr>
          <w:color w:val="000000"/>
        </w:rPr>
        <w:t xml:space="preserve">nomination </w:t>
      </w:r>
      <w:r w:rsidR="008D1EFA" w:rsidRPr="00A70852">
        <w:rPr>
          <w:color w:val="000000"/>
        </w:rPr>
        <w:t xml:space="preserve">of Sue </w:t>
      </w:r>
      <w:proofErr w:type="spellStart"/>
      <w:r w:rsidR="008D1EFA" w:rsidRPr="00A70852">
        <w:rPr>
          <w:color w:val="000000"/>
        </w:rPr>
        <w:t>Holl</w:t>
      </w:r>
      <w:proofErr w:type="spellEnd"/>
      <w:r w:rsidR="008D1EFA" w:rsidRPr="00A70852">
        <w:rPr>
          <w:color w:val="000000"/>
        </w:rPr>
        <w:t xml:space="preserve"> </w:t>
      </w:r>
      <w:r w:rsidR="00F61399" w:rsidRPr="00A70852">
        <w:rPr>
          <w:color w:val="000000"/>
        </w:rPr>
        <w:t>on Consent for February 16.</w:t>
      </w:r>
    </w:p>
    <w:p w:rsidR="00BE2B96" w:rsidRPr="009528E7" w:rsidRDefault="00762C91" w:rsidP="00BE2B96">
      <w:pPr>
        <w:pStyle w:val="ListParagraph"/>
        <w:numPr>
          <w:ilvl w:val="0"/>
          <w:numId w:val="17"/>
        </w:numPr>
      </w:pPr>
      <w:r>
        <w:rPr>
          <w:b/>
          <w:color w:val="000000"/>
        </w:rPr>
        <w:t>UBAC M</w:t>
      </w:r>
      <w:r w:rsidR="00BE2B96" w:rsidRPr="00A70852">
        <w:rPr>
          <w:b/>
          <w:color w:val="000000"/>
        </w:rPr>
        <w:t>embership</w:t>
      </w:r>
      <w:r w:rsidR="00F61399" w:rsidRPr="00A70852">
        <w:rPr>
          <w:b/>
          <w:color w:val="000000"/>
        </w:rPr>
        <w:t>:</w:t>
      </w:r>
      <w:r w:rsidR="00F61399" w:rsidRPr="00A70852">
        <w:rPr>
          <w:color w:val="000000"/>
        </w:rPr>
        <w:t xml:space="preserve"> Sheppard reported that</w:t>
      </w:r>
      <w:r>
        <w:rPr>
          <w:color w:val="000000"/>
        </w:rPr>
        <w:t xml:space="preserve"> </w:t>
      </w:r>
      <w:r w:rsidR="00A70852" w:rsidRPr="00A70852">
        <w:rPr>
          <w:color w:val="000000"/>
        </w:rPr>
        <w:t xml:space="preserve">three names need to be forwarded to the President.  He has contacted </w:t>
      </w:r>
      <w:r w:rsidR="00DB668B" w:rsidRPr="00A70852">
        <w:rPr>
          <w:color w:val="000000"/>
        </w:rPr>
        <w:t xml:space="preserve">Mike </w:t>
      </w:r>
      <w:proofErr w:type="spellStart"/>
      <w:r w:rsidR="00DB668B" w:rsidRPr="00A70852">
        <w:rPr>
          <w:color w:val="000000"/>
        </w:rPr>
        <w:t>McKeough</w:t>
      </w:r>
      <w:proofErr w:type="spellEnd"/>
      <w:r w:rsidR="00A70852" w:rsidRPr="00A70852">
        <w:rPr>
          <w:color w:val="000000"/>
        </w:rPr>
        <w:t xml:space="preserve">, whose term is ending, regarding his willingness to continue serving. The Exec was asked to consider nominations for </w:t>
      </w:r>
      <w:r w:rsidR="00364301" w:rsidRPr="009528E7">
        <w:t xml:space="preserve">future </w:t>
      </w:r>
      <w:proofErr w:type="gramStart"/>
      <w:r w:rsidR="00364301" w:rsidRPr="009528E7">
        <w:t>discussion</w:t>
      </w:r>
      <w:proofErr w:type="gramEnd"/>
      <w:r w:rsidR="00364301" w:rsidRPr="009528E7">
        <w:t>.</w:t>
      </w:r>
    </w:p>
    <w:p w:rsidR="00BE2B96" w:rsidRPr="00BE2B96" w:rsidRDefault="00BE2B96" w:rsidP="00BE2B96">
      <w:pPr>
        <w:pStyle w:val="ListParagraph"/>
        <w:numPr>
          <w:ilvl w:val="0"/>
          <w:numId w:val="17"/>
        </w:numPr>
        <w:rPr>
          <w:color w:val="000000"/>
        </w:rPr>
      </w:pPr>
      <w:r w:rsidRPr="00A70852">
        <w:rPr>
          <w:b/>
          <w:color w:val="000000"/>
        </w:rPr>
        <w:t>Commencement</w:t>
      </w:r>
      <w:r w:rsidR="00F61399" w:rsidRPr="00A70852">
        <w:rPr>
          <w:b/>
          <w:color w:val="000000"/>
        </w:rPr>
        <w:t>:</w:t>
      </w:r>
      <w:r w:rsidR="00F61399" w:rsidRPr="00A70852">
        <w:rPr>
          <w:color w:val="000000"/>
        </w:rPr>
        <w:t xml:space="preserve">  Sheppard </w:t>
      </w:r>
      <w:r w:rsidR="004733DD">
        <w:rPr>
          <w:color w:val="000000"/>
        </w:rPr>
        <w:t xml:space="preserve">reported that commencement correspondence has been received and asked </w:t>
      </w:r>
      <w:r w:rsidR="00626EFD" w:rsidRPr="00A70852">
        <w:rPr>
          <w:color w:val="000000"/>
        </w:rPr>
        <w:t xml:space="preserve">members </w:t>
      </w:r>
      <w:r w:rsidR="004733DD">
        <w:rPr>
          <w:color w:val="000000"/>
        </w:rPr>
        <w:t xml:space="preserve">to </w:t>
      </w:r>
      <w:r w:rsidR="00626EFD" w:rsidRPr="00A70852">
        <w:rPr>
          <w:color w:val="000000"/>
        </w:rPr>
        <w:t xml:space="preserve">contact Janet </w:t>
      </w:r>
      <w:r w:rsidR="00F61399" w:rsidRPr="00A70852">
        <w:rPr>
          <w:color w:val="000000"/>
        </w:rPr>
        <w:t>Hecsh regarding</w:t>
      </w:r>
      <w:r w:rsidR="00F61399">
        <w:rPr>
          <w:color w:val="000000"/>
        </w:rPr>
        <w:t xml:space="preserve"> commencement activities. </w:t>
      </w:r>
    </w:p>
    <w:p w:rsidR="009B5FA9" w:rsidRDefault="009B5FA9" w:rsidP="00BE2B96">
      <w:pPr>
        <w:pStyle w:val="ListParagraph"/>
        <w:numPr>
          <w:ilvl w:val="0"/>
          <w:numId w:val="17"/>
        </w:numPr>
        <w:rPr>
          <w:color w:val="000000"/>
        </w:rPr>
      </w:pPr>
      <w:r w:rsidRPr="009B5FA9">
        <w:rPr>
          <w:b/>
          <w:color w:val="000000"/>
        </w:rPr>
        <w:t>Senate B</w:t>
      </w:r>
      <w:r w:rsidR="00BE2B96" w:rsidRPr="009B5FA9">
        <w:rPr>
          <w:b/>
          <w:color w:val="000000"/>
        </w:rPr>
        <w:t>udget</w:t>
      </w:r>
      <w:r w:rsidR="00F61399" w:rsidRPr="009B5FA9">
        <w:rPr>
          <w:b/>
          <w:color w:val="000000"/>
        </w:rPr>
        <w:t>:</w:t>
      </w:r>
      <w:r w:rsidR="00F61399" w:rsidRPr="009B5FA9">
        <w:rPr>
          <w:color w:val="000000"/>
        </w:rPr>
        <w:t xml:space="preserve">  Sheppard reported that </w:t>
      </w:r>
      <w:r w:rsidRPr="009B5FA9">
        <w:rPr>
          <w:color w:val="000000"/>
        </w:rPr>
        <w:t>he has communicated with the Provost on the Senate budget needs for next year</w:t>
      </w:r>
      <w:r>
        <w:rPr>
          <w:color w:val="000000"/>
        </w:rPr>
        <w:t>.</w:t>
      </w:r>
    </w:p>
    <w:p w:rsidR="00BE2B96" w:rsidRPr="009B5FA9" w:rsidRDefault="00F87CC2" w:rsidP="00BE2B96">
      <w:pPr>
        <w:pStyle w:val="ListParagraph"/>
        <w:numPr>
          <w:ilvl w:val="0"/>
          <w:numId w:val="17"/>
        </w:numPr>
        <w:rPr>
          <w:color w:val="000000"/>
        </w:rPr>
      </w:pPr>
      <w:r w:rsidRPr="009B5FA9">
        <w:rPr>
          <w:b/>
          <w:color w:val="000000"/>
        </w:rPr>
        <w:t>Grade A</w:t>
      </w:r>
      <w:r w:rsidR="00BE2B96" w:rsidRPr="009B5FA9">
        <w:rPr>
          <w:b/>
          <w:color w:val="000000"/>
        </w:rPr>
        <w:t>ppeal</w:t>
      </w:r>
      <w:r w:rsidRPr="009B5FA9">
        <w:rPr>
          <w:b/>
          <w:color w:val="000000"/>
        </w:rPr>
        <w:t xml:space="preserve"> Panels:</w:t>
      </w:r>
      <w:r w:rsidRPr="009B5FA9">
        <w:rPr>
          <w:color w:val="000000"/>
        </w:rPr>
        <w:t xml:space="preserve">  Sheppard reported that </w:t>
      </w:r>
      <w:r w:rsidR="009B5FA9">
        <w:rPr>
          <w:color w:val="000000"/>
        </w:rPr>
        <w:t xml:space="preserve">the pool for the Grade Appeal </w:t>
      </w:r>
      <w:r w:rsidRPr="009B5FA9">
        <w:rPr>
          <w:color w:val="000000"/>
        </w:rPr>
        <w:t xml:space="preserve">Panels </w:t>
      </w:r>
      <w:r w:rsidR="009B5FA9">
        <w:rPr>
          <w:color w:val="000000"/>
        </w:rPr>
        <w:t xml:space="preserve">is currently staffed but there is no one on the reserve list to pull from if there was a vacancy on a panel.  He will be sending out a call for nominations. </w:t>
      </w:r>
    </w:p>
    <w:p w:rsidR="00F24959" w:rsidRPr="004A1F04" w:rsidRDefault="004735E1" w:rsidP="00481556">
      <w:pPr>
        <w:pStyle w:val="NormalWeb"/>
        <w:numPr>
          <w:ilvl w:val="0"/>
          <w:numId w:val="17"/>
        </w:numPr>
        <w:rPr>
          <w:color w:val="000000"/>
        </w:rPr>
      </w:pPr>
      <w:r w:rsidRPr="004A1F04">
        <w:rPr>
          <w:b/>
          <w:color w:val="000000"/>
        </w:rPr>
        <w:lastRenderedPageBreak/>
        <w:t>IRT Forum</w:t>
      </w:r>
      <w:r w:rsidR="000D46BC" w:rsidRPr="004A1F04">
        <w:rPr>
          <w:b/>
          <w:color w:val="000000"/>
        </w:rPr>
        <w:t>:</w:t>
      </w:r>
      <w:r w:rsidR="000D46BC" w:rsidRPr="004A1F04">
        <w:rPr>
          <w:color w:val="000000"/>
        </w:rPr>
        <w:t xml:space="preserve">  Sheppard</w:t>
      </w:r>
      <w:r w:rsidR="004A1F04" w:rsidRPr="004A1F04">
        <w:rPr>
          <w:color w:val="000000"/>
        </w:rPr>
        <w:t xml:space="preserve"> provided an update</w:t>
      </w:r>
      <w:r w:rsidR="004A1F04">
        <w:rPr>
          <w:color w:val="000000"/>
        </w:rPr>
        <w:t xml:space="preserve"> on the</w:t>
      </w:r>
      <w:r w:rsidR="00762C91">
        <w:rPr>
          <w:color w:val="000000"/>
        </w:rPr>
        <w:t xml:space="preserve"> </w:t>
      </w:r>
      <w:r w:rsidR="009B5FA9" w:rsidRPr="004A1F04">
        <w:rPr>
          <w:color w:val="000000"/>
        </w:rPr>
        <w:t xml:space="preserve">IRT </w:t>
      </w:r>
      <w:r w:rsidR="004A1F04" w:rsidRPr="004A1F04">
        <w:rPr>
          <w:color w:val="000000"/>
        </w:rPr>
        <w:t>f</w:t>
      </w:r>
      <w:r w:rsidR="009B5FA9" w:rsidRPr="004A1F04">
        <w:rPr>
          <w:color w:val="000000"/>
        </w:rPr>
        <w:t xml:space="preserve">orums </w:t>
      </w:r>
      <w:r w:rsidR="004A1F04" w:rsidRPr="004A1F04">
        <w:rPr>
          <w:color w:val="000000"/>
        </w:rPr>
        <w:t xml:space="preserve">request from Doug Jackson for faculty participants for the </w:t>
      </w:r>
      <w:r w:rsidR="004A1F04">
        <w:rPr>
          <w:color w:val="000000"/>
        </w:rPr>
        <w:t>panel,</w:t>
      </w:r>
      <w:r w:rsidR="004A1F04" w:rsidRPr="004A1F04">
        <w:rPr>
          <w:color w:val="000000"/>
        </w:rPr>
        <w:t xml:space="preserve"> “Facu</w:t>
      </w:r>
      <w:r w:rsidR="00D93ADD">
        <w:rPr>
          <w:color w:val="000000"/>
        </w:rPr>
        <w:t xml:space="preserve">lty Ownership of Computers and </w:t>
      </w:r>
      <w:proofErr w:type="gramStart"/>
      <w:r w:rsidR="00D93ADD">
        <w:rPr>
          <w:color w:val="000000"/>
        </w:rPr>
        <w:t>W</w:t>
      </w:r>
      <w:r w:rsidR="004A1F04" w:rsidRPr="004A1F04">
        <w:rPr>
          <w:color w:val="000000"/>
        </w:rPr>
        <w:t>hat</w:t>
      </w:r>
      <w:proofErr w:type="gramEnd"/>
      <w:r w:rsidR="004A1F04" w:rsidRPr="004A1F04">
        <w:rPr>
          <w:color w:val="000000"/>
        </w:rPr>
        <w:t xml:space="preserve"> that Means to Both the Faculty and the University.”  </w:t>
      </w:r>
      <w:r w:rsidR="000D46BC" w:rsidRPr="004A1F04">
        <w:rPr>
          <w:color w:val="000000"/>
        </w:rPr>
        <w:t xml:space="preserve">Ray </w:t>
      </w:r>
      <w:proofErr w:type="spellStart"/>
      <w:r w:rsidR="000D46BC" w:rsidRPr="004A1F04">
        <w:rPr>
          <w:color w:val="000000"/>
        </w:rPr>
        <w:t>Koegel</w:t>
      </w:r>
      <w:proofErr w:type="spellEnd"/>
      <w:r w:rsidR="00513C94" w:rsidRPr="004A1F04">
        <w:rPr>
          <w:color w:val="000000"/>
        </w:rPr>
        <w:t xml:space="preserve"> (Communication Studies)</w:t>
      </w:r>
      <w:r w:rsidR="000D46BC" w:rsidRPr="004A1F04">
        <w:rPr>
          <w:color w:val="000000"/>
        </w:rPr>
        <w:t xml:space="preserve"> and Mary R</w:t>
      </w:r>
      <w:r w:rsidR="00513C94" w:rsidRPr="004A1F04">
        <w:rPr>
          <w:color w:val="000000"/>
        </w:rPr>
        <w:t>e</w:t>
      </w:r>
      <w:r w:rsidR="000D46BC" w:rsidRPr="004A1F04">
        <w:rPr>
          <w:color w:val="000000"/>
        </w:rPr>
        <w:t xml:space="preserve">ddick </w:t>
      </w:r>
      <w:r w:rsidR="00513C94" w:rsidRPr="004A1F04">
        <w:rPr>
          <w:color w:val="000000"/>
        </w:rPr>
        <w:t xml:space="preserve">(Library) </w:t>
      </w:r>
      <w:r w:rsidR="000D46BC" w:rsidRPr="004A1F04">
        <w:rPr>
          <w:color w:val="000000"/>
        </w:rPr>
        <w:t xml:space="preserve">have indicated </w:t>
      </w:r>
      <w:r w:rsidR="00F24959" w:rsidRPr="004A1F04">
        <w:rPr>
          <w:color w:val="000000"/>
        </w:rPr>
        <w:t>their</w:t>
      </w:r>
      <w:r w:rsidR="000D46BC" w:rsidRPr="004A1F04">
        <w:rPr>
          <w:color w:val="000000"/>
        </w:rPr>
        <w:t xml:space="preserve"> willing</w:t>
      </w:r>
      <w:r w:rsidR="00F24959" w:rsidRPr="004A1F04">
        <w:rPr>
          <w:color w:val="000000"/>
        </w:rPr>
        <w:t>ness</w:t>
      </w:r>
      <w:r w:rsidR="000D46BC" w:rsidRPr="004A1F04">
        <w:rPr>
          <w:color w:val="000000"/>
        </w:rPr>
        <w:t xml:space="preserve"> to serve.</w:t>
      </w:r>
      <w:r w:rsidR="00D93ADD">
        <w:rPr>
          <w:color w:val="000000"/>
        </w:rPr>
        <w:t xml:space="preserve"> </w:t>
      </w:r>
      <w:r w:rsidR="000D46BC" w:rsidRPr="004A1F04">
        <w:rPr>
          <w:color w:val="000000"/>
        </w:rPr>
        <w:t>Bar</w:t>
      </w:r>
      <w:r w:rsidR="00513C94" w:rsidRPr="004A1F04">
        <w:rPr>
          <w:color w:val="000000"/>
        </w:rPr>
        <w:t>ren</w:t>
      </w:r>
      <w:r w:rsidR="006A64F3" w:rsidRPr="004A1F04">
        <w:rPr>
          <w:color w:val="000000"/>
        </w:rPr>
        <w:t>a suggested Ron</w:t>
      </w:r>
      <w:r w:rsidR="000D46BC" w:rsidRPr="004A1F04">
        <w:rPr>
          <w:color w:val="000000"/>
        </w:rPr>
        <w:t xml:space="preserve"> Coleman. </w:t>
      </w:r>
      <w:r w:rsidR="006A64F3" w:rsidRPr="004A1F04">
        <w:rPr>
          <w:color w:val="000000"/>
        </w:rPr>
        <w:t xml:space="preserve">The Exec </w:t>
      </w:r>
      <w:r w:rsidR="00F24959" w:rsidRPr="004A1F04">
        <w:rPr>
          <w:color w:val="000000"/>
        </w:rPr>
        <w:t>asked Sheppard to</w:t>
      </w:r>
      <w:r w:rsidR="006A64F3" w:rsidRPr="004A1F04">
        <w:rPr>
          <w:color w:val="000000"/>
        </w:rPr>
        <w:t xml:space="preserve"> forward </w:t>
      </w:r>
      <w:r w:rsidR="004A1F04">
        <w:rPr>
          <w:color w:val="000000"/>
        </w:rPr>
        <w:t xml:space="preserve">the names of </w:t>
      </w:r>
      <w:r w:rsidR="006A64F3" w:rsidRPr="004A1F04">
        <w:rPr>
          <w:color w:val="000000"/>
        </w:rPr>
        <w:t xml:space="preserve">Ray </w:t>
      </w:r>
      <w:proofErr w:type="spellStart"/>
      <w:r w:rsidR="006A64F3" w:rsidRPr="004A1F04">
        <w:rPr>
          <w:color w:val="000000"/>
        </w:rPr>
        <w:t>Koegel</w:t>
      </w:r>
      <w:proofErr w:type="spellEnd"/>
      <w:r w:rsidR="006A64F3" w:rsidRPr="004A1F04">
        <w:rPr>
          <w:color w:val="000000"/>
        </w:rPr>
        <w:t xml:space="preserve"> and Mary Reddick for the panel, with Ron Coleman as a backup possibly.</w:t>
      </w:r>
    </w:p>
    <w:p w:rsidR="004735E1" w:rsidRDefault="004735E1" w:rsidP="00BE2B96">
      <w:pPr>
        <w:pStyle w:val="ListParagraph"/>
        <w:numPr>
          <w:ilvl w:val="0"/>
          <w:numId w:val="17"/>
        </w:numPr>
        <w:rPr>
          <w:color w:val="000000"/>
        </w:rPr>
      </w:pPr>
      <w:r w:rsidRPr="00626EFD">
        <w:rPr>
          <w:b/>
          <w:color w:val="000000"/>
        </w:rPr>
        <w:t>Manny</w:t>
      </w:r>
      <w:r w:rsidR="00FE6258">
        <w:rPr>
          <w:b/>
          <w:color w:val="000000"/>
        </w:rPr>
        <w:t xml:space="preserve"> Gale</w:t>
      </w:r>
      <w:r w:rsidRPr="00626EFD">
        <w:rPr>
          <w:b/>
          <w:color w:val="000000"/>
        </w:rPr>
        <w:t>’s Forum</w:t>
      </w:r>
      <w:r w:rsidR="00626EFD" w:rsidRPr="00626EFD">
        <w:rPr>
          <w:b/>
          <w:color w:val="000000"/>
        </w:rPr>
        <w:t>:</w:t>
      </w:r>
      <w:r w:rsidR="00626EFD">
        <w:rPr>
          <w:color w:val="000000"/>
        </w:rPr>
        <w:t xml:space="preserve">  Sheppard</w:t>
      </w:r>
      <w:r w:rsidR="00FE6258">
        <w:rPr>
          <w:color w:val="000000"/>
        </w:rPr>
        <w:t xml:space="preserve"> reported that he attended the f</w:t>
      </w:r>
      <w:r w:rsidR="00626EFD">
        <w:rPr>
          <w:color w:val="000000"/>
        </w:rPr>
        <w:t>orum and gave a brief speech on the topic of Budget</w:t>
      </w:r>
      <w:r w:rsidR="00FE6258">
        <w:rPr>
          <w:color w:val="000000"/>
        </w:rPr>
        <w:t>s</w:t>
      </w:r>
      <w:r w:rsidR="00626EFD">
        <w:rPr>
          <w:color w:val="000000"/>
        </w:rPr>
        <w:t xml:space="preserve"> and Quality.  </w:t>
      </w:r>
    </w:p>
    <w:p w:rsidR="00FE6258" w:rsidRDefault="00626EFD" w:rsidP="00BE2B96">
      <w:pPr>
        <w:pStyle w:val="ListParagraph"/>
        <w:numPr>
          <w:ilvl w:val="0"/>
          <w:numId w:val="17"/>
        </w:numPr>
        <w:rPr>
          <w:color w:val="000000"/>
        </w:rPr>
      </w:pPr>
      <w:r>
        <w:rPr>
          <w:b/>
          <w:color w:val="000000"/>
        </w:rPr>
        <w:t>CPC:</w:t>
      </w:r>
      <w:r w:rsidR="006C6C11">
        <w:rPr>
          <w:b/>
          <w:color w:val="000000"/>
        </w:rPr>
        <w:t xml:space="preserve"> </w:t>
      </w:r>
      <w:r w:rsidR="00FE6258">
        <w:rPr>
          <w:color w:val="000000"/>
        </w:rPr>
        <w:t xml:space="preserve">Sheppard reported that CPC discussed the question that was before the Senate on February 2 regarding </w:t>
      </w:r>
      <w:r w:rsidR="00FE6258" w:rsidRPr="00762C91">
        <w:rPr>
          <w:color w:val="000000"/>
        </w:rPr>
        <w:t>the BA/BS</w:t>
      </w:r>
      <w:r w:rsidR="00762C91">
        <w:rPr>
          <w:color w:val="000000"/>
        </w:rPr>
        <w:t xml:space="preserve"> unit requirements</w:t>
      </w:r>
      <w:r w:rsidR="00FE6258">
        <w:rPr>
          <w:color w:val="000000"/>
        </w:rPr>
        <w:t xml:space="preserve">.  </w:t>
      </w:r>
      <w:r w:rsidR="004733DD">
        <w:rPr>
          <w:color w:val="000000"/>
        </w:rPr>
        <w:t>The Committee</w:t>
      </w:r>
      <w:r w:rsidR="006C6C11">
        <w:rPr>
          <w:color w:val="000000"/>
        </w:rPr>
        <w:t xml:space="preserve"> </w:t>
      </w:r>
      <w:r w:rsidR="002547EC">
        <w:rPr>
          <w:color w:val="000000"/>
        </w:rPr>
        <w:t>chooses</w:t>
      </w:r>
      <w:r w:rsidR="00FE6258">
        <w:rPr>
          <w:color w:val="000000"/>
        </w:rPr>
        <w:t xml:space="preserve"> to leave the recommendation and any further discussion in the Senate. </w:t>
      </w:r>
    </w:p>
    <w:p w:rsidR="00224EC2" w:rsidRPr="009528E7" w:rsidRDefault="00626EFD" w:rsidP="00AB54E1">
      <w:pPr>
        <w:pStyle w:val="ListParagraph"/>
        <w:numPr>
          <w:ilvl w:val="0"/>
          <w:numId w:val="17"/>
        </w:numPr>
        <w:rPr>
          <w:color w:val="000000"/>
        </w:rPr>
      </w:pPr>
      <w:r w:rsidRPr="009528E7">
        <w:rPr>
          <w:b/>
          <w:color w:val="000000"/>
        </w:rPr>
        <w:t>CODE:</w:t>
      </w:r>
      <w:r>
        <w:rPr>
          <w:color w:val="000000"/>
        </w:rPr>
        <w:t xml:space="preserve">  Sheppard reported </w:t>
      </w:r>
      <w:r w:rsidR="00224EC2">
        <w:rPr>
          <w:color w:val="000000"/>
        </w:rPr>
        <w:t xml:space="preserve">he had received correspondence from CODE regarding </w:t>
      </w:r>
      <w:r w:rsidR="00BD2FB8">
        <w:rPr>
          <w:color w:val="000000"/>
        </w:rPr>
        <w:t xml:space="preserve">the </w:t>
      </w:r>
      <w:r w:rsidR="00224EC2">
        <w:rPr>
          <w:color w:val="000000"/>
        </w:rPr>
        <w:t>program impaction documents and recommendations for the three programs that were given the right to become impacted (</w:t>
      </w:r>
      <w:r>
        <w:rPr>
          <w:color w:val="000000"/>
        </w:rPr>
        <w:t>Psychology, Cr</w:t>
      </w:r>
      <w:r w:rsidR="00224EC2">
        <w:rPr>
          <w:color w:val="000000"/>
        </w:rPr>
        <w:t>iminal J</w:t>
      </w:r>
      <w:r w:rsidR="009528E7">
        <w:rPr>
          <w:color w:val="000000"/>
        </w:rPr>
        <w:t xml:space="preserve">ustice, and Health Sciences). </w:t>
      </w:r>
      <w:r w:rsidR="00BD2FB8" w:rsidRPr="009528E7">
        <w:rPr>
          <w:color w:val="000000"/>
        </w:rPr>
        <w:t xml:space="preserve">CODE had </w:t>
      </w:r>
      <w:r w:rsidR="00224EC2" w:rsidRPr="009528E7">
        <w:rPr>
          <w:color w:val="000000"/>
        </w:rPr>
        <w:t xml:space="preserve">concerns about </w:t>
      </w:r>
      <w:r w:rsidR="00AB54E1" w:rsidRPr="009528E7">
        <w:rPr>
          <w:color w:val="000000"/>
        </w:rPr>
        <w:t xml:space="preserve">the </w:t>
      </w:r>
      <w:r w:rsidR="00650888" w:rsidRPr="009528E7">
        <w:rPr>
          <w:color w:val="000000"/>
        </w:rPr>
        <w:t xml:space="preserve">supplemental criteria wording </w:t>
      </w:r>
      <w:r w:rsidR="00AB54E1" w:rsidRPr="009528E7">
        <w:rPr>
          <w:color w:val="000000"/>
        </w:rPr>
        <w:t xml:space="preserve">and asked that those points be </w:t>
      </w:r>
      <w:r w:rsidR="00BD2FB8" w:rsidRPr="009528E7">
        <w:rPr>
          <w:color w:val="000000"/>
        </w:rPr>
        <w:t xml:space="preserve">reconsidered with respect to the </w:t>
      </w:r>
      <w:r w:rsidR="00AB54E1" w:rsidRPr="009528E7">
        <w:rPr>
          <w:color w:val="000000"/>
        </w:rPr>
        <w:t>three</w:t>
      </w:r>
      <w:r w:rsidR="00BD2FB8" w:rsidRPr="009528E7">
        <w:rPr>
          <w:color w:val="000000"/>
        </w:rPr>
        <w:t xml:space="preserve"> programs.  </w:t>
      </w:r>
      <w:r w:rsidR="00AB54E1" w:rsidRPr="009528E7">
        <w:rPr>
          <w:color w:val="000000"/>
        </w:rPr>
        <w:t>Sheppard informed CODE</w:t>
      </w:r>
      <w:r w:rsidR="00BD2FB8" w:rsidRPr="009528E7">
        <w:rPr>
          <w:color w:val="000000"/>
        </w:rPr>
        <w:t xml:space="preserve"> that the Program Impaction Policy would </w:t>
      </w:r>
      <w:r w:rsidR="00AB54E1" w:rsidRPr="009528E7">
        <w:rPr>
          <w:color w:val="000000"/>
        </w:rPr>
        <w:t xml:space="preserve">be returning </w:t>
      </w:r>
      <w:r w:rsidR="00BD2FB8" w:rsidRPr="009528E7">
        <w:rPr>
          <w:color w:val="000000"/>
        </w:rPr>
        <w:t xml:space="preserve">to Exec for </w:t>
      </w:r>
      <w:r w:rsidR="00D75DC5" w:rsidRPr="009528E7">
        <w:rPr>
          <w:color w:val="000000"/>
        </w:rPr>
        <w:t xml:space="preserve">the </w:t>
      </w:r>
      <w:r w:rsidR="00BD2FB8" w:rsidRPr="009528E7">
        <w:rPr>
          <w:color w:val="000000"/>
        </w:rPr>
        <w:t>long term adoption.  CODE’s</w:t>
      </w:r>
      <w:r w:rsidR="00AB54E1" w:rsidRPr="009528E7">
        <w:rPr>
          <w:color w:val="000000"/>
        </w:rPr>
        <w:t xml:space="preserve"> corresp</w:t>
      </w:r>
      <w:r w:rsidR="00650888" w:rsidRPr="009528E7">
        <w:rPr>
          <w:color w:val="000000"/>
        </w:rPr>
        <w:t>ondence with be included in that</w:t>
      </w:r>
      <w:r w:rsidR="00AB54E1" w:rsidRPr="009528E7">
        <w:rPr>
          <w:color w:val="000000"/>
        </w:rPr>
        <w:t xml:space="preserve"> review.  </w:t>
      </w:r>
    </w:p>
    <w:p w:rsidR="00F51133" w:rsidRDefault="00F51133" w:rsidP="00C639AE">
      <w:pPr>
        <w:rPr>
          <w:color w:val="000000"/>
        </w:rPr>
      </w:pPr>
    </w:p>
    <w:p w:rsidR="00294E20" w:rsidRPr="00DB26A4" w:rsidRDefault="00D83614" w:rsidP="00DB26A4">
      <w:pPr>
        <w:pStyle w:val="ListParagraph"/>
        <w:numPr>
          <w:ilvl w:val="0"/>
          <w:numId w:val="7"/>
        </w:numPr>
        <w:tabs>
          <w:tab w:val="left" w:pos="450"/>
        </w:tabs>
        <w:rPr>
          <w:color w:val="000000"/>
        </w:rPr>
      </w:pPr>
      <w:r>
        <w:rPr>
          <w:b/>
          <w:color w:val="000000"/>
        </w:rPr>
        <w:t xml:space="preserve">Student Presentation – </w:t>
      </w:r>
      <w:r w:rsidR="0098533C">
        <w:rPr>
          <w:b/>
          <w:color w:val="000000"/>
        </w:rPr>
        <w:t>Tobacco</w:t>
      </w:r>
      <w:r w:rsidR="00DB26A4">
        <w:rPr>
          <w:b/>
          <w:color w:val="000000"/>
        </w:rPr>
        <w:t xml:space="preserve"> Free Campus Policy: </w:t>
      </w:r>
      <w:r w:rsidR="00650888">
        <w:rPr>
          <w:color w:val="000000"/>
        </w:rPr>
        <w:t xml:space="preserve"> Three students from Health Sciences </w:t>
      </w:r>
      <w:r w:rsidR="003F1A3E">
        <w:rPr>
          <w:color w:val="000000"/>
        </w:rPr>
        <w:t xml:space="preserve">gave a presentation on </w:t>
      </w:r>
      <w:r w:rsidR="00650888">
        <w:rPr>
          <w:color w:val="000000"/>
        </w:rPr>
        <w:t>a</w:t>
      </w:r>
      <w:r w:rsidR="00DB26A4">
        <w:rPr>
          <w:color w:val="000000"/>
        </w:rPr>
        <w:t xml:space="preserve"> proposed policy </w:t>
      </w:r>
      <w:r w:rsidR="003F1A3E">
        <w:rPr>
          <w:color w:val="000000"/>
        </w:rPr>
        <w:t>for a</w:t>
      </w:r>
      <w:r w:rsidR="00650888">
        <w:rPr>
          <w:color w:val="000000"/>
        </w:rPr>
        <w:t xml:space="preserve"> Tobacco Free Campus</w:t>
      </w:r>
      <w:r w:rsidR="00DB26A4">
        <w:rPr>
          <w:color w:val="000000"/>
        </w:rPr>
        <w:t>.</w:t>
      </w:r>
      <w:r w:rsidR="009528E7">
        <w:rPr>
          <w:color w:val="000000"/>
        </w:rPr>
        <w:t xml:space="preserve"> </w:t>
      </w:r>
      <w:r w:rsidR="00DB26A4">
        <w:rPr>
          <w:color w:val="000000"/>
        </w:rPr>
        <w:t>S</w:t>
      </w:r>
      <w:r w:rsidR="00294E20" w:rsidRPr="00DB26A4">
        <w:rPr>
          <w:color w:val="000000"/>
        </w:rPr>
        <w:t xml:space="preserve">heppard </w:t>
      </w:r>
      <w:r w:rsidR="004733DD">
        <w:rPr>
          <w:color w:val="000000"/>
        </w:rPr>
        <w:t xml:space="preserve">stated </w:t>
      </w:r>
      <w:r w:rsidR="00294E20" w:rsidRPr="00DB26A4">
        <w:rPr>
          <w:color w:val="000000"/>
        </w:rPr>
        <w:t xml:space="preserve">that the students </w:t>
      </w:r>
      <w:r w:rsidR="001D24D1">
        <w:rPr>
          <w:color w:val="000000"/>
        </w:rPr>
        <w:t xml:space="preserve">are </w:t>
      </w:r>
      <w:r w:rsidR="00294E20" w:rsidRPr="00DB26A4">
        <w:rPr>
          <w:color w:val="000000"/>
        </w:rPr>
        <w:t xml:space="preserve">asking the Faculty Senate </w:t>
      </w:r>
      <w:r w:rsidR="00DB26A4">
        <w:rPr>
          <w:color w:val="000000"/>
        </w:rPr>
        <w:t xml:space="preserve">to </w:t>
      </w:r>
      <w:r w:rsidR="00294E20" w:rsidRPr="00DB26A4">
        <w:rPr>
          <w:color w:val="000000"/>
        </w:rPr>
        <w:t>recommend to the President that the Sacramento State campus be tobacco free start</w:t>
      </w:r>
      <w:r w:rsidR="00DB26A4" w:rsidRPr="00DB26A4">
        <w:rPr>
          <w:color w:val="000000"/>
        </w:rPr>
        <w:t xml:space="preserve">ing with fall semester 2014.  Barrena suggested that a </w:t>
      </w:r>
      <w:r w:rsidR="004733DD">
        <w:rPr>
          <w:color w:val="000000"/>
        </w:rPr>
        <w:t>clause be added that recommends</w:t>
      </w:r>
      <w:r w:rsidR="00DB26A4" w:rsidRPr="00DB26A4">
        <w:rPr>
          <w:color w:val="000000"/>
        </w:rPr>
        <w:t xml:space="preserve"> the development of a smoking </w:t>
      </w:r>
      <w:r w:rsidR="00364301" w:rsidRPr="009528E7">
        <w:t xml:space="preserve">cessation </w:t>
      </w:r>
      <w:r w:rsidR="00DB26A4" w:rsidRPr="00DB26A4">
        <w:rPr>
          <w:color w:val="000000"/>
        </w:rPr>
        <w:t xml:space="preserve">program for all members of the campus community.  The Exec agreed to put the policy, with the additional clause, on the Senate agenda for either Feb 23 or March 1.  Sheppard will notify </w:t>
      </w:r>
      <w:proofErr w:type="spellStart"/>
      <w:r w:rsidR="00DB26A4" w:rsidRPr="009528E7">
        <w:t>Ha</w:t>
      </w:r>
      <w:r w:rsidR="00364301" w:rsidRPr="009528E7">
        <w:t>r</w:t>
      </w:r>
      <w:r w:rsidR="00DB26A4" w:rsidRPr="009528E7">
        <w:t>it</w:t>
      </w:r>
      <w:proofErr w:type="spellEnd"/>
      <w:r w:rsidR="00DB26A4" w:rsidRPr="009528E7">
        <w:t xml:space="preserve"> </w:t>
      </w:r>
      <w:proofErr w:type="spellStart"/>
      <w:r w:rsidR="00DB26A4" w:rsidRPr="00DB26A4">
        <w:rPr>
          <w:color w:val="000000"/>
        </w:rPr>
        <w:t>Agroia</w:t>
      </w:r>
      <w:proofErr w:type="spellEnd"/>
      <w:r w:rsidR="00DB26A4" w:rsidRPr="00DB26A4">
        <w:rPr>
          <w:color w:val="000000"/>
        </w:rPr>
        <w:t xml:space="preserve"> once the date has been confirmed.</w:t>
      </w:r>
    </w:p>
    <w:p w:rsidR="00294E20" w:rsidRDefault="00294E20" w:rsidP="001A40A5">
      <w:pPr>
        <w:tabs>
          <w:tab w:val="left" w:pos="450"/>
        </w:tabs>
        <w:ind w:left="360" w:hanging="360"/>
        <w:rPr>
          <w:color w:val="000000"/>
        </w:rPr>
      </w:pPr>
    </w:p>
    <w:p w:rsidR="007810D8" w:rsidRDefault="009514B5" w:rsidP="00BD5355">
      <w:pPr>
        <w:pStyle w:val="ListParagraph"/>
        <w:numPr>
          <w:ilvl w:val="0"/>
          <w:numId w:val="7"/>
        </w:numPr>
        <w:tabs>
          <w:tab w:val="left" w:pos="450"/>
        </w:tabs>
        <w:rPr>
          <w:color w:val="000000"/>
        </w:rPr>
      </w:pPr>
      <w:r w:rsidRPr="003D79F1">
        <w:rPr>
          <w:b/>
          <w:color w:val="000000"/>
        </w:rPr>
        <w:t xml:space="preserve">Select Committee </w:t>
      </w:r>
      <w:r w:rsidR="002A61FB" w:rsidRPr="003D79F1">
        <w:rPr>
          <w:b/>
          <w:color w:val="000000"/>
        </w:rPr>
        <w:t>Recommendations</w:t>
      </w:r>
      <w:r w:rsidR="00412A3F" w:rsidRPr="003D79F1">
        <w:rPr>
          <w:b/>
          <w:color w:val="000000"/>
        </w:rPr>
        <w:t xml:space="preserve">:  </w:t>
      </w:r>
      <w:r w:rsidR="00412A3F" w:rsidRPr="003D79F1">
        <w:rPr>
          <w:color w:val="000000"/>
        </w:rPr>
        <w:t xml:space="preserve">Hecsh </w:t>
      </w:r>
      <w:r w:rsidR="0045561A">
        <w:rPr>
          <w:color w:val="000000"/>
        </w:rPr>
        <w:t xml:space="preserve">provided revised documents to Exec and reported on the revisions. </w:t>
      </w:r>
      <w:r w:rsidR="007810D8" w:rsidRPr="00BD5355">
        <w:rPr>
          <w:color w:val="000000"/>
        </w:rPr>
        <w:t xml:space="preserve">Sheppard </w:t>
      </w:r>
      <w:r w:rsidR="0045561A" w:rsidRPr="00BD5355">
        <w:rPr>
          <w:color w:val="000000"/>
        </w:rPr>
        <w:t>stated that the first chapter paragraph in</w:t>
      </w:r>
      <w:r w:rsidR="000C6891" w:rsidRPr="00BD5355">
        <w:rPr>
          <w:color w:val="000000"/>
        </w:rPr>
        <w:t xml:space="preserve"> the Constitution </w:t>
      </w:r>
      <w:r w:rsidR="00221F0C">
        <w:rPr>
          <w:color w:val="000000"/>
        </w:rPr>
        <w:t xml:space="preserve">that </w:t>
      </w:r>
      <w:r w:rsidR="000C6891" w:rsidRPr="00BD5355">
        <w:rPr>
          <w:color w:val="000000"/>
        </w:rPr>
        <w:t>states, “</w:t>
      </w:r>
      <w:r w:rsidR="002547EC" w:rsidRPr="00BD5355">
        <w:rPr>
          <w:color w:val="000000"/>
        </w:rPr>
        <w:t>The</w:t>
      </w:r>
      <w:r w:rsidR="000C6891" w:rsidRPr="00BD5355">
        <w:rPr>
          <w:color w:val="000000"/>
        </w:rPr>
        <w:t xml:space="preserve"> President or designee of the Emeritus Associate of CSU Sacramento”</w:t>
      </w:r>
      <w:r w:rsidR="00221F0C">
        <w:rPr>
          <w:color w:val="000000"/>
        </w:rPr>
        <w:t>,</w:t>
      </w:r>
      <w:r w:rsidR="000C6891" w:rsidRPr="00BD5355">
        <w:rPr>
          <w:color w:val="000000"/>
        </w:rPr>
        <w:t xml:space="preserve"> is no longer corr</w:t>
      </w:r>
      <w:r w:rsidR="00BD5355">
        <w:rPr>
          <w:color w:val="000000"/>
        </w:rPr>
        <w:t>ect</w:t>
      </w:r>
      <w:r w:rsidR="004733DD">
        <w:rPr>
          <w:color w:val="000000"/>
        </w:rPr>
        <w:t>.  The</w:t>
      </w:r>
      <w:r w:rsidR="00BD5355">
        <w:rPr>
          <w:color w:val="000000"/>
        </w:rPr>
        <w:t xml:space="preserve"> Emeritus Association</w:t>
      </w:r>
      <w:r w:rsidR="000C6891" w:rsidRPr="00BD5355">
        <w:rPr>
          <w:color w:val="000000"/>
        </w:rPr>
        <w:t xml:space="preserve"> that wa</w:t>
      </w:r>
      <w:r w:rsidR="0045561A" w:rsidRPr="00BD5355">
        <w:rPr>
          <w:color w:val="000000"/>
        </w:rPr>
        <w:t xml:space="preserve">s exclusively retired </w:t>
      </w:r>
      <w:r w:rsidR="002547EC" w:rsidRPr="00BD5355">
        <w:rPr>
          <w:color w:val="000000"/>
        </w:rPr>
        <w:t>faculty</w:t>
      </w:r>
      <w:r w:rsidR="009528E7">
        <w:rPr>
          <w:color w:val="000000"/>
        </w:rPr>
        <w:t xml:space="preserve"> </w:t>
      </w:r>
      <w:r w:rsidR="000C6891" w:rsidRPr="00BD5355">
        <w:rPr>
          <w:color w:val="000000"/>
        </w:rPr>
        <w:t xml:space="preserve">is </w:t>
      </w:r>
      <w:r w:rsidR="00BD5355">
        <w:rPr>
          <w:color w:val="000000"/>
        </w:rPr>
        <w:t>now the Retiree Association and</w:t>
      </w:r>
      <w:r w:rsidR="000C6891" w:rsidRPr="00BD5355">
        <w:rPr>
          <w:color w:val="000000"/>
        </w:rPr>
        <w:t xml:space="preserve"> is more inclusive.  </w:t>
      </w:r>
      <w:r w:rsidR="000C6891" w:rsidRPr="009528E7">
        <w:t>He</w:t>
      </w:r>
      <w:r w:rsidR="00364301" w:rsidRPr="009528E7">
        <w:t>nce the suggested</w:t>
      </w:r>
      <w:r w:rsidR="000C6891" w:rsidRPr="009528E7">
        <w:t xml:space="preserve"> </w:t>
      </w:r>
      <w:r w:rsidR="000C6891" w:rsidRPr="00BD5355">
        <w:rPr>
          <w:color w:val="000000"/>
        </w:rPr>
        <w:t xml:space="preserve">revised wording, “a </w:t>
      </w:r>
      <w:r w:rsidR="007810D8" w:rsidRPr="00BD5355">
        <w:rPr>
          <w:color w:val="000000"/>
        </w:rPr>
        <w:t>Faculty</w:t>
      </w:r>
      <w:r w:rsidR="000C6891" w:rsidRPr="00BD5355">
        <w:rPr>
          <w:color w:val="000000"/>
        </w:rPr>
        <w:t xml:space="preserve"> Emeritus member of the California State University Sacramento</w:t>
      </w:r>
      <w:r w:rsidR="0045561A" w:rsidRPr="00BD5355">
        <w:rPr>
          <w:color w:val="000000"/>
        </w:rPr>
        <w:t>’s</w:t>
      </w:r>
      <w:r w:rsidR="000C6891" w:rsidRPr="00BD5355">
        <w:rPr>
          <w:color w:val="000000"/>
        </w:rPr>
        <w:t xml:space="preserve"> Retiree Association”. </w:t>
      </w:r>
    </w:p>
    <w:p w:rsidR="00221F0C" w:rsidRPr="00221F0C" w:rsidRDefault="00221F0C" w:rsidP="00221F0C">
      <w:pPr>
        <w:pStyle w:val="ListParagraph"/>
        <w:rPr>
          <w:color w:val="000000"/>
        </w:rPr>
      </w:pPr>
    </w:p>
    <w:p w:rsidR="00F41F84" w:rsidRDefault="00BD5355" w:rsidP="00221F0C">
      <w:pPr>
        <w:pStyle w:val="ListParagraph"/>
        <w:tabs>
          <w:tab w:val="left" w:pos="450"/>
        </w:tabs>
        <w:ind w:left="360"/>
        <w:rPr>
          <w:color w:val="000000"/>
        </w:rPr>
      </w:pPr>
      <w:r>
        <w:rPr>
          <w:color w:val="000000"/>
        </w:rPr>
        <w:t xml:space="preserve">The </w:t>
      </w:r>
      <w:r w:rsidR="00F41F84" w:rsidRPr="003D79F1">
        <w:rPr>
          <w:color w:val="000000"/>
        </w:rPr>
        <w:t>Exec decided to</w:t>
      </w:r>
      <w:r w:rsidR="003F1A3E" w:rsidRPr="003D79F1">
        <w:rPr>
          <w:color w:val="000000"/>
        </w:rPr>
        <w:t xml:space="preserve"> call a meeting of the Senate for February 23 and</w:t>
      </w:r>
      <w:r>
        <w:rPr>
          <w:color w:val="000000"/>
        </w:rPr>
        <w:t xml:space="preserve"> to place</w:t>
      </w:r>
      <w:r w:rsidR="003F1A3E" w:rsidRPr="003D79F1">
        <w:rPr>
          <w:color w:val="000000"/>
        </w:rPr>
        <w:t xml:space="preserve"> </w:t>
      </w:r>
      <w:r w:rsidR="00364301" w:rsidRPr="009528E7">
        <w:t xml:space="preserve">the motions pertaining to </w:t>
      </w:r>
      <w:r w:rsidR="003F1A3E" w:rsidRPr="003D79F1">
        <w:rPr>
          <w:color w:val="000000"/>
        </w:rPr>
        <w:t>items</w:t>
      </w:r>
      <w:r w:rsidR="0085283C" w:rsidRPr="003D79F1">
        <w:rPr>
          <w:color w:val="000000"/>
        </w:rPr>
        <w:t xml:space="preserve"> #1, 2, and 10</w:t>
      </w:r>
      <w:r w:rsidR="00762C91">
        <w:rPr>
          <w:color w:val="000000"/>
        </w:rPr>
        <w:t xml:space="preserve"> </w:t>
      </w:r>
      <w:r w:rsidR="0085283C" w:rsidRPr="003D79F1">
        <w:rPr>
          <w:color w:val="000000"/>
        </w:rPr>
        <w:t xml:space="preserve">on the agenda </w:t>
      </w:r>
      <w:r w:rsidR="004733DD">
        <w:rPr>
          <w:color w:val="000000"/>
        </w:rPr>
        <w:t>for</w:t>
      </w:r>
      <w:r w:rsidR="0085283C" w:rsidRPr="003D79F1">
        <w:rPr>
          <w:color w:val="000000"/>
        </w:rPr>
        <w:t xml:space="preserve"> First Reading. </w:t>
      </w:r>
      <w:r w:rsidR="00221F0C">
        <w:rPr>
          <w:color w:val="000000"/>
        </w:rPr>
        <w:t xml:space="preserve">The documents will be </w:t>
      </w:r>
      <w:r w:rsidR="00D90DE1">
        <w:rPr>
          <w:color w:val="000000"/>
        </w:rPr>
        <w:t>posted on the Senate website.</w:t>
      </w:r>
      <w:r w:rsidR="004733DD">
        <w:rPr>
          <w:color w:val="000000"/>
        </w:rPr>
        <w:t xml:space="preserve"> </w:t>
      </w:r>
    </w:p>
    <w:p w:rsidR="00F41F84" w:rsidRPr="00412A3F" w:rsidRDefault="00F41F84" w:rsidP="00412A3F">
      <w:pPr>
        <w:tabs>
          <w:tab w:val="left" w:pos="450"/>
        </w:tabs>
        <w:rPr>
          <w:color w:val="000000"/>
        </w:rPr>
      </w:pPr>
    </w:p>
    <w:p w:rsidR="00D83614" w:rsidRPr="00596965" w:rsidRDefault="00D83614" w:rsidP="00D83614">
      <w:pPr>
        <w:pStyle w:val="ListParagraph"/>
        <w:numPr>
          <w:ilvl w:val="0"/>
          <w:numId w:val="7"/>
        </w:numPr>
        <w:rPr>
          <w:b/>
        </w:rPr>
      </w:pPr>
      <w:r w:rsidRPr="00596965">
        <w:rPr>
          <w:b/>
        </w:rPr>
        <w:t xml:space="preserve">Research and Creative Activities Subcommittee - University Scholarly Activity Awards </w:t>
      </w:r>
    </w:p>
    <w:p w:rsidR="00D83614" w:rsidRPr="00596965" w:rsidRDefault="004733DD" w:rsidP="00D83614">
      <w:pPr>
        <w:pStyle w:val="ListParagraph"/>
        <w:ind w:left="360"/>
      </w:pPr>
      <w:r>
        <w:t>The</w:t>
      </w:r>
      <w:r w:rsidR="00221F0C" w:rsidRPr="00596965">
        <w:t xml:space="preserve"> i</w:t>
      </w:r>
      <w:r w:rsidR="00D56839" w:rsidRPr="00596965">
        <w:t xml:space="preserve">tem </w:t>
      </w:r>
      <w:r w:rsidR="00221F0C" w:rsidRPr="00596965">
        <w:t xml:space="preserve">was moved to the </w:t>
      </w:r>
      <w:r w:rsidR="00D56839" w:rsidRPr="00596965">
        <w:t>Feb 14</w:t>
      </w:r>
      <w:r w:rsidR="00221F0C" w:rsidRPr="00596965">
        <w:t xml:space="preserve"> Exec meeting</w:t>
      </w:r>
      <w:r>
        <w:t xml:space="preserve">.  </w:t>
      </w:r>
    </w:p>
    <w:p w:rsidR="00EF4E74" w:rsidRPr="00596965" w:rsidRDefault="00EF4E74" w:rsidP="00D83614">
      <w:pPr>
        <w:pStyle w:val="ListParagraph"/>
        <w:ind w:left="360"/>
      </w:pPr>
    </w:p>
    <w:p w:rsidR="00D83614" w:rsidRPr="00596965" w:rsidRDefault="00762C91" w:rsidP="00C639AE">
      <w:pPr>
        <w:pStyle w:val="ListParagraph"/>
        <w:numPr>
          <w:ilvl w:val="0"/>
          <w:numId w:val="7"/>
        </w:numPr>
        <w:rPr>
          <w:color w:val="000000"/>
        </w:rPr>
      </w:pPr>
      <w:r>
        <w:rPr>
          <w:b/>
        </w:rPr>
        <w:t xml:space="preserve">FPC and APC - </w:t>
      </w:r>
      <w:r w:rsidR="00D83614" w:rsidRPr="00596965">
        <w:rPr>
          <w:b/>
        </w:rPr>
        <w:t xml:space="preserve">Guiding </w:t>
      </w:r>
      <w:r>
        <w:rPr>
          <w:b/>
        </w:rPr>
        <w:t>P</w:t>
      </w:r>
      <w:r w:rsidR="00D83614" w:rsidRPr="00596965">
        <w:rPr>
          <w:b/>
        </w:rPr>
        <w:t xml:space="preserve">rinciples for the Faculty and </w:t>
      </w:r>
      <w:r w:rsidR="009528E7">
        <w:rPr>
          <w:b/>
        </w:rPr>
        <w:t xml:space="preserve">Student Responsibilities Policy: </w:t>
      </w:r>
      <w:r w:rsidR="001A40A5" w:rsidRPr="00596965">
        <w:t xml:space="preserve">The Exec agreed to place the four recommendations on the </w:t>
      </w:r>
      <w:r w:rsidR="00D90DE1" w:rsidRPr="00596965">
        <w:t xml:space="preserve">Senate agenda for </w:t>
      </w:r>
      <w:r w:rsidR="001A40A5" w:rsidRPr="00596965">
        <w:t xml:space="preserve">February 23 </w:t>
      </w:r>
      <w:r w:rsidR="00EF4E74" w:rsidRPr="00596965">
        <w:t xml:space="preserve">and discuss endorsement </w:t>
      </w:r>
      <w:r w:rsidR="001A40A5" w:rsidRPr="00596965">
        <w:t xml:space="preserve">at </w:t>
      </w:r>
      <w:r w:rsidR="00D90DE1" w:rsidRPr="00596965">
        <w:t xml:space="preserve">the Exec meeting on </w:t>
      </w:r>
      <w:r w:rsidR="0017418C">
        <w:t>Feb. 14</w:t>
      </w:r>
      <w:r w:rsidR="001A40A5" w:rsidRPr="00596965">
        <w:t>.</w:t>
      </w:r>
    </w:p>
    <w:p w:rsidR="001A40A5" w:rsidRPr="001A40A5" w:rsidRDefault="001A40A5" w:rsidP="001A40A5">
      <w:pPr>
        <w:pStyle w:val="ListParagraph"/>
        <w:rPr>
          <w:color w:val="000000"/>
        </w:rPr>
      </w:pPr>
    </w:p>
    <w:p w:rsidR="007B698D" w:rsidRPr="00D90DE1" w:rsidRDefault="00D83614" w:rsidP="007B698D">
      <w:pPr>
        <w:pStyle w:val="ListParagraph"/>
        <w:numPr>
          <w:ilvl w:val="0"/>
          <w:numId w:val="7"/>
        </w:numPr>
        <w:rPr>
          <w:color w:val="000000"/>
        </w:rPr>
      </w:pPr>
      <w:r w:rsidRPr="00D90DE1">
        <w:rPr>
          <w:b/>
          <w:color w:val="000000"/>
        </w:rPr>
        <w:t>Online Education White Paper</w:t>
      </w:r>
      <w:r w:rsidR="00D90DE1" w:rsidRPr="00D90DE1">
        <w:rPr>
          <w:b/>
          <w:color w:val="000000"/>
        </w:rPr>
        <w:t xml:space="preserve">:  </w:t>
      </w:r>
      <w:r w:rsidR="00D90DE1">
        <w:rPr>
          <w:color w:val="000000"/>
        </w:rPr>
        <w:t>Sheppard reported that Miller</w:t>
      </w:r>
      <w:r w:rsidR="00D90DE1" w:rsidRPr="00D90DE1">
        <w:rPr>
          <w:color w:val="000000"/>
        </w:rPr>
        <w:t xml:space="preserve"> asked that the paper be referred to AITC for review.   The Exec agreed to refer the paper to AITC.  </w:t>
      </w:r>
    </w:p>
    <w:p w:rsidR="00D90DE1" w:rsidRPr="00D90DE1" w:rsidRDefault="00D90DE1" w:rsidP="00D90DE1">
      <w:pPr>
        <w:pStyle w:val="ListParagraph"/>
        <w:rPr>
          <w:color w:val="000000"/>
        </w:rPr>
      </w:pPr>
    </w:p>
    <w:p w:rsidR="00D90DE1" w:rsidRPr="00D90DE1" w:rsidRDefault="00D83614" w:rsidP="00D90DE1">
      <w:pPr>
        <w:pStyle w:val="ListParagraph"/>
        <w:numPr>
          <w:ilvl w:val="0"/>
          <w:numId w:val="7"/>
        </w:numPr>
        <w:rPr>
          <w:b/>
          <w:color w:val="000000"/>
        </w:rPr>
      </w:pPr>
      <w:r w:rsidRPr="00D90DE1">
        <w:rPr>
          <w:b/>
          <w:color w:val="000000"/>
        </w:rPr>
        <w:lastRenderedPageBreak/>
        <w:t>C</w:t>
      </w:r>
      <w:r w:rsidR="0098533C" w:rsidRPr="00D90DE1">
        <w:rPr>
          <w:b/>
          <w:color w:val="000000"/>
        </w:rPr>
        <w:t>ommittee Appointments</w:t>
      </w:r>
    </w:p>
    <w:p w:rsidR="00707947" w:rsidRPr="00D90DE1" w:rsidRDefault="0098533C" w:rsidP="00D90DE1">
      <w:pPr>
        <w:pStyle w:val="ListParagraph"/>
        <w:numPr>
          <w:ilvl w:val="0"/>
          <w:numId w:val="21"/>
        </w:numPr>
        <w:tabs>
          <w:tab w:val="left" w:pos="450"/>
        </w:tabs>
        <w:rPr>
          <w:b/>
          <w:color w:val="000000"/>
        </w:rPr>
      </w:pPr>
      <w:r w:rsidRPr="00D90DE1">
        <w:rPr>
          <w:color w:val="000000"/>
        </w:rPr>
        <w:t xml:space="preserve">ASI </w:t>
      </w:r>
      <w:r w:rsidR="00CC22EA" w:rsidRPr="00D90DE1">
        <w:rPr>
          <w:color w:val="000000"/>
        </w:rPr>
        <w:t>Appellate</w:t>
      </w:r>
      <w:r w:rsidRPr="00D90DE1">
        <w:rPr>
          <w:color w:val="000000"/>
        </w:rPr>
        <w:t xml:space="preserve"> Council: </w:t>
      </w:r>
      <w:r w:rsidR="001A40A5" w:rsidRPr="00D90DE1">
        <w:rPr>
          <w:color w:val="000000"/>
        </w:rPr>
        <w:t xml:space="preserve">Sheppard reported that Sylvester Bowie, Social Work, has </w:t>
      </w:r>
      <w:r w:rsidR="00D90DE1" w:rsidRPr="00D90DE1">
        <w:rPr>
          <w:color w:val="000000"/>
        </w:rPr>
        <w:t xml:space="preserve">indicated a willingness to serve.  </w:t>
      </w:r>
      <w:r w:rsidR="00364301" w:rsidRPr="009528E7">
        <w:t>The</w:t>
      </w:r>
      <w:r w:rsidR="00364301">
        <w:rPr>
          <w:color w:val="000000"/>
        </w:rPr>
        <w:t xml:space="preserve"> </w:t>
      </w:r>
      <w:r w:rsidR="001A40A5" w:rsidRPr="00D90DE1">
        <w:rPr>
          <w:color w:val="000000"/>
        </w:rPr>
        <w:t xml:space="preserve">Exec agreed to put </w:t>
      </w:r>
      <w:r w:rsidR="00A70852">
        <w:rPr>
          <w:color w:val="000000"/>
        </w:rPr>
        <w:t>place the nomination of Sylvester Bowie on</w:t>
      </w:r>
      <w:r w:rsidR="001A40A5" w:rsidRPr="00D90DE1">
        <w:rPr>
          <w:color w:val="000000"/>
        </w:rPr>
        <w:t xml:space="preserve"> Consent for February 16. </w:t>
      </w:r>
    </w:p>
    <w:p w:rsidR="001A40A5" w:rsidRPr="001A40A5" w:rsidRDefault="001A40A5" w:rsidP="001A40A5">
      <w:pPr>
        <w:pStyle w:val="ListParagraph"/>
        <w:rPr>
          <w:b/>
          <w:color w:val="000000"/>
        </w:rPr>
      </w:pPr>
    </w:p>
    <w:p w:rsidR="00A7277A" w:rsidRPr="00D95117" w:rsidRDefault="00D95117" w:rsidP="00A7277A">
      <w:pPr>
        <w:pStyle w:val="ListParagraph"/>
        <w:numPr>
          <w:ilvl w:val="0"/>
          <w:numId w:val="7"/>
        </w:numPr>
        <w:rPr>
          <w:b/>
        </w:rPr>
      </w:pPr>
      <w:r>
        <w:rPr>
          <w:b/>
        </w:rPr>
        <w:t>Senate Agenda</w:t>
      </w:r>
      <w:r w:rsidR="005D7896">
        <w:rPr>
          <w:b/>
        </w:rPr>
        <w:t xml:space="preserve"> – Feb 16</w:t>
      </w:r>
      <w:r w:rsidR="001A40A5">
        <w:rPr>
          <w:b/>
        </w:rPr>
        <w:t xml:space="preserve">: </w:t>
      </w:r>
      <w:r w:rsidR="00EA1F03">
        <w:t xml:space="preserve">Sheppard reported the </w:t>
      </w:r>
      <w:r w:rsidR="00762C91">
        <w:t>First Reading i</w:t>
      </w:r>
      <w:r w:rsidR="005D7896">
        <w:t>tems</w:t>
      </w:r>
      <w:r w:rsidR="00D90DE1">
        <w:t>,</w:t>
      </w:r>
      <w:r w:rsidR="005D7896">
        <w:t xml:space="preserve"> from Feb. 7</w:t>
      </w:r>
      <w:r w:rsidR="00D90DE1">
        <w:t>,</w:t>
      </w:r>
      <w:r w:rsidR="005D7896">
        <w:t xml:space="preserve"> will </w:t>
      </w:r>
      <w:r w:rsidR="00D90DE1">
        <w:t>move</w:t>
      </w:r>
      <w:r w:rsidR="00EA1F03">
        <w:t xml:space="preserve"> to Second Reading</w:t>
      </w:r>
      <w:r w:rsidR="00412A3F">
        <w:t>.  The agenda</w:t>
      </w:r>
      <w:r w:rsidR="00650888">
        <w:t xml:space="preserve"> was approved </w:t>
      </w:r>
      <w:r w:rsidR="00762C91">
        <w:t xml:space="preserve">with the addition of the </w:t>
      </w:r>
      <w:r w:rsidR="00EA1F03">
        <w:t xml:space="preserve">items </w:t>
      </w:r>
      <w:r w:rsidR="0017418C">
        <w:t xml:space="preserve">mentioned above and that </w:t>
      </w:r>
      <w:r w:rsidR="00B91F22">
        <w:t xml:space="preserve">a background statement </w:t>
      </w:r>
      <w:proofErr w:type="gramStart"/>
      <w:r w:rsidR="00B91F22">
        <w:t>be</w:t>
      </w:r>
      <w:proofErr w:type="gramEnd"/>
      <w:r w:rsidR="00B91F22">
        <w:t xml:space="preserve"> added to the </w:t>
      </w:r>
      <w:r w:rsidR="00650888">
        <w:t>GSPC item</w:t>
      </w:r>
      <w:r w:rsidR="009528E7">
        <w:t xml:space="preserve"> </w:t>
      </w:r>
      <w:r w:rsidR="00EE7A4E">
        <w:t xml:space="preserve">and move </w:t>
      </w:r>
      <w:r w:rsidR="00B91F22">
        <w:t>to</w:t>
      </w:r>
      <w:r w:rsidR="00650888">
        <w:t xml:space="preserve"> the end of Second Reading</w:t>
      </w:r>
      <w:r w:rsidR="005D7896">
        <w:t xml:space="preserve">.  </w:t>
      </w:r>
      <w:r w:rsidR="00A7277A">
        <w:t xml:space="preserve">The language from Title 5 </w:t>
      </w:r>
      <w:r w:rsidR="00364301" w:rsidRPr="009528E7">
        <w:t xml:space="preserve">regarding unit requirements in </w:t>
      </w:r>
      <w:r w:rsidR="000F172F" w:rsidRPr="009528E7">
        <w:t xml:space="preserve">specific </w:t>
      </w:r>
      <w:r w:rsidR="00364301" w:rsidRPr="009528E7">
        <w:t xml:space="preserve">degree programs </w:t>
      </w:r>
      <w:r w:rsidR="00A7277A">
        <w:t xml:space="preserve">will be provided to the Senate.  </w:t>
      </w:r>
    </w:p>
    <w:p w:rsidR="00D90DE1" w:rsidRDefault="00D90DE1" w:rsidP="00707947"/>
    <w:p w:rsidR="00412A3F" w:rsidRDefault="00412A3F" w:rsidP="00707947">
      <w:r>
        <w:t>Meeting adjourned.</w:t>
      </w:r>
    </w:p>
    <w:p w:rsidR="00412A3F" w:rsidRDefault="00412A3F" w:rsidP="00707947"/>
    <w:sectPr w:rsidR="00412A3F" w:rsidSect="00771387">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E9" w:rsidRDefault="005C16E9" w:rsidP="00410D5F">
      <w:r>
        <w:separator/>
      </w:r>
    </w:p>
  </w:endnote>
  <w:endnote w:type="continuationSeparator" w:id="0">
    <w:p w:rsidR="005C16E9" w:rsidRDefault="005C16E9" w:rsidP="0041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769406"/>
      <w:docPartObj>
        <w:docPartGallery w:val="Page Numbers (Bottom of Page)"/>
        <w:docPartUnique/>
      </w:docPartObj>
    </w:sdtPr>
    <w:sdtEndPr>
      <w:rPr>
        <w:noProof/>
      </w:rPr>
    </w:sdtEndPr>
    <w:sdtContent>
      <w:p w:rsidR="002547EC" w:rsidRDefault="005908A4">
        <w:pPr>
          <w:pStyle w:val="Footer"/>
          <w:jc w:val="right"/>
        </w:pPr>
        <w:r>
          <w:fldChar w:fldCharType="begin"/>
        </w:r>
        <w:r w:rsidR="002547EC">
          <w:instrText xml:space="preserve"> PAGE   \* MERGEFORMAT </w:instrText>
        </w:r>
        <w:r>
          <w:fldChar w:fldCharType="separate"/>
        </w:r>
        <w:r w:rsidR="007957C4">
          <w:rPr>
            <w:noProof/>
          </w:rPr>
          <w:t>3</w:t>
        </w:r>
        <w:r>
          <w:rPr>
            <w:noProof/>
          </w:rPr>
          <w:fldChar w:fldCharType="end"/>
        </w:r>
      </w:p>
    </w:sdtContent>
  </w:sdt>
  <w:p w:rsidR="002547EC" w:rsidRDefault="00254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E9" w:rsidRDefault="005C16E9" w:rsidP="00410D5F">
      <w:r>
        <w:separator/>
      </w:r>
    </w:p>
  </w:footnote>
  <w:footnote w:type="continuationSeparator" w:id="0">
    <w:p w:rsidR="005C16E9" w:rsidRDefault="005C16E9" w:rsidP="00410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1F1"/>
    <w:multiLevelType w:val="hybridMultilevel"/>
    <w:tmpl w:val="61F2F7AE"/>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2221020"/>
    <w:multiLevelType w:val="hybridMultilevel"/>
    <w:tmpl w:val="9F227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23353"/>
    <w:multiLevelType w:val="multilevel"/>
    <w:tmpl w:val="8FAAF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B431BA"/>
    <w:multiLevelType w:val="hybridMultilevel"/>
    <w:tmpl w:val="EFE81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F24370"/>
    <w:multiLevelType w:val="hybridMultilevel"/>
    <w:tmpl w:val="9F109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708B5"/>
    <w:multiLevelType w:val="hybridMultilevel"/>
    <w:tmpl w:val="73E0E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90BEC"/>
    <w:multiLevelType w:val="multilevel"/>
    <w:tmpl w:val="FB207D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BEC1994"/>
    <w:multiLevelType w:val="hybridMultilevel"/>
    <w:tmpl w:val="CF104EFA"/>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3DEB1038"/>
    <w:multiLevelType w:val="hybridMultilevel"/>
    <w:tmpl w:val="B7A6D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9466D"/>
    <w:multiLevelType w:val="hybridMultilevel"/>
    <w:tmpl w:val="D7DCB7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CF2AF4"/>
    <w:multiLevelType w:val="hybridMultilevel"/>
    <w:tmpl w:val="10668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86632"/>
    <w:multiLevelType w:val="hybridMultilevel"/>
    <w:tmpl w:val="25C8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96B15"/>
    <w:multiLevelType w:val="multilevel"/>
    <w:tmpl w:val="BEF0A49E"/>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nsid w:val="4BCD30ED"/>
    <w:multiLevelType w:val="hybridMultilevel"/>
    <w:tmpl w:val="C00ACF98"/>
    <w:lvl w:ilvl="0" w:tplc="8AEAAF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C896E55"/>
    <w:multiLevelType w:val="multilevel"/>
    <w:tmpl w:val="FB92DA18"/>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5">
    <w:nsid w:val="520E3C7C"/>
    <w:multiLevelType w:val="hybridMultilevel"/>
    <w:tmpl w:val="47F62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F3DF9"/>
    <w:multiLevelType w:val="hybridMultilevel"/>
    <w:tmpl w:val="38BAA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22A87"/>
    <w:multiLevelType w:val="hybridMultilevel"/>
    <w:tmpl w:val="727A1D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D1F1C6C"/>
    <w:multiLevelType w:val="hybridMultilevel"/>
    <w:tmpl w:val="32286D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610894"/>
    <w:multiLevelType w:val="hybridMultilevel"/>
    <w:tmpl w:val="75EE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25E0E"/>
    <w:multiLevelType w:val="hybridMultilevel"/>
    <w:tmpl w:val="80281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18"/>
  </w:num>
  <w:num w:numId="6">
    <w:abstractNumId w:val="10"/>
  </w:num>
  <w:num w:numId="7">
    <w:abstractNumId w:val="13"/>
  </w:num>
  <w:num w:numId="8">
    <w:abstractNumId w:val="0"/>
  </w:num>
  <w:num w:numId="9">
    <w:abstractNumId w:val="12"/>
  </w:num>
  <w:num w:numId="10">
    <w:abstractNumId w:val="14"/>
  </w:num>
  <w:num w:numId="11">
    <w:abstractNumId w:val="1"/>
  </w:num>
  <w:num w:numId="12">
    <w:abstractNumId w:val="19"/>
  </w:num>
  <w:num w:numId="13">
    <w:abstractNumId w:val="16"/>
  </w:num>
  <w:num w:numId="14">
    <w:abstractNumId w:val="1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3"/>
  </w:num>
  <w:num w:numId="19">
    <w:abstractNumId w:val="1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44"/>
    <w:rsid w:val="000A73C1"/>
    <w:rsid w:val="000B6693"/>
    <w:rsid w:val="000C5D8B"/>
    <w:rsid w:val="000C6891"/>
    <w:rsid w:val="000D1244"/>
    <w:rsid w:val="000D46BC"/>
    <w:rsid w:val="000D72CF"/>
    <w:rsid w:val="000F172F"/>
    <w:rsid w:val="000F75BE"/>
    <w:rsid w:val="00100764"/>
    <w:rsid w:val="00135033"/>
    <w:rsid w:val="0017418C"/>
    <w:rsid w:val="001A40A5"/>
    <w:rsid w:val="001D1E70"/>
    <w:rsid w:val="001D24D1"/>
    <w:rsid w:val="002063C1"/>
    <w:rsid w:val="00221F0C"/>
    <w:rsid w:val="00224EC2"/>
    <w:rsid w:val="002547EC"/>
    <w:rsid w:val="002644C2"/>
    <w:rsid w:val="00271941"/>
    <w:rsid w:val="00277743"/>
    <w:rsid w:val="00294E20"/>
    <w:rsid w:val="002A61FB"/>
    <w:rsid w:val="002E23F5"/>
    <w:rsid w:val="00315B6E"/>
    <w:rsid w:val="00321E77"/>
    <w:rsid w:val="00346640"/>
    <w:rsid w:val="0036375D"/>
    <w:rsid w:val="00364301"/>
    <w:rsid w:val="00367FFD"/>
    <w:rsid w:val="003B154B"/>
    <w:rsid w:val="003C5163"/>
    <w:rsid w:val="003C62A0"/>
    <w:rsid w:val="003D79F1"/>
    <w:rsid w:val="003E6F89"/>
    <w:rsid w:val="003F1A3E"/>
    <w:rsid w:val="00410D5F"/>
    <w:rsid w:val="0041185A"/>
    <w:rsid w:val="00412A3F"/>
    <w:rsid w:val="004144D4"/>
    <w:rsid w:val="0042080E"/>
    <w:rsid w:val="0045561A"/>
    <w:rsid w:val="004634AA"/>
    <w:rsid w:val="004733DD"/>
    <w:rsid w:val="004735E1"/>
    <w:rsid w:val="00474BC7"/>
    <w:rsid w:val="00481556"/>
    <w:rsid w:val="00491EE4"/>
    <w:rsid w:val="004A1F04"/>
    <w:rsid w:val="004F2A4E"/>
    <w:rsid w:val="00513C94"/>
    <w:rsid w:val="005908A4"/>
    <w:rsid w:val="00596965"/>
    <w:rsid w:val="005C16E9"/>
    <w:rsid w:val="005C4980"/>
    <w:rsid w:val="005D377F"/>
    <w:rsid w:val="005D7896"/>
    <w:rsid w:val="00600C8D"/>
    <w:rsid w:val="0061170B"/>
    <w:rsid w:val="00626EFD"/>
    <w:rsid w:val="006301FB"/>
    <w:rsid w:val="006377C2"/>
    <w:rsid w:val="00650888"/>
    <w:rsid w:val="006A2985"/>
    <w:rsid w:val="006A64F3"/>
    <w:rsid w:val="006B7E7A"/>
    <w:rsid w:val="006C48F2"/>
    <w:rsid w:val="006C6C11"/>
    <w:rsid w:val="006E45D8"/>
    <w:rsid w:val="00707947"/>
    <w:rsid w:val="00735196"/>
    <w:rsid w:val="007450EC"/>
    <w:rsid w:val="00762C91"/>
    <w:rsid w:val="00771387"/>
    <w:rsid w:val="007810D8"/>
    <w:rsid w:val="007957C4"/>
    <w:rsid w:val="007A360D"/>
    <w:rsid w:val="007A3968"/>
    <w:rsid w:val="007B66BB"/>
    <w:rsid w:val="007B698D"/>
    <w:rsid w:val="007C2952"/>
    <w:rsid w:val="00812AAE"/>
    <w:rsid w:val="0085283C"/>
    <w:rsid w:val="008537D1"/>
    <w:rsid w:val="008D1EFA"/>
    <w:rsid w:val="009514B5"/>
    <w:rsid w:val="009528E7"/>
    <w:rsid w:val="0096535E"/>
    <w:rsid w:val="0098533C"/>
    <w:rsid w:val="009B0397"/>
    <w:rsid w:val="009B5FA9"/>
    <w:rsid w:val="009D001A"/>
    <w:rsid w:val="009D0EAE"/>
    <w:rsid w:val="009E38B5"/>
    <w:rsid w:val="009F348D"/>
    <w:rsid w:val="00A70852"/>
    <w:rsid w:val="00A7277A"/>
    <w:rsid w:val="00A74D7F"/>
    <w:rsid w:val="00AB54E1"/>
    <w:rsid w:val="00AF36B8"/>
    <w:rsid w:val="00B91F22"/>
    <w:rsid w:val="00BB0751"/>
    <w:rsid w:val="00BD2FB8"/>
    <w:rsid w:val="00BD5355"/>
    <w:rsid w:val="00BD657B"/>
    <w:rsid w:val="00BE1829"/>
    <w:rsid w:val="00BE2B96"/>
    <w:rsid w:val="00BF226F"/>
    <w:rsid w:val="00C12CC7"/>
    <w:rsid w:val="00C2268D"/>
    <w:rsid w:val="00C44DB1"/>
    <w:rsid w:val="00C639AE"/>
    <w:rsid w:val="00C65DFF"/>
    <w:rsid w:val="00C81406"/>
    <w:rsid w:val="00C911CC"/>
    <w:rsid w:val="00CC22EA"/>
    <w:rsid w:val="00D33255"/>
    <w:rsid w:val="00D347E6"/>
    <w:rsid w:val="00D51E37"/>
    <w:rsid w:val="00D56839"/>
    <w:rsid w:val="00D75DC5"/>
    <w:rsid w:val="00D83614"/>
    <w:rsid w:val="00D90DE1"/>
    <w:rsid w:val="00D93ADD"/>
    <w:rsid w:val="00D95117"/>
    <w:rsid w:val="00DB26A4"/>
    <w:rsid w:val="00DB4A74"/>
    <w:rsid w:val="00DB668B"/>
    <w:rsid w:val="00DF2050"/>
    <w:rsid w:val="00EA1F03"/>
    <w:rsid w:val="00EA6BD5"/>
    <w:rsid w:val="00EE7A4E"/>
    <w:rsid w:val="00EF34C1"/>
    <w:rsid w:val="00EF4E74"/>
    <w:rsid w:val="00F1362D"/>
    <w:rsid w:val="00F24959"/>
    <w:rsid w:val="00F41F84"/>
    <w:rsid w:val="00F51133"/>
    <w:rsid w:val="00F61399"/>
    <w:rsid w:val="00F87CC2"/>
    <w:rsid w:val="00F90F86"/>
    <w:rsid w:val="00F95689"/>
    <w:rsid w:val="00FB07EA"/>
    <w:rsid w:val="00FE43FB"/>
    <w:rsid w:val="00FE6258"/>
    <w:rsid w:val="00FF48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5B6E"/>
    <w:pPr>
      <w:framePr w:w="7920" w:h="1980" w:hRule="exact" w:hSpace="180" w:wrap="auto" w:hAnchor="page" w:xAlign="center" w:yAlign="bottom"/>
      <w:ind w:left="2880"/>
    </w:pPr>
    <w:rPr>
      <w:rFonts w:ascii="Lucida Handwriting" w:eastAsiaTheme="majorEastAsia" w:hAnsi="Lucida Handwriting" w:cstheme="majorBidi"/>
    </w:rPr>
  </w:style>
  <w:style w:type="paragraph" w:styleId="EnvelopeReturn">
    <w:name w:val="envelope return"/>
    <w:basedOn w:val="Normal"/>
    <w:uiPriority w:val="99"/>
    <w:semiHidden/>
    <w:unhideWhenUsed/>
    <w:rsid w:val="00315B6E"/>
    <w:rPr>
      <w:rFonts w:ascii="Lucida Handwriting" w:eastAsiaTheme="majorEastAsia" w:hAnsi="Lucida Handwriting" w:cstheme="majorBidi"/>
      <w:sz w:val="20"/>
      <w:szCs w:val="20"/>
    </w:rPr>
  </w:style>
  <w:style w:type="paragraph" w:styleId="ListParagraph">
    <w:name w:val="List Paragraph"/>
    <w:basedOn w:val="Normal"/>
    <w:uiPriority w:val="34"/>
    <w:qFormat/>
    <w:rsid w:val="0036375D"/>
    <w:pPr>
      <w:ind w:left="720"/>
    </w:pPr>
  </w:style>
  <w:style w:type="paragraph" w:styleId="Header">
    <w:name w:val="header"/>
    <w:basedOn w:val="Normal"/>
    <w:link w:val="HeaderChar"/>
    <w:uiPriority w:val="99"/>
    <w:unhideWhenUsed/>
    <w:rsid w:val="00410D5F"/>
    <w:pPr>
      <w:tabs>
        <w:tab w:val="center" w:pos="4680"/>
        <w:tab w:val="right" w:pos="9360"/>
      </w:tabs>
    </w:pPr>
  </w:style>
  <w:style w:type="character" w:customStyle="1" w:styleId="HeaderChar">
    <w:name w:val="Header Char"/>
    <w:basedOn w:val="DefaultParagraphFont"/>
    <w:link w:val="Header"/>
    <w:uiPriority w:val="99"/>
    <w:rsid w:val="00410D5F"/>
    <w:rPr>
      <w:rFonts w:ascii="Times New Roman" w:hAnsi="Times New Roman" w:cs="Times New Roman"/>
      <w:sz w:val="24"/>
      <w:szCs w:val="24"/>
    </w:rPr>
  </w:style>
  <w:style w:type="paragraph" w:styleId="Footer">
    <w:name w:val="footer"/>
    <w:basedOn w:val="Normal"/>
    <w:link w:val="FooterChar"/>
    <w:uiPriority w:val="99"/>
    <w:unhideWhenUsed/>
    <w:rsid w:val="00410D5F"/>
    <w:pPr>
      <w:tabs>
        <w:tab w:val="center" w:pos="4680"/>
        <w:tab w:val="right" w:pos="9360"/>
      </w:tabs>
    </w:pPr>
  </w:style>
  <w:style w:type="character" w:customStyle="1" w:styleId="FooterChar">
    <w:name w:val="Footer Char"/>
    <w:basedOn w:val="DefaultParagraphFont"/>
    <w:link w:val="Footer"/>
    <w:uiPriority w:val="99"/>
    <w:rsid w:val="00410D5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1E37"/>
    <w:rPr>
      <w:rFonts w:ascii="Tahoma" w:hAnsi="Tahoma" w:cs="Tahoma"/>
      <w:sz w:val="16"/>
      <w:szCs w:val="16"/>
    </w:rPr>
  </w:style>
  <w:style w:type="character" w:customStyle="1" w:styleId="BalloonTextChar">
    <w:name w:val="Balloon Text Char"/>
    <w:basedOn w:val="DefaultParagraphFont"/>
    <w:link w:val="BalloonText"/>
    <w:uiPriority w:val="99"/>
    <w:semiHidden/>
    <w:rsid w:val="00D51E37"/>
    <w:rPr>
      <w:rFonts w:ascii="Tahoma" w:hAnsi="Tahoma" w:cs="Tahoma"/>
      <w:sz w:val="16"/>
      <w:szCs w:val="16"/>
    </w:rPr>
  </w:style>
  <w:style w:type="character" w:styleId="Hyperlink">
    <w:name w:val="Hyperlink"/>
    <w:basedOn w:val="DefaultParagraphFont"/>
    <w:uiPriority w:val="99"/>
    <w:unhideWhenUsed/>
    <w:rsid w:val="007B698D"/>
    <w:rPr>
      <w:color w:val="0000FF"/>
      <w:u w:val="single"/>
    </w:rPr>
  </w:style>
  <w:style w:type="character" w:styleId="FollowedHyperlink">
    <w:name w:val="FollowedHyperlink"/>
    <w:basedOn w:val="DefaultParagraphFont"/>
    <w:uiPriority w:val="99"/>
    <w:semiHidden/>
    <w:unhideWhenUsed/>
    <w:rsid w:val="000D72CF"/>
    <w:rPr>
      <w:color w:val="800080" w:themeColor="followedHyperlink"/>
      <w:u w:val="single"/>
    </w:rPr>
  </w:style>
  <w:style w:type="paragraph" w:styleId="NormalWeb">
    <w:name w:val="Normal (Web)"/>
    <w:basedOn w:val="Normal"/>
    <w:uiPriority w:val="99"/>
    <w:semiHidden/>
    <w:unhideWhenUsed/>
    <w:rsid w:val="00513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4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15B6E"/>
    <w:pPr>
      <w:framePr w:w="7920" w:h="1980" w:hRule="exact" w:hSpace="180" w:wrap="auto" w:hAnchor="page" w:xAlign="center" w:yAlign="bottom"/>
      <w:ind w:left="2880"/>
    </w:pPr>
    <w:rPr>
      <w:rFonts w:ascii="Lucida Handwriting" w:eastAsiaTheme="majorEastAsia" w:hAnsi="Lucida Handwriting" w:cstheme="majorBidi"/>
    </w:rPr>
  </w:style>
  <w:style w:type="paragraph" w:styleId="EnvelopeReturn">
    <w:name w:val="envelope return"/>
    <w:basedOn w:val="Normal"/>
    <w:uiPriority w:val="99"/>
    <w:semiHidden/>
    <w:unhideWhenUsed/>
    <w:rsid w:val="00315B6E"/>
    <w:rPr>
      <w:rFonts w:ascii="Lucida Handwriting" w:eastAsiaTheme="majorEastAsia" w:hAnsi="Lucida Handwriting" w:cstheme="majorBidi"/>
      <w:sz w:val="20"/>
      <w:szCs w:val="20"/>
    </w:rPr>
  </w:style>
  <w:style w:type="paragraph" w:styleId="ListParagraph">
    <w:name w:val="List Paragraph"/>
    <w:basedOn w:val="Normal"/>
    <w:uiPriority w:val="34"/>
    <w:qFormat/>
    <w:rsid w:val="0036375D"/>
    <w:pPr>
      <w:ind w:left="720"/>
    </w:pPr>
  </w:style>
  <w:style w:type="paragraph" w:styleId="Header">
    <w:name w:val="header"/>
    <w:basedOn w:val="Normal"/>
    <w:link w:val="HeaderChar"/>
    <w:uiPriority w:val="99"/>
    <w:unhideWhenUsed/>
    <w:rsid w:val="00410D5F"/>
    <w:pPr>
      <w:tabs>
        <w:tab w:val="center" w:pos="4680"/>
        <w:tab w:val="right" w:pos="9360"/>
      </w:tabs>
    </w:pPr>
  </w:style>
  <w:style w:type="character" w:customStyle="1" w:styleId="HeaderChar">
    <w:name w:val="Header Char"/>
    <w:basedOn w:val="DefaultParagraphFont"/>
    <w:link w:val="Header"/>
    <w:uiPriority w:val="99"/>
    <w:rsid w:val="00410D5F"/>
    <w:rPr>
      <w:rFonts w:ascii="Times New Roman" w:hAnsi="Times New Roman" w:cs="Times New Roman"/>
      <w:sz w:val="24"/>
      <w:szCs w:val="24"/>
    </w:rPr>
  </w:style>
  <w:style w:type="paragraph" w:styleId="Footer">
    <w:name w:val="footer"/>
    <w:basedOn w:val="Normal"/>
    <w:link w:val="FooterChar"/>
    <w:uiPriority w:val="99"/>
    <w:unhideWhenUsed/>
    <w:rsid w:val="00410D5F"/>
    <w:pPr>
      <w:tabs>
        <w:tab w:val="center" w:pos="4680"/>
        <w:tab w:val="right" w:pos="9360"/>
      </w:tabs>
    </w:pPr>
  </w:style>
  <w:style w:type="character" w:customStyle="1" w:styleId="FooterChar">
    <w:name w:val="Footer Char"/>
    <w:basedOn w:val="DefaultParagraphFont"/>
    <w:link w:val="Footer"/>
    <w:uiPriority w:val="99"/>
    <w:rsid w:val="00410D5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1E37"/>
    <w:rPr>
      <w:rFonts w:ascii="Tahoma" w:hAnsi="Tahoma" w:cs="Tahoma"/>
      <w:sz w:val="16"/>
      <w:szCs w:val="16"/>
    </w:rPr>
  </w:style>
  <w:style w:type="character" w:customStyle="1" w:styleId="BalloonTextChar">
    <w:name w:val="Balloon Text Char"/>
    <w:basedOn w:val="DefaultParagraphFont"/>
    <w:link w:val="BalloonText"/>
    <w:uiPriority w:val="99"/>
    <w:semiHidden/>
    <w:rsid w:val="00D51E37"/>
    <w:rPr>
      <w:rFonts w:ascii="Tahoma" w:hAnsi="Tahoma" w:cs="Tahoma"/>
      <w:sz w:val="16"/>
      <w:szCs w:val="16"/>
    </w:rPr>
  </w:style>
  <w:style w:type="character" w:styleId="Hyperlink">
    <w:name w:val="Hyperlink"/>
    <w:basedOn w:val="DefaultParagraphFont"/>
    <w:uiPriority w:val="99"/>
    <w:unhideWhenUsed/>
    <w:rsid w:val="007B698D"/>
    <w:rPr>
      <w:color w:val="0000FF"/>
      <w:u w:val="single"/>
    </w:rPr>
  </w:style>
  <w:style w:type="character" w:styleId="FollowedHyperlink">
    <w:name w:val="FollowedHyperlink"/>
    <w:basedOn w:val="DefaultParagraphFont"/>
    <w:uiPriority w:val="99"/>
    <w:semiHidden/>
    <w:unhideWhenUsed/>
    <w:rsid w:val="000D72CF"/>
    <w:rPr>
      <w:color w:val="800080" w:themeColor="followedHyperlink"/>
      <w:u w:val="single"/>
    </w:rPr>
  </w:style>
  <w:style w:type="paragraph" w:styleId="NormalWeb">
    <w:name w:val="Normal (Web)"/>
    <w:basedOn w:val="Normal"/>
    <w:uiPriority w:val="99"/>
    <w:semiHidden/>
    <w:unhideWhenUsed/>
    <w:rsid w:val="0051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38013">
      <w:bodyDiv w:val="1"/>
      <w:marLeft w:val="0"/>
      <w:marRight w:val="0"/>
      <w:marTop w:val="0"/>
      <w:marBottom w:val="0"/>
      <w:divBdr>
        <w:top w:val="none" w:sz="0" w:space="0" w:color="auto"/>
        <w:left w:val="none" w:sz="0" w:space="0" w:color="auto"/>
        <w:bottom w:val="none" w:sz="0" w:space="0" w:color="auto"/>
        <w:right w:val="none" w:sz="0" w:space="0" w:color="auto"/>
      </w:divBdr>
    </w:div>
    <w:div w:id="1008289506">
      <w:bodyDiv w:val="1"/>
      <w:marLeft w:val="0"/>
      <w:marRight w:val="0"/>
      <w:marTop w:val="0"/>
      <w:marBottom w:val="0"/>
      <w:divBdr>
        <w:top w:val="none" w:sz="0" w:space="0" w:color="auto"/>
        <w:left w:val="none" w:sz="0" w:space="0" w:color="auto"/>
        <w:bottom w:val="none" w:sz="0" w:space="0" w:color="auto"/>
        <w:right w:val="none" w:sz="0" w:space="0" w:color="auto"/>
      </w:divBdr>
    </w:div>
    <w:div w:id="1635018408">
      <w:bodyDiv w:val="1"/>
      <w:marLeft w:val="0"/>
      <w:marRight w:val="0"/>
      <w:marTop w:val="0"/>
      <w:marBottom w:val="0"/>
      <w:divBdr>
        <w:top w:val="none" w:sz="0" w:space="0" w:color="auto"/>
        <w:left w:val="none" w:sz="0" w:space="0" w:color="auto"/>
        <w:bottom w:val="none" w:sz="0" w:space="0" w:color="auto"/>
        <w:right w:val="none" w:sz="0" w:space="0" w:color="auto"/>
      </w:divBdr>
    </w:div>
    <w:div w:id="1738170163">
      <w:bodyDiv w:val="1"/>
      <w:marLeft w:val="0"/>
      <w:marRight w:val="0"/>
      <w:marTop w:val="0"/>
      <w:marBottom w:val="0"/>
      <w:divBdr>
        <w:top w:val="none" w:sz="0" w:space="0" w:color="auto"/>
        <w:left w:val="none" w:sz="0" w:space="0" w:color="auto"/>
        <w:bottom w:val="none" w:sz="0" w:space="0" w:color="auto"/>
        <w:right w:val="none" w:sz="0" w:space="0" w:color="auto"/>
      </w:divBdr>
    </w:div>
    <w:div w:id="20785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DA3B-D43D-4A72-827A-187C75BE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Garcia</dc:creator>
  <cp:lastModifiedBy>Garcia,  Kathy</cp:lastModifiedBy>
  <cp:revision>4</cp:revision>
  <cp:lastPrinted>2012-02-11T01:56:00Z</cp:lastPrinted>
  <dcterms:created xsi:type="dcterms:W3CDTF">2012-02-11T00:42:00Z</dcterms:created>
  <dcterms:modified xsi:type="dcterms:W3CDTF">2012-02-11T01:56:00Z</dcterms:modified>
</cp:coreProperties>
</file>