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Relationship-building and Home Visit Assignment</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Relationship-building with students</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Building a relationship with each of your students is a key factor in being able to teach academics and social-emotional skills. It will also enrich your daily experience with your students and your enjoyment of teaching. Describe in 2-3 paragraphs the methods you have used to build relationships with your students and the outcomes of your efforts, in terms of socio-emotional and academic growth of your students, that you have seen. Write an additional paragraph outlining your methods of building a relationship with a particularly challenging student (because of challenging behavior, not language or learning challenges) and what the outcomes have been, so far, of building that relationship.</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Home Visit</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particularly successful method of building relationships with students is to engage in home visits. In groups of two, you will conduct a home visit as per the Parent Teacher Home Visit guidelines that you will receive during the Parent Teacher Home Visit training.  During the Home Visit you are a representative of the University, </w:t>
      </w:r>
      <w:r w:rsidDel="00000000" w:rsidR="00000000" w:rsidRPr="00000000">
        <w:rPr>
          <w:rFonts w:ascii="Times New Roman" w:cs="Times New Roman" w:eastAsia="Times New Roman" w:hAnsi="Times New Roman"/>
          <w:b w:val="1"/>
          <w:sz w:val="24"/>
          <w:szCs w:val="24"/>
          <w:rtl w:val="0"/>
        </w:rPr>
        <w:t xml:space="preserve">you are not to discuss the child’s academic achievement or behavior at school.</w:t>
      </w:r>
      <w:r w:rsidDel="00000000" w:rsidR="00000000" w:rsidRPr="00000000">
        <w:rPr>
          <w:rFonts w:ascii="Times New Roman" w:cs="Times New Roman" w:eastAsia="Times New Roman" w:hAnsi="Times New Roman"/>
          <w:sz w:val="24"/>
          <w:szCs w:val="24"/>
          <w:rtl w:val="0"/>
        </w:rPr>
        <w:t xml:space="preserve"> Please work with one of your CTs to identify a child in one of your classes who you feel would be a good candidate for a home visit, and then one or two other good candidates as “back-ups”.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participants in the Home Visit can be two student teachers, or a student teacher and a CT.  </w:t>
      </w:r>
      <w:r w:rsidDel="00000000" w:rsidR="00000000" w:rsidRPr="00000000">
        <w:rPr>
          <w:rFonts w:ascii="Times New Roman" w:cs="Times New Roman" w:eastAsia="Times New Roman" w:hAnsi="Times New Roman"/>
          <w:b w:val="1"/>
          <w:sz w:val="24"/>
          <w:szCs w:val="24"/>
          <w:rtl w:val="0"/>
        </w:rPr>
        <w:t xml:space="preserve">Please be clear that your CT is not responsible for going on the home visit with you.</w:t>
      </w:r>
      <w:r w:rsidDel="00000000" w:rsidR="00000000" w:rsidRPr="00000000">
        <w:rPr>
          <w:rFonts w:ascii="Times New Roman" w:cs="Times New Roman" w:eastAsia="Times New Roman" w:hAnsi="Times New Roman"/>
          <w:sz w:val="24"/>
          <w:szCs w:val="24"/>
          <w:rtl w:val="0"/>
        </w:rPr>
        <w:t xml:space="preserve"> While it is not optimal to conduct a home visit with a student who is not in your class, if this is the case for one of the student teachers, please explain to the family that you are practicing doing home visits so that you can be successful in conducting them when you have your own classroom. After conducting your home visit, each student teacher will write up a separate introduction and analysis of the home visit.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(1-2 pages):</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Name (or pseudonym), grade level and school of the student</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Adult participants in the home visit (including the student teachers)</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Summary of background knowledge about the student: interests, school achievement, etc.</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Case Study questions and responses (see below for questions)</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Short synopsis of the home visit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Analysis/Write up (4-6 pages double spaced):</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did you learn about the student that you did not know before (if the student is not your classroom student, what did you learn that surprised you)?  Why is that information important?</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did you notice about the student’s home that struck you as particularly important?  What surprised you, if anything, and why?</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did the student’s family members say were their hopes and dreams for their child?  What strikes you about those hopes and dreams, and why?</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Were you able to identify "common values" with the parents’ hopes and dreams that would help anchor instruction back in the classroom?  If so, what values?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“ah hahs” did you have during and after this home visit?</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will/would you engage the family/parents/caregivers in the future, based on the knowledge you’ve gained from your home visit?   </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will/would you use your new-found knowledge in the classroom in the teaching of this student?  For example, how might the caregivers’ hopes and dreams inform your classroom practice?  Be specific, and give three concrete examples.</w:t>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Arial" w:cs="Arial" w:eastAsia="Arial" w:hAnsi="Arial"/>
          <w:color w:val="2d3b45"/>
          <w:sz w:val="24"/>
          <w:szCs w:val="24"/>
          <w:highlight w:val="white"/>
          <w:rtl w:val="0"/>
        </w:rPr>
        <w:t xml:space="preserve">Include both the "Relationship-building" description (2-3 paragraphs) and the description and analysis of your Home Visit (5-8 pages) in your assignment submission.</w:t>
      </w:r>
      <w:r w:rsidDel="00000000" w:rsidR="00000000" w:rsidRPr="00000000">
        <w:rPr>
          <w:rtl w:val="0"/>
        </w:rPr>
      </w:r>
    </w:p>
    <w:sectPr>
      <w:footerReference r:id="rId6" w:type="default"/>
      <w:footerReference r:id="rId7"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