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77A" w:rsidRDefault="00C0077A"/>
    <w:p w:rsidR="00C0077A" w:rsidRDefault="00C0077A"/>
    <w:p w:rsidR="00C0077A" w:rsidRDefault="00663BBE" w:rsidP="00C0077A">
      <w:pPr>
        <w:tabs>
          <w:tab w:val="left" w:pos="360"/>
        </w:tabs>
        <w:jc w:val="center"/>
        <w:rPr>
          <w:b/>
          <w:bCs/>
          <w:u w:val="single"/>
        </w:rPr>
      </w:pPr>
      <w:bookmarkStart w:id="0" w:name="OLE_LINK1"/>
      <w:bookmarkStart w:id="1" w:name="OLE_LINK2"/>
      <w:r>
        <w:rPr>
          <w:b/>
          <w:bCs/>
          <w:u w:val="single"/>
        </w:rPr>
        <w:t>BS</w:t>
      </w:r>
      <w:bookmarkStart w:id="2" w:name="_GoBack"/>
      <w:bookmarkEnd w:id="2"/>
      <w:r>
        <w:rPr>
          <w:b/>
          <w:bCs/>
          <w:u w:val="single"/>
        </w:rPr>
        <w:t xml:space="preserve">+MS </w:t>
      </w:r>
      <w:r w:rsidR="005A6FFC">
        <w:rPr>
          <w:b/>
          <w:bCs/>
          <w:u w:val="single"/>
        </w:rPr>
        <w:t xml:space="preserve">Blended Program </w:t>
      </w:r>
      <w:r>
        <w:rPr>
          <w:b/>
          <w:bCs/>
          <w:u w:val="single"/>
        </w:rPr>
        <w:t>Application to Transition to Graduate Status</w:t>
      </w:r>
      <w:r w:rsidR="00AC6E11">
        <w:rPr>
          <w:b/>
          <w:bCs/>
          <w:u w:val="single"/>
        </w:rPr>
        <w:t xml:space="preserve"> Form</w:t>
      </w:r>
    </w:p>
    <w:p w:rsidR="00FE536D" w:rsidRPr="008164F7" w:rsidRDefault="00FE536D" w:rsidP="00C0077A">
      <w:pPr>
        <w:tabs>
          <w:tab w:val="left" w:pos="360"/>
        </w:tabs>
        <w:jc w:val="center"/>
        <w:rPr>
          <w:bCs/>
        </w:rPr>
      </w:pPr>
    </w:p>
    <w:p w:rsidR="00C0077A" w:rsidRDefault="00C0077A" w:rsidP="00C0077A">
      <w:pPr>
        <w:rPr>
          <w:bCs/>
        </w:rPr>
      </w:pPr>
      <w:bookmarkStart w:id="3" w:name="OLE_LINK7"/>
      <w:bookmarkStart w:id="4" w:name="OLE_LINK8"/>
    </w:p>
    <w:p w:rsidR="00C0077A" w:rsidRDefault="00C0077A" w:rsidP="00C0077A">
      <w:pPr>
        <w:rPr>
          <w:bCs/>
        </w:rPr>
      </w:pPr>
      <w:r>
        <w:rPr>
          <w:bCs/>
        </w:rPr>
        <w:t>Last name: ____________________ First name: ___________________ SID</w:t>
      </w:r>
      <w:r w:rsidR="00663BBE">
        <w:rPr>
          <w:bCs/>
        </w:rPr>
        <w:t>: __________________</w:t>
      </w:r>
    </w:p>
    <w:p w:rsidR="00C0077A" w:rsidRDefault="00C0077A" w:rsidP="00C0077A">
      <w:pPr>
        <w:rPr>
          <w:bCs/>
        </w:rPr>
      </w:pPr>
    </w:p>
    <w:p w:rsidR="00C0077A" w:rsidRDefault="00C0077A" w:rsidP="00C0077A">
      <w:pPr>
        <w:rPr>
          <w:bCs/>
        </w:rPr>
      </w:pPr>
      <w:r>
        <w:rPr>
          <w:bCs/>
        </w:rPr>
        <w:t>Email: __________________________________ Phone: __________________________________</w:t>
      </w:r>
    </w:p>
    <w:p w:rsidR="00C0077A" w:rsidRDefault="00C0077A" w:rsidP="00C0077A">
      <w:pPr>
        <w:rPr>
          <w:bCs/>
        </w:rPr>
      </w:pPr>
    </w:p>
    <w:p w:rsidR="00C0077A" w:rsidRPr="00871FBD" w:rsidRDefault="00C0077A" w:rsidP="00C0077A">
      <w:pPr>
        <w:rPr>
          <w:bCs/>
        </w:rPr>
      </w:pPr>
      <w:r w:rsidRPr="004636E6">
        <w:rPr>
          <w:b/>
          <w:bCs/>
        </w:rPr>
        <w:t xml:space="preserve">(1) Student </w:t>
      </w:r>
      <w:r w:rsidRPr="0070668F">
        <w:rPr>
          <w:b/>
          <w:bCs/>
        </w:rPr>
        <w:t>submits</w:t>
      </w:r>
      <w:r w:rsidR="0070668F">
        <w:rPr>
          <w:b/>
          <w:bCs/>
        </w:rPr>
        <w:t>:</w:t>
      </w:r>
    </w:p>
    <w:p w:rsidR="00CA24AC" w:rsidRPr="00CA24AC" w:rsidRDefault="00CA24AC" w:rsidP="00CA24AC">
      <w:pPr>
        <w:rPr>
          <w:bCs/>
        </w:rPr>
      </w:pPr>
    </w:p>
    <w:p w:rsidR="00C0077A" w:rsidRPr="00CA24AC" w:rsidRDefault="00C0077A" w:rsidP="00CA24AC">
      <w:pPr>
        <w:rPr>
          <w:bCs/>
        </w:rPr>
      </w:pPr>
      <w:r>
        <w:rPr>
          <w:bCs/>
        </w:rPr>
        <w:sym w:font="Wingdings" w:char="F06F"/>
      </w:r>
      <w:r>
        <w:rPr>
          <w:bCs/>
        </w:rPr>
        <w:t xml:space="preserve"> </w:t>
      </w:r>
      <w:r w:rsidR="00CA24AC" w:rsidRPr="00CA24AC">
        <w:rPr>
          <w:bCs/>
        </w:rPr>
        <w:t>GE checklist, with a calculated total number of GE units towards the degree</w:t>
      </w:r>
    </w:p>
    <w:p w:rsidR="00CA24AC" w:rsidRPr="00CA24AC" w:rsidRDefault="00C0077A" w:rsidP="00CA24AC">
      <w:pPr>
        <w:rPr>
          <w:bCs/>
        </w:rPr>
      </w:pPr>
      <w:r>
        <w:rPr>
          <w:bCs/>
        </w:rPr>
        <w:sym w:font="Wingdings" w:char="F06F"/>
      </w:r>
      <w:r>
        <w:rPr>
          <w:bCs/>
        </w:rPr>
        <w:t xml:space="preserve"> </w:t>
      </w:r>
      <w:r w:rsidR="00CA24AC" w:rsidRPr="00CA24AC">
        <w:rPr>
          <w:bCs/>
        </w:rPr>
        <w:t>Completed BS Major Form, with a calculated total number of major units towards the degree</w:t>
      </w:r>
    </w:p>
    <w:p w:rsidR="00CA24AC" w:rsidRPr="00CA24AC" w:rsidRDefault="00C0077A" w:rsidP="00CA24AC">
      <w:pPr>
        <w:rPr>
          <w:bCs/>
        </w:rPr>
      </w:pPr>
      <w:r>
        <w:rPr>
          <w:bCs/>
        </w:rPr>
        <w:sym w:font="Wingdings" w:char="F06F"/>
      </w:r>
      <w:r>
        <w:rPr>
          <w:bCs/>
        </w:rPr>
        <w:t xml:space="preserve"> </w:t>
      </w:r>
      <w:r w:rsidR="00CA24AC" w:rsidRPr="00CA24AC">
        <w:rPr>
          <w:bCs/>
        </w:rPr>
        <w:t xml:space="preserve">Unofficial </w:t>
      </w:r>
      <w:r w:rsidR="00065532">
        <w:rPr>
          <w:bCs/>
        </w:rPr>
        <w:t>CSUS</w:t>
      </w:r>
      <w:r w:rsidR="00CA24AC" w:rsidRPr="00CA24AC">
        <w:rPr>
          <w:bCs/>
        </w:rPr>
        <w:t xml:space="preserve"> Transcript</w:t>
      </w:r>
    </w:p>
    <w:p w:rsidR="00C0077A" w:rsidRPr="00361EEF" w:rsidRDefault="00C0077A" w:rsidP="00361EEF">
      <w:pPr>
        <w:pBdr>
          <w:bottom w:val="double" w:sz="6" w:space="1" w:color="auto"/>
        </w:pBdr>
        <w:jc w:val="center"/>
        <w:rPr>
          <w:bCs/>
        </w:rPr>
      </w:pPr>
    </w:p>
    <w:p w:rsidR="00663BBE" w:rsidRDefault="00361EEF" w:rsidP="00663BBE">
      <w:pPr>
        <w:autoSpaceDE w:val="0"/>
        <w:autoSpaceDN w:val="0"/>
        <w:adjustRightInd w:val="0"/>
        <w:rPr>
          <w:rFonts w:eastAsia="Times New Roman" w:cs="Calibri"/>
          <w:b/>
          <w:color w:val="auto"/>
          <w:szCs w:val="22"/>
          <w:lang w:eastAsia="en-US"/>
        </w:rPr>
      </w:pPr>
      <w:r w:rsidRPr="00663BBE">
        <w:rPr>
          <w:rFonts w:eastAsia="Times New Roman" w:cs="Calibri"/>
          <w:b/>
          <w:color w:val="auto"/>
          <w:szCs w:val="22"/>
          <w:lang w:eastAsia="en-US"/>
        </w:rPr>
        <w:t xml:space="preserve">Note to the students: </w:t>
      </w:r>
    </w:p>
    <w:p w:rsidR="00663BBE" w:rsidRPr="00663BBE" w:rsidRDefault="00663BBE" w:rsidP="00663BBE">
      <w:pPr>
        <w:numPr>
          <w:ilvl w:val="0"/>
          <w:numId w:val="4"/>
        </w:numPr>
        <w:rPr>
          <w:bCs/>
        </w:rPr>
      </w:pPr>
      <w:r w:rsidRPr="00663BBE">
        <w:rPr>
          <w:bCs/>
        </w:rPr>
        <w:t xml:space="preserve">You can continue to take undergraduate classes after transitioning to graduate status. However, no lower division classes taken in graduate status will count towards your undergraduate degree. </w:t>
      </w:r>
    </w:p>
    <w:p w:rsidR="00663BBE" w:rsidRPr="00663BBE" w:rsidRDefault="00663BBE" w:rsidP="00663BBE">
      <w:pPr>
        <w:numPr>
          <w:ilvl w:val="0"/>
          <w:numId w:val="4"/>
        </w:numPr>
        <w:rPr>
          <w:bCs/>
        </w:rPr>
      </w:pPr>
      <w:r w:rsidRPr="00663BBE">
        <w:rPr>
          <w:bCs/>
        </w:rPr>
        <w:t>You will pay graduate level fees. If, for any reason, you switch back to undergraduate status, the difference in fees will not be funded.</w:t>
      </w:r>
    </w:p>
    <w:p w:rsidR="00CA24AC" w:rsidRPr="00361EEF" w:rsidRDefault="00CA24AC" w:rsidP="00361EEF">
      <w:pPr>
        <w:pBdr>
          <w:bottom w:val="double" w:sz="6" w:space="1" w:color="auto"/>
        </w:pBdr>
        <w:jc w:val="center"/>
        <w:rPr>
          <w:bCs/>
          <w:sz w:val="28"/>
        </w:rPr>
      </w:pPr>
    </w:p>
    <w:p w:rsidR="00065532" w:rsidRDefault="00065532" w:rsidP="00C0077A">
      <w:pPr>
        <w:rPr>
          <w:b/>
          <w:bCs/>
        </w:rPr>
      </w:pPr>
    </w:p>
    <w:p w:rsidR="00C0077A" w:rsidRPr="004636E6" w:rsidRDefault="00C0077A" w:rsidP="00C0077A">
      <w:pPr>
        <w:rPr>
          <w:b/>
          <w:bCs/>
        </w:rPr>
      </w:pPr>
      <w:r w:rsidRPr="004636E6">
        <w:rPr>
          <w:b/>
          <w:bCs/>
        </w:rPr>
        <w:t xml:space="preserve">(2) </w:t>
      </w:r>
      <w:r>
        <w:rPr>
          <w:b/>
          <w:bCs/>
        </w:rPr>
        <w:t xml:space="preserve">Department Office </w:t>
      </w:r>
      <w:r w:rsidR="0070668F">
        <w:rPr>
          <w:b/>
          <w:bCs/>
        </w:rPr>
        <w:t>Verification:</w:t>
      </w:r>
    </w:p>
    <w:p w:rsidR="00C0077A" w:rsidRDefault="00C0077A" w:rsidP="00C0077A">
      <w:pPr>
        <w:tabs>
          <w:tab w:val="left" w:pos="360"/>
        </w:tabs>
        <w:ind w:left="360"/>
        <w:rPr>
          <w:bCs/>
        </w:rPr>
      </w:pPr>
    </w:p>
    <w:p w:rsidR="00663BBE" w:rsidRPr="00663BBE" w:rsidRDefault="0070668F" w:rsidP="00663BBE">
      <w:pPr>
        <w:rPr>
          <w:bCs/>
        </w:rPr>
      </w:pPr>
      <w:r w:rsidRPr="0070668F">
        <w:rPr>
          <w:bCs/>
        </w:rPr>
        <w:sym w:font="Wingdings" w:char="F06F"/>
      </w:r>
      <w:r>
        <w:rPr>
          <w:bCs/>
        </w:rPr>
        <w:t xml:space="preserve"> </w:t>
      </w:r>
      <w:r w:rsidR="00663BBE" w:rsidRPr="00663BBE">
        <w:rPr>
          <w:bCs/>
        </w:rPr>
        <w:t>Completed all lower division requirements, include both GE and major requirements</w:t>
      </w:r>
    </w:p>
    <w:p w:rsidR="00663BBE" w:rsidRDefault="00663BBE" w:rsidP="00663BBE">
      <w:pPr>
        <w:rPr>
          <w:bCs/>
        </w:rPr>
      </w:pPr>
      <w:r w:rsidRPr="0070668F">
        <w:rPr>
          <w:bCs/>
        </w:rPr>
        <w:sym w:font="Wingdings" w:char="F06F"/>
      </w:r>
      <w:r>
        <w:rPr>
          <w:bCs/>
        </w:rPr>
        <w:t xml:space="preserve"> </w:t>
      </w:r>
      <w:r w:rsidRPr="00663BBE">
        <w:rPr>
          <w:bCs/>
        </w:rPr>
        <w:t xml:space="preserve">Have reached 120 units towards the undergraduate major by the end of the semester that the </w:t>
      </w:r>
    </w:p>
    <w:p w:rsidR="00663BBE" w:rsidRPr="00663BBE" w:rsidRDefault="00663BBE" w:rsidP="00663BBE">
      <w:pPr>
        <w:rPr>
          <w:bCs/>
        </w:rPr>
      </w:pPr>
      <w:r>
        <w:rPr>
          <w:bCs/>
        </w:rPr>
        <w:t xml:space="preserve">     application</w:t>
      </w:r>
      <w:r w:rsidRPr="00663BBE">
        <w:rPr>
          <w:bCs/>
        </w:rPr>
        <w:t xml:space="preserve"> is submitted</w:t>
      </w:r>
    </w:p>
    <w:p w:rsidR="00663BBE" w:rsidRPr="00663BBE" w:rsidRDefault="00663BBE" w:rsidP="00663BBE">
      <w:pPr>
        <w:rPr>
          <w:bCs/>
        </w:rPr>
      </w:pPr>
      <w:r w:rsidRPr="0070668F">
        <w:rPr>
          <w:bCs/>
        </w:rPr>
        <w:sym w:font="Wingdings" w:char="F06F"/>
      </w:r>
      <w:r>
        <w:rPr>
          <w:bCs/>
        </w:rPr>
        <w:t xml:space="preserve"> </w:t>
      </w:r>
      <w:r w:rsidR="00065532">
        <w:rPr>
          <w:bCs/>
        </w:rPr>
        <w:t>Satisfied</w:t>
      </w:r>
      <w:r w:rsidRPr="00663BBE">
        <w:rPr>
          <w:bCs/>
        </w:rPr>
        <w:t xml:space="preserve"> </w:t>
      </w:r>
      <w:r w:rsidR="00065532">
        <w:rPr>
          <w:bCs/>
        </w:rPr>
        <w:t>Graduate Writing Proficiency Requirement</w:t>
      </w:r>
    </w:p>
    <w:p w:rsidR="00104828" w:rsidRPr="00CA24AC" w:rsidRDefault="00663BBE" w:rsidP="00104828">
      <w:pPr>
        <w:rPr>
          <w:bCs/>
        </w:rPr>
      </w:pPr>
      <w:r w:rsidRPr="0070668F">
        <w:rPr>
          <w:bCs/>
        </w:rPr>
        <w:sym w:font="Wingdings" w:char="F06F"/>
      </w:r>
      <w:r>
        <w:rPr>
          <w:bCs/>
        </w:rPr>
        <w:t xml:space="preserve"> </w:t>
      </w:r>
      <w:r w:rsidRPr="00663BBE">
        <w:rPr>
          <w:bCs/>
        </w:rPr>
        <w:t>Maintained above 3.0 in both cumulative GPA and Major GPA</w:t>
      </w:r>
    </w:p>
    <w:p w:rsidR="00104828" w:rsidRPr="00361EEF" w:rsidRDefault="00104828" w:rsidP="00104828">
      <w:pPr>
        <w:pBdr>
          <w:bottom w:val="double" w:sz="6" w:space="1" w:color="auto"/>
        </w:pBdr>
        <w:jc w:val="center"/>
        <w:rPr>
          <w:bCs/>
        </w:rPr>
      </w:pPr>
    </w:p>
    <w:p w:rsidR="00065532" w:rsidRDefault="00065532" w:rsidP="00104828">
      <w:pPr>
        <w:rPr>
          <w:b/>
          <w:bCs/>
        </w:rPr>
      </w:pPr>
    </w:p>
    <w:p w:rsidR="00104828" w:rsidRDefault="00104828" w:rsidP="00104828">
      <w:pPr>
        <w:rPr>
          <w:b/>
          <w:bCs/>
        </w:rPr>
      </w:pPr>
      <w:r>
        <w:rPr>
          <w:b/>
          <w:bCs/>
        </w:rPr>
        <w:t xml:space="preserve"> (3) Program Director:</w:t>
      </w:r>
    </w:p>
    <w:p w:rsidR="00C0077A" w:rsidRPr="00104828" w:rsidRDefault="00C0077A" w:rsidP="00C0077A">
      <w:pPr>
        <w:rPr>
          <w:bCs/>
        </w:rPr>
      </w:pPr>
    </w:p>
    <w:p w:rsidR="004B5C26" w:rsidRDefault="00C0077A" w:rsidP="00C0077A">
      <w:pPr>
        <w:tabs>
          <w:tab w:val="left" w:pos="360"/>
        </w:tabs>
        <w:rPr>
          <w:bCs/>
        </w:rPr>
      </w:pPr>
      <w:r>
        <w:rPr>
          <w:bCs/>
        </w:rPr>
        <w:t xml:space="preserve">Decision: </w:t>
      </w:r>
      <w:r w:rsidR="004B5C26" w:rsidRPr="0070668F">
        <w:rPr>
          <w:bCs/>
        </w:rPr>
        <w:sym w:font="Wingdings" w:char="F06F"/>
      </w:r>
      <w:r w:rsidR="004B5C26">
        <w:rPr>
          <w:bCs/>
        </w:rPr>
        <w:t xml:space="preserve"> YES     </w:t>
      </w:r>
      <w:r w:rsidR="004B5C26" w:rsidRPr="0070668F">
        <w:rPr>
          <w:bCs/>
        </w:rPr>
        <w:sym w:font="Wingdings" w:char="F06F"/>
      </w:r>
      <w:r w:rsidR="004B5C26">
        <w:rPr>
          <w:bCs/>
        </w:rPr>
        <w:t xml:space="preserve"> NO</w:t>
      </w:r>
      <w:r w:rsidR="004B5C26">
        <w:rPr>
          <w:bCs/>
        </w:rPr>
        <w:tab/>
      </w:r>
    </w:p>
    <w:p w:rsidR="004B5C26" w:rsidRDefault="004B5C26" w:rsidP="00C0077A">
      <w:pPr>
        <w:tabs>
          <w:tab w:val="left" w:pos="360"/>
        </w:tabs>
        <w:rPr>
          <w:bCs/>
        </w:rPr>
      </w:pPr>
    </w:p>
    <w:p w:rsidR="00C0077A" w:rsidRDefault="004B5C26" w:rsidP="00C0077A">
      <w:pPr>
        <w:tabs>
          <w:tab w:val="left" w:pos="360"/>
        </w:tabs>
        <w:rPr>
          <w:bCs/>
        </w:rPr>
      </w:pPr>
      <w:r>
        <w:rPr>
          <w:bCs/>
        </w:rPr>
        <w:t>Signature</w:t>
      </w:r>
      <w:r w:rsidR="00C0077A">
        <w:rPr>
          <w:bCs/>
        </w:rPr>
        <w:t>: _______</w:t>
      </w:r>
      <w:r>
        <w:rPr>
          <w:bCs/>
        </w:rPr>
        <w:t>__________________________________________</w:t>
      </w:r>
      <w:r w:rsidR="00C0077A">
        <w:rPr>
          <w:bCs/>
        </w:rPr>
        <w:t xml:space="preserve"> Date: ______</w:t>
      </w:r>
      <w:r w:rsidR="00CA24AC">
        <w:rPr>
          <w:bCs/>
        </w:rPr>
        <w:t>_________</w:t>
      </w:r>
      <w:r w:rsidR="00C0077A">
        <w:rPr>
          <w:bCs/>
        </w:rPr>
        <w:t>___</w:t>
      </w:r>
    </w:p>
    <w:p w:rsidR="00C0077A" w:rsidRDefault="00C0077A" w:rsidP="00C0077A">
      <w:pPr>
        <w:pBdr>
          <w:bottom w:val="double" w:sz="6" w:space="1" w:color="auto"/>
        </w:pBdr>
        <w:autoSpaceDE w:val="0"/>
        <w:autoSpaceDN w:val="0"/>
        <w:adjustRightInd w:val="0"/>
        <w:rPr>
          <w:rFonts w:ascii="Courier New" w:hAnsi="Courier New" w:cs="Courier New"/>
          <w:color w:val="auto"/>
          <w:sz w:val="20"/>
          <w:szCs w:val="20"/>
        </w:rPr>
      </w:pPr>
    </w:p>
    <w:bookmarkEnd w:id="0"/>
    <w:bookmarkEnd w:id="1"/>
    <w:p w:rsidR="0070668F" w:rsidRDefault="0070668F" w:rsidP="0070668F">
      <w:pPr>
        <w:pBdr>
          <w:bottom w:val="double" w:sz="6" w:space="1" w:color="auto"/>
        </w:pBdr>
        <w:rPr>
          <w:bCs/>
        </w:rPr>
      </w:pPr>
    </w:p>
    <w:p w:rsidR="00065532" w:rsidRDefault="00065532" w:rsidP="0070668F">
      <w:pPr>
        <w:rPr>
          <w:b/>
          <w:bCs/>
        </w:rPr>
      </w:pPr>
    </w:p>
    <w:p w:rsidR="0070668F" w:rsidRDefault="0070668F" w:rsidP="0070668F">
      <w:pPr>
        <w:rPr>
          <w:b/>
          <w:bCs/>
        </w:rPr>
      </w:pPr>
      <w:r>
        <w:rPr>
          <w:b/>
          <w:bCs/>
        </w:rPr>
        <w:t>(4) Department Chair:</w:t>
      </w:r>
    </w:p>
    <w:p w:rsidR="0070668F" w:rsidRDefault="0070668F" w:rsidP="0070668F">
      <w:pPr>
        <w:rPr>
          <w:b/>
          <w:bCs/>
        </w:rPr>
      </w:pPr>
    </w:p>
    <w:p w:rsidR="0070668F" w:rsidRDefault="004B5C26" w:rsidP="0070668F">
      <w:pPr>
        <w:pBdr>
          <w:bottom w:val="double" w:sz="6" w:space="1" w:color="auto"/>
        </w:pBdr>
        <w:autoSpaceDE w:val="0"/>
        <w:autoSpaceDN w:val="0"/>
        <w:adjustRightInd w:val="0"/>
        <w:rPr>
          <w:bCs/>
        </w:rPr>
      </w:pPr>
      <w:r>
        <w:rPr>
          <w:bCs/>
        </w:rPr>
        <w:t xml:space="preserve">Decision: </w:t>
      </w:r>
      <w:r w:rsidRPr="0070668F">
        <w:rPr>
          <w:bCs/>
        </w:rPr>
        <w:sym w:font="Wingdings" w:char="F06F"/>
      </w:r>
      <w:r>
        <w:rPr>
          <w:bCs/>
        </w:rPr>
        <w:t xml:space="preserve"> YES     </w:t>
      </w:r>
      <w:r w:rsidRPr="0070668F">
        <w:rPr>
          <w:bCs/>
        </w:rPr>
        <w:sym w:font="Wingdings" w:char="F06F"/>
      </w:r>
      <w:r>
        <w:rPr>
          <w:bCs/>
        </w:rPr>
        <w:t xml:space="preserve"> NO</w:t>
      </w:r>
    </w:p>
    <w:p w:rsidR="004B5C26" w:rsidRDefault="004B5C26" w:rsidP="0070668F">
      <w:pPr>
        <w:pBdr>
          <w:bottom w:val="double" w:sz="6" w:space="1" w:color="auto"/>
        </w:pBdr>
        <w:autoSpaceDE w:val="0"/>
        <w:autoSpaceDN w:val="0"/>
        <w:adjustRightInd w:val="0"/>
        <w:rPr>
          <w:bCs/>
        </w:rPr>
      </w:pPr>
    </w:p>
    <w:p w:rsidR="004B5C26" w:rsidRPr="004B5C26" w:rsidRDefault="004B5C26" w:rsidP="0070668F">
      <w:pPr>
        <w:pBdr>
          <w:bottom w:val="double" w:sz="6" w:space="1" w:color="auto"/>
        </w:pBdr>
        <w:autoSpaceDE w:val="0"/>
        <w:autoSpaceDN w:val="0"/>
        <w:adjustRightInd w:val="0"/>
        <w:rPr>
          <w:rFonts w:ascii="Times New Roman" w:hAnsi="Times New Roman"/>
          <w:color w:val="auto"/>
        </w:rPr>
      </w:pPr>
      <w:proofErr w:type="gramStart"/>
      <w:r>
        <w:rPr>
          <w:rFonts w:ascii="Times New Roman" w:hAnsi="Times New Roman"/>
          <w:color w:val="auto"/>
        </w:rPr>
        <w:t>Signature:_</w:t>
      </w:r>
      <w:proofErr w:type="gramEnd"/>
      <w:r>
        <w:rPr>
          <w:rFonts w:ascii="Times New Roman" w:hAnsi="Times New Roman"/>
          <w:color w:val="auto"/>
        </w:rPr>
        <w:t>________________________________________________ Date:___________________</w:t>
      </w:r>
    </w:p>
    <w:p w:rsidR="00C0077A" w:rsidRDefault="00C0077A" w:rsidP="00C0077A">
      <w:pPr>
        <w:pBdr>
          <w:bottom w:val="double" w:sz="6" w:space="1" w:color="auto"/>
        </w:pBdr>
        <w:tabs>
          <w:tab w:val="left" w:pos="3060"/>
        </w:tabs>
        <w:autoSpaceDE w:val="0"/>
        <w:autoSpaceDN w:val="0"/>
        <w:adjustRightInd w:val="0"/>
        <w:rPr>
          <w:rFonts w:ascii="Courier New" w:hAnsi="Courier New" w:cs="Courier New"/>
          <w:color w:val="auto"/>
          <w:sz w:val="20"/>
          <w:szCs w:val="20"/>
        </w:rPr>
      </w:pPr>
    </w:p>
    <w:p w:rsidR="00CA24AC" w:rsidRDefault="00CA24AC" w:rsidP="00C0077A">
      <w:pPr>
        <w:pBdr>
          <w:bottom w:val="double" w:sz="6" w:space="1" w:color="auto"/>
        </w:pBdr>
        <w:tabs>
          <w:tab w:val="left" w:pos="3060"/>
        </w:tabs>
        <w:autoSpaceDE w:val="0"/>
        <w:autoSpaceDN w:val="0"/>
        <w:adjustRightInd w:val="0"/>
        <w:rPr>
          <w:rFonts w:ascii="Courier New" w:hAnsi="Courier New" w:cs="Courier New"/>
          <w:color w:val="auto"/>
          <w:sz w:val="20"/>
          <w:szCs w:val="20"/>
        </w:rPr>
      </w:pPr>
    </w:p>
    <w:bookmarkEnd w:id="3"/>
    <w:bookmarkEnd w:id="4"/>
    <w:p w:rsidR="00065532" w:rsidRDefault="00065532" w:rsidP="00C0077A">
      <w:pPr>
        <w:rPr>
          <w:b/>
          <w:bCs/>
        </w:rPr>
      </w:pPr>
    </w:p>
    <w:p w:rsidR="00C0077A" w:rsidRPr="00532FA1" w:rsidRDefault="00C0077A" w:rsidP="00C0077A">
      <w:pPr>
        <w:rPr>
          <w:b/>
          <w:bCs/>
        </w:rPr>
      </w:pPr>
      <w:r w:rsidRPr="00532FA1">
        <w:rPr>
          <w:b/>
          <w:bCs/>
        </w:rPr>
        <w:t>(</w:t>
      </w:r>
      <w:r w:rsidR="00065532">
        <w:rPr>
          <w:b/>
          <w:bCs/>
        </w:rPr>
        <w:t>5</w:t>
      </w:r>
      <w:r w:rsidRPr="00532FA1">
        <w:rPr>
          <w:b/>
          <w:bCs/>
        </w:rPr>
        <w:t xml:space="preserve">) </w:t>
      </w:r>
      <w:r w:rsidR="004B5C26">
        <w:rPr>
          <w:b/>
          <w:bCs/>
        </w:rPr>
        <w:t>Office of Graduate Studies</w:t>
      </w:r>
      <w:r w:rsidRPr="00532FA1">
        <w:rPr>
          <w:b/>
          <w:bCs/>
        </w:rPr>
        <w:t xml:space="preserve"> </w:t>
      </w:r>
      <w:r w:rsidR="00FE536D">
        <w:rPr>
          <w:b/>
          <w:bCs/>
        </w:rPr>
        <w:t>Approval:</w:t>
      </w:r>
    </w:p>
    <w:p w:rsidR="00C0077A" w:rsidRDefault="00C0077A" w:rsidP="00C0077A">
      <w:pPr>
        <w:rPr>
          <w:bCs/>
        </w:rPr>
      </w:pPr>
    </w:p>
    <w:p w:rsidR="00CA24AC" w:rsidRPr="004B5C26" w:rsidRDefault="00C0077A" w:rsidP="004B5C26">
      <w:pPr>
        <w:tabs>
          <w:tab w:val="left" w:pos="3780"/>
        </w:tabs>
        <w:rPr>
          <w:bCs/>
        </w:rPr>
      </w:pPr>
      <w:r>
        <w:rPr>
          <w:bCs/>
        </w:rPr>
        <w:sym w:font="Wingdings" w:char="F06F"/>
      </w:r>
      <w:r>
        <w:rPr>
          <w:bCs/>
        </w:rPr>
        <w:t xml:space="preserve"> </w:t>
      </w:r>
      <w:r w:rsidR="004B5C26">
        <w:rPr>
          <w:bCs/>
        </w:rPr>
        <w:t xml:space="preserve">APPROVE  </w:t>
      </w:r>
      <w:r>
        <w:rPr>
          <w:bCs/>
        </w:rPr>
        <w:t xml:space="preserve">   </w:t>
      </w:r>
      <w:r w:rsidR="004B5C26">
        <w:rPr>
          <w:bCs/>
        </w:rPr>
        <w:sym w:font="Wingdings" w:char="F06F"/>
      </w:r>
      <w:r w:rsidR="004B5C26">
        <w:rPr>
          <w:bCs/>
        </w:rPr>
        <w:t xml:space="preserve">  DENY           </w:t>
      </w:r>
      <w:proofErr w:type="gramStart"/>
      <w:r w:rsidR="004B5C26">
        <w:rPr>
          <w:bCs/>
        </w:rPr>
        <w:t>Signature:_</w:t>
      </w:r>
      <w:proofErr w:type="gramEnd"/>
      <w:r w:rsidR="004B5C26">
        <w:rPr>
          <w:bCs/>
        </w:rPr>
        <w:t>______________________________  Date:_________</w:t>
      </w:r>
    </w:p>
    <w:p w:rsidR="00CA24AC" w:rsidRDefault="00CA24AC" w:rsidP="00CA24AC">
      <w:pPr>
        <w:autoSpaceDE w:val="0"/>
        <w:autoSpaceDN w:val="0"/>
        <w:adjustRightInd w:val="0"/>
      </w:pPr>
      <w:r>
        <w:rPr>
          <w:rFonts w:ascii="Symbol" w:eastAsia="Times New Roman" w:hAnsi="Symbol" w:cs="Symbol"/>
          <w:color w:val="auto"/>
          <w:sz w:val="22"/>
          <w:szCs w:val="22"/>
          <w:lang w:eastAsia="en-US"/>
        </w:rPr>
        <w:t></w:t>
      </w:r>
    </w:p>
    <w:sectPr w:rsidR="00CA24AC" w:rsidSect="00C0077A">
      <w:footerReference w:type="default" r:id="rId8"/>
      <w:pgSz w:w="12240" w:h="15840" w:code="1"/>
      <w:pgMar w:top="0" w:right="994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1D4" w:rsidRDefault="004E71D4" w:rsidP="006E390D">
      <w:r>
        <w:separator/>
      </w:r>
    </w:p>
  </w:endnote>
  <w:endnote w:type="continuationSeparator" w:id="0">
    <w:p w:rsidR="004E71D4" w:rsidRDefault="004E71D4" w:rsidP="006E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90D" w:rsidRPr="002B5805" w:rsidRDefault="006E390D">
    <w:pPr>
      <w:pStyle w:val="Footer"/>
      <w:rPr>
        <w:color w:val="auto"/>
      </w:rPr>
    </w:pPr>
    <w:r>
      <w:rPr>
        <w:color w:val="auto"/>
      </w:rPr>
      <w:tab/>
    </w:r>
    <w:r>
      <w:rPr>
        <w:color w:val="auto"/>
      </w:rPr>
      <w:tab/>
    </w:r>
    <w:r w:rsidRPr="002B5805">
      <w:rPr>
        <w:color w:val="auto"/>
      </w:rPr>
      <w:t>Rev. 0</w:t>
    </w:r>
    <w:r w:rsidR="008B4873">
      <w:rPr>
        <w:color w:val="auto"/>
      </w:rPr>
      <w:t>3</w:t>
    </w:r>
    <w:r w:rsidRPr="002B5805">
      <w:rPr>
        <w:color w:val="auto"/>
      </w:rPr>
      <w:t>/201</w:t>
    </w:r>
    <w:r w:rsidR="008B4873">
      <w:rPr>
        <w:color w:val="auto"/>
      </w:rPr>
      <w:t>4</w:t>
    </w:r>
  </w:p>
  <w:p w:rsidR="006E390D" w:rsidRDefault="006E3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1D4" w:rsidRDefault="004E71D4" w:rsidP="006E390D">
      <w:r>
        <w:separator/>
      </w:r>
    </w:p>
  </w:footnote>
  <w:footnote w:type="continuationSeparator" w:id="0">
    <w:p w:rsidR="004E71D4" w:rsidRDefault="004E71D4" w:rsidP="006E3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8EA8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83744"/>
    <w:multiLevelType w:val="hybridMultilevel"/>
    <w:tmpl w:val="CB3E8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D0661"/>
    <w:multiLevelType w:val="hybridMultilevel"/>
    <w:tmpl w:val="D034D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E5335"/>
    <w:multiLevelType w:val="hybridMultilevel"/>
    <w:tmpl w:val="18A6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07A8C"/>
    <w:multiLevelType w:val="hybridMultilevel"/>
    <w:tmpl w:val="8D1877B4"/>
    <w:lvl w:ilvl="0" w:tplc="FD62640E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F6"/>
    <w:rsid w:val="0004299E"/>
    <w:rsid w:val="00065532"/>
    <w:rsid w:val="000F39F0"/>
    <w:rsid w:val="00104828"/>
    <w:rsid w:val="00181641"/>
    <w:rsid w:val="001C1068"/>
    <w:rsid w:val="002B5805"/>
    <w:rsid w:val="00361EEF"/>
    <w:rsid w:val="003E1F4D"/>
    <w:rsid w:val="004B5C26"/>
    <w:rsid w:val="004E71D4"/>
    <w:rsid w:val="005A6FFC"/>
    <w:rsid w:val="00607760"/>
    <w:rsid w:val="00663BBE"/>
    <w:rsid w:val="006E390D"/>
    <w:rsid w:val="0070668F"/>
    <w:rsid w:val="00753C9C"/>
    <w:rsid w:val="007E514F"/>
    <w:rsid w:val="008B4873"/>
    <w:rsid w:val="008B5784"/>
    <w:rsid w:val="00A26357"/>
    <w:rsid w:val="00AC6E11"/>
    <w:rsid w:val="00C0077A"/>
    <w:rsid w:val="00CA24AC"/>
    <w:rsid w:val="00FE536D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961751C-D906-4F3E-A704-4ACF2CD3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0F6"/>
    <w:rPr>
      <w:rFonts w:ascii="Times" w:eastAsia="MS Mincho" w:hAnsi="Times"/>
      <w:color w:val="000000"/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6E39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E390D"/>
    <w:rPr>
      <w:rFonts w:ascii="Times" w:eastAsia="MS Mincho" w:hAnsi="Times"/>
      <w:color w:val="000000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E39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E390D"/>
    <w:rPr>
      <w:rFonts w:ascii="Times" w:eastAsia="MS Mincho" w:hAnsi="Times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390D"/>
    <w:rPr>
      <w:rFonts w:ascii="Tahoma" w:eastAsia="MS Mincho" w:hAnsi="Tahoma" w:cs="Tahoma"/>
      <w:color w:val="000000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75C41-F6A7-4332-845B-209035EB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CMPE, SJSU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Front Desk</dc:creator>
  <cp:keywords/>
  <cp:lastModifiedBy>Jones, John</cp:lastModifiedBy>
  <cp:revision>2</cp:revision>
  <dcterms:created xsi:type="dcterms:W3CDTF">2021-06-10T00:00:00Z</dcterms:created>
  <dcterms:modified xsi:type="dcterms:W3CDTF">2021-06-10T00:00:00Z</dcterms:modified>
</cp:coreProperties>
</file>