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intelligence2.xml" ContentType="application/vnd.ms-office.intelligence2+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5E2868" w14:textId="77777777" w:rsidR="00D161DF" w:rsidRDefault="00D161DF" w:rsidP="2DB3243C">
      <w:pPr>
        <w:spacing w:after="40" w:line="480" w:lineRule="auto"/>
        <w:contextualSpacing/>
        <w:jc w:val="center"/>
        <w:rPr>
          <w:rStyle w:val="normaltextrun"/>
          <w:rFonts w:ascii="Georgia" w:eastAsia="Georgia" w:hAnsi="Georgia" w:cs="Georgia"/>
          <w:b/>
          <w:bCs/>
          <w:sz w:val="24"/>
          <w:szCs w:val="24"/>
        </w:rPr>
      </w:pPr>
    </w:p>
    <w:p w14:paraId="6586E0E5" w14:textId="77777777" w:rsidR="00D161DF" w:rsidRDefault="00D161DF" w:rsidP="2DB3243C">
      <w:pPr>
        <w:spacing w:after="40" w:line="480" w:lineRule="auto"/>
        <w:contextualSpacing/>
        <w:jc w:val="center"/>
        <w:rPr>
          <w:rStyle w:val="normaltextrun"/>
          <w:rFonts w:ascii="Georgia" w:eastAsia="Georgia" w:hAnsi="Georgia" w:cs="Georgia"/>
          <w:b/>
          <w:bCs/>
          <w:sz w:val="24"/>
          <w:szCs w:val="24"/>
        </w:rPr>
      </w:pPr>
    </w:p>
    <w:p w14:paraId="0856CB2B" w14:textId="77777777" w:rsidR="0056405C" w:rsidRDefault="0056405C" w:rsidP="2DB3243C">
      <w:pPr>
        <w:spacing w:after="40" w:line="480" w:lineRule="auto"/>
        <w:contextualSpacing/>
        <w:jc w:val="center"/>
        <w:rPr>
          <w:rStyle w:val="normaltextrun"/>
          <w:rFonts w:ascii="Georgia" w:eastAsia="Georgia" w:hAnsi="Georgia" w:cs="Georgia"/>
          <w:b/>
          <w:bCs/>
          <w:sz w:val="24"/>
          <w:szCs w:val="24"/>
        </w:rPr>
      </w:pPr>
    </w:p>
    <w:p w14:paraId="1941B933" w14:textId="77777777" w:rsidR="00D161DF" w:rsidRDefault="00D161DF" w:rsidP="00D161DF">
      <w:pPr>
        <w:spacing w:after="40" w:line="480" w:lineRule="auto"/>
        <w:contextualSpacing/>
        <w:rPr>
          <w:rStyle w:val="normaltextrun"/>
          <w:rFonts w:ascii="Georgia" w:eastAsia="Georgia" w:hAnsi="Georgia" w:cs="Georgia"/>
          <w:b/>
          <w:bCs/>
          <w:sz w:val="24"/>
          <w:szCs w:val="24"/>
        </w:rPr>
      </w:pPr>
    </w:p>
    <w:p w14:paraId="3D23741C" w14:textId="77777777" w:rsidR="00D161DF" w:rsidRPr="00D161DF" w:rsidRDefault="00D161DF" w:rsidP="2DB3243C">
      <w:pPr>
        <w:spacing w:after="40" w:line="480" w:lineRule="auto"/>
        <w:contextualSpacing/>
        <w:jc w:val="center"/>
        <w:rPr>
          <w:rFonts w:ascii="Georgia" w:hAnsi="Georgia"/>
          <w:sz w:val="28"/>
          <w:szCs w:val="28"/>
        </w:rPr>
      </w:pPr>
      <w:r w:rsidRPr="00D161DF">
        <w:rPr>
          <w:rFonts w:ascii="Georgia" w:hAnsi="Georgia"/>
          <w:sz w:val="28"/>
          <w:szCs w:val="28"/>
        </w:rPr>
        <w:t xml:space="preserve">CalFresh Gone Stale: </w:t>
      </w:r>
    </w:p>
    <w:p w14:paraId="7353C46C" w14:textId="31F1F4E6" w:rsidR="00D161DF" w:rsidRPr="00D161DF" w:rsidRDefault="00D161DF" w:rsidP="2DB3243C">
      <w:pPr>
        <w:spacing w:after="40" w:line="480" w:lineRule="auto"/>
        <w:contextualSpacing/>
        <w:jc w:val="center"/>
        <w:rPr>
          <w:rFonts w:ascii="Georgia" w:hAnsi="Georgia"/>
          <w:sz w:val="28"/>
          <w:szCs w:val="28"/>
        </w:rPr>
      </w:pPr>
      <w:r w:rsidRPr="00D161DF">
        <w:rPr>
          <w:rFonts w:ascii="Georgia" w:hAnsi="Georgia"/>
          <w:sz w:val="28"/>
          <w:szCs w:val="28"/>
        </w:rPr>
        <w:t>CalFresh Administration Failures and Opportunities to Improve Participation Rates</w:t>
      </w:r>
    </w:p>
    <w:p w14:paraId="6304F12B" w14:textId="77777777" w:rsidR="00D161DF" w:rsidRPr="00D161DF" w:rsidRDefault="00D161DF" w:rsidP="2DB3243C">
      <w:pPr>
        <w:spacing w:after="40" w:line="480" w:lineRule="auto"/>
        <w:contextualSpacing/>
        <w:jc w:val="center"/>
        <w:rPr>
          <w:rFonts w:ascii="Georgia" w:hAnsi="Georgia"/>
          <w:sz w:val="28"/>
          <w:szCs w:val="28"/>
        </w:rPr>
      </w:pPr>
    </w:p>
    <w:p w14:paraId="6A6F8E54" w14:textId="16DCFEBB" w:rsidR="00D161DF" w:rsidRPr="00D161DF" w:rsidRDefault="00D161DF" w:rsidP="2DB3243C">
      <w:pPr>
        <w:spacing w:after="40" w:line="480" w:lineRule="auto"/>
        <w:contextualSpacing/>
        <w:jc w:val="center"/>
        <w:rPr>
          <w:rFonts w:ascii="Georgia" w:hAnsi="Georgia"/>
          <w:sz w:val="28"/>
          <w:szCs w:val="28"/>
        </w:rPr>
      </w:pPr>
      <w:r w:rsidRPr="00D161DF">
        <w:rPr>
          <w:rFonts w:ascii="Georgia" w:hAnsi="Georgia"/>
          <w:sz w:val="28"/>
          <w:szCs w:val="28"/>
        </w:rPr>
        <w:t>Alexandra Kimberly Grubbs</w:t>
      </w:r>
    </w:p>
    <w:p w14:paraId="1CCE7B6B" w14:textId="1D6A16A3" w:rsidR="00D161DF" w:rsidRPr="00D161DF" w:rsidRDefault="00D161DF" w:rsidP="2DB3243C">
      <w:pPr>
        <w:spacing w:after="40" w:line="480" w:lineRule="auto"/>
        <w:contextualSpacing/>
        <w:jc w:val="center"/>
        <w:rPr>
          <w:rFonts w:ascii="Georgia" w:hAnsi="Georgia"/>
          <w:sz w:val="24"/>
          <w:szCs w:val="24"/>
        </w:rPr>
      </w:pPr>
      <w:r w:rsidRPr="0007089B">
        <w:rPr>
          <w:rFonts w:ascii="Georgia" w:hAnsi="Georgia"/>
          <w:sz w:val="24"/>
          <w:szCs w:val="24"/>
        </w:rPr>
        <w:t>agrubbs@csus.edu</w:t>
      </w:r>
      <w:r w:rsidRPr="00D161DF">
        <w:rPr>
          <w:rFonts w:ascii="Georgia" w:hAnsi="Georgia"/>
          <w:sz w:val="24"/>
          <w:szCs w:val="24"/>
        </w:rPr>
        <w:t xml:space="preserve"> </w:t>
      </w:r>
    </w:p>
    <w:p w14:paraId="1CFE73A9" w14:textId="77777777" w:rsidR="00D161DF" w:rsidRPr="00D161DF" w:rsidRDefault="00D161DF" w:rsidP="2DB3243C">
      <w:pPr>
        <w:spacing w:after="40" w:line="480" w:lineRule="auto"/>
        <w:contextualSpacing/>
        <w:jc w:val="center"/>
        <w:rPr>
          <w:rFonts w:ascii="Georgia" w:hAnsi="Georgia"/>
          <w:sz w:val="24"/>
          <w:szCs w:val="24"/>
        </w:rPr>
      </w:pPr>
    </w:p>
    <w:p w14:paraId="0C156D35" w14:textId="77777777" w:rsidR="00D161DF" w:rsidRPr="00D161DF" w:rsidRDefault="00D161DF" w:rsidP="2DB3243C">
      <w:pPr>
        <w:spacing w:after="40" w:line="480" w:lineRule="auto"/>
        <w:contextualSpacing/>
        <w:jc w:val="center"/>
        <w:rPr>
          <w:rFonts w:ascii="Georgia" w:hAnsi="Georgia"/>
          <w:sz w:val="24"/>
          <w:szCs w:val="24"/>
        </w:rPr>
      </w:pPr>
      <w:r w:rsidRPr="00D161DF">
        <w:rPr>
          <w:rFonts w:ascii="Georgia" w:hAnsi="Georgia"/>
          <w:sz w:val="24"/>
          <w:szCs w:val="24"/>
        </w:rPr>
        <w:t xml:space="preserve">A Culminating Project Presented to the Department of Public Policy and Administration at California State University, Sacramento in Fulfillment of the Requirements for the Degree of Master of Public Policy and Administration </w:t>
      </w:r>
    </w:p>
    <w:p w14:paraId="745E2DE8" w14:textId="77777777" w:rsidR="00D161DF" w:rsidRPr="00D161DF" w:rsidRDefault="00D161DF" w:rsidP="2DB3243C">
      <w:pPr>
        <w:spacing w:after="40" w:line="480" w:lineRule="auto"/>
        <w:contextualSpacing/>
        <w:jc w:val="center"/>
        <w:rPr>
          <w:rFonts w:ascii="Georgia" w:hAnsi="Georgia"/>
          <w:sz w:val="24"/>
          <w:szCs w:val="24"/>
        </w:rPr>
      </w:pPr>
    </w:p>
    <w:p w14:paraId="2565886C" w14:textId="3A934E8C" w:rsidR="00D161DF" w:rsidRPr="00D161DF" w:rsidRDefault="00D161DF" w:rsidP="2DB3243C">
      <w:pPr>
        <w:spacing w:after="40" w:line="480" w:lineRule="auto"/>
        <w:contextualSpacing/>
        <w:jc w:val="center"/>
        <w:rPr>
          <w:rFonts w:ascii="Georgia" w:hAnsi="Georgia"/>
          <w:sz w:val="24"/>
          <w:szCs w:val="24"/>
        </w:rPr>
      </w:pPr>
      <w:r w:rsidRPr="00D161DF">
        <w:rPr>
          <w:rFonts w:ascii="Georgia" w:hAnsi="Georgia"/>
          <w:sz w:val="24"/>
          <w:szCs w:val="24"/>
        </w:rPr>
        <w:t xml:space="preserve">December 2023 </w:t>
      </w:r>
    </w:p>
    <w:p w14:paraId="028C92FB" w14:textId="77777777" w:rsidR="00D161DF" w:rsidRPr="00D161DF" w:rsidRDefault="00D161DF" w:rsidP="2DB3243C">
      <w:pPr>
        <w:spacing w:after="40" w:line="480" w:lineRule="auto"/>
        <w:contextualSpacing/>
        <w:jc w:val="center"/>
        <w:rPr>
          <w:rFonts w:ascii="Georgia" w:hAnsi="Georgia"/>
          <w:sz w:val="24"/>
          <w:szCs w:val="24"/>
        </w:rPr>
      </w:pPr>
    </w:p>
    <w:p w14:paraId="582EAB58" w14:textId="731138E0" w:rsidR="00D161DF" w:rsidRPr="00D161DF" w:rsidRDefault="00D161DF" w:rsidP="2DB3243C">
      <w:pPr>
        <w:spacing w:after="40" w:line="480" w:lineRule="auto"/>
        <w:contextualSpacing/>
        <w:jc w:val="center"/>
        <w:rPr>
          <w:rStyle w:val="normaltextrun"/>
          <w:rFonts w:ascii="Georgia" w:eastAsia="Georgia" w:hAnsi="Georgia" w:cs="Georgia"/>
          <w:b/>
          <w:bCs/>
          <w:sz w:val="24"/>
          <w:szCs w:val="24"/>
        </w:rPr>
      </w:pPr>
      <w:r w:rsidRPr="00D161DF">
        <w:rPr>
          <w:rFonts w:ascii="Georgia" w:hAnsi="Georgia"/>
          <w:sz w:val="24"/>
          <w:szCs w:val="24"/>
        </w:rPr>
        <w:t>Advisor: Edward Lascher, Jr. PhD</w:t>
      </w:r>
    </w:p>
    <w:p w14:paraId="715DA418" w14:textId="338983DA" w:rsidR="00D161DF" w:rsidRDefault="00D161DF">
      <w:pPr>
        <w:rPr>
          <w:rStyle w:val="normaltextrun"/>
          <w:rFonts w:ascii="Georgia" w:eastAsia="Georgia" w:hAnsi="Georgia" w:cs="Georgia"/>
          <w:b/>
          <w:bCs/>
          <w:sz w:val="24"/>
          <w:szCs w:val="24"/>
        </w:rPr>
      </w:pPr>
      <w:r>
        <w:rPr>
          <w:rStyle w:val="normaltextrun"/>
          <w:rFonts w:ascii="Georgia" w:eastAsia="Georgia" w:hAnsi="Georgia" w:cs="Georgia"/>
          <w:b/>
          <w:bCs/>
          <w:sz w:val="24"/>
          <w:szCs w:val="24"/>
        </w:rPr>
        <w:br w:type="page"/>
      </w:r>
    </w:p>
    <w:p w14:paraId="6D916F6D" w14:textId="2C390619" w:rsidR="00831AF9" w:rsidRDefault="00831AF9" w:rsidP="2DB3243C">
      <w:pPr>
        <w:spacing w:after="40" w:line="480" w:lineRule="auto"/>
        <w:contextualSpacing/>
        <w:jc w:val="center"/>
        <w:rPr>
          <w:rStyle w:val="normaltextrun"/>
          <w:rFonts w:ascii="Georgia" w:eastAsia="Georgia" w:hAnsi="Georgia" w:cs="Georgia"/>
          <w:b/>
          <w:bCs/>
          <w:sz w:val="24"/>
          <w:szCs w:val="24"/>
        </w:rPr>
      </w:pPr>
      <w:r>
        <w:rPr>
          <w:rStyle w:val="normaltextrun"/>
          <w:rFonts w:ascii="Georgia" w:eastAsia="Georgia" w:hAnsi="Georgia" w:cs="Georgia"/>
          <w:b/>
          <w:bCs/>
          <w:sz w:val="24"/>
          <w:szCs w:val="24"/>
        </w:rPr>
        <w:lastRenderedPageBreak/>
        <w:t>Acknowledgements</w:t>
      </w:r>
    </w:p>
    <w:p w14:paraId="22ABB04B" w14:textId="363966DA" w:rsidR="00831AF9" w:rsidRDefault="00831AF9" w:rsidP="00831AF9">
      <w:pPr>
        <w:spacing w:after="40" w:line="480" w:lineRule="auto"/>
        <w:contextualSpacing/>
        <w:rPr>
          <w:rStyle w:val="normaltextrun"/>
          <w:rFonts w:ascii="Georgia" w:eastAsia="Georgia" w:hAnsi="Georgia" w:cs="Georgia"/>
          <w:bCs/>
          <w:sz w:val="24"/>
          <w:szCs w:val="24"/>
        </w:rPr>
      </w:pPr>
      <w:r>
        <w:rPr>
          <w:rStyle w:val="normaltextrun"/>
          <w:rFonts w:ascii="Georgia" w:eastAsia="Georgia" w:hAnsi="Georgia" w:cs="Georgia"/>
          <w:bCs/>
          <w:sz w:val="24"/>
          <w:szCs w:val="24"/>
        </w:rPr>
        <w:t>I am so grateful to everyone who supported me throughout my time in graduate school.</w:t>
      </w:r>
    </w:p>
    <w:p w14:paraId="532B967B" w14:textId="19F64204" w:rsidR="00831AF9" w:rsidRDefault="00831AF9" w:rsidP="00831AF9">
      <w:pPr>
        <w:spacing w:after="40" w:line="480" w:lineRule="auto"/>
        <w:contextualSpacing/>
        <w:rPr>
          <w:rStyle w:val="normaltextrun"/>
          <w:rFonts w:ascii="Georgia" w:eastAsia="Georgia" w:hAnsi="Georgia" w:cs="Georgia"/>
          <w:bCs/>
          <w:sz w:val="24"/>
          <w:szCs w:val="24"/>
        </w:rPr>
      </w:pPr>
      <w:r>
        <w:rPr>
          <w:rStyle w:val="normaltextrun"/>
          <w:rFonts w:ascii="Georgia" w:eastAsia="Georgia" w:hAnsi="Georgia" w:cs="Georgia"/>
          <w:bCs/>
          <w:sz w:val="24"/>
          <w:szCs w:val="24"/>
        </w:rPr>
        <w:t>To my mom and dad, thank you for raising me to always find ways to serve my community. Dad, thank you for showing me so much of what I love in this world. Mom, you are my north star.</w:t>
      </w:r>
    </w:p>
    <w:p w14:paraId="174F4E59" w14:textId="2A4B6946" w:rsidR="00831AF9" w:rsidRDefault="00831AF9" w:rsidP="00831AF9">
      <w:pPr>
        <w:spacing w:after="40" w:line="480" w:lineRule="auto"/>
        <w:contextualSpacing/>
        <w:rPr>
          <w:rStyle w:val="normaltextrun"/>
          <w:rFonts w:ascii="Georgia" w:eastAsia="Georgia" w:hAnsi="Georgia" w:cs="Georgia"/>
          <w:bCs/>
          <w:sz w:val="24"/>
          <w:szCs w:val="24"/>
        </w:rPr>
      </w:pPr>
      <w:r>
        <w:rPr>
          <w:rStyle w:val="normaltextrun"/>
          <w:rFonts w:ascii="Georgia" w:eastAsia="Georgia" w:hAnsi="Georgia" w:cs="Georgia"/>
          <w:bCs/>
          <w:sz w:val="24"/>
          <w:szCs w:val="24"/>
        </w:rPr>
        <w:t>To my partner Colin, thank you for always being there to make me laugh and talk me down from final papers-induced ledges.</w:t>
      </w:r>
    </w:p>
    <w:p w14:paraId="2A125B4D" w14:textId="7B95BDA3" w:rsidR="00831AF9" w:rsidRDefault="00831AF9" w:rsidP="00831AF9">
      <w:pPr>
        <w:spacing w:after="40" w:line="480" w:lineRule="auto"/>
        <w:contextualSpacing/>
        <w:rPr>
          <w:rStyle w:val="normaltextrun"/>
          <w:rFonts w:ascii="Georgia" w:eastAsia="Georgia" w:hAnsi="Georgia" w:cs="Georgia"/>
          <w:bCs/>
          <w:sz w:val="24"/>
          <w:szCs w:val="24"/>
        </w:rPr>
      </w:pPr>
      <w:r>
        <w:rPr>
          <w:rStyle w:val="normaltextrun"/>
          <w:rFonts w:ascii="Georgia" w:eastAsia="Georgia" w:hAnsi="Georgia" w:cs="Georgia"/>
          <w:bCs/>
          <w:sz w:val="24"/>
          <w:szCs w:val="24"/>
        </w:rPr>
        <w:t>To my Allie, thank you for always listening to my CalFresh ramblings.</w:t>
      </w:r>
    </w:p>
    <w:p w14:paraId="3A98FD64" w14:textId="51D9443C" w:rsidR="00831AF9" w:rsidRDefault="00831AF9" w:rsidP="00831AF9">
      <w:pPr>
        <w:spacing w:after="40" w:line="480" w:lineRule="auto"/>
        <w:contextualSpacing/>
        <w:rPr>
          <w:rStyle w:val="normaltextrun"/>
          <w:rFonts w:ascii="Georgia" w:eastAsia="Georgia" w:hAnsi="Georgia" w:cs="Georgia"/>
          <w:bCs/>
          <w:sz w:val="24"/>
          <w:szCs w:val="24"/>
        </w:rPr>
      </w:pPr>
      <w:r>
        <w:rPr>
          <w:rStyle w:val="normaltextrun"/>
          <w:rFonts w:ascii="Georgia" w:eastAsia="Georgia" w:hAnsi="Georgia" w:cs="Georgia"/>
          <w:bCs/>
          <w:sz w:val="24"/>
          <w:szCs w:val="24"/>
        </w:rPr>
        <w:t>To my co</w:t>
      </w:r>
      <w:r w:rsidR="0055374A">
        <w:rPr>
          <w:rStyle w:val="normaltextrun"/>
          <w:rFonts w:ascii="Georgia" w:eastAsia="Georgia" w:hAnsi="Georgia" w:cs="Georgia"/>
          <w:bCs/>
          <w:sz w:val="24"/>
          <w:szCs w:val="24"/>
        </w:rPr>
        <w:t>workers</w:t>
      </w:r>
      <w:r>
        <w:rPr>
          <w:rStyle w:val="normaltextrun"/>
          <w:rFonts w:ascii="Georgia" w:eastAsia="Georgia" w:hAnsi="Georgia" w:cs="Georgia"/>
          <w:bCs/>
          <w:sz w:val="24"/>
          <w:szCs w:val="24"/>
        </w:rPr>
        <w:t xml:space="preserve"> and clients at Sacramento Food Bank &amp; Family Services, thank you for the privilege to</w:t>
      </w:r>
      <w:r w:rsidR="0055374A">
        <w:rPr>
          <w:rStyle w:val="normaltextrun"/>
          <w:rFonts w:ascii="Georgia" w:eastAsia="Georgia" w:hAnsi="Georgia" w:cs="Georgia"/>
          <w:bCs/>
          <w:sz w:val="24"/>
          <w:szCs w:val="24"/>
        </w:rPr>
        <w:t xml:space="preserve"> fight against hunger and</w:t>
      </w:r>
      <w:r>
        <w:rPr>
          <w:rStyle w:val="normaltextrun"/>
          <w:rFonts w:ascii="Georgia" w:eastAsia="Georgia" w:hAnsi="Georgia" w:cs="Georgia"/>
          <w:bCs/>
          <w:sz w:val="24"/>
          <w:szCs w:val="24"/>
        </w:rPr>
        <w:t xml:space="preserve"> learn </w:t>
      </w:r>
      <w:r w:rsidR="0055374A">
        <w:rPr>
          <w:rStyle w:val="normaltextrun"/>
          <w:rFonts w:ascii="Georgia" w:eastAsia="Georgia" w:hAnsi="Georgia" w:cs="Georgia"/>
          <w:bCs/>
          <w:sz w:val="24"/>
          <w:szCs w:val="24"/>
        </w:rPr>
        <w:t>from the lived</w:t>
      </w:r>
      <w:r>
        <w:rPr>
          <w:rStyle w:val="normaltextrun"/>
          <w:rFonts w:ascii="Georgia" w:eastAsia="Georgia" w:hAnsi="Georgia" w:cs="Georgia"/>
          <w:bCs/>
          <w:sz w:val="24"/>
          <w:szCs w:val="24"/>
        </w:rPr>
        <w:t xml:space="preserve"> experienc</w:t>
      </w:r>
      <w:r w:rsidR="0055374A">
        <w:rPr>
          <w:rStyle w:val="normaltextrun"/>
          <w:rFonts w:ascii="Georgia" w:eastAsia="Georgia" w:hAnsi="Georgia" w:cs="Georgia"/>
          <w:bCs/>
          <w:sz w:val="24"/>
          <w:szCs w:val="24"/>
        </w:rPr>
        <w:t>es of those facing</w:t>
      </w:r>
      <w:r>
        <w:rPr>
          <w:rStyle w:val="normaltextrun"/>
          <w:rFonts w:ascii="Georgia" w:eastAsia="Georgia" w:hAnsi="Georgia" w:cs="Georgia"/>
          <w:bCs/>
          <w:sz w:val="24"/>
          <w:szCs w:val="24"/>
        </w:rPr>
        <w:t xml:space="preserve"> food insecurity</w:t>
      </w:r>
    </w:p>
    <w:p w14:paraId="171B8EA3" w14:textId="44435117" w:rsidR="0055374A" w:rsidRDefault="0055374A" w:rsidP="00831AF9">
      <w:pPr>
        <w:spacing w:after="40" w:line="480" w:lineRule="auto"/>
        <w:contextualSpacing/>
        <w:rPr>
          <w:rStyle w:val="normaltextrun"/>
          <w:rFonts w:ascii="Georgia" w:eastAsia="Georgia" w:hAnsi="Georgia" w:cs="Georgia"/>
          <w:bCs/>
          <w:sz w:val="24"/>
          <w:szCs w:val="24"/>
        </w:rPr>
      </w:pPr>
      <w:r>
        <w:rPr>
          <w:rStyle w:val="normaltextrun"/>
          <w:rFonts w:ascii="Georgia" w:eastAsia="Georgia" w:hAnsi="Georgia" w:cs="Georgia"/>
          <w:bCs/>
          <w:sz w:val="24"/>
          <w:szCs w:val="24"/>
        </w:rPr>
        <w:t>To my culminating project advisor Ted, thank you for your unerring support throughout my writing and the program as a whole.</w:t>
      </w:r>
    </w:p>
    <w:p w14:paraId="1B76189D" w14:textId="17A21712" w:rsidR="00831AF9" w:rsidRDefault="0055374A" w:rsidP="00831AF9">
      <w:pPr>
        <w:spacing w:after="40" w:line="480" w:lineRule="auto"/>
        <w:contextualSpacing/>
        <w:rPr>
          <w:rStyle w:val="normaltextrun"/>
          <w:rFonts w:ascii="Georgia" w:eastAsia="Georgia" w:hAnsi="Georgia" w:cs="Georgia"/>
          <w:bCs/>
          <w:sz w:val="24"/>
          <w:szCs w:val="24"/>
        </w:rPr>
      </w:pPr>
      <w:r>
        <w:rPr>
          <w:rStyle w:val="normaltextrun"/>
          <w:rFonts w:ascii="Georgia" w:eastAsia="Georgia" w:hAnsi="Georgia" w:cs="Georgia"/>
          <w:bCs/>
          <w:sz w:val="24"/>
          <w:szCs w:val="24"/>
        </w:rPr>
        <w:t>And to my MPPA cohort and professors, you have taught me so much about all the different ways we can affect change in our communities. Each and every one of you inspire me!</w:t>
      </w:r>
    </w:p>
    <w:p w14:paraId="4792B073" w14:textId="2D2B2665" w:rsidR="0055374A" w:rsidRPr="00831AF9" w:rsidRDefault="0055374A" w:rsidP="00831AF9">
      <w:pPr>
        <w:spacing w:after="40" w:line="480" w:lineRule="auto"/>
        <w:contextualSpacing/>
        <w:rPr>
          <w:rStyle w:val="normaltextrun"/>
          <w:rFonts w:ascii="Georgia" w:eastAsia="Georgia" w:hAnsi="Georgia" w:cs="Georgia"/>
          <w:bCs/>
          <w:sz w:val="24"/>
          <w:szCs w:val="24"/>
        </w:rPr>
      </w:pPr>
    </w:p>
    <w:p w14:paraId="751C1A31" w14:textId="77777777" w:rsidR="00831AF9" w:rsidRDefault="00831AF9" w:rsidP="2DB3243C">
      <w:pPr>
        <w:spacing w:after="40" w:line="480" w:lineRule="auto"/>
        <w:contextualSpacing/>
        <w:jc w:val="center"/>
        <w:rPr>
          <w:rStyle w:val="normaltextrun"/>
          <w:rFonts w:ascii="Georgia" w:eastAsia="Georgia" w:hAnsi="Georgia" w:cs="Georgia"/>
          <w:b/>
          <w:bCs/>
          <w:sz w:val="24"/>
          <w:szCs w:val="24"/>
        </w:rPr>
      </w:pPr>
    </w:p>
    <w:p w14:paraId="67744673" w14:textId="77777777" w:rsidR="00831AF9" w:rsidRDefault="00831AF9" w:rsidP="2DB3243C">
      <w:pPr>
        <w:spacing w:after="40" w:line="480" w:lineRule="auto"/>
        <w:contextualSpacing/>
        <w:jc w:val="center"/>
        <w:rPr>
          <w:rStyle w:val="normaltextrun"/>
          <w:rFonts w:ascii="Georgia" w:eastAsia="Georgia" w:hAnsi="Georgia" w:cs="Georgia"/>
          <w:b/>
          <w:bCs/>
          <w:sz w:val="24"/>
          <w:szCs w:val="24"/>
        </w:rPr>
      </w:pPr>
    </w:p>
    <w:p w14:paraId="287168EA" w14:textId="77777777" w:rsidR="00831AF9" w:rsidRDefault="00831AF9" w:rsidP="2DB3243C">
      <w:pPr>
        <w:spacing w:after="40" w:line="480" w:lineRule="auto"/>
        <w:contextualSpacing/>
        <w:jc w:val="center"/>
        <w:rPr>
          <w:rStyle w:val="normaltextrun"/>
          <w:rFonts w:ascii="Georgia" w:eastAsia="Georgia" w:hAnsi="Georgia" w:cs="Georgia"/>
          <w:b/>
          <w:bCs/>
          <w:sz w:val="24"/>
          <w:szCs w:val="24"/>
        </w:rPr>
      </w:pPr>
    </w:p>
    <w:p w14:paraId="400B206E" w14:textId="01746915" w:rsidR="00831AF9" w:rsidRDefault="00831AF9" w:rsidP="2DB3243C">
      <w:pPr>
        <w:spacing w:after="40" w:line="480" w:lineRule="auto"/>
        <w:contextualSpacing/>
        <w:jc w:val="center"/>
        <w:rPr>
          <w:rStyle w:val="normaltextrun"/>
          <w:rFonts w:ascii="Georgia" w:eastAsia="Georgia" w:hAnsi="Georgia" w:cs="Georgia"/>
          <w:b/>
          <w:bCs/>
          <w:sz w:val="24"/>
          <w:szCs w:val="24"/>
        </w:rPr>
      </w:pPr>
    </w:p>
    <w:p w14:paraId="69F00E96" w14:textId="3D355D54" w:rsidR="0055374A" w:rsidRDefault="0055374A" w:rsidP="2DB3243C">
      <w:pPr>
        <w:spacing w:after="40" w:line="480" w:lineRule="auto"/>
        <w:contextualSpacing/>
        <w:jc w:val="center"/>
        <w:rPr>
          <w:rStyle w:val="normaltextrun"/>
          <w:rFonts w:ascii="Georgia" w:eastAsia="Georgia" w:hAnsi="Georgia" w:cs="Georgia"/>
          <w:b/>
          <w:bCs/>
          <w:sz w:val="24"/>
          <w:szCs w:val="24"/>
        </w:rPr>
      </w:pPr>
    </w:p>
    <w:p w14:paraId="434A2653" w14:textId="3D35E881" w:rsidR="0055374A" w:rsidRDefault="0055374A" w:rsidP="2DB3243C">
      <w:pPr>
        <w:spacing w:after="40" w:line="480" w:lineRule="auto"/>
        <w:contextualSpacing/>
        <w:jc w:val="center"/>
        <w:rPr>
          <w:rStyle w:val="normaltextrun"/>
          <w:rFonts w:ascii="Georgia" w:eastAsia="Georgia" w:hAnsi="Georgia" w:cs="Georgia"/>
          <w:b/>
          <w:bCs/>
          <w:sz w:val="24"/>
          <w:szCs w:val="24"/>
        </w:rPr>
      </w:pPr>
    </w:p>
    <w:p w14:paraId="582560F9" w14:textId="1062A1D5" w:rsidR="0055374A" w:rsidRDefault="0055374A" w:rsidP="2DB3243C">
      <w:pPr>
        <w:spacing w:after="40" w:line="480" w:lineRule="auto"/>
        <w:contextualSpacing/>
        <w:jc w:val="center"/>
        <w:rPr>
          <w:rStyle w:val="normaltextrun"/>
          <w:rFonts w:ascii="Georgia" w:eastAsia="Georgia" w:hAnsi="Georgia" w:cs="Georgia"/>
          <w:b/>
          <w:bCs/>
          <w:sz w:val="24"/>
          <w:szCs w:val="24"/>
        </w:rPr>
      </w:pPr>
    </w:p>
    <w:p w14:paraId="744B6181" w14:textId="33668DE0" w:rsidR="0055374A" w:rsidRDefault="0055374A" w:rsidP="2DB3243C">
      <w:pPr>
        <w:spacing w:after="40" w:line="480" w:lineRule="auto"/>
        <w:contextualSpacing/>
        <w:jc w:val="center"/>
        <w:rPr>
          <w:rStyle w:val="normaltextrun"/>
          <w:rFonts w:ascii="Georgia" w:eastAsia="Georgia" w:hAnsi="Georgia" w:cs="Georgia"/>
          <w:b/>
          <w:bCs/>
          <w:sz w:val="24"/>
          <w:szCs w:val="24"/>
        </w:rPr>
      </w:pPr>
      <w:r>
        <w:rPr>
          <w:rStyle w:val="normaltextrun"/>
          <w:rFonts w:ascii="Georgia" w:eastAsia="Georgia" w:hAnsi="Georgia" w:cs="Georgia"/>
          <w:b/>
          <w:bCs/>
          <w:sz w:val="24"/>
          <w:szCs w:val="24"/>
        </w:rPr>
        <w:t>Table of Contents</w:t>
      </w:r>
    </w:p>
    <w:p w14:paraId="005D8905" w14:textId="05184F69" w:rsidR="0055374A" w:rsidRDefault="0055374A" w:rsidP="004A7BA8">
      <w:pPr>
        <w:spacing w:after="40" w:line="480" w:lineRule="auto"/>
        <w:contextualSpacing/>
        <w:jc w:val="both"/>
        <w:rPr>
          <w:rStyle w:val="normaltextrun"/>
          <w:rFonts w:ascii="Georgia" w:eastAsia="Georgia" w:hAnsi="Georgia" w:cs="Georgia"/>
          <w:bCs/>
          <w:sz w:val="24"/>
          <w:szCs w:val="24"/>
        </w:rPr>
      </w:pPr>
      <w:r>
        <w:rPr>
          <w:rStyle w:val="normaltextrun"/>
          <w:rFonts w:ascii="Georgia" w:eastAsia="Georgia" w:hAnsi="Georgia" w:cs="Georgia"/>
          <w:bCs/>
          <w:sz w:val="24"/>
          <w:szCs w:val="24"/>
        </w:rPr>
        <w:t>Introduction …………………………………………………………………………………………………</w:t>
      </w:r>
      <w:r w:rsidR="004A7BA8">
        <w:rPr>
          <w:rStyle w:val="normaltextrun"/>
          <w:rFonts w:ascii="Georgia" w:eastAsia="Georgia" w:hAnsi="Georgia" w:cs="Georgia"/>
          <w:bCs/>
          <w:sz w:val="24"/>
          <w:szCs w:val="24"/>
        </w:rPr>
        <w:t>.</w:t>
      </w:r>
      <w:r>
        <w:rPr>
          <w:rStyle w:val="normaltextrun"/>
          <w:rFonts w:ascii="Georgia" w:eastAsia="Georgia" w:hAnsi="Georgia" w:cs="Georgia"/>
          <w:bCs/>
          <w:sz w:val="24"/>
          <w:szCs w:val="24"/>
        </w:rPr>
        <w:t>……</w:t>
      </w:r>
      <w:r w:rsidR="004A7BA8">
        <w:rPr>
          <w:rStyle w:val="normaltextrun"/>
          <w:rFonts w:ascii="Georgia" w:eastAsia="Georgia" w:hAnsi="Georgia" w:cs="Georgia"/>
          <w:bCs/>
          <w:sz w:val="24"/>
          <w:szCs w:val="24"/>
        </w:rPr>
        <w:t>..</w:t>
      </w:r>
      <w:r>
        <w:rPr>
          <w:rStyle w:val="normaltextrun"/>
          <w:rFonts w:ascii="Georgia" w:eastAsia="Georgia" w:hAnsi="Georgia" w:cs="Georgia"/>
          <w:bCs/>
          <w:sz w:val="24"/>
          <w:szCs w:val="24"/>
        </w:rPr>
        <w:t>. 1</w:t>
      </w:r>
    </w:p>
    <w:p w14:paraId="60520456" w14:textId="6FB1D49C" w:rsidR="0055374A" w:rsidRDefault="0055374A" w:rsidP="004A7BA8">
      <w:pPr>
        <w:spacing w:after="40" w:line="480" w:lineRule="auto"/>
        <w:contextualSpacing/>
        <w:jc w:val="both"/>
        <w:rPr>
          <w:rStyle w:val="normaltextrun"/>
          <w:rFonts w:ascii="Georgia" w:eastAsia="Georgia" w:hAnsi="Georgia" w:cs="Georgia"/>
          <w:bCs/>
          <w:sz w:val="24"/>
          <w:szCs w:val="24"/>
        </w:rPr>
      </w:pPr>
      <w:r>
        <w:rPr>
          <w:rStyle w:val="normaltextrun"/>
          <w:rFonts w:ascii="Georgia" w:eastAsia="Georgia" w:hAnsi="Georgia" w:cs="Georgia"/>
          <w:bCs/>
          <w:sz w:val="24"/>
          <w:szCs w:val="24"/>
        </w:rPr>
        <w:t>Section 1: Background ……………………………………………………………………………………</w:t>
      </w:r>
      <w:r w:rsidR="004A7BA8">
        <w:rPr>
          <w:rStyle w:val="normaltextrun"/>
          <w:rFonts w:ascii="Georgia" w:eastAsia="Georgia" w:hAnsi="Georgia" w:cs="Georgia"/>
          <w:bCs/>
          <w:sz w:val="24"/>
          <w:szCs w:val="24"/>
        </w:rPr>
        <w:t>.</w:t>
      </w:r>
      <w:r>
        <w:rPr>
          <w:rStyle w:val="normaltextrun"/>
          <w:rFonts w:ascii="Georgia" w:eastAsia="Georgia" w:hAnsi="Georgia" w:cs="Georgia"/>
          <w:bCs/>
          <w:sz w:val="24"/>
          <w:szCs w:val="24"/>
        </w:rPr>
        <w:t>……</w:t>
      </w:r>
      <w:r w:rsidR="004A7BA8">
        <w:rPr>
          <w:rStyle w:val="normaltextrun"/>
          <w:rFonts w:ascii="Georgia" w:eastAsia="Georgia" w:hAnsi="Georgia" w:cs="Georgia"/>
          <w:bCs/>
          <w:sz w:val="24"/>
          <w:szCs w:val="24"/>
        </w:rPr>
        <w:t>.. 2</w:t>
      </w:r>
    </w:p>
    <w:p w14:paraId="225A0B3E" w14:textId="7B7572A8" w:rsidR="0055374A" w:rsidRPr="00BC6CD0" w:rsidRDefault="0055374A" w:rsidP="004A7BA8">
      <w:pPr>
        <w:spacing w:after="40" w:line="480" w:lineRule="auto"/>
        <w:contextualSpacing/>
        <w:jc w:val="both"/>
        <w:rPr>
          <w:rStyle w:val="normaltextrun"/>
          <w:rFonts w:ascii="Georgia" w:eastAsia="Georgia" w:hAnsi="Georgia" w:cs="Georgia"/>
          <w:bCs/>
          <w:szCs w:val="24"/>
        </w:rPr>
      </w:pPr>
      <w:r>
        <w:rPr>
          <w:rStyle w:val="normaltextrun"/>
          <w:rFonts w:ascii="Georgia" w:eastAsia="Georgia" w:hAnsi="Georgia" w:cs="Georgia"/>
          <w:bCs/>
          <w:sz w:val="24"/>
          <w:szCs w:val="24"/>
        </w:rPr>
        <w:tab/>
      </w:r>
      <w:r w:rsidRPr="00BC6CD0">
        <w:rPr>
          <w:rStyle w:val="normaltextrun"/>
          <w:rFonts w:ascii="Georgia" w:eastAsia="Georgia" w:hAnsi="Georgia" w:cs="Georgia"/>
          <w:bCs/>
          <w:szCs w:val="24"/>
        </w:rPr>
        <w:t>Nature of the CalFresh Program</w:t>
      </w:r>
      <w:r w:rsidR="004A7BA8">
        <w:rPr>
          <w:rStyle w:val="normaltextrun"/>
          <w:rFonts w:ascii="Georgia" w:eastAsia="Georgia" w:hAnsi="Georgia" w:cs="Georgia"/>
          <w:bCs/>
          <w:szCs w:val="24"/>
        </w:rPr>
        <w:t xml:space="preserve"> …………………………………………………………………….……….. 2</w:t>
      </w:r>
    </w:p>
    <w:p w14:paraId="537A8F25" w14:textId="256C3BA2" w:rsidR="0055374A" w:rsidRPr="00BC6CD0" w:rsidRDefault="0055374A" w:rsidP="004A7BA8">
      <w:pPr>
        <w:spacing w:after="40" w:line="480" w:lineRule="auto"/>
        <w:contextualSpacing/>
        <w:jc w:val="both"/>
        <w:rPr>
          <w:rStyle w:val="normaltextrun"/>
          <w:rFonts w:ascii="Georgia" w:eastAsia="Georgia" w:hAnsi="Georgia" w:cs="Georgia"/>
          <w:bCs/>
          <w:szCs w:val="24"/>
        </w:rPr>
      </w:pPr>
      <w:r w:rsidRPr="00BC6CD0">
        <w:rPr>
          <w:rStyle w:val="normaltextrun"/>
          <w:rFonts w:ascii="Georgia" w:eastAsia="Georgia" w:hAnsi="Georgia" w:cs="Georgia"/>
          <w:bCs/>
          <w:szCs w:val="24"/>
        </w:rPr>
        <w:tab/>
        <w:t>Who Experiences Food Insecurity?</w:t>
      </w:r>
      <w:r w:rsidR="004A7BA8">
        <w:rPr>
          <w:rStyle w:val="normaltextrun"/>
          <w:rFonts w:ascii="Georgia" w:eastAsia="Georgia" w:hAnsi="Georgia" w:cs="Georgia"/>
          <w:bCs/>
          <w:szCs w:val="24"/>
        </w:rPr>
        <w:t xml:space="preserve"> ………………………………………………………………….……… 2</w:t>
      </w:r>
    </w:p>
    <w:p w14:paraId="13D6A00F" w14:textId="36D9AD6A" w:rsidR="0055374A" w:rsidRPr="00BC6CD0" w:rsidRDefault="0055374A" w:rsidP="004A7BA8">
      <w:pPr>
        <w:spacing w:after="40" w:line="480" w:lineRule="auto"/>
        <w:contextualSpacing/>
        <w:jc w:val="both"/>
        <w:rPr>
          <w:rStyle w:val="normaltextrun"/>
          <w:rFonts w:ascii="Georgia" w:eastAsia="Georgia" w:hAnsi="Georgia" w:cs="Georgia"/>
          <w:bCs/>
          <w:szCs w:val="24"/>
        </w:rPr>
      </w:pPr>
      <w:r w:rsidRPr="00BC6CD0">
        <w:rPr>
          <w:rStyle w:val="normaltextrun"/>
          <w:rFonts w:ascii="Georgia" w:eastAsia="Georgia" w:hAnsi="Georgia" w:cs="Georgia"/>
          <w:bCs/>
          <w:szCs w:val="24"/>
        </w:rPr>
        <w:tab/>
        <w:t>Who Pays for and Administers the Program?</w:t>
      </w:r>
      <w:r w:rsidR="004A7BA8">
        <w:rPr>
          <w:rStyle w:val="normaltextrun"/>
          <w:rFonts w:ascii="Georgia" w:eastAsia="Georgia" w:hAnsi="Georgia" w:cs="Georgia"/>
          <w:bCs/>
          <w:szCs w:val="24"/>
        </w:rPr>
        <w:t xml:space="preserve"> </w:t>
      </w:r>
      <w:r w:rsidR="004A7BA8" w:rsidRPr="004A7BA8">
        <w:rPr>
          <w:rStyle w:val="normaltextrun"/>
          <w:rFonts w:ascii="Georgia" w:eastAsia="Georgia" w:hAnsi="Georgia" w:cs="Georgia"/>
          <w:bCs/>
        </w:rPr>
        <w:t>……………………………………………………</w:t>
      </w:r>
      <w:r w:rsidR="004A7BA8">
        <w:rPr>
          <w:rStyle w:val="normaltextrun"/>
          <w:rFonts w:ascii="Georgia" w:eastAsia="Georgia" w:hAnsi="Georgia" w:cs="Georgia"/>
          <w:bCs/>
        </w:rPr>
        <w:t>.</w:t>
      </w:r>
      <w:r w:rsidR="004A7BA8" w:rsidRPr="004A7BA8">
        <w:rPr>
          <w:rStyle w:val="normaltextrun"/>
          <w:rFonts w:ascii="Georgia" w:eastAsia="Georgia" w:hAnsi="Georgia" w:cs="Georgia"/>
          <w:bCs/>
        </w:rPr>
        <w:t>…….. 4</w:t>
      </w:r>
    </w:p>
    <w:p w14:paraId="0D7249B6" w14:textId="1C710FF1" w:rsidR="0055374A" w:rsidRDefault="0055374A" w:rsidP="004A7BA8">
      <w:pPr>
        <w:spacing w:after="40" w:line="480" w:lineRule="auto"/>
        <w:contextualSpacing/>
        <w:jc w:val="both"/>
        <w:rPr>
          <w:rStyle w:val="normaltextrun"/>
          <w:rFonts w:ascii="Georgia" w:eastAsia="Georgia" w:hAnsi="Georgia" w:cs="Georgia"/>
          <w:bCs/>
          <w:sz w:val="24"/>
          <w:szCs w:val="24"/>
        </w:rPr>
      </w:pPr>
      <w:r w:rsidRPr="00BC6CD0">
        <w:rPr>
          <w:rStyle w:val="normaltextrun"/>
          <w:rFonts w:ascii="Georgia" w:eastAsia="Georgia" w:hAnsi="Georgia" w:cs="Georgia"/>
          <w:bCs/>
          <w:szCs w:val="24"/>
        </w:rPr>
        <w:tab/>
        <w:t>Eligibility and Benefits</w:t>
      </w:r>
      <w:r w:rsidR="004A7BA8">
        <w:rPr>
          <w:rStyle w:val="normaltextrun"/>
          <w:rFonts w:ascii="Georgia" w:eastAsia="Georgia" w:hAnsi="Georgia" w:cs="Georgia"/>
          <w:bCs/>
          <w:szCs w:val="24"/>
        </w:rPr>
        <w:t xml:space="preserve"> …………………………………………………………………………………….…….. 5</w:t>
      </w:r>
    </w:p>
    <w:p w14:paraId="7701C17B" w14:textId="15C3441D" w:rsidR="0055374A" w:rsidRDefault="0055374A" w:rsidP="004A7BA8">
      <w:pPr>
        <w:spacing w:after="40" w:line="480" w:lineRule="auto"/>
        <w:contextualSpacing/>
        <w:jc w:val="both"/>
        <w:rPr>
          <w:rStyle w:val="normaltextrun"/>
          <w:rFonts w:ascii="Georgia" w:eastAsia="Georgia" w:hAnsi="Georgia" w:cs="Georgia"/>
          <w:bCs/>
          <w:sz w:val="24"/>
          <w:szCs w:val="24"/>
        </w:rPr>
      </w:pPr>
      <w:r>
        <w:rPr>
          <w:rStyle w:val="normaltextrun"/>
          <w:rFonts w:ascii="Georgia" w:eastAsia="Georgia" w:hAnsi="Georgia" w:cs="Georgia"/>
          <w:bCs/>
          <w:sz w:val="24"/>
          <w:szCs w:val="24"/>
        </w:rPr>
        <w:t>Section 2: Problem Context</w:t>
      </w:r>
      <w:r w:rsidR="004A7BA8">
        <w:rPr>
          <w:rStyle w:val="normaltextrun"/>
          <w:rFonts w:ascii="Georgia" w:eastAsia="Georgia" w:hAnsi="Georgia" w:cs="Georgia"/>
          <w:bCs/>
          <w:sz w:val="24"/>
          <w:szCs w:val="24"/>
        </w:rPr>
        <w:t xml:space="preserve"> …………………………………………………………………………….……… 7</w:t>
      </w:r>
    </w:p>
    <w:p w14:paraId="226DB64C" w14:textId="36ABFF72" w:rsidR="0055374A" w:rsidRPr="00BC6CD0" w:rsidRDefault="0055374A" w:rsidP="004A7BA8">
      <w:pPr>
        <w:spacing w:after="40" w:line="480" w:lineRule="auto"/>
        <w:contextualSpacing/>
        <w:jc w:val="both"/>
        <w:rPr>
          <w:rStyle w:val="normaltextrun"/>
          <w:rFonts w:ascii="Georgia" w:eastAsia="Georgia" w:hAnsi="Georgia" w:cs="Georgia"/>
          <w:bCs/>
          <w:szCs w:val="24"/>
        </w:rPr>
      </w:pPr>
      <w:r>
        <w:rPr>
          <w:rStyle w:val="normaltextrun"/>
          <w:rFonts w:ascii="Georgia" w:eastAsia="Georgia" w:hAnsi="Georgia" w:cs="Georgia"/>
          <w:bCs/>
          <w:sz w:val="24"/>
          <w:szCs w:val="24"/>
        </w:rPr>
        <w:tab/>
      </w:r>
      <w:r w:rsidR="00BC6CD0" w:rsidRPr="00BC6CD0">
        <w:rPr>
          <w:rStyle w:val="normaltextrun"/>
          <w:rFonts w:ascii="Georgia" w:eastAsia="Georgia" w:hAnsi="Georgia" w:cs="Georgia"/>
          <w:bCs/>
          <w:szCs w:val="24"/>
        </w:rPr>
        <w:t>California’s Low Participation Levels</w:t>
      </w:r>
      <w:r w:rsidR="004A7BA8">
        <w:rPr>
          <w:rStyle w:val="normaltextrun"/>
          <w:rFonts w:ascii="Georgia" w:eastAsia="Georgia" w:hAnsi="Georgia" w:cs="Georgia"/>
          <w:bCs/>
          <w:szCs w:val="24"/>
        </w:rPr>
        <w:t xml:space="preserve"> ………………………………………………………………….……. 7</w:t>
      </w:r>
    </w:p>
    <w:p w14:paraId="7B8642E4" w14:textId="1FD2BEF3" w:rsidR="00BC6CD0" w:rsidRPr="00BC6CD0" w:rsidRDefault="00BC6CD0" w:rsidP="004A7BA8">
      <w:pPr>
        <w:spacing w:after="40" w:line="480" w:lineRule="auto"/>
        <w:contextualSpacing/>
        <w:jc w:val="both"/>
        <w:rPr>
          <w:rStyle w:val="normaltextrun"/>
          <w:rFonts w:ascii="Georgia" w:eastAsia="Georgia" w:hAnsi="Georgia" w:cs="Georgia"/>
          <w:bCs/>
          <w:szCs w:val="24"/>
        </w:rPr>
      </w:pPr>
      <w:r w:rsidRPr="00BC6CD0">
        <w:rPr>
          <w:rStyle w:val="normaltextrun"/>
          <w:rFonts w:ascii="Georgia" w:eastAsia="Georgia" w:hAnsi="Georgia" w:cs="Georgia"/>
          <w:bCs/>
          <w:szCs w:val="24"/>
        </w:rPr>
        <w:tab/>
        <w:t>Alternative Participation Rate Metrics</w:t>
      </w:r>
      <w:r w:rsidR="004A7BA8">
        <w:rPr>
          <w:rStyle w:val="normaltextrun"/>
          <w:rFonts w:ascii="Georgia" w:eastAsia="Georgia" w:hAnsi="Georgia" w:cs="Georgia"/>
          <w:bCs/>
          <w:szCs w:val="24"/>
        </w:rPr>
        <w:t xml:space="preserve"> ……………………………………………………………….……. 8</w:t>
      </w:r>
    </w:p>
    <w:p w14:paraId="18E522BD" w14:textId="2DAA5277" w:rsidR="00BC6CD0" w:rsidRDefault="00BC6CD0" w:rsidP="004A7BA8">
      <w:pPr>
        <w:spacing w:after="40" w:line="480" w:lineRule="auto"/>
        <w:contextualSpacing/>
        <w:jc w:val="both"/>
        <w:rPr>
          <w:rStyle w:val="normaltextrun"/>
          <w:rFonts w:ascii="Georgia" w:eastAsia="Georgia" w:hAnsi="Georgia" w:cs="Georgia"/>
          <w:bCs/>
          <w:sz w:val="24"/>
          <w:szCs w:val="24"/>
        </w:rPr>
      </w:pPr>
      <w:r>
        <w:rPr>
          <w:rStyle w:val="normaltextrun"/>
          <w:rFonts w:ascii="Georgia" w:eastAsia="Georgia" w:hAnsi="Georgia" w:cs="Georgia"/>
          <w:bCs/>
          <w:sz w:val="24"/>
          <w:szCs w:val="24"/>
        </w:rPr>
        <w:t>Section 3: Recent Policy &amp; Administrative Efforts</w:t>
      </w:r>
      <w:r w:rsidR="004A7BA8">
        <w:rPr>
          <w:rStyle w:val="normaltextrun"/>
          <w:rFonts w:ascii="Georgia" w:eastAsia="Georgia" w:hAnsi="Georgia" w:cs="Georgia"/>
          <w:bCs/>
          <w:sz w:val="24"/>
          <w:szCs w:val="24"/>
        </w:rPr>
        <w:t xml:space="preserve"> …………………………………………………... 12 </w:t>
      </w:r>
    </w:p>
    <w:p w14:paraId="1CC78E53" w14:textId="25CD13A8" w:rsidR="00BC6CD0" w:rsidRPr="00BC6CD0" w:rsidRDefault="00BC6CD0" w:rsidP="004A7BA8">
      <w:pPr>
        <w:spacing w:after="40" w:line="480" w:lineRule="auto"/>
        <w:contextualSpacing/>
        <w:jc w:val="both"/>
        <w:rPr>
          <w:rStyle w:val="normaltextrun"/>
          <w:rFonts w:ascii="Georgia" w:eastAsia="Georgia" w:hAnsi="Georgia" w:cs="Georgia"/>
          <w:bCs/>
          <w:szCs w:val="24"/>
        </w:rPr>
      </w:pPr>
      <w:r>
        <w:rPr>
          <w:rStyle w:val="normaltextrun"/>
          <w:rFonts w:ascii="Georgia" w:eastAsia="Georgia" w:hAnsi="Georgia" w:cs="Georgia"/>
          <w:bCs/>
          <w:sz w:val="24"/>
          <w:szCs w:val="24"/>
        </w:rPr>
        <w:tab/>
      </w:r>
      <w:r w:rsidRPr="00BC6CD0">
        <w:rPr>
          <w:rStyle w:val="normaltextrun"/>
          <w:rFonts w:ascii="Georgia" w:eastAsia="Georgia" w:hAnsi="Georgia" w:cs="Georgia"/>
          <w:bCs/>
          <w:szCs w:val="24"/>
        </w:rPr>
        <w:t>COVID-Era Program Changes</w:t>
      </w:r>
      <w:r w:rsidR="004A7BA8">
        <w:rPr>
          <w:rStyle w:val="normaltextrun"/>
          <w:rFonts w:ascii="Georgia" w:eastAsia="Georgia" w:hAnsi="Georgia" w:cs="Georgia"/>
          <w:bCs/>
          <w:szCs w:val="24"/>
        </w:rPr>
        <w:t xml:space="preserve"> …………………………………………………………………………….…. 12</w:t>
      </w:r>
    </w:p>
    <w:p w14:paraId="3861E677" w14:textId="462AD43B" w:rsidR="00BC6CD0" w:rsidRPr="00BC6CD0" w:rsidRDefault="00BC6CD0" w:rsidP="004A7BA8">
      <w:pPr>
        <w:spacing w:after="40" w:line="480" w:lineRule="auto"/>
        <w:contextualSpacing/>
        <w:jc w:val="both"/>
        <w:rPr>
          <w:rStyle w:val="normaltextrun"/>
          <w:rFonts w:ascii="Georgia" w:eastAsia="Georgia" w:hAnsi="Georgia" w:cs="Georgia"/>
          <w:bCs/>
          <w:szCs w:val="24"/>
        </w:rPr>
      </w:pPr>
      <w:r w:rsidRPr="00BC6CD0">
        <w:rPr>
          <w:rStyle w:val="normaltextrun"/>
          <w:rFonts w:ascii="Georgia" w:eastAsia="Georgia" w:hAnsi="Georgia" w:cs="Georgia"/>
          <w:bCs/>
          <w:szCs w:val="24"/>
        </w:rPr>
        <w:tab/>
        <w:t>CFAP Efforts to Reach Immigrant Populations</w:t>
      </w:r>
      <w:r w:rsidR="004A7BA8">
        <w:rPr>
          <w:rStyle w:val="normaltextrun"/>
          <w:rFonts w:ascii="Georgia" w:eastAsia="Georgia" w:hAnsi="Georgia" w:cs="Georgia"/>
          <w:bCs/>
          <w:szCs w:val="24"/>
        </w:rPr>
        <w:t xml:space="preserve"> ………………………………………………………… 13</w:t>
      </w:r>
    </w:p>
    <w:p w14:paraId="755CE16F" w14:textId="71DCDFEF" w:rsidR="00BC6CD0" w:rsidRDefault="00BC6CD0" w:rsidP="004A7BA8">
      <w:pPr>
        <w:spacing w:after="40" w:line="480" w:lineRule="auto"/>
        <w:contextualSpacing/>
        <w:jc w:val="both"/>
        <w:rPr>
          <w:rStyle w:val="normaltextrun"/>
          <w:rFonts w:ascii="Georgia" w:eastAsia="Georgia" w:hAnsi="Georgia" w:cs="Georgia"/>
          <w:bCs/>
          <w:sz w:val="24"/>
          <w:szCs w:val="24"/>
        </w:rPr>
      </w:pPr>
      <w:r>
        <w:rPr>
          <w:rStyle w:val="normaltextrun"/>
          <w:rFonts w:ascii="Georgia" w:eastAsia="Georgia" w:hAnsi="Georgia" w:cs="Georgia"/>
          <w:bCs/>
          <w:sz w:val="24"/>
          <w:szCs w:val="24"/>
        </w:rPr>
        <w:t>Section 4: Factors Impacting Program Participation</w:t>
      </w:r>
      <w:r w:rsidR="004A7BA8">
        <w:rPr>
          <w:rStyle w:val="normaltextrun"/>
          <w:rFonts w:ascii="Georgia" w:eastAsia="Georgia" w:hAnsi="Georgia" w:cs="Georgia"/>
          <w:bCs/>
          <w:sz w:val="24"/>
          <w:szCs w:val="24"/>
        </w:rPr>
        <w:t xml:space="preserve"> ………………………………………………. 14</w:t>
      </w:r>
    </w:p>
    <w:p w14:paraId="4CE19418" w14:textId="606C56C6" w:rsidR="00BC6CD0" w:rsidRPr="00BC6CD0" w:rsidRDefault="00BC6CD0" w:rsidP="004A7BA8">
      <w:pPr>
        <w:spacing w:after="40" w:line="480" w:lineRule="auto"/>
        <w:contextualSpacing/>
        <w:jc w:val="both"/>
        <w:rPr>
          <w:rStyle w:val="normaltextrun"/>
          <w:rFonts w:ascii="Georgia" w:eastAsia="Georgia" w:hAnsi="Georgia" w:cs="Georgia"/>
          <w:bCs/>
          <w:szCs w:val="24"/>
        </w:rPr>
      </w:pPr>
      <w:r>
        <w:rPr>
          <w:rStyle w:val="normaltextrun"/>
          <w:rFonts w:ascii="Georgia" w:eastAsia="Georgia" w:hAnsi="Georgia" w:cs="Georgia"/>
          <w:bCs/>
          <w:sz w:val="24"/>
          <w:szCs w:val="24"/>
        </w:rPr>
        <w:tab/>
      </w:r>
      <w:r w:rsidRPr="00BC6CD0">
        <w:rPr>
          <w:rStyle w:val="normaltextrun"/>
          <w:rFonts w:ascii="Georgia" w:eastAsia="Georgia" w:hAnsi="Georgia" w:cs="Georgia"/>
          <w:bCs/>
          <w:szCs w:val="24"/>
        </w:rPr>
        <w:t xml:space="preserve"> Non-Administrative Factors</w:t>
      </w:r>
      <w:r w:rsidR="004A7BA8">
        <w:rPr>
          <w:rStyle w:val="normaltextrun"/>
          <w:rFonts w:ascii="Georgia" w:eastAsia="Georgia" w:hAnsi="Georgia" w:cs="Georgia"/>
          <w:bCs/>
          <w:szCs w:val="24"/>
        </w:rPr>
        <w:t xml:space="preserve"> …………………………………………………………………………………. 14</w:t>
      </w:r>
    </w:p>
    <w:p w14:paraId="090A1829" w14:textId="02F5F0C7" w:rsidR="00BC6CD0" w:rsidRPr="00BC6CD0" w:rsidRDefault="00BC6CD0" w:rsidP="004A7BA8">
      <w:pPr>
        <w:spacing w:after="40" w:line="480" w:lineRule="auto"/>
        <w:contextualSpacing/>
        <w:jc w:val="both"/>
        <w:rPr>
          <w:rStyle w:val="normaltextrun"/>
          <w:rFonts w:ascii="Georgia" w:eastAsia="Georgia" w:hAnsi="Georgia" w:cs="Georgia"/>
          <w:bCs/>
          <w:szCs w:val="24"/>
        </w:rPr>
      </w:pPr>
      <w:r w:rsidRPr="00BC6CD0">
        <w:rPr>
          <w:rStyle w:val="normaltextrun"/>
          <w:rFonts w:ascii="Georgia" w:eastAsia="Georgia" w:hAnsi="Georgia" w:cs="Georgia"/>
          <w:bCs/>
          <w:szCs w:val="24"/>
        </w:rPr>
        <w:tab/>
        <w:t>Administrative Successes in Oregon</w:t>
      </w:r>
      <w:r w:rsidR="004A7BA8">
        <w:rPr>
          <w:rStyle w:val="normaltextrun"/>
          <w:rFonts w:ascii="Georgia" w:eastAsia="Georgia" w:hAnsi="Georgia" w:cs="Georgia"/>
          <w:bCs/>
          <w:szCs w:val="24"/>
        </w:rPr>
        <w:t xml:space="preserve"> ………………………………………………………………………. 15</w:t>
      </w:r>
    </w:p>
    <w:p w14:paraId="5F3D236B" w14:textId="1771BE4C" w:rsidR="00BC6CD0" w:rsidRPr="00BC6CD0" w:rsidRDefault="00BC6CD0" w:rsidP="004A7BA8">
      <w:pPr>
        <w:spacing w:after="40" w:line="480" w:lineRule="auto"/>
        <w:contextualSpacing/>
        <w:jc w:val="both"/>
        <w:rPr>
          <w:rStyle w:val="normaltextrun"/>
          <w:rFonts w:ascii="Georgia" w:eastAsia="Georgia" w:hAnsi="Georgia" w:cs="Georgia"/>
          <w:bCs/>
          <w:szCs w:val="24"/>
        </w:rPr>
      </w:pPr>
      <w:r w:rsidRPr="00BC6CD0">
        <w:rPr>
          <w:rStyle w:val="normaltextrun"/>
          <w:rFonts w:ascii="Georgia" w:eastAsia="Georgia" w:hAnsi="Georgia" w:cs="Georgia"/>
          <w:bCs/>
          <w:szCs w:val="24"/>
        </w:rPr>
        <w:tab/>
        <w:t>Administrative Failures in California</w:t>
      </w:r>
      <w:r w:rsidR="00B408D6">
        <w:rPr>
          <w:rStyle w:val="normaltextrun"/>
          <w:rFonts w:ascii="Georgia" w:eastAsia="Georgia" w:hAnsi="Georgia" w:cs="Georgia"/>
          <w:bCs/>
          <w:szCs w:val="24"/>
        </w:rPr>
        <w:t xml:space="preserve"> ……………………………………………………………………… 17</w:t>
      </w:r>
    </w:p>
    <w:p w14:paraId="0B228C80" w14:textId="270E9654" w:rsidR="00BC6CD0" w:rsidRDefault="00BC6CD0" w:rsidP="004A7BA8">
      <w:pPr>
        <w:spacing w:after="40" w:line="480" w:lineRule="auto"/>
        <w:contextualSpacing/>
        <w:jc w:val="both"/>
        <w:rPr>
          <w:rStyle w:val="normaltextrun"/>
          <w:rFonts w:ascii="Georgia" w:eastAsia="Georgia" w:hAnsi="Georgia" w:cs="Georgia"/>
          <w:bCs/>
          <w:sz w:val="24"/>
          <w:szCs w:val="24"/>
        </w:rPr>
      </w:pPr>
      <w:r>
        <w:rPr>
          <w:rStyle w:val="normaltextrun"/>
          <w:rFonts w:ascii="Georgia" w:eastAsia="Georgia" w:hAnsi="Georgia" w:cs="Georgia"/>
          <w:bCs/>
          <w:sz w:val="24"/>
          <w:szCs w:val="24"/>
        </w:rPr>
        <w:t>Section 5: Recommendations to Improve CalFresh Administration</w:t>
      </w:r>
      <w:r w:rsidR="00B408D6">
        <w:rPr>
          <w:rStyle w:val="normaltextrun"/>
          <w:rFonts w:ascii="Georgia" w:eastAsia="Georgia" w:hAnsi="Georgia" w:cs="Georgia"/>
          <w:bCs/>
          <w:sz w:val="24"/>
          <w:szCs w:val="24"/>
        </w:rPr>
        <w:t xml:space="preserve"> ………………………….. 19</w:t>
      </w:r>
    </w:p>
    <w:p w14:paraId="40799804" w14:textId="0C6A2E49" w:rsidR="00BC6CD0" w:rsidRDefault="00BC6CD0" w:rsidP="004A7BA8">
      <w:pPr>
        <w:spacing w:after="40" w:line="480" w:lineRule="auto"/>
        <w:contextualSpacing/>
        <w:jc w:val="both"/>
        <w:rPr>
          <w:rStyle w:val="normaltextrun"/>
          <w:rFonts w:ascii="Georgia" w:eastAsia="Georgia" w:hAnsi="Georgia" w:cs="Georgia"/>
          <w:bCs/>
          <w:sz w:val="24"/>
          <w:szCs w:val="24"/>
        </w:rPr>
      </w:pPr>
      <w:r>
        <w:rPr>
          <w:rStyle w:val="normaltextrun"/>
          <w:rFonts w:ascii="Georgia" w:eastAsia="Georgia" w:hAnsi="Georgia" w:cs="Georgia"/>
          <w:bCs/>
          <w:sz w:val="24"/>
          <w:szCs w:val="24"/>
        </w:rPr>
        <w:tab/>
      </w:r>
      <w:r w:rsidRPr="00BC6CD0">
        <w:rPr>
          <w:rStyle w:val="normaltextrun"/>
          <w:rFonts w:ascii="Georgia" w:eastAsia="Georgia" w:hAnsi="Georgia" w:cs="Georgia"/>
          <w:bCs/>
          <w:szCs w:val="24"/>
        </w:rPr>
        <w:t>Recommendations for State Administrators</w:t>
      </w:r>
      <w:r w:rsidR="00B408D6">
        <w:rPr>
          <w:rStyle w:val="normaltextrun"/>
          <w:rFonts w:ascii="Georgia" w:eastAsia="Georgia" w:hAnsi="Georgia" w:cs="Georgia"/>
          <w:bCs/>
          <w:szCs w:val="24"/>
        </w:rPr>
        <w:t xml:space="preserve"> ……………………………………………………………. 19</w:t>
      </w:r>
    </w:p>
    <w:p w14:paraId="35F8D700" w14:textId="2EF8E5F5" w:rsidR="00BC6CD0" w:rsidRPr="00BC6CD0" w:rsidRDefault="00BC6CD0" w:rsidP="004A7BA8">
      <w:pPr>
        <w:spacing w:after="40" w:line="480" w:lineRule="auto"/>
        <w:contextualSpacing/>
        <w:jc w:val="both"/>
        <w:rPr>
          <w:rStyle w:val="normaltextrun"/>
          <w:rFonts w:ascii="Georgia" w:eastAsia="Georgia" w:hAnsi="Georgia" w:cs="Georgia"/>
          <w:bCs/>
          <w:sz w:val="20"/>
          <w:szCs w:val="24"/>
        </w:rPr>
      </w:pPr>
      <w:r>
        <w:rPr>
          <w:rStyle w:val="normaltextrun"/>
          <w:rFonts w:ascii="Georgia" w:eastAsia="Georgia" w:hAnsi="Georgia" w:cs="Georgia"/>
          <w:bCs/>
          <w:sz w:val="24"/>
          <w:szCs w:val="24"/>
        </w:rPr>
        <w:tab/>
      </w:r>
      <w:r>
        <w:rPr>
          <w:rStyle w:val="normaltextrun"/>
          <w:rFonts w:ascii="Georgia" w:eastAsia="Georgia" w:hAnsi="Georgia" w:cs="Georgia"/>
          <w:bCs/>
          <w:sz w:val="24"/>
          <w:szCs w:val="24"/>
        </w:rPr>
        <w:tab/>
      </w:r>
      <w:r w:rsidRPr="00BC6CD0">
        <w:rPr>
          <w:rStyle w:val="normaltextrun"/>
          <w:rFonts w:ascii="Georgia" w:eastAsia="Georgia" w:hAnsi="Georgia" w:cs="Georgia"/>
          <w:bCs/>
          <w:sz w:val="20"/>
          <w:szCs w:val="24"/>
        </w:rPr>
        <w:t>Application Streamlining</w:t>
      </w:r>
      <w:r w:rsidR="00B408D6">
        <w:rPr>
          <w:rStyle w:val="normaltextrun"/>
          <w:rFonts w:ascii="Georgia" w:eastAsia="Georgia" w:hAnsi="Georgia" w:cs="Georgia"/>
          <w:bCs/>
          <w:sz w:val="20"/>
          <w:szCs w:val="24"/>
        </w:rPr>
        <w:t xml:space="preserve"> ……………………………………………………………………………………….. 19</w:t>
      </w:r>
    </w:p>
    <w:p w14:paraId="2138B5C2" w14:textId="1560985A" w:rsidR="00BC6CD0" w:rsidRPr="00BC6CD0" w:rsidRDefault="00BC6CD0" w:rsidP="004A7BA8">
      <w:pPr>
        <w:spacing w:after="40" w:line="480" w:lineRule="auto"/>
        <w:contextualSpacing/>
        <w:jc w:val="both"/>
        <w:rPr>
          <w:rStyle w:val="normaltextrun"/>
          <w:rFonts w:ascii="Georgia" w:eastAsia="Georgia" w:hAnsi="Georgia" w:cs="Georgia"/>
          <w:bCs/>
          <w:sz w:val="20"/>
          <w:szCs w:val="24"/>
        </w:rPr>
      </w:pPr>
      <w:r w:rsidRPr="00BC6CD0">
        <w:rPr>
          <w:rStyle w:val="normaltextrun"/>
          <w:rFonts w:ascii="Georgia" w:eastAsia="Georgia" w:hAnsi="Georgia" w:cs="Georgia"/>
          <w:bCs/>
          <w:sz w:val="20"/>
          <w:szCs w:val="24"/>
        </w:rPr>
        <w:tab/>
      </w:r>
      <w:r w:rsidRPr="00BC6CD0">
        <w:rPr>
          <w:rStyle w:val="normaltextrun"/>
          <w:rFonts w:ascii="Georgia" w:eastAsia="Georgia" w:hAnsi="Georgia" w:cs="Georgia"/>
          <w:bCs/>
          <w:sz w:val="20"/>
          <w:szCs w:val="24"/>
        </w:rPr>
        <w:tab/>
        <w:t>Cross-Programmatic Eligibility</w:t>
      </w:r>
      <w:r w:rsidR="00B408D6">
        <w:rPr>
          <w:rStyle w:val="normaltextrun"/>
          <w:rFonts w:ascii="Georgia" w:eastAsia="Georgia" w:hAnsi="Georgia" w:cs="Georgia"/>
          <w:bCs/>
          <w:sz w:val="20"/>
          <w:szCs w:val="24"/>
        </w:rPr>
        <w:t xml:space="preserve"> ………………………………………………………………………………. 21</w:t>
      </w:r>
    </w:p>
    <w:p w14:paraId="0D0F7501" w14:textId="4443EBC8" w:rsidR="00BC6CD0" w:rsidRPr="00BC6CD0" w:rsidRDefault="00BC6CD0" w:rsidP="004A7BA8">
      <w:pPr>
        <w:spacing w:after="40" w:line="480" w:lineRule="auto"/>
        <w:contextualSpacing/>
        <w:jc w:val="both"/>
        <w:rPr>
          <w:rStyle w:val="normaltextrun"/>
          <w:rFonts w:ascii="Georgia" w:eastAsia="Georgia" w:hAnsi="Georgia" w:cs="Georgia"/>
          <w:bCs/>
          <w:sz w:val="20"/>
          <w:szCs w:val="24"/>
        </w:rPr>
      </w:pPr>
      <w:r w:rsidRPr="00BC6CD0">
        <w:rPr>
          <w:rStyle w:val="normaltextrun"/>
          <w:rFonts w:ascii="Georgia" w:eastAsia="Georgia" w:hAnsi="Georgia" w:cs="Georgia"/>
          <w:bCs/>
          <w:sz w:val="20"/>
          <w:szCs w:val="24"/>
        </w:rPr>
        <w:tab/>
      </w:r>
      <w:r w:rsidRPr="00BC6CD0">
        <w:rPr>
          <w:rStyle w:val="normaltextrun"/>
          <w:rFonts w:ascii="Georgia" w:eastAsia="Georgia" w:hAnsi="Georgia" w:cs="Georgia"/>
          <w:bCs/>
          <w:sz w:val="20"/>
          <w:szCs w:val="24"/>
        </w:rPr>
        <w:tab/>
        <w:t>Cross-Programmatic Referrals</w:t>
      </w:r>
      <w:r w:rsidR="00B408D6">
        <w:rPr>
          <w:rStyle w:val="normaltextrun"/>
          <w:rFonts w:ascii="Georgia" w:eastAsia="Georgia" w:hAnsi="Georgia" w:cs="Georgia"/>
          <w:bCs/>
          <w:sz w:val="20"/>
          <w:szCs w:val="24"/>
        </w:rPr>
        <w:t xml:space="preserve"> ……………………………………………………………………………….. 21</w:t>
      </w:r>
    </w:p>
    <w:p w14:paraId="3596AC1D" w14:textId="37714B68" w:rsidR="00BC6CD0" w:rsidRDefault="00BC6CD0" w:rsidP="004A7BA8">
      <w:pPr>
        <w:spacing w:after="40" w:line="480" w:lineRule="auto"/>
        <w:contextualSpacing/>
        <w:jc w:val="both"/>
        <w:rPr>
          <w:rStyle w:val="normaltextrun"/>
          <w:rFonts w:ascii="Georgia" w:eastAsia="Georgia" w:hAnsi="Georgia" w:cs="Georgia"/>
          <w:bCs/>
          <w:sz w:val="24"/>
          <w:szCs w:val="24"/>
        </w:rPr>
      </w:pPr>
      <w:r>
        <w:rPr>
          <w:rStyle w:val="normaltextrun"/>
          <w:rFonts w:ascii="Georgia" w:eastAsia="Georgia" w:hAnsi="Georgia" w:cs="Georgia"/>
          <w:bCs/>
          <w:sz w:val="24"/>
          <w:szCs w:val="24"/>
        </w:rPr>
        <w:tab/>
      </w:r>
      <w:r w:rsidRPr="00BC6CD0">
        <w:rPr>
          <w:rStyle w:val="normaltextrun"/>
          <w:rFonts w:ascii="Georgia" w:eastAsia="Georgia" w:hAnsi="Georgia" w:cs="Georgia"/>
          <w:bCs/>
          <w:szCs w:val="24"/>
        </w:rPr>
        <w:t>Recommendations for County Administrators</w:t>
      </w:r>
      <w:r w:rsidR="0007089B">
        <w:rPr>
          <w:rStyle w:val="normaltextrun"/>
          <w:rFonts w:ascii="Georgia" w:eastAsia="Georgia" w:hAnsi="Georgia" w:cs="Georgia"/>
          <w:bCs/>
          <w:szCs w:val="24"/>
        </w:rPr>
        <w:t xml:space="preserve"> ………………………………………………………… 23</w:t>
      </w:r>
    </w:p>
    <w:p w14:paraId="535C96F5" w14:textId="70B18931" w:rsidR="00BC6CD0" w:rsidRPr="00BC6CD0" w:rsidRDefault="00BC6CD0" w:rsidP="004A7BA8">
      <w:pPr>
        <w:spacing w:after="40" w:line="480" w:lineRule="auto"/>
        <w:contextualSpacing/>
        <w:jc w:val="both"/>
        <w:rPr>
          <w:rStyle w:val="normaltextrun"/>
          <w:rFonts w:ascii="Georgia" w:eastAsia="Georgia" w:hAnsi="Georgia" w:cs="Georgia"/>
          <w:bCs/>
          <w:sz w:val="20"/>
          <w:szCs w:val="24"/>
        </w:rPr>
      </w:pPr>
      <w:r>
        <w:rPr>
          <w:rStyle w:val="normaltextrun"/>
          <w:rFonts w:ascii="Georgia" w:eastAsia="Georgia" w:hAnsi="Georgia" w:cs="Georgia"/>
          <w:bCs/>
          <w:sz w:val="24"/>
          <w:szCs w:val="24"/>
        </w:rPr>
        <w:tab/>
      </w:r>
      <w:r>
        <w:rPr>
          <w:rStyle w:val="normaltextrun"/>
          <w:rFonts w:ascii="Georgia" w:eastAsia="Georgia" w:hAnsi="Georgia" w:cs="Georgia"/>
          <w:bCs/>
          <w:sz w:val="24"/>
          <w:szCs w:val="24"/>
        </w:rPr>
        <w:tab/>
      </w:r>
      <w:r w:rsidRPr="00BC6CD0">
        <w:rPr>
          <w:rStyle w:val="normaltextrun"/>
          <w:rFonts w:ascii="Georgia" w:eastAsia="Georgia" w:hAnsi="Georgia" w:cs="Georgia"/>
          <w:bCs/>
          <w:sz w:val="20"/>
          <w:szCs w:val="24"/>
        </w:rPr>
        <w:t>Increased Staffing</w:t>
      </w:r>
      <w:r w:rsidR="0007089B">
        <w:rPr>
          <w:rStyle w:val="normaltextrun"/>
          <w:rFonts w:ascii="Georgia" w:eastAsia="Georgia" w:hAnsi="Georgia" w:cs="Georgia"/>
          <w:bCs/>
          <w:sz w:val="20"/>
          <w:szCs w:val="24"/>
        </w:rPr>
        <w:t xml:space="preserve"> …………………………………………………………………………………………………. 23 </w:t>
      </w:r>
    </w:p>
    <w:p w14:paraId="77767B8E" w14:textId="390D8473" w:rsidR="00BC6CD0" w:rsidRDefault="00BC6CD0" w:rsidP="004A7BA8">
      <w:pPr>
        <w:spacing w:after="40" w:line="480" w:lineRule="auto"/>
        <w:contextualSpacing/>
        <w:jc w:val="both"/>
        <w:rPr>
          <w:rStyle w:val="normaltextrun"/>
          <w:rFonts w:ascii="Georgia" w:eastAsia="Georgia" w:hAnsi="Georgia" w:cs="Georgia"/>
          <w:bCs/>
          <w:sz w:val="24"/>
          <w:szCs w:val="24"/>
        </w:rPr>
      </w:pPr>
      <w:r w:rsidRPr="00BC6CD0">
        <w:rPr>
          <w:rStyle w:val="normaltextrun"/>
          <w:rFonts w:ascii="Georgia" w:eastAsia="Georgia" w:hAnsi="Georgia" w:cs="Georgia"/>
          <w:bCs/>
          <w:sz w:val="20"/>
          <w:szCs w:val="24"/>
        </w:rPr>
        <w:tab/>
      </w:r>
      <w:r w:rsidRPr="00BC6CD0">
        <w:rPr>
          <w:rStyle w:val="normaltextrun"/>
          <w:rFonts w:ascii="Georgia" w:eastAsia="Georgia" w:hAnsi="Georgia" w:cs="Georgia"/>
          <w:bCs/>
          <w:sz w:val="20"/>
          <w:szCs w:val="24"/>
        </w:rPr>
        <w:tab/>
        <w:t>Targeted Outreach</w:t>
      </w:r>
      <w:r w:rsidR="0007089B">
        <w:rPr>
          <w:rStyle w:val="normaltextrun"/>
          <w:rFonts w:ascii="Georgia" w:eastAsia="Georgia" w:hAnsi="Georgia" w:cs="Georgia"/>
          <w:bCs/>
          <w:sz w:val="20"/>
          <w:szCs w:val="24"/>
        </w:rPr>
        <w:t xml:space="preserve"> ………………………………………………………………………………………………… 23</w:t>
      </w:r>
    </w:p>
    <w:p w14:paraId="3B377000" w14:textId="162949D6" w:rsidR="00BC6CD0" w:rsidRDefault="00BC6CD0" w:rsidP="004A7BA8">
      <w:pPr>
        <w:spacing w:after="40" w:line="480" w:lineRule="auto"/>
        <w:contextualSpacing/>
        <w:jc w:val="both"/>
        <w:rPr>
          <w:rStyle w:val="normaltextrun"/>
          <w:rFonts w:ascii="Georgia" w:eastAsia="Georgia" w:hAnsi="Georgia" w:cs="Georgia"/>
          <w:bCs/>
          <w:sz w:val="24"/>
          <w:szCs w:val="24"/>
        </w:rPr>
      </w:pPr>
      <w:r>
        <w:rPr>
          <w:rStyle w:val="normaltextrun"/>
          <w:rFonts w:ascii="Georgia" w:eastAsia="Georgia" w:hAnsi="Georgia" w:cs="Georgia"/>
          <w:bCs/>
          <w:sz w:val="24"/>
          <w:szCs w:val="24"/>
        </w:rPr>
        <w:tab/>
      </w:r>
      <w:r>
        <w:rPr>
          <w:rStyle w:val="normaltextrun"/>
          <w:rFonts w:ascii="Georgia" w:eastAsia="Georgia" w:hAnsi="Georgia" w:cs="Georgia"/>
          <w:bCs/>
          <w:sz w:val="24"/>
          <w:szCs w:val="24"/>
        </w:rPr>
        <w:tab/>
      </w:r>
      <w:r w:rsidRPr="00BC6CD0">
        <w:rPr>
          <w:rStyle w:val="normaltextrun"/>
          <w:rFonts w:ascii="Georgia" w:eastAsia="Georgia" w:hAnsi="Georgia" w:cs="Georgia"/>
          <w:bCs/>
          <w:sz w:val="20"/>
          <w:szCs w:val="24"/>
        </w:rPr>
        <w:t>CBO Capacity Building</w:t>
      </w:r>
      <w:r w:rsidR="0007089B">
        <w:rPr>
          <w:rStyle w:val="normaltextrun"/>
          <w:rFonts w:ascii="Georgia" w:eastAsia="Georgia" w:hAnsi="Georgia" w:cs="Georgia"/>
          <w:bCs/>
          <w:sz w:val="20"/>
          <w:szCs w:val="24"/>
        </w:rPr>
        <w:t xml:space="preserve"> ………………………………………………………………………………………..... 24</w:t>
      </w:r>
    </w:p>
    <w:p w14:paraId="08A0F351" w14:textId="3D20F8DA" w:rsidR="00BC6CD0" w:rsidRDefault="00BC6CD0" w:rsidP="004A7BA8">
      <w:pPr>
        <w:spacing w:after="40" w:line="480" w:lineRule="auto"/>
        <w:contextualSpacing/>
        <w:jc w:val="both"/>
        <w:rPr>
          <w:rStyle w:val="normaltextrun"/>
          <w:rFonts w:ascii="Georgia" w:eastAsia="Georgia" w:hAnsi="Georgia" w:cs="Georgia"/>
          <w:bCs/>
          <w:sz w:val="24"/>
          <w:szCs w:val="24"/>
        </w:rPr>
      </w:pPr>
      <w:r>
        <w:rPr>
          <w:rStyle w:val="normaltextrun"/>
          <w:rFonts w:ascii="Georgia" w:eastAsia="Georgia" w:hAnsi="Georgia" w:cs="Georgia"/>
          <w:bCs/>
          <w:sz w:val="24"/>
          <w:szCs w:val="24"/>
        </w:rPr>
        <w:tab/>
      </w:r>
      <w:r w:rsidRPr="00BC6CD0">
        <w:rPr>
          <w:rStyle w:val="normaltextrun"/>
          <w:rFonts w:ascii="Georgia" w:eastAsia="Georgia" w:hAnsi="Georgia" w:cs="Georgia"/>
          <w:bCs/>
          <w:szCs w:val="24"/>
        </w:rPr>
        <w:t>Recommendations for Lawmakers</w:t>
      </w:r>
      <w:r w:rsidR="0007089B">
        <w:rPr>
          <w:rStyle w:val="normaltextrun"/>
          <w:rFonts w:ascii="Georgia" w:eastAsia="Georgia" w:hAnsi="Georgia" w:cs="Georgia"/>
          <w:bCs/>
          <w:szCs w:val="24"/>
        </w:rPr>
        <w:t xml:space="preserve"> ………………………………………………………………………… 25</w:t>
      </w:r>
    </w:p>
    <w:p w14:paraId="20D99332" w14:textId="509A3AB3" w:rsidR="00BC6CD0" w:rsidRPr="00BC6CD0" w:rsidRDefault="00BC6CD0" w:rsidP="004A7BA8">
      <w:pPr>
        <w:spacing w:after="40" w:line="480" w:lineRule="auto"/>
        <w:contextualSpacing/>
        <w:jc w:val="both"/>
        <w:rPr>
          <w:rStyle w:val="normaltextrun"/>
          <w:rFonts w:ascii="Georgia" w:eastAsia="Georgia" w:hAnsi="Georgia" w:cs="Georgia"/>
          <w:bCs/>
          <w:sz w:val="20"/>
          <w:szCs w:val="24"/>
        </w:rPr>
      </w:pPr>
      <w:r>
        <w:rPr>
          <w:rStyle w:val="normaltextrun"/>
          <w:rFonts w:ascii="Georgia" w:eastAsia="Georgia" w:hAnsi="Georgia" w:cs="Georgia"/>
          <w:bCs/>
          <w:sz w:val="24"/>
          <w:szCs w:val="24"/>
        </w:rPr>
        <w:tab/>
      </w:r>
      <w:r>
        <w:rPr>
          <w:rStyle w:val="normaltextrun"/>
          <w:rFonts w:ascii="Georgia" w:eastAsia="Georgia" w:hAnsi="Georgia" w:cs="Georgia"/>
          <w:bCs/>
          <w:sz w:val="24"/>
          <w:szCs w:val="24"/>
        </w:rPr>
        <w:tab/>
      </w:r>
      <w:r w:rsidRPr="00BC6CD0">
        <w:rPr>
          <w:rStyle w:val="normaltextrun"/>
          <w:rFonts w:ascii="Georgia" w:eastAsia="Georgia" w:hAnsi="Georgia" w:cs="Georgia"/>
          <w:bCs/>
          <w:sz w:val="20"/>
          <w:szCs w:val="24"/>
        </w:rPr>
        <w:t>Income Limit Adjustment</w:t>
      </w:r>
      <w:r w:rsidR="0007089B">
        <w:rPr>
          <w:rStyle w:val="normaltextrun"/>
          <w:rFonts w:ascii="Georgia" w:eastAsia="Georgia" w:hAnsi="Georgia" w:cs="Georgia"/>
          <w:bCs/>
          <w:sz w:val="20"/>
          <w:szCs w:val="24"/>
        </w:rPr>
        <w:t xml:space="preserve"> ……………………………………………………………………………………… 25</w:t>
      </w:r>
    </w:p>
    <w:p w14:paraId="52EA3F3E" w14:textId="2159C9ED" w:rsidR="00BC6CD0" w:rsidRPr="00BC6CD0" w:rsidRDefault="00BC6CD0" w:rsidP="004A7BA8">
      <w:pPr>
        <w:spacing w:after="40" w:line="480" w:lineRule="auto"/>
        <w:contextualSpacing/>
        <w:jc w:val="both"/>
        <w:rPr>
          <w:rStyle w:val="normaltextrun"/>
          <w:rFonts w:ascii="Georgia" w:eastAsia="Georgia" w:hAnsi="Georgia" w:cs="Georgia"/>
          <w:bCs/>
          <w:sz w:val="20"/>
          <w:szCs w:val="24"/>
        </w:rPr>
      </w:pPr>
      <w:r w:rsidRPr="00BC6CD0">
        <w:rPr>
          <w:rStyle w:val="normaltextrun"/>
          <w:rFonts w:ascii="Georgia" w:eastAsia="Georgia" w:hAnsi="Georgia" w:cs="Georgia"/>
          <w:bCs/>
          <w:sz w:val="20"/>
          <w:szCs w:val="24"/>
        </w:rPr>
        <w:tab/>
      </w:r>
      <w:r w:rsidRPr="00BC6CD0">
        <w:rPr>
          <w:rStyle w:val="normaltextrun"/>
          <w:rFonts w:ascii="Georgia" w:eastAsia="Georgia" w:hAnsi="Georgia" w:cs="Georgia"/>
          <w:bCs/>
          <w:sz w:val="20"/>
          <w:szCs w:val="24"/>
        </w:rPr>
        <w:tab/>
        <w:t>CalFresh as a UBI</w:t>
      </w:r>
      <w:r w:rsidR="0007089B">
        <w:rPr>
          <w:rStyle w:val="normaltextrun"/>
          <w:rFonts w:ascii="Georgia" w:eastAsia="Georgia" w:hAnsi="Georgia" w:cs="Georgia"/>
          <w:bCs/>
          <w:sz w:val="20"/>
          <w:szCs w:val="24"/>
        </w:rPr>
        <w:t xml:space="preserve"> …………………………………………………………………………………………………. 26</w:t>
      </w:r>
    </w:p>
    <w:p w14:paraId="76F30DE1" w14:textId="6DA718F8" w:rsidR="00BC6CD0" w:rsidRPr="00BC6CD0" w:rsidRDefault="00BC6CD0" w:rsidP="004A7BA8">
      <w:pPr>
        <w:spacing w:after="40" w:line="480" w:lineRule="auto"/>
        <w:contextualSpacing/>
        <w:jc w:val="both"/>
        <w:rPr>
          <w:rStyle w:val="normaltextrun"/>
          <w:rFonts w:ascii="Georgia" w:eastAsia="Georgia" w:hAnsi="Georgia" w:cs="Georgia"/>
          <w:bCs/>
          <w:sz w:val="20"/>
          <w:szCs w:val="24"/>
        </w:rPr>
      </w:pPr>
      <w:r w:rsidRPr="00BC6CD0">
        <w:rPr>
          <w:rStyle w:val="normaltextrun"/>
          <w:rFonts w:ascii="Georgia" w:eastAsia="Georgia" w:hAnsi="Georgia" w:cs="Georgia"/>
          <w:bCs/>
          <w:sz w:val="20"/>
          <w:szCs w:val="24"/>
        </w:rPr>
        <w:tab/>
      </w:r>
      <w:r w:rsidRPr="00BC6CD0">
        <w:rPr>
          <w:rStyle w:val="normaltextrun"/>
          <w:rFonts w:ascii="Georgia" w:eastAsia="Georgia" w:hAnsi="Georgia" w:cs="Georgia"/>
          <w:bCs/>
          <w:sz w:val="20"/>
          <w:szCs w:val="24"/>
        </w:rPr>
        <w:tab/>
        <w:t>CalFresh Incentivizing Options</w:t>
      </w:r>
      <w:r w:rsidR="004A7BA8">
        <w:rPr>
          <w:rStyle w:val="normaltextrun"/>
          <w:rFonts w:ascii="Georgia" w:eastAsia="Georgia" w:hAnsi="Georgia" w:cs="Georgia"/>
          <w:bCs/>
          <w:sz w:val="20"/>
          <w:szCs w:val="24"/>
        </w:rPr>
        <w:t xml:space="preserve"> …………………………………………………………………………</w:t>
      </w:r>
      <w:r w:rsidR="0007089B">
        <w:rPr>
          <w:rStyle w:val="normaltextrun"/>
          <w:rFonts w:ascii="Georgia" w:eastAsia="Georgia" w:hAnsi="Georgia" w:cs="Georgia"/>
          <w:bCs/>
          <w:sz w:val="20"/>
          <w:szCs w:val="24"/>
        </w:rPr>
        <w:t>..</w:t>
      </w:r>
      <w:r w:rsidR="004A7BA8">
        <w:rPr>
          <w:rStyle w:val="normaltextrun"/>
          <w:rFonts w:ascii="Georgia" w:eastAsia="Georgia" w:hAnsi="Georgia" w:cs="Georgia"/>
          <w:bCs/>
          <w:sz w:val="20"/>
          <w:szCs w:val="24"/>
        </w:rPr>
        <w:t>…..</w:t>
      </w:r>
      <w:r w:rsidR="0007089B">
        <w:rPr>
          <w:rStyle w:val="normaltextrun"/>
          <w:rFonts w:ascii="Georgia" w:eastAsia="Georgia" w:hAnsi="Georgia" w:cs="Georgia"/>
          <w:bCs/>
          <w:sz w:val="20"/>
          <w:szCs w:val="24"/>
        </w:rPr>
        <w:t xml:space="preserve"> 27</w:t>
      </w:r>
    </w:p>
    <w:p w14:paraId="77178E3A" w14:textId="60710C70" w:rsidR="00BC6CD0" w:rsidRDefault="00BC6CD0" w:rsidP="004A7BA8">
      <w:pPr>
        <w:spacing w:after="40" w:line="480" w:lineRule="auto"/>
        <w:contextualSpacing/>
        <w:jc w:val="both"/>
        <w:rPr>
          <w:rStyle w:val="normaltextrun"/>
          <w:rFonts w:ascii="Georgia" w:eastAsia="Georgia" w:hAnsi="Georgia" w:cs="Georgia"/>
          <w:bCs/>
          <w:sz w:val="24"/>
          <w:szCs w:val="24"/>
        </w:rPr>
      </w:pPr>
      <w:r>
        <w:rPr>
          <w:rStyle w:val="normaltextrun"/>
          <w:rFonts w:ascii="Georgia" w:eastAsia="Georgia" w:hAnsi="Georgia" w:cs="Georgia"/>
          <w:bCs/>
          <w:sz w:val="24"/>
          <w:szCs w:val="24"/>
        </w:rPr>
        <w:t>Section 6: Conclusion</w:t>
      </w:r>
      <w:r w:rsidR="004A7BA8">
        <w:rPr>
          <w:rStyle w:val="normaltextrun"/>
          <w:rFonts w:ascii="Georgia" w:eastAsia="Georgia" w:hAnsi="Georgia" w:cs="Georgia"/>
          <w:bCs/>
          <w:sz w:val="24"/>
          <w:szCs w:val="24"/>
        </w:rPr>
        <w:t xml:space="preserve"> ………………………………………………………………………………………</w:t>
      </w:r>
      <w:r w:rsidR="0007089B">
        <w:rPr>
          <w:rStyle w:val="normaltextrun"/>
          <w:rFonts w:ascii="Georgia" w:eastAsia="Georgia" w:hAnsi="Georgia" w:cs="Georgia"/>
          <w:bCs/>
          <w:sz w:val="24"/>
          <w:szCs w:val="24"/>
        </w:rPr>
        <w:t>.</w:t>
      </w:r>
      <w:r w:rsidR="004A7BA8">
        <w:rPr>
          <w:rStyle w:val="normaltextrun"/>
          <w:rFonts w:ascii="Georgia" w:eastAsia="Georgia" w:hAnsi="Georgia" w:cs="Georgia"/>
          <w:bCs/>
          <w:sz w:val="24"/>
          <w:szCs w:val="24"/>
        </w:rPr>
        <w:t xml:space="preserve">…. </w:t>
      </w:r>
      <w:r w:rsidR="0007089B">
        <w:rPr>
          <w:rStyle w:val="normaltextrun"/>
          <w:rFonts w:ascii="Georgia" w:eastAsia="Georgia" w:hAnsi="Georgia" w:cs="Georgia"/>
          <w:bCs/>
          <w:sz w:val="24"/>
          <w:szCs w:val="24"/>
        </w:rPr>
        <w:t>28</w:t>
      </w:r>
    </w:p>
    <w:p w14:paraId="5EE32EA7" w14:textId="57D1CE5F" w:rsidR="00613264" w:rsidRDefault="00BC6CD0" w:rsidP="004A7BA8">
      <w:pPr>
        <w:spacing w:after="40" w:line="480" w:lineRule="auto"/>
        <w:contextualSpacing/>
        <w:jc w:val="both"/>
        <w:rPr>
          <w:rStyle w:val="normaltextrun"/>
          <w:rFonts w:ascii="Georgia" w:eastAsia="Georgia" w:hAnsi="Georgia" w:cs="Georgia"/>
          <w:bCs/>
          <w:sz w:val="24"/>
          <w:szCs w:val="24"/>
        </w:rPr>
        <w:sectPr w:rsidR="00613264" w:rsidSect="00BC6CD0">
          <w:headerReference w:type="default" r:id="rId10"/>
          <w:footerReference w:type="default" r:id="rId11"/>
          <w:pgSz w:w="12240" w:h="15840"/>
          <w:pgMar w:top="1440" w:right="1440" w:bottom="1440" w:left="1440" w:header="720" w:footer="720" w:gutter="0"/>
          <w:pgNumType w:fmt="lowerRoman" w:start="1"/>
          <w:cols w:space="720"/>
          <w:docGrid w:linePitch="360"/>
        </w:sectPr>
      </w:pPr>
      <w:r>
        <w:rPr>
          <w:rStyle w:val="normaltextrun"/>
          <w:rFonts w:ascii="Georgia" w:eastAsia="Georgia" w:hAnsi="Georgia" w:cs="Georgia"/>
          <w:bCs/>
          <w:sz w:val="24"/>
          <w:szCs w:val="24"/>
        </w:rPr>
        <w:t>R</w:t>
      </w:r>
      <w:r w:rsidR="00613264">
        <w:rPr>
          <w:rStyle w:val="normaltextrun"/>
          <w:rFonts w:ascii="Georgia" w:eastAsia="Georgia" w:hAnsi="Georgia" w:cs="Georgia"/>
          <w:bCs/>
          <w:sz w:val="24"/>
          <w:szCs w:val="24"/>
        </w:rPr>
        <w:t>eferences</w:t>
      </w:r>
      <w:r w:rsidR="0007089B">
        <w:rPr>
          <w:rStyle w:val="normaltextrun"/>
          <w:rFonts w:ascii="Georgia" w:eastAsia="Georgia" w:hAnsi="Georgia" w:cs="Georgia"/>
          <w:bCs/>
          <w:sz w:val="24"/>
          <w:szCs w:val="24"/>
        </w:rPr>
        <w:t xml:space="preserve"> …………………………………………………………………………………………………………. 30</w:t>
      </w:r>
    </w:p>
    <w:p w14:paraId="7FB57805" w14:textId="156CD60A" w:rsidR="64EFCBB7" w:rsidRDefault="64EFCBB7" w:rsidP="00613264">
      <w:pPr>
        <w:spacing w:after="40" w:line="480" w:lineRule="auto"/>
        <w:contextualSpacing/>
        <w:jc w:val="center"/>
        <w:rPr>
          <w:rStyle w:val="normaltextrun"/>
          <w:rFonts w:ascii="Georgia" w:eastAsia="Georgia" w:hAnsi="Georgia" w:cs="Georgia"/>
          <w:sz w:val="24"/>
          <w:szCs w:val="24"/>
        </w:rPr>
      </w:pPr>
      <w:r w:rsidRPr="2DB3243C">
        <w:rPr>
          <w:rStyle w:val="normaltextrun"/>
          <w:rFonts w:ascii="Georgia" w:eastAsia="Georgia" w:hAnsi="Georgia" w:cs="Georgia"/>
          <w:b/>
          <w:bCs/>
          <w:sz w:val="24"/>
          <w:szCs w:val="24"/>
        </w:rPr>
        <w:t>Introduction</w:t>
      </w:r>
    </w:p>
    <w:p w14:paraId="74FC325D" w14:textId="01F422EA" w:rsidR="4C731841" w:rsidRDefault="3DC9B41B" w:rsidP="2DB3243C">
      <w:pPr>
        <w:spacing w:after="40" w:line="480" w:lineRule="auto"/>
        <w:ind w:firstLine="720"/>
        <w:contextualSpacing/>
        <w:rPr>
          <w:rStyle w:val="eop"/>
          <w:rFonts w:ascii="Georgia" w:eastAsia="Georgia" w:hAnsi="Georgia" w:cs="Georgia"/>
          <w:sz w:val="24"/>
          <w:szCs w:val="24"/>
        </w:rPr>
      </w:pPr>
      <w:r w:rsidRPr="2DB3243C">
        <w:rPr>
          <w:rFonts w:ascii="Georgia" w:eastAsia="Georgia" w:hAnsi="Georgia" w:cs="Georgia"/>
          <w:color w:val="000000" w:themeColor="text1"/>
          <w:sz w:val="24"/>
          <w:szCs w:val="24"/>
        </w:rPr>
        <w:t xml:space="preserve">CalFresh is the California </w:t>
      </w:r>
      <w:r w:rsidR="464B9DE1" w:rsidRPr="2DB3243C">
        <w:rPr>
          <w:rFonts w:ascii="Georgia" w:eastAsia="Georgia" w:hAnsi="Georgia" w:cs="Georgia"/>
          <w:color w:val="000000" w:themeColor="text1"/>
          <w:sz w:val="24"/>
          <w:szCs w:val="24"/>
        </w:rPr>
        <w:t>version</w:t>
      </w:r>
      <w:commentRangeStart w:id="0"/>
      <w:r w:rsidRPr="2DB3243C">
        <w:rPr>
          <w:rFonts w:ascii="Georgia" w:eastAsia="Georgia" w:hAnsi="Georgia" w:cs="Georgia"/>
          <w:color w:val="000000" w:themeColor="text1"/>
          <w:sz w:val="24"/>
          <w:szCs w:val="24"/>
        </w:rPr>
        <w:t xml:space="preserve"> </w:t>
      </w:r>
      <w:commentRangeEnd w:id="0"/>
      <w:r w:rsidR="4C731841">
        <w:rPr>
          <w:rStyle w:val="CommentReference"/>
        </w:rPr>
        <w:commentReference w:id="0"/>
      </w:r>
      <w:r w:rsidRPr="2DB3243C">
        <w:rPr>
          <w:rFonts w:ascii="Georgia" w:eastAsia="Georgia" w:hAnsi="Georgia" w:cs="Georgia"/>
          <w:color w:val="000000" w:themeColor="text1"/>
          <w:sz w:val="24"/>
          <w:szCs w:val="24"/>
        </w:rPr>
        <w:t xml:space="preserve">of the Supplemental Nutrition Assistance Program (SNAP), otherwise known as food stamps, </w:t>
      </w:r>
      <w:r w:rsidR="00613264">
        <w:rPr>
          <w:rFonts w:ascii="Georgia" w:eastAsia="Georgia" w:hAnsi="Georgia" w:cs="Georgia"/>
          <w:color w:val="000000" w:themeColor="text1"/>
          <w:sz w:val="24"/>
          <w:szCs w:val="24"/>
        </w:rPr>
        <w:t>which</w:t>
      </w:r>
      <w:r w:rsidRPr="2DB3243C">
        <w:rPr>
          <w:rFonts w:ascii="Georgia" w:eastAsia="Georgia" w:hAnsi="Georgia" w:cs="Georgia"/>
          <w:color w:val="000000" w:themeColor="text1"/>
          <w:sz w:val="24"/>
          <w:szCs w:val="24"/>
        </w:rPr>
        <w:t xml:space="preserve"> can help </w:t>
      </w:r>
      <w:r w:rsidR="7017CF12" w:rsidRPr="2DB3243C">
        <w:rPr>
          <w:rFonts w:ascii="Georgia" w:eastAsia="Georgia" w:hAnsi="Georgia" w:cs="Georgia"/>
          <w:color w:val="000000" w:themeColor="text1"/>
          <w:sz w:val="24"/>
          <w:szCs w:val="24"/>
        </w:rPr>
        <w:t>put food on the table for households</w:t>
      </w:r>
      <w:r w:rsidRPr="2DB3243C">
        <w:rPr>
          <w:rFonts w:ascii="Georgia" w:eastAsia="Georgia" w:hAnsi="Georgia" w:cs="Georgia"/>
          <w:color w:val="000000" w:themeColor="text1"/>
          <w:sz w:val="24"/>
          <w:szCs w:val="24"/>
        </w:rPr>
        <w:t xml:space="preserve"> </w:t>
      </w:r>
      <w:r w:rsidR="208EEC0D" w:rsidRPr="2DB3243C">
        <w:rPr>
          <w:rFonts w:ascii="Georgia" w:eastAsia="Georgia" w:hAnsi="Georgia" w:cs="Georgia"/>
          <w:color w:val="000000" w:themeColor="text1"/>
          <w:sz w:val="24"/>
          <w:szCs w:val="24"/>
        </w:rPr>
        <w:t>experiencing food insecurity</w:t>
      </w:r>
      <w:r w:rsidR="0B2F89D9" w:rsidRPr="2DB3243C">
        <w:rPr>
          <w:rFonts w:ascii="Georgia" w:eastAsia="Georgia" w:hAnsi="Georgia" w:cs="Georgia"/>
          <w:color w:val="000000" w:themeColor="text1"/>
          <w:sz w:val="24"/>
          <w:szCs w:val="24"/>
        </w:rPr>
        <w:t>. However, participation rates in the CalFresh program are strikingly low given California’s food insecurity rates and the potential benefits that program p</w:t>
      </w:r>
      <w:r w:rsidR="7C04931B" w:rsidRPr="2DB3243C">
        <w:rPr>
          <w:rFonts w:ascii="Georgia" w:eastAsia="Georgia" w:hAnsi="Georgia" w:cs="Georgia"/>
          <w:color w:val="000000" w:themeColor="text1"/>
          <w:sz w:val="24"/>
          <w:szCs w:val="24"/>
        </w:rPr>
        <w:t xml:space="preserve">articipation offers. </w:t>
      </w:r>
      <w:r w:rsidR="7C04931B" w:rsidRPr="2DB3243C">
        <w:rPr>
          <w:rStyle w:val="normaltextrun"/>
          <w:rFonts w:ascii="Georgia" w:eastAsia="Georgia" w:hAnsi="Georgia" w:cs="Georgia"/>
          <w:sz w:val="24"/>
          <w:szCs w:val="24"/>
        </w:rPr>
        <w:t>As such, I will be exploring the following research questions: what are the causes of lower CalFresh participation rates, and what can CalFresh administrators do to increase participation rates? </w:t>
      </w:r>
      <w:r w:rsidR="18833174" w:rsidRPr="2DB3243C">
        <w:rPr>
          <w:rStyle w:val="normaltextrun"/>
          <w:rFonts w:ascii="Georgia" w:eastAsia="Georgia" w:hAnsi="Georgia" w:cs="Georgia"/>
          <w:sz w:val="24"/>
          <w:szCs w:val="24"/>
        </w:rPr>
        <w:t xml:space="preserve"> This issue is significant to the study of administration as CalFresh’s low participation rates can in part be attributed to administrative procedures. </w:t>
      </w:r>
      <w:r w:rsidR="4A124412" w:rsidRPr="2DB3243C">
        <w:rPr>
          <w:rStyle w:val="normaltextrun"/>
          <w:rFonts w:ascii="Georgia" w:eastAsia="Georgia" w:hAnsi="Georgia" w:cs="Georgia"/>
          <w:sz w:val="24"/>
          <w:szCs w:val="24"/>
        </w:rPr>
        <w:t>A better</w:t>
      </w:r>
      <w:r w:rsidR="18833174" w:rsidRPr="2DB3243C">
        <w:rPr>
          <w:rStyle w:val="normaltextrun"/>
          <w:rFonts w:ascii="Georgia" w:eastAsia="Georgia" w:hAnsi="Georgia" w:cs="Georgia"/>
          <w:sz w:val="24"/>
          <w:szCs w:val="24"/>
        </w:rPr>
        <w:t xml:space="preserve"> </w:t>
      </w:r>
      <w:r w:rsidR="4B460D5C" w:rsidRPr="2DB3243C">
        <w:rPr>
          <w:rStyle w:val="normaltextrun"/>
          <w:rFonts w:ascii="Georgia" w:eastAsia="Georgia" w:hAnsi="Georgia" w:cs="Georgia"/>
          <w:sz w:val="24"/>
          <w:szCs w:val="24"/>
        </w:rPr>
        <w:t>understanding of</w:t>
      </w:r>
      <w:r w:rsidR="18833174" w:rsidRPr="2DB3243C">
        <w:rPr>
          <w:rStyle w:val="normaltextrun"/>
          <w:rFonts w:ascii="Georgia" w:eastAsia="Georgia" w:hAnsi="Georgia" w:cs="Georgia"/>
          <w:sz w:val="24"/>
          <w:szCs w:val="24"/>
        </w:rPr>
        <w:t xml:space="preserve"> the failures of these procedures would allow us to improve the service provision of CalFresh while also providing critical insights for other programs</w:t>
      </w:r>
      <w:r w:rsidR="61A834AB" w:rsidRPr="2DB3243C">
        <w:rPr>
          <w:rStyle w:val="normaltextrun"/>
          <w:rFonts w:ascii="Georgia" w:eastAsia="Georgia" w:hAnsi="Georgia" w:cs="Georgia"/>
          <w:sz w:val="24"/>
          <w:szCs w:val="24"/>
        </w:rPr>
        <w:t xml:space="preserve"> </w:t>
      </w:r>
      <w:r w:rsidR="18833174" w:rsidRPr="2DB3243C">
        <w:rPr>
          <w:rStyle w:val="normaltextrun"/>
          <w:rFonts w:ascii="Georgia" w:eastAsia="Georgia" w:hAnsi="Georgia" w:cs="Georgia"/>
          <w:sz w:val="24"/>
          <w:szCs w:val="24"/>
        </w:rPr>
        <w:t xml:space="preserve">which support the welfare of the public, a key tenant of public administration. </w:t>
      </w:r>
    </w:p>
    <w:p w14:paraId="550A9387" w14:textId="49CAD340" w:rsidR="7FC1FD98" w:rsidRDefault="7FC1FD98" w:rsidP="2DB3243C">
      <w:pPr>
        <w:spacing w:after="40" w:line="480" w:lineRule="auto"/>
        <w:ind w:firstLine="720"/>
        <w:contextualSpacing/>
        <w:rPr>
          <w:rStyle w:val="normaltextrun"/>
          <w:rFonts w:ascii="Georgia" w:eastAsia="Georgia" w:hAnsi="Georgia" w:cs="Georgia"/>
          <w:sz w:val="24"/>
          <w:szCs w:val="24"/>
        </w:rPr>
      </w:pPr>
      <w:r w:rsidRPr="2DB3243C">
        <w:rPr>
          <w:rStyle w:val="normaltextrun"/>
          <w:rFonts w:ascii="Georgia" w:eastAsia="Georgia" w:hAnsi="Georgia" w:cs="Georgia"/>
          <w:sz w:val="24"/>
          <w:szCs w:val="24"/>
        </w:rPr>
        <w:t xml:space="preserve">I </w:t>
      </w:r>
      <w:r w:rsidR="764D5F8B" w:rsidRPr="2DB3243C">
        <w:rPr>
          <w:rStyle w:val="normaltextrun"/>
          <w:rFonts w:ascii="Georgia" w:eastAsia="Georgia" w:hAnsi="Georgia" w:cs="Georgia"/>
          <w:sz w:val="24"/>
          <w:szCs w:val="24"/>
        </w:rPr>
        <w:t>will first</w:t>
      </w:r>
      <w:r w:rsidRPr="2DB3243C">
        <w:rPr>
          <w:rStyle w:val="normaltextrun"/>
          <w:rFonts w:ascii="Georgia" w:eastAsia="Georgia" w:hAnsi="Georgia" w:cs="Georgia"/>
          <w:sz w:val="24"/>
          <w:szCs w:val="24"/>
        </w:rPr>
        <w:t xml:space="preserve"> analyz</w:t>
      </w:r>
      <w:r w:rsidR="706AFB49" w:rsidRPr="2DB3243C">
        <w:rPr>
          <w:rStyle w:val="normaltextrun"/>
          <w:rFonts w:ascii="Georgia" w:eastAsia="Georgia" w:hAnsi="Georgia" w:cs="Georgia"/>
          <w:sz w:val="24"/>
          <w:szCs w:val="24"/>
        </w:rPr>
        <w:t>e</w:t>
      </w:r>
      <w:r w:rsidRPr="2DB3243C">
        <w:rPr>
          <w:rStyle w:val="normaltextrun"/>
          <w:rFonts w:ascii="Georgia" w:eastAsia="Georgia" w:hAnsi="Georgia" w:cs="Georgia"/>
          <w:sz w:val="24"/>
          <w:szCs w:val="24"/>
        </w:rPr>
        <w:t xml:space="preserve"> the existing literature on food insecurity and SNAP participation nationwide</w:t>
      </w:r>
      <w:r w:rsidR="38847E88" w:rsidRPr="2DB3243C">
        <w:rPr>
          <w:rStyle w:val="normaltextrun"/>
          <w:rFonts w:ascii="Georgia" w:eastAsia="Georgia" w:hAnsi="Georgia" w:cs="Georgia"/>
          <w:sz w:val="24"/>
          <w:szCs w:val="24"/>
        </w:rPr>
        <w:t>.</w:t>
      </w:r>
      <w:r w:rsidR="0B8DF67B" w:rsidRPr="2DB3243C">
        <w:rPr>
          <w:rStyle w:val="normaltextrun"/>
          <w:rFonts w:ascii="Georgia" w:eastAsia="Georgia" w:hAnsi="Georgia" w:cs="Georgia"/>
          <w:sz w:val="24"/>
          <w:szCs w:val="24"/>
        </w:rPr>
        <w:t xml:space="preserve"> Next</w:t>
      </w:r>
      <w:r w:rsidR="35CE48EB" w:rsidRPr="2DB3243C">
        <w:rPr>
          <w:rStyle w:val="normaltextrun"/>
          <w:rFonts w:ascii="Georgia" w:eastAsia="Georgia" w:hAnsi="Georgia" w:cs="Georgia"/>
          <w:sz w:val="24"/>
          <w:szCs w:val="24"/>
        </w:rPr>
        <w:t>,</w:t>
      </w:r>
      <w:r w:rsidR="0B8DF67B" w:rsidRPr="2DB3243C">
        <w:rPr>
          <w:rStyle w:val="normaltextrun"/>
          <w:rFonts w:ascii="Georgia" w:eastAsia="Georgia" w:hAnsi="Georgia" w:cs="Georgia"/>
          <w:sz w:val="24"/>
          <w:szCs w:val="24"/>
        </w:rPr>
        <w:t xml:space="preserve"> I will drill down on </w:t>
      </w:r>
      <w:r w:rsidR="206C29DD" w:rsidRPr="2DB3243C">
        <w:rPr>
          <w:rStyle w:val="normaltextrun"/>
          <w:rFonts w:ascii="Georgia" w:eastAsia="Georgia" w:hAnsi="Georgia" w:cs="Georgia"/>
          <w:sz w:val="24"/>
          <w:szCs w:val="24"/>
        </w:rPr>
        <w:t xml:space="preserve">why we must address </w:t>
      </w:r>
      <w:r w:rsidR="0B8DF67B" w:rsidRPr="2DB3243C">
        <w:rPr>
          <w:rStyle w:val="normaltextrun"/>
          <w:rFonts w:ascii="Georgia" w:eastAsia="Georgia" w:hAnsi="Georgia" w:cs="Georgia"/>
          <w:sz w:val="24"/>
          <w:szCs w:val="24"/>
        </w:rPr>
        <w:t>the issue of California’s participation rates, noting that rates vary depending on the</w:t>
      </w:r>
      <w:r w:rsidR="4A32DBAC" w:rsidRPr="2DB3243C">
        <w:rPr>
          <w:rStyle w:val="normaltextrun"/>
          <w:rFonts w:ascii="Georgia" w:eastAsia="Georgia" w:hAnsi="Georgia" w:cs="Georgia"/>
          <w:sz w:val="24"/>
          <w:szCs w:val="24"/>
        </w:rPr>
        <w:t xml:space="preserve"> participation measurement index utilized.</w:t>
      </w:r>
      <w:r w:rsidR="38847E88" w:rsidRPr="2DB3243C">
        <w:rPr>
          <w:rStyle w:val="normaltextrun"/>
          <w:rFonts w:ascii="Georgia" w:eastAsia="Georgia" w:hAnsi="Georgia" w:cs="Georgia"/>
          <w:sz w:val="24"/>
          <w:szCs w:val="24"/>
        </w:rPr>
        <w:t xml:space="preserve"> </w:t>
      </w:r>
      <w:r w:rsidR="08D7C0DE" w:rsidRPr="2DB3243C">
        <w:rPr>
          <w:rStyle w:val="normaltextrun"/>
          <w:rFonts w:ascii="Georgia" w:eastAsia="Georgia" w:hAnsi="Georgia" w:cs="Georgia"/>
          <w:sz w:val="24"/>
          <w:szCs w:val="24"/>
        </w:rPr>
        <w:t xml:space="preserve">I will address recent changes to CalFresh which impact current and future program administration. </w:t>
      </w:r>
      <w:r w:rsidR="38847E88" w:rsidRPr="2DB3243C">
        <w:rPr>
          <w:rStyle w:val="normaltextrun"/>
          <w:rFonts w:ascii="Georgia" w:eastAsia="Georgia" w:hAnsi="Georgia" w:cs="Georgia"/>
          <w:sz w:val="24"/>
          <w:szCs w:val="24"/>
        </w:rPr>
        <w:t>I will then</w:t>
      </w:r>
      <w:r w:rsidR="4CE91149" w:rsidRPr="2DB3243C">
        <w:rPr>
          <w:rStyle w:val="normaltextrun"/>
          <w:rFonts w:ascii="Georgia" w:eastAsia="Georgia" w:hAnsi="Georgia" w:cs="Georgia"/>
          <w:sz w:val="24"/>
          <w:szCs w:val="24"/>
        </w:rPr>
        <w:t xml:space="preserve"> draw</w:t>
      </w:r>
      <w:r w:rsidR="1660A5FF" w:rsidRPr="2DB3243C">
        <w:rPr>
          <w:rStyle w:val="normaltextrun"/>
          <w:rFonts w:ascii="Georgia" w:eastAsia="Georgia" w:hAnsi="Georgia" w:cs="Georgia"/>
          <w:sz w:val="24"/>
          <w:szCs w:val="24"/>
        </w:rPr>
        <w:t xml:space="preserve"> </w:t>
      </w:r>
      <w:r w:rsidR="4CE91149" w:rsidRPr="2DB3243C">
        <w:rPr>
          <w:rStyle w:val="normaltextrun"/>
          <w:rFonts w:ascii="Georgia" w:eastAsia="Georgia" w:hAnsi="Georgia" w:cs="Georgia"/>
          <w:sz w:val="24"/>
          <w:szCs w:val="24"/>
        </w:rPr>
        <w:t xml:space="preserve">comparisons between the successes and failures of California’s CalFresh </w:t>
      </w:r>
      <w:r w:rsidR="4B9E911F" w:rsidRPr="2DB3243C">
        <w:rPr>
          <w:rStyle w:val="normaltextrun"/>
          <w:rFonts w:ascii="Georgia" w:eastAsia="Georgia" w:hAnsi="Georgia" w:cs="Georgia"/>
          <w:sz w:val="24"/>
          <w:szCs w:val="24"/>
        </w:rPr>
        <w:t>program</w:t>
      </w:r>
      <w:r w:rsidR="4CE91149" w:rsidRPr="2DB3243C">
        <w:rPr>
          <w:rStyle w:val="normaltextrun"/>
          <w:rFonts w:ascii="Georgia" w:eastAsia="Georgia" w:hAnsi="Georgia" w:cs="Georgia"/>
          <w:sz w:val="24"/>
          <w:szCs w:val="24"/>
        </w:rPr>
        <w:t xml:space="preserve"> and the SNAP programs in states such as Oregon and Illinois, whi</w:t>
      </w:r>
      <w:r w:rsidR="6A91209F" w:rsidRPr="2DB3243C">
        <w:rPr>
          <w:rStyle w:val="normaltextrun"/>
          <w:rFonts w:ascii="Georgia" w:eastAsia="Georgia" w:hAnsi="Georgia" w:cs="Georgia"/>
          <w:sz w:val="24"/>
          <w:szCs w:val="24"/>
        </w:rPr>
        <w:t>ch boast much higher rates of program</w:t>
      </w:r>
      <w:r w:rsidR="2D881ECE" w:rsidRPr="2DB3243C">
        <w:rPr>
          <w:rStyle w:val="normaltextrun"/>
          <w:rFonts w:ascii="Georgia" w:eastAsia="Georgia" w:hAnsi="Georgia" w:cs="Georgia"/>
          <w:sz w:val="24"/>
          <w:szCs w:val="24"/>
        </w:rPr>
        <w:t xml:space="preserve"> participation. </w:t>
      </w:r>
      <w:r w:rsidR="264AE686" w:rsidRPr="2DB3243C">
        <w:rPr>
          <w:rStyle w:val="normaltextrun"/>
          <w:rFonts w:ascii="Georgia" w:eastAsia="Georgia" w:hAnsi="Georgia" w:cs="Georgia"/>
          <w:sz w:val="24"/>
          <w:szCs w:val="24"/>
        </w:rPr>
        <w:t>Finally, I will draw from these comparisons and existing literature to recommend administrative improvements to extend the reach of CalFresh to more Californians in need.</w:t>
      </w:r>
    </w:p>
    <w:p w14:paraId="69C4ECD2" w14:textId="2B367E85" w:rsidR="2DB3243C" w:rsidRDefault="2DB3243C" w:rsidP="2DB3243C">
      <w:pPr>
        <w:spacing w:after="40" w:line="480" w:lineRule="auto"/>
        <w:ind w:firstLine="720"/>
        <w:contextualSpacing/>
        <w:rPr>
          <w:rStyle w:val="normaltextrun"/>
          <w:rFonts w:ascii="Georgia" w:eastAsia="Georgia" w:hAnsi="Georgia" w:cs="Georgia"/>
          <w:sz w:val="24"/>
          <w:szCs w:val="24"/>
        </w:rPr>
      </w:pPr>
    </w:p>
    <w:p w14:paraId="351B27D7" w14:textId="62F5D1C4" w:rsidR="5985B5B1" w:rsidRDefault="5985B5B1" w:rsidP="2DB3243C">
      <w:pPr>
        <w:spacing w:after="40" w:line="480" w:lineRule="auto"/>
        <w:contextualSpacing/>
        <w:jc w:val="center"/>
        <w:rPr>
          <w:rFonts w:ascii="Georgia" w:eastAsia="Georgia" w:hAnsi="Georgia" w:cs="Georgia"/>
          <w:b/>
          <w:bCs/>
          <w:color w:val="000000" w:themeColor="text1"/>
          <w:sz w:val="24"/>
          <w:szCs w:val="24"/>
        </w:rPr>
      </w:pPr>
      <w:r w:rsidRPr="2DB3243C">
        <w:rPr>
          <w:rFonts w:ascii="Georgia" w:eastAsia="Georgia" w:hAnsi="Georgia" w:cs="Georgia"/>
          <w:b/>
          <w:bCs/>
          <w:color w:val="000000" w:themeColor="text1"/>
          <w:sz w:val="24"/>
          <w:szCs w:val="24"/>
        </w:rPr>
        <w:lastRenderedPageBreak/>
        <w:t>Section 1: Background</w:t>
      </w:r>
    </w:p>
    <w:p w14:paraId="3BF977B9" w14:textId="085CAF35" w:rsidR="2473CD7A" w:rsidRDefault="2473CD7A" w:rsidP="2DB3243C">
      <w:pPr>
        <w:spacing w:after="40" w:line="480" w:lineRule="auto"/>
        <w:contextualSpacing/>
        <w:rPr>
          <w:rFonts w:ascii="Georgia" w:eastAsia="Georgia" w:hAnsi="Georgia" w:cs="Georgia"/>
          <w:sz w:val="24"/>
          <w:szCs w:val="24"/>
        </w:rPr>
      </w:pPr>
      <w:r w:rsidRPr="2DB3243C">
        <w:rPr>
          <w:rStyle w:val="eop"/>
          <w:rFonts w:ascii="Georgia" w:eastAsia="Georgia" w:hAnsi="Georgia" w:cs="Georgia"/>
          <w:b/>
          <w:bCs/>
          <w:sz w:val="24"/>
          <w:szCs w:val="24"/>
        </w:rPr>
        <w:t>Nature of the CalFresh Program</w:t>
      </w:r>
    </w:p>
    <w:p w14:paraId="4031CE6F" w14:textId="424C9AB3" w:rsidR="2473CD7A" w:rsidRDefault="4B72117E" w:rsidP="2DB3243C">
      <w:pPr>
        <w:spacing w:after="40" w:line="480" w:lineRule="auto"/>
        <w:ind w:firstLine="720"/>
        <w:contextualSpacing/>
        <w:rPr>
          <w:rStyle w:val="eop"/>
          <w:rFonts w:ascii="Georgia" w:eastAsia="Georgia" w:hAnsi="Georgia" w:cs="Georgia"/>
          <w:sz w:val="24"/>
          <w:szCs w:val="24"/>
        </w:rPr>
      </w:pPr>
      <w:r w:rsidRPr="2DB3243C">
        <w:rPr>
          <w:rStyle w:val="normaltextrun"/>
          <w:rFonts w:ascii="Georgia" w:eastAsia="Georgia" w:hAnsi="Georgia" w:cs="Georgia"/>
          <w:sz w:val="24"/>
          <w:szCs w:val="24"/>
        </w:rPr>
        <w:t xml:space="preserve">CalFresh is the largest nutrition assistance program in the state of California. CalFresh </w:t>
      </w:r>
      <w:commentRangeStart w:id="1"/>
      <w:r w:rsidRPr="2DB3243C">
        <w:rPr>
          <w:rStyle w:val="normaltextrun"/>
          <w:rFonts w:ascii="Georgia" w:eastAsia="Georgia" w:hAnsi="Georgia" w:cs="Georgia"/>
          <w:sz w:val="24"/>
          <w:szCs w:val="24"/>
        </w:rPr>
        <w:t xml:space="preserve">is an entitlement program </w:t>
      </w:r>
      <w:commentRangeEnd w:id="1"/>
      <w:r w:rsidR="2473CD7A">
        <w:rPr>
          <w:rStyle w:val="CommentReference"/>
        </w:rPr>
        <w:commentReference w:id="1"/>
      </w:r>
      <w:r w:rsidRPr="2DB3243C">
        <w:rPr>
          <w:rStyle w:val="normaltextrun"/>
          <w:rFonts w:ascii="Georgia" w:eastAsia="Georgia" w:hAnsi="Georgia" w:cs="Georgia"/>
          <w:sz w:val="24"/>
          <w:szCs w:val="24"/>
        </w:rPr>
        <w:t>that aids in alleviating food costs for low-income families in California (Hammond et al., 2020).</w:t>
      </w:r>
      <w:r w:rsidRPr="2DB3243C">
        <w:rPr>
          <w:rFonts w:ascii="Georgia" w:eastAsia="Georgia" w:hAnsi="Georgia" w:cs="Georgia"/>
          <w:color w:val="000000" w:themeColor="text1"/>
          <w:sz w:val="24"/>
          <w:szCs w:val="24"/>
        </w:rPr>
        <w:t xml:space="preserve"> </w:t>
      </w:r>
      <w:r w:rsidR="58CF8A15" w:rsidRPr="2DB3243C">
        <w:rPr>
          <w:rFonts w:ascii="Georgia" w:eastAsia="Georgia" w:hAnsi="Georgia" w:cs="Georgia"/>
          <w:color w:val="000000" w:themeColor="text1"/>
          <w:sz w:val="24"/>
          <w:szCs w:val="24"/>
        </w:rPr>
        <w:t xml:space="preserve">As an entitlement program, everyone found eligible should receive </w:t>
      </w:r>
      <w:r w:rsidR="58D280DF" w:rsidRPr="2DB3243C">
        <w:rPr>
          <w:rFonts w:ascii="Georgia" w:eastAsia="Georgia" w:hAnsi="Georgia" w:cs="Georgia"/>
          <w:color w:val="000000" w:themeColor="text1"/>
          <w:sz w:val="24"/>
          <w:szCs w:val="24"/>
        </w:rPr>
        <w:t>benefits</w:t>
      </w:r>
      <w:r w:rsidR="58CF8A15" w:rsidRPr="2DB3243C">
        <w:rPr>
          <w:rFonts w:ascii="Georgia" w:eastAsia="Georgia" w:hAnsi="Georgia" w:cs="Georgia"/>
          <w:color w:val="000000" w:themeColor="text1"/>
          <w:sz w:val="24"/>
          <w:szCs w:val="24"/>
        </w:rPr>
        <w:t xml:space="preserve"> without a limit to </w:t>
      </w:r>
      <w:r w:rsidR="06868D98" w:rsidRPr="2DB3243C">
        <w:rPr>
          <w:rFonts w:ascii="Georgia" w:eastAsia="Georgia" w:hAnsi="Georgia" w:cs="Georgia"/>
          <w:color w:val="000000" w:themeColor="text1"/>
          <w:sz w:val="24"/>
          <w:szCs w:val="24"/>
        </w:rPr>
        <w:t>the number</w:t>
      </w:r>
      <w:r w:rsidR="58CF8A15" w:rsidRPr="2DB3243C">
        <w:rPr>
          <w:rFonts w:ascii="Georgia" w:eastAsia="Georgia" w:hAnsi="Georgia" w:cs="Georgia"/>
          <w:color w:val="000000" w:themeColor="text1"/>
          <w:sz w:val="24"/>
          <w:szCs w:val="24"/>
        </w:rPr>
        <w:t xml:space="preserve"> of yearly pa</w:t>
      </w:r>
      <w:r w:rsidR="68920E59" w:rsidRPr="2DB3243C">
        <w:rPr>
          <w:rFonts w:ascii="Georgia" w:eastAsia="Georgia" w:hAnsi="Georgia" w:cs="Georgia"/>
          <w:color w:val="000000" w:themeColor="text1"/>
          <w:sz w:val="24"/>
          <w:szCs w:val="24"/>
        </w:rPr>
        <w:t xml:space="preserve">rticipants. </w:t>
      </w:r>
      <w:r w:rsidRPr="2DB3243C">
        <w:rPr>
          <w:rStyle w:val="normaltextrun"/>
          <w:rFonts w:ascii="Georgia" w:eastAsia="Georgia" w:hAnsi="Georgia" w:cs="Georgia"/>
          <w:sz w:val="24"/>
          <w:szCs w:val="24"/>
        </w:rPr>
        <w:t>Without CalFresh, about 700,000 additional Californians would be below the poverty line (Danielson &amp; Tan, 2020).</w:t>
      </w:r>
    </w:p>
    <w:p w14:paraId="149CA690" w14:textId="04FABD52" w:rsidR="2473CD7A" w:rsidRDefault="4B72117E" w:rsidP="2DB3243C">
      <w:pPr>
        <w:spacing w:after="40" w:line="480" w:lineRule="auto"/>
        <w:ind w:firstLine="720"/>
        <w:contextualSpacing/>
        <w:rPr>
          <w:rStyle w:val="eop"/>
          <w:rFonts w:ascii="Georgia" w:eastAsia="Georgia" w:hAnsi="Georgia" w:cs="Georgia"/>
          <w:sz w:val="24"/>
          <w:szCs w:val="24"/>
        </w:rPr>
      </w:pPr>
      <w:commentRangeStart w:id="2"/>
      <w:r w:rsidRPr="2DB3243C">
        <w:rPr>
          <w:rStyle w:val="normaltextrun"/>
          <w:rFonts w:ascii="Georgia" w:eastAsia="Georgia" w:hAnsi="Georgia" w:cs="Georgia"/>
          <w:sz w:val="24"/>
          <w:szCs w:val="24"/>
        </w:rPr>
        <w:t xml:space="preserve">CalFresh </w:t>
      </w:r>
      <w:commentRangeEnd w:id="2"/>
      <w:r w:rsidR="2473CD7A">
        <w:rPr>
          <w:rStyle w:val="CommentReference"/>
        </w:rPr>
        <w:commentReference w:id="2"/>
      </w:r>
      <w:r w:rsidRPr="2DB3243C">
        <w:rPr>
          <w:rStyle w:val="normaltextrun"/>
          <w:rFonts w:ascii="Georgia" w:eastAsia="Georgia" w:hAnsi="Georgia" w:cs="Georgia"/>
          <w:sz w:val="24"/>
          <w:szCs w:val="24"/>
        </w:rPr>
        <w:t xml:space="preserve">also stimulates the economy by freeing up income of low-income individuals to be spent on other essentials. </w:t>
      </w:r>
      <w:r w:rsidR="2423299D" w:rsidRPr="2DB3243C">
        <w:rPr>
          <w:rStyle w:val="normaltextrun"/>
          <w:rFonts w:ascii="Georgia" w:eastAsia="Georgia" w:hAnsi="Georgia" w:cs="Georgia"/>
          <w:sz w:val="24"/>
          <w:szCs w:val="24"/>
        </w:rPr>
        <w:t xml:space="preserve">Oftentimes without SNAP benefits, households need </w:t>
      </w:r>
      <w:r w:rsidR="32C07D4B" w:rsidRPr="2DB3243C">
        <w:rPr>
          <w:rStyle w:val="normaltextrun"/>
          <w:rFonts w:ascii="Georgia" w:eastAsia="Georgia" w:hAnsi="Georgia" w:cs="Georgia"/>
          <w:sz w:val="24"/>
          <w:szCs w:val="24"/>
        </w:rPr>
        <w:t xml:space="preserve">to make a tradeoff between food costs and other expenses, like utilities, transportation, medical care, housing, and education. </w:t>
      </w:r>
      <w:r w:rsidR="2423299D" w:rsidRPr="2DB3243C">
        <w:rPr>
          <w:rStyle w:val="normaltextrun"/>
          <w:rFonts w:ascii="Georgia" w:eastAsia="Georgia" w:hAnsi="Georgia" w:cs="Georgia"/>
          <w:sz w:val="24"/>
          <w:szCs w:val="24"/>
        </w:rPr>
        <w:t xml:space="preserve">When CalFresh benefits are utilized to buy groceries, that household can spend their money that would have gone to groceries on those other </w:t>
      </w:r>
      <w:r w:rsidR="290F2D4D" w:rsidRPr="2DB3243C">
        <w:rPr>
          <w:rStyle w:val="normaltextrun"/>
          <w:rFonts w:ascii="Georgia" w:eastAsia="Georgia" w:hAnsi="Georgia" w:cs="Georgia"/>
          <w:sz w:val="24"/>
          <w:szCs w:val="24"/>
        </w:rPr>
        <w:t xml:space="preserve">expenses (Feeding America, </w:t>
      </w:r>
      <w:r w:rsidR="38F11BDF" w:rsidRPr="2DB3243C">
        <w:rPr>
          <w:rStyle w:val="normaltextrun"/>
          <w:rFonts w:ascii="Georgia" w:eastAsia="Georgia" w:hAnsi="Georgia" w:cs="Georgia"/>
          <w:sz w:val="24"/>
          <w:szCs w:val="24"/>
        </w:rPr>
        <w:t>n.d.)</w:t>
      </w:r>
      <w:r w:rsidR="2423299D" w:rsidRPr="2DB3243C">
        <w:rPr>
          <w:rStyle w:val="normaltextrun"/>
          <w:rFonts w:ascii="Georgia" w:eastAsia="Georgia" w:hAnsi="Georgia" w:cs="Georgia"/>
          <w:sz w:val="24"/>
          <w:szCs w:val="24"/>
        </w:rPr>
        <w:t xml:space="preserve">. </w:t>
      </w:r>
      <w:r w:rsidRPr="2DB3243C">
        <w:rPr>
          <w:rStyle w:val="normaltextrun"/>
          <w:rFonts w:ascii="Georgia" w:eastAsia="Georgia" w:hAnsi="Georgia" w:cs="Georgia"/>
          <w:sz w:val="24"/>
          <w:szCs w:val="24"/>
        </w:rPr>
        <w:t>A $1 billion increase in benefits could raise GDP by $1.54 billion (Danielson &amp; Tan, 2020). Each $1 billion in benefits spent supports about 13,560 new jobs (Hammond et al., 2020). </w:t>
      </w:r>
    </w:p>
    <w:p w14:paraId="555D36BD" w14:textId="71FC8C4F" w:rsidR="67E39A53" w:rsidRDefault="67E39A53" w:rsidP="2DB3243C">
      <w:pPr>
        <w:spacing w:after="40" w:line="480" w:lineRule="auto"/>
        <w:contextualSpacing/>
        <w:rPr>
          <w:rFonts w:ascii="Georgia" w:eastAsia="Georgia" w:hAnsi="Georgia" w:cs="Georgia"/>
          <w:b/>
          <w:bCs/>
          <w:color w:val="000000" w:themeColor="text1"/>
          <w:sz w:val="24"/>
          <w:szCs w:val="24"/>
        </w:rPr>
      </w:pPr>
      <w:r w:rsidRPr="2DB3243C">
        <w:rPr>
          <w:rFonts w:ascii="Georgia" w:eastAsia="Georgia" w:hAnsi="Georgia" w:cs="Georgia"/>
          <w:b/>
          <w:bCs/>
          <w:color w:val="000000" w:themeColor="text1"/>
          <w:sz w:val="24"/>
          <w:szCs w:val="24"/>
        </w:rPr>
        <w:t xml:space="preserve">Who Experiences Food </w:t>
      </w:r>
      <w:r w:rsidR="4FDBF81A" w:rsidRPr="2DB3243C">
        <w:rPr>
          <w:rFonts w:ascii="Georgia" w:eastAsia="Georgia" w:hAnsi="Georgia" w:cs="Georgia"/>
          <w:b/>
          <w:bCs/>
          <w:color w:val="000000" w:themeColor="text1"/>
          <w:sz w:val="24"/>
          <w:szCs w:val="24"/>
        </w:rPr>
        <w:t>Insecurity?</w:t>
      </w:r>
    </w:p>
    <w:p w14:paraId="499E4E22" w14:textId="2C6F38D7" w:rsidR="00EF4B8A" w:rsidRPr="003A0D8F" w:rsidRDefault="6DF2217A" w:rsidP="2DB3243C">
      <w:pPr>
        <w:spacing w:after="40" w:line="480" w:lineRule="auto"/>
        <w:ind w:firstLine="720"/>
        <w:contextualSpacing/>
        <w:rPr>
          <w:rFonts w:ascii="Georgia" w:eastAsia="Georgia" w:hAnsi="Georgia" w:cs="Georgia"/>
          <w:color w:val="000000" w:themeColor="text1"/>
          <w:sz w:val="24"/>
          <w:szCs w:val="24"/>
        </w:rPr>
      </w:pPr>
      <w:r w:rsidRPr="25A3831C">
        <w:rPr>
          <w:rFonts w:ascii="Georgia" w:eastAsia="Georgia" w:hAnsi="Georgia" w:cs="Georgia"/>
          <w:color w:val="000000"/>
          <w:kern w:val="0"/>
          <w:sz w:val="24"/>
          <w:szCs w:val="24"/>
          <w14:ligatures w14:val="none"/>
        </w:rPr>
        <w:t xml:space="preserve">In assisting low-income Californians with paying their food costs, CalFresh </w:t>
      </w:r>
      <w:r w:rsidR="211C879A" w:rsidRPr="25A3831C">
        <w:rPr>
          <w:rFonts w:ascii="Georgia" w:eastAsia="Georgia" w:hAnsi="Georgia" w:cs="Georgia"/>
          <w:color w:val="000000"/>
          <w:kern w:val="0"/>
          <w:sz w:val="24"/>
          <w:szCs w:val="24"/>
          <w14:ligatures w14:val="none"/>
        </w:rPr>
        <w:t>provides a crucial buffer against food insecurity</w:t>
      </w:r>
      <w:r w:rsidR="52417B14" w:rsidRPr="25A3831C">
        <w:rPr>
          <w:rFonts w:ascii="Georgia" w:eastAsia="Georgia" w:hAnsi="Georgia" w:cs="Georgia"/>
          <w:color w:val="000000"/>
          <w:kern w:val="0"/>
          <w:sz w:val="24"/>
          <w:szCs w:val="24"/>
          <w14:ligatures w14:val="none"/>
        </w:rPr>
        <w:t>. Food insecurity is defined as</w:t>
      </w:r>
      <w:r w:rsidR="005C41E9" w:rsidRPr="25A3831C">
        <w:rPr>
          <w:rFonts w:ascii="Georgia" w:eastAsia="Georgia" w:hAnsi="Georgia" w:cs="Georgia"/>
          <w:color w:val="000000"/>
          <w:kern w:val="0"/>
          <w:sz w:val="24"/>
          <w:szCs w:val="24"/>
          <w14:ligatures w14:val="none"/>
        </w:rPr>
        <w:t xml:space="preserve"> the lack of access, at times, to enough food for an active, healthy life for all household members and limited or uncertain availability of nutritionally adequate foods (Feeding America, 202</w:t>
      </w:r>
      <w:r w:rsidR="6219C4DE" w:rsidRPr="25A3831C">
        <w:rPr>
          <w:rFonts w:ascii="Georgia" w:eastAsia="Georgia" w:hAnsi="Georgia" w:cs="Georgia"/>
          <w:color w:val="000000"/>
          <w:kern w:val="0"/>
          <w:sz w:val="24"/>
          <w:szCs w:val="24"/>
          <w14:ligatures w14:val="none"/>
        </w:rPr>
        <w:t>3</w:t>
      </w:r>
      <w:r w:rsidR="005C41E9" w:rsidRPr="25A3831C">
        <w:rPr>
          <w:rFonts w:ascii="Georgia" w:eastAsia="Georgia" w:hAnsi="Georgia" w:cs="Georgia"/>
          <w:color w:val="000000"/>
          <w:kern w:val="0"/>
          <w:sz w:val="24"/>
          <w:szCs w:val="24"/>
          <w14:ligatures w14:val="none"/>
        </w:rPr>
        <w:t xml:space="preserve">). </w:t>
      </w:r>
      <w:r w:rsidR="65E73C18" w:rsidRPr="25A3831C">
        <w:rPr>
          <w:rStyle w:val="normaltextrun"/>
          <w:rFonts w:ascii="Georgia" w:eastAsia="Georgia" w:hAnsi="Georgia" w:cs="Georgia"/>
          <w:sz w:val="24"/>
          <w:szCs w:val="24"/>
        </w:rPr>
        <w:t>Food security is not just about having enough food to meet dietary needs, but also having access to a variety of nutritious and culturally appropriate foods.  </w:t>
      </w:r>
      <w:r w:rsidR="65E73C18" w:rsidRPr="25A3831C">
        <w:rPr>
          <w:rFonts w:ascii="Georgia" w:eastAsia="Georgia" w:hAnsi="Georgia" w:cs="Georgia"/>
          <w:color w:val="000000" w:themeColor="text1"/>
          <w:sz w:val="24"/>
          <w:szCs w:val="24"/>
        </w:rPr>
        <w:t xml:space="preserve"> </w:t>
      </w:r>
      <w:r w:rsidR="207A2AC2" w:rsidRPr="25A3831C">
        <w:rPr>
          <w:rFonts w:ascii="Georgia" w:eastAsia="Georgia" w:hAnsi="Georgia" w:cs="Georgia"/>
          <w:color w:val="000000" w:themeColor="text1"/>
          <w:sz w:val="24"/>
          <w:szCs w:val="24"/>
        </w:rPr>
        <w:t xml:space="preserve">Food insecurity can lead to many negative outcomes other than hunger, </w:t>
      </w:r>
      <w:r w:rsidR="0853B12F" w:rsidRPr="25A3831C">
        <w:rPr>
          <w:rFonts w:ascii="Georgia" w:eastAsia="Georgia" w:hAnsi="Georgia" w:cs="Georgia"/>
          <w:color w:val="000000" w:themeColor="text1"/>
          <w:sz w:val="24"/>
          <w:szCs w:val="24"/>
        </w:rPr>
        <w:t>including</w:t>
      </w:r>
      <w:r w:rsidR="207A2AC2" w:rsidRPr="25A3831C">
        <w:rPr>
          <w:rFonts w:ascii="Georgia" w:eastAsia="Georgia" w:hAnsi="Georgia" w:cs="Georgia"/>
          <w:color w:val="000000" w:themeColor="text1"/>
          <w:sz w:val="24"/>
          <w:szCs w:val="24"/>
        </w:rPr>
        <w:t xml:space="preserve"> Type 2 diabetes, high blood pressure, heart disease, obesity, and poor academic &amp; </w:t>
      </w:r>
      <w:r w:rsidR="02329BF5" w:rsidRPr="25A3831C">
        <w:rPr>
          <w:rFonts w:ascii="Georgia" w:eastAsia="Georgia" w:hAnsi="Georgia" w:cs="Georgia"/>
          <w:color w:val="000000" w:themeColor="text1"/>
          <w:sz w:val="24"/>
          <w:szCs w:val="24"/>
        </w:rPr>
        <w:t xml:space="preserve">behavioral outcomes for children (Feeding America, n.d.). It is crucial to address food insecurity to avoid such negative outcomes </w:t>
      </w:r>
      <w:r w:rsidR="1CCA3C9B" w:rsidRPr="25A3831C">
        <w:rPr>
          <w:rFonts w:ascii="Georgia" w:eastAsia="Georgia" w:hAnsi="Georgia" w:cs="Georgia"/>
          <w:color w:val="000000" w:themeColor="text1"/>
          <w:sz w:val="24"/>
          <w:szCs w:val="24"/>
        </w:rPr>
        <w:t>for Californians.</w:t>
      </w:r>
      <w:commentRangeStart w:id="3"/>
    </w:p>
    <w:p w14:paraId="35E6C831" w14:textId="41095E91" w:rsidR="00EF4B8A" w:rsidRPr="003A0D8F" w:rsidRDefault="6436735C" w:rsidP="2DB3243C">
      <w:pPr>
        <w:spacing w:after="40" w:line="480" w:lineRule="auto"/>
        <w:ind w:firstLine="720"/>
        <w:contextualSpacing/>
        <w:rPr>
          <w:rStyle w:val="eop"/>
          <w:rFonts w:ascii="Georgia" w:eastAsia="Georgia" w:hAnsi="Georgia" w:cs="Georgia"/>
          <w:sz w:val="24"/>
          <w:szCs w:val="24"/>
        </w:rPr>
      </w:pPr>
      <w:r w:rsidRPr="25A3831C">
        <w:rPr>
          <w:rFonts w:ascii="Georgia" w:eastAsia="Georgia" w:hAnsi="Georgia" w:cs="Georgia"/>
          <w:color w:val="000000"/>
          <w:kern w:val="0"/>
          <w:sz w:val="24"/>
          <w:szCs w:val="24"/>
          <w14:ligatures w14:val="none"/>
        </w:rPr>
        <w:t>As of 20</w:t>
      </w:r>
      <w:r w:rsidR="3D53EF31" w:rsidRPr="25A3831C">
        <w:rPr>
          <w:rFonts w:ascii="Georgia" w:eastAsia="Georgia" w:hAnsi="Georgia" w:cs="Georgia"/>
          <w:color w:val="000000"/>
          <w:kern w:val="0"/>
          <w:sz w:val="24"/>
          <w:szCs w:val="24"/>
          <w14:ligatures w14:val="none"/>
        </w:rPr>
        <w:t>21</w:t>
      </w:r>
      <w:r w:rsidRPr="25A3831C">
        <w:rPr>
          <w:rFonts w:ascii="Georgia" w:eastAsia="Georgia" w:hAnsi="Georgia" w:cs="Georgia"/>
          <w:color w:val="000000"/>
          <w:kern w:val="0"/>
          <w:sz w:val="24"/>
          <w:szCs w:val="24"/>
          <w14:ligatures w14:val="none"/>
        </w:rPr>
        <w:t>, there were over 4</w:t>
      </w:r>
      <w:r w:rsidR="6908A71C" w:rsidRPr="25A3831C">
        <w:rPr>
          <w:rFonts w:ascii="Georgia" w:eastAsia="Georgia" w:hAnsi="Georgia" w:cs="Georgia"/>
          <w:color w:val="000000"/>
          <w:kern w:val="0"/>
          <w:sz w:val="24"/>
          <w:szCs w:val="24"/>
          <w14:ligatures w14:val="none"/>
        </w:rPr>
        <w:t>.1</w:t>
      </w:r>
      <w:r w:rsidRPr="25A3831C">
        <w:rPr>
          <w:rFonts w:ascii="Georgia" w:eastAsia="Georgia" w:hAnsi="Georgia" w:cs="Georgia"/>
          <w:color w:val="000000"/>
          <w:kern w:val="0"/>
          <w:sz w:val="24"/>
          <w:szCs w:val="24"/>
          <w14:ligatures w14:val="none"/>
        </w:rPr>
        <w:t xml:space="preserve"> million food insecure people in the state of California, with over 1</w:t>
      </w:r>
      <w:r w:rsidR="3C6ED693" w:rsidRPr="25A3831C">
        <w:rPr>
          <w:rFonts w:ascii="Georgia" w:eastAsia="Georgia" w:hAnsi="Georgia" w:cs="Georgia"/>
          <w:color w:val="000000"/>
          <w:kern w:val="0"/>
          <w:sz w:val="24"/>
          <w:szCs w:val="24"/>
          <w14:ligatures w14:val="none"/>
        </w:rPr>
        <w:t>.1</w:t>
      </w:r>
      <w:r w:rsidRPr="25A3831C">
        <w:rPr>
          <w:rFonts w:ascii="Georgia" w:eastAsia="Georgia" w:hAnsi="Georgia" w:cs="Georgia"/>
          <w:color w:val="000000"/>
          <w:kern w:val="0"/>
          <w:sz w:val="24"/>
          <w:szCs w:val="24"/>
          <w14:ligatures w14:val="none"/>
        </w:rPr>
        <w:t xml:space="preserve"> million of those being children (Feeding America, 202</w:t>
      </w:r>
      <w:r w:rsidR="36EA28B7" w:rsidRPr="25A3831C">
        <w:rPr>
          <w:rFonts w:ascii="Georgia" w:eastAsia="Georgia" w:hAnsi="Georgia" w:cs="Georgia"/>
          <w:color w:val="000000"/>
          <w:kern w:val="0"/>
          <w:sz w:val="24"/>
          <w:szCs w:val="24"/>
          <w14:ligatures w14:val="none"/>
        </w:rPr>
        <w:t>3</w:t>
      </w:r>
      <w:r w:rsidRPr="25A3831C">
        <w:rPr>
          <w:rFonts w:ascii="Georgia" w:eastAsia="Georgia" w:hAnsi="Georgia" w:cs="Georgia"/>
          <w:color w:val="000000" w:themeColor="text1"/>
          <w:sz w:val="24"/>
          <w:szCs w:val="24"/>
        </w:rPr>
        <w:t xml:space="preserve">). That is over 10% of the state’s population that either cannot afford or cannot access an adequate amount of food. </w:t>
      </w:r>
      <w:commentRangeStart w:id="4"/>
      <w:r w:rsidR="7485C486" w:rsidRPr="25A3831C">
        <w:rPr>
          <w:rFonts w:ascii="Georgia" w:eastAsia="Georgia" w:hAnsi="Georgia" w:cs="Georgia"/>
          <w:color w:val="000000" w:themeColor="text1"/>
          <w:sz w:val="24"/>
          <w:szCs w:val="24"/>
        </w:rPr>
        <w:t xml:space="preserve">However, 42% of those individuals have incomes above the </w:t>
      </w:r>
      <w:r w:rsidR="3ECA1A76" w:rsidRPr="25A3831C">
        <w:rPr>
          <w:rFonts w:ascii="Georgia" w:eastAsia="Georgia" w:hAnsi="Georgia" w:cs="Georgia"/>
          <w:color w:val="000000" w:themeColor="text1"/>
          <w:sz w:val="24"/>
          <w:szCs w:val="24"/>
        </w:rPr>
        <w:t xml:space="preserve">income limit for CalFresh (Feeding America, 2023). </w:t>
      </w:r>
      <w:commentRangeEnd w:id="3"/>
      <w:r w:rsidR="005C41E9">
        <w:commentReference w:id="3"/>
      </w:r>
      <w:commentRangeEnd w:id="4"/>
      <w:r w:rsidR="00DF4BBD">
        <w:rPr>
          <w:rStyle w:val="CommentReference"/>
        </w:rPr>
        <w:commentReference w:id="4"/>
      </w:r>
      <w:r w:rsidRPr="25A3831C">
        <w:rPr>
          <w:rFonts w:ascii="Georgia" w:eastAsia="Georgia" w:hAnsi="Georgia" w:cs="Georgia"/>
          <w:color w:val="000000"/>
          <w:kern w:val="0"/>
          <w:sz w:val="24"/>
          <w:szCs w:val="24"/>
          <w14:ligatures w14:val="none"/>
        </w:rPr>
        <w:t>Low-income populations, African Americans, Latinos, and Native Americans are more likely to be food insecure in California (Feeding America, 202</w:t>
      </w:r>
      <w:r w:rsidR="64F93190" w:rsidRPr="25A3831C">
        <w:rPr>
          <w:rFonts w:ascii="Georgia" w:eastAsia="Georgia" w:hAnsi="Georgia" w:cs="Georgia"/>
          <w:color w:val="000000"/>
          <w:kern w:val="0"/>
          <w:sz w:val="24"/>
          <w:szCs w:val="24"/>
          <w14:ligatures w14:val="none"/>
        </w:rPr>
        <w:t>3</w:t>
      </w:r>
      <w:r w:rsidRPr="25A3831C">
        <w:rPr>
          <w:rFonts w:ascii="Georgia" w:eastAsia="Georgia" w:hAnsi="Georgia" w:cs="Georgia"/>
          <w:color w:val="000000"/>
          <w:kern w:val="0"/>
          <w:sz w:val="24"/>
          <w:szCs w:val="24"/>
          <w14:ligatures w14:val="none"/>
        </w:rPr>
        <w:t>). Additionally, rural areas in California tend to experience food insecurity at a higher rate</w:t>
      </w:r>
      <w:r w:rsidR="4671BAA8" w:rsidRPr="25A3831C">
        <w:rPr>
          <w:rFonts w:ascii="Georgia" w:eastAsia="Georgia" w:hAnsi="Georgia" w:cs="Georgia"/>
          <w:color w:val="000000"/>
          <w:kern w:val="0"/>
          <w:sz w:val="24"/>
          <w:szCs w:val="24"/>
          <w14:ligatures w14:val="none"/>
        </w:rPr>
        <w:t>, as seen in Figure 1</w:t>
      </w:r>
      <w:r w:rsidR="4334FB39" w:rsidRPr="25A3831C">
        <w:rPr>
          <w:rFonts w:ascii="Georgia" w:eastAsia="Georgia" w:hAnsi="Georgia" w:cs="Georgia"/>
          <w:color w:val="000000"/>
          <w:kern w:val="0"/>
          <w:sz w:val="24"/>
          <w:szCs w:val="24"/>
          <w14:ligatures w14:val="none"/>
        </w:rPr>
        <w:t xml:space="preserve"> </w:t>
      </w:r>
      <w:r w:rsidRPr="25A3831C">
        <w:rPr>
          <w:rFonts w:ascii="Georgia" w:eastAsia="Georgia" w:hAnsi="Georgia" w:cs="Georgia"/>
          <w:color w:val="000000"/>
          <w:kern w:val="0"/>
          <w:sz w:val="24"/>
          <w:szCs w:val="24"/>
          <w14:ligatures w14:val="none"/>
        </w:rPr>
        <w:t>(Feeding America, 202</w:t>
      </w:r>
      <w:r w:rsidR="69DA16E0" w:rsidRPr="25A3831C">
        <w:rPr>
          <w:rFonts w:ascii="Georgia" w:eastAsia="Georgia" w:hAnsi="Georgia" w:cs="Georgia"/>
          <w:color w:val="000000"/>
          <w:kern w:val="0"/>
          <w:sz w:val="24"/>
          <w:szCs w:val="24"/>
          <w14:ligatures w14:val="none"/>
        </w:rPr>
        <w:t>3</w:t>
      </w:r>
      <w:r w:rsidRPr="25A3831C">
        <w:rPr>
          <w:rFonts w:ascii="Georgia" w:eastAsia="Georgia" w:hAnsi="Georgia" w:cs="Georgia"/>
          <w:color w:val="000000"/>
          <w:kern w:val="0"/>
          <w:sz w:val="24"/>
          <w:szCs w:val="24"/>
          <w14:ligatures w14:val="none"/>
        </w:rPr>
        <w:t>).</w:t>
      </w:r>
      <w:r w:rsidR="16DB2649" w:rsidRPr="25A3831C">
        <w:rPr>
          <w:rFonts w:ascii="Georgia" w:eastAsia="Georgia" w:hAnsi="Georgia" w:cs="Georgia"/>
          <w:color w:val="000000"/>
          <w:kern w:val="0"/>
          <w:sz w:val="24"/>
          <w:szCs w:val="24"/>
          <w14:ligatures w14:val="none"/>
        </w:rPr>
        <w:t xml:space="preserve"> This does not mean urban areas are immune to food insecurity- Los Angeles County is home to the highest number of food insecure people in the</w:t>
      </w:r>
      <w:r w:rsidR="3DBF784F" w:rsidRPr="25A3831C">
        <w:rPr>
          <w:rFonts w:ascii="Georgia" w:eastAsia="Georgia" w:hAnsi="Georgia" w:cs="Georgia"/>
          <w:color w:val="000000"/>
          <w:kern w:val="0"/>
          <w:sz w:val="24"/>
          <w:szCs w:val="24"/>
          <w14:ligatures w14:val="none"/>
        </w:rPr>
        <w:t xml:space="preserve"> country (Feeding America, 2023).</w:t>
      </w:r>
      <w:r w:rsidRPr="25A3831C">
        <w:rPr>
          <w:rFonts w:ascii="Georgia" w:eastAsia="Georgia" w:hAnsi="Georgia" w:cs="Georgia"/>
          <w:color w:val="000000"/>
          <w:kern w:val="0"/>
          <w:sz w:val="24"/>
          <w:szCs w:val="24"/>
          <w14:ligatures w14:val="none"/>
        </w:rPr>
        <w:t xml:space="preserve"> </w:t>
      </w:r>
      <w:r w:rsidR="34585AEE" w:rsidRPr="25A3831C">
        <w:rPr>
          <w:rFonts w:ascii="Georgia" w:eastAsia="Georgia" w:hAnsi="Georgia" w:cs="Georgia"/>
          <w:color w:val="000000"/>
          <w:kern w:val="0"/>
          <w:sz w:val="24"/>
          <w:szCs w:val="24"/>
          <w14:ligatures w14:val="none"/>
        </w:rPr>
        <w:t>U</w:t>
      </w:r>
      <w:r w:rsidRPr="25A3831C">
        <w:rPr>
          <w:rFonts w:ascii="Georgia" w:eastAsia="Georgia" w:hAnsi="Georgia" w:cs="Georgia"/>
          <w:color w:val="000000"/>
          <w:kern w:val="0"/>
          <w:sz w:val="24"/>
          <w:szCs w:val="24"/>
          <w14:ligatures w14:val="none"/>
        </w:rPr>
        <w:t xml:space="preserve">nequal access to food </w:t>
      </w:r>
      <w:r w:rsidR="05586958" w:rsidRPr="25A3831C">
        <w:rPr>
          <w:rFonts w:ascii="Georgia" w:eastAsia="Georgia" w:hAnsi="Georgia" w:cs="Georgia"/>
          <w:color w:val="000000"/>
          <w:kern w:val="0"/>
          <w:sz w:val="24"/>
          <w:szCs w:val="24"/>
          <w14:ligatures w14:val="none"/>
        </w:rPr>
        <w:t xml:space="preserve">for a healthy life </w:t>
      </w:r>
      <w:r w:rsidRPr="25A3831C">
        <w:rPr>
          <w:rFonts w:ascii="Georgia" w:eastAsia="Georgia" w:hAnsi="Georgia" w:cs="Georgia"/>
          <w:color w:val="000000"/>
          <w:kern w:val="0"/>
          <w:sz w:val="24"/>
          <w:szCs w:val="24"/>
          <w14:ligatures w14:val="none"/>
        </w:rPr>
        <w:t>is especially jarring in a state known as the breadbasket of the country</w:t>
      </w:r>
      <w:r w:rsidR="3A170EAE" w:rsidRPr="25A3831C">
        <w:rPr>
          <w:rFonts w:ascii="Georgia" w:eastAsia="Georgia" w:hAnsi="Georgia" w:cs="Georgia"/>
          <w:color w:val="000000" w:themeColor="text1"/>
          <w:sz w:val="24"/>
          <w:szCs w:val="24"/>
        </w:rPr>
        <w:t xml:space="preserve">. </w:t>
      </w:r>
    </w:p>
    <w:p w14:paraId="719670CB" w14:textId="1949D6EA" w:rsidR="12162F83" w:rsidRDefault="12162F83" w:rsidP="2DB3243C">
      <w:pPr>
        <w:spacing w:after="40" w:line="480" w:lineRule="auto"/>
        <w:ind w:firstLine="720"/>
        <w:contextualSpacing/>
        <w:rPr>
          <w:rFonts w:ascii="Georgia" w:eastAsia="Georgia" w:hAnsi="Georgia" w:cs="Georgia"/>
          <w:color w:val="000000" w:themeColor="text1"/>
          <w:sz w:val="24"/>
          <w:szCs w:val="24"/>
        </w:rPr>
      </w:pPr>
      <w:r w:rsidRPr="0277456F">
        <w:rPr>
          <w:rFonts w:ascii="Georgia" w:eastAsia="Georgia" w:hAnsi="Georgia" w:cs="Georgia"/>
          <w:color w:val="000000" w:themeColor="text1"/>
          <w:sz w:val="24"/>
          <w:szCs w:val="24"/>
        </w:rPr>
        <w:t xml:space="preserve">A key measure of food insecurity is the budget shortfall, the gap between the income someone has and the money they need to feed their family (Danielson &amp; Tan, 2020). As of 2021 nationwide, </w:t>
      </w:r>
      <w:commentRangeStart w:id="5"/>
      <w:commentRangeStart w:id="6"/>
      <w:r w:rsidRPr="0277456F">
        <w:rPr>
          <w:rFonts w:ascii="Georgia" w:eastAsia="Georgia" w:hAnsi="Georgia" w:cs="Georgia"/>
          <w:color w:val="000000" w:themeColor="text1"/>
          <w:sz w:val="24"/>
          <w:szCs w:val="24"/>
        </w:rPr>
        <w:t xml:space="preserve">food insecure individuals need $53 more per month to bridge the gap </w:t>
      </w:r>
      <w:commentRangeEnd w:id="5"/>
      <w:r>
        <w:rPr>
          <w:rStyle w:val="CommentReference"/>
        </w:rPr>
        <w:commentReference w:id="5"/>
      </w:r>
      <w:commentRangeEnd w:id="6"/>
      <w:r>
        <w:rPr>
          <w:rStyle w:val="CommentReference"/>
        </w:rPr>
        <w:commentReference w:id="6"/>
      </w:r>
      <w:r w:rsidRPr="0277456F">
        <w:rPr>
          <w:rFonts w:ascii="Georgia" w:eastAsia="Georgia" w:hAnsi="Georgia" w:cs="Georgia"/>
          <w:color w:val="000000" w:themeColor="text1"/>
          <w:sz w:val="24"/>
          <w:szCs w:val="24"/>
        </w:rPr>
        <w:t>of their budget shortfall. (Feeding America, 2023). That nationwide average does not account for the particularly heightened cost of living in California. CalFresh benefits aim to address that budget shortfall to move people towards food security but are falling short as millions of Californians still experience food insecurity, whether they are accessing CalFresh or not.</w:t>
      </w:r>
    </w:p>
    <w:p w14:paraId="3B635D4D" w14:textId="373A0589" w:rsidR="08836A7A" w:rsidRDefault="08836A7A" w:rsidP="2DB3243C">
      <w:pPr>
        <w:spacing w:after="0" w:line="480" w:lineRule="auto"/>
        <w:contextualSpacing/>
        <w:jc w:val="center"/>
      </w:pPr>
      <w:r>
        <w:rPr>
          <w:noProof/>
        </w:rPr>
        <w:drawing>
          <wp:inline distT="0" distB="0" distL="0" distR="0" wp14:anchorId="0C702FDE" wp14:editId="0715D020">
            <wp:extent cx="3149600" cy="4724398"/>
            <wp:effectExtent l="0" t="0" r="0" b="0"/>
            <wp:docPr id="94179685" name="Picture 94179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3149600" cy="4724398"/>
                    </a:xfrm>
                    <a:prstGeom prst="rect">
                      <a:avLst/>
                    </a:prstGeom>
                  </pic:spPr>
                </pic:pic>
              </a:graphicData>
            </a:graphic>
          </wp:inline>
        </w:drawing>
      </w:r>
    </w:p>
    <w:p w14:paraId="04C790CE" w14:textId="10671C01" w:rsidR="08836A7A" w:rsidRDefault="08836A7A" w:rsidP="2DB3243C">
      <w:pPr>
        <w:spacing w:after="40" w:line="480" w:lineRule="auto"/>
        <w:contextualSpacing/>
        <w:jc w:val="center"/>
      </w:pPr>
      <w:r>
        <w:rPr>
          <w:noProof/>
        </w:rPr>
        <w:drawing>
          <wp:inline distT="0" distB="0" distL="0" distR="0" wp14:anchorId="429B84F9" wp14:editId="595249D0">
            <wp:extent cx="4903306" cy="234950"/>
            <wp:effectExtent l="0" t="0" r="0" b="0"/>
            <wp:docPr id="266831493" name="Picture 266831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4903306" cy="234950"/>
                    </a:xfrm>
                    <a:prstGeom prst="rect">
                      <a:avLst/>
                    </a:prstGeom>
                  </pic:spPr>
                </pic:pic>
              </a:graphicData>
            </a:graphic>
          </wp:inline>
        </w:drawing>
      </w:r>
    </w:p>
    <w:p w14:paraId="7B1180CC" w14:textId="77B4CCE4" w:rsidR="6E0FBD49" w:rsidRDefault="6E0FBD49" w:rsidP="2DB3243C">
      <w:pPr>
        <w:spacing w:after="40" w:line="480" w:lineRule="auto"/>
        <w:contextualSpacing/>
      </w:pPr>
      <w:r w:rsidRPr="2DB3243C">
        <w:rPr>
          <w:rFonts w:ascii="Georgia" w:eastAsia="Georgia" w:hAnsi="Georgia" w:cs="Georgia"/>
          <w:i/>
          <w:iCs/>
          <w:sz w:val="24"/>
          <w:szCs w:val="24"/>
        </w:rPr>
        <w:t>Figure 1: California Food Insecurity Rate by County</w:t>
      </w:r>
      <w:r w:rsidR="24BEB57A" w:rsidRPr="2DB3243C">
        <w:rPr>
          <w:rFonts w:ascii="Georgia" w:eastAsia="Georgia" w:hAnsi="Georgia" w:cs="Georgia"/>
          <w:i/>
          <w:iCs/>
          <w:sz w:val="24"/>
          <w:szCs w:val="24"/>
        </w:rPr>
        <w:t xml:space="preserve"> (Feeding America, 2023)</w:t>
      </w:r>
    </w:p>
    <w:p w14:paraId="781C36EE" w14:textId="077E3646" w:rsidR="2776906F" w:rsidRDefault="2776906F" w:rsidP="2DB3243C">
      <w:pPr>
        <w:spacing w:after="40" w:line="480" w:lineRule="auto"/>
        <w:contextualSpacing/>
        <w:rPr>
          <w:rFonts w:ascii="Georgia" w:eastAsia="Georgia" w:hAnsi="Georgia" w:cs="Georgia"/>
          <w:sz w:val="24"/>
          <w:szCs w:val="24"/>
        </w:rPr>
      </w:pPr>
      <w:r w:rsidRPr="2DB3243C">
        <w:rPr>
          <w:rFonts w:ascii="Georgia" w:eastAsia="Georgia" w:hAnsi="Georgia" w:cs="Georgia"/>
          <w:b/>
          <w:bCs/>
          <w:color w:val="000000" w:themeColor="text1"/>
          <w:sz w:val="24"/>
          <w:szCs w:val="24"/>
        </w:rPr>
        <w:t>Who Pays For and Administers the Program?</w:t>
      </w:r>
    </w:p>
    <w:p w14:paraId="5E5495C3" w14:textId="2D6051D2" w:rsidR="410730B5" w:rsidRDefault="7DC4F447" w:rsidP="2DB3243C">
      <w:pPr>
        <w:spacing w:after="40" w:line="480" w:lineRule="auto"/>
        <w:ind w:firstLine="720"/>
        <w:contextualSpacing/>
        <w:rPr>
          <w:rStyle w:val="normaltextrun"/>
          <w:rFonts w:ascii="Georgia" w:eastAsia="Georgia" w:hAnsi="Georgia" w:cs="Georgia"/>
          <w:sz w:val="24"/>
          <w:szCs w:val="24"/>
        </w:rPr>
      </w:pPr>
      <w:r w:rsidRPr="0277456F">
        <w:rPr>
          <w:rStyle w:val="normaltextrun"/>
          <w:rFonts w:ascii="Georgia" w:eastAsia="Georgia" w:hAnsi="Georgia" w:cs="Georgia"/>
          <w:sz w:val="24"/>
          <w:szCs w:val="24"/>
        </w:rPr>
        <w:t xml:space="preserve">SNAP regulations and policy guidelines are set by the Food and Nutrition Service within the U.S. Department of Agriculture. </w:t>
      </w:r>
      <w:r w:rsidR="76C948AE" w:rsidRPr="0277456F">
        <w:rPr>
          <w:rStyle w:val="normaltextrun"/>
          <w:rFonts w:ascii="Georgia" w:eastAsia="Georgia" w:hAnsi="Georgia" w:cs="Georgia"/>
          <w:sz w:val="24"/>
          <w:szCs w:val="24"/>
        </w:rPr>
        <w:t>There are certain administrative options left up to individual states, including simplified reporting systems, expanded eligibility guidelines, and the choice to offer transitional benefits (LSNC, 2023).</w:t>
      </w:r>
      <w:r w:rsidRPr="0277456F">
        <w:rPr>
          <w:rStyle w:val="normaltextrun"/>
          <w:rFonts w:ascii="Georgia" w:eastAsia="Georgia" w:hAnsi="Georgia" w:cs="Georgia"/>
          <w:sz w:val="24"/>
          <w:szCs w:val="24"/>
        </w:rPr>
        <w:t xml:space="preserve"> In California, CalFresh is administered by the California Department of Social Services, and at the county level by county welfare departments. Counties have less control over broader CalFresh policies but can greatly impact application rates by setting office hours and location, determining eligibility, and determining the breadth of program outreach (LSNC,</w:t>
      </w:r>
      <w:r w:rsidR="49C5FB3F" w:rsidRPr="0277456F">
        <w:rPr>
          <w:rStyle w:val="normaltextrun"/>
          <w:rFonts w:ascii="Georgia" w:eastAsia="Georgia" w:hAnsi="Georgia" w:cs="Georgia"/>
          <w:sz w:val="24"/>
          <w:szCs w:val="24"/>
        </w:rPr>
        <w:t xml:space="preserve"> 2023</w:t>
      </w:r>
      <w:r w:rsidRPr="0277456F">
        <w:rPr>
          <w:rStyle w:val="normaltextrun"/>
          <w:rFonts w:ascii="Georgia" w:eastAsia="Georgia" w:hAnsi="Georgia" w:cs="Georgia"/>
          <w:sz w:val="24"/>
          <w:szCs w:val="24"/>
        </w:rPr>
        <w:t>). </w:t>
      </w:r>
      <w:r w:rsidR="2D5D1318" w:rsidRPr="0277456F">
        <w:rPr>
          <w:rStyle w:val="normaltextrun"/>
          <w:rFonts w:ascii="Georgia" w:eastAsia="Georgia" w:hAnsi="Georgia" w:cs="Georgia"/>
          <w:sz w:val="24"/>
          <w:szCs w:val="24"/>
        </w:rPr>
        <w:t xml:space="preserve"> </w:t>
      </w:r>
      <w:commentRangeStart w:id="7"/>
      <w:commentRangeStart w:id="8"/>
      <w:r w:rsidR="2D5D1318" w:rsidRPr="0277456F">
        <w:rPr>
          <w:rStyle w:val="normaltextrun"/>
          <w:rFonts w:ascii="Georgia" w:eastAsia="Georgia" w:hAnsi="Georgia" w:cs="Georgia"/>
          <w:sz w:val="24"/>
          <w:szCs w:val="24"/>
        </w:rPr>
        <w:t xml:space="preserve">California is one of only 10 states </w:t>
      </w:r>
      <w:r w:rsidR="0BE5D871" w:rsidRPr="0277456F">
        <w:rPr>
          <w:rStyle w:val="normaltextrun"/>
          <w:rFonts w:ascii="Georgia" w:eastAsia="Georgia" w:hAnsi="Georgia" w:cs="Georgia"/>
          <w:sz w:val="24"/>
          <w:szCs w:val="24"/>
        </w:rPr>
        <w:t>sharing</w:t>
      </w:r>
      <w:r w:rsidR="2D5D1318" w:rsidRPr="0277456F">
        <w:rPr>
          <w:rStyle w:val="normaltextrun"/>
          <w:rFonts w:ascii="Georgia" w:eastAsia="Georgia" w:hAnsi="Georgia" w:cs="Georgia"/>
          <w:sz w:val="24"/>
          <w:szCs w:val="24"/>
        </w:rPr>
        <w:t xml:space="preserve"> </w:t>
      </w:r>
      <w:r w:rsidR="0BE5D871" w:rsidRPr="0277456F">
        <w:rPr>
          <w:rStyle w:val="normaltextrun"/>
          <w:rFonts w:ascii="Georgia" w:eastAsia="Georgia" w:hAnsi="Georgia" w:cs="Georgia"/>
          <w:sz w:val="24"/>
          <w:szCs w:val="24"/>
        </w:rPr>
        <w:t xml:space="preserve">SNAP administration with </w:t>
      </w:r>
      <w:r w:rsidR="2D5D1318" w:rsidRPr="0277456F">
        <w:rPr>
          <w:rStyle w:val="normaltextrun"/>
          <w:rFonts w:ascii="Georgia" w:eastAsia="Georgia" w:hAnsi="Georgia" w:cs="Georgia"/>
          <w:sz w:val="24"/>
          <w:szCs w:val="24"/>
        </w:rPr>
        <w:t>county</w:t>
      </w:r>
      <w:r w:rsidR="7A1EDB1F" w:rsidRPr="0277456F">
        <w:rPr>
          <w:rStyle w:val="normaltextrun"/>
          <w:rFonts w:ascii="Georgia" w:eastAsia="Georgia" w:hAnsi="Georgia" w:cs="Georgia"/>
          <w:sz w:val="24"/>
          <w:szCs w:val="24"/>
        </w:rPr>
        <w:t xml:space="preserve"> agencies (SNAP, 2018).</w:t>
      </w:r>
      <w:commentRangeEnd w:id="7"/>
      <w:r w:rsidR="410730B5">
        <w:rPr>
          <w:rStyle w:val="CommentReference"/>
        </w:rPr>
        <w:commentReference w:id="7"/>
      </w:r>
      <w:commentRangeEnd w:id="8"/>
      <w:r w:rsidR="410730B5">
        <w:rPr>
          <w:rStyle w:val="CommentReference"/>
        </w:rPr>
        <w:commentReference w:id="8"/>
      </w:r>
    </w:p>
    <w:p w14:paraId="032DB589" w14:textId="41360DC0" w:rsidR="410730B5" w:rsidRDefault="7DC4F447" w:rsidP="2DB3243C">
      <w:pPr>
        <w:spacing w:after="40" w:line="480" w:lineRule="auto"/>
        <w:ind w:firstLine="720"/>
        <w:contextualSpacing/>
        <w:rPr>
          <w:rFonts w:ascii="Georgia" w:eastAsia="Georgia" w:hAnsi="Georgia" w:cs="Georgia"/>
          <w:sz w:val="24"/>
          <w:szCs w:val="24"/>
        </w:rPr>
      </w:pPr>
      <w:r w:rsidRPr="2DB3243C">
        <w:rPr>
          <w:rStyle w:val="normaltextrun"/>
          <w:rFonts w:ascii="Georgia" w:eastAsia="Georgia" w:hAnsi="Georgia" w:cs="Georgia"/>
          <w:sz w:val="24"/>
          <w:szCs w:val="24"/>
        </w:rPr>
        <w:t xml:space="preserve">The USDA pays for the full cost of benefits and half of the administrative </w:t>
      </w:r>
      <w:commentRangeStart w:id="9"/>
      <w:r w:rsidRPr="2DB3243C">
        <w:rPr>
          <w:rStyle w:val="normaltextrun"/>
          <w:rFonts w:ascii="Georgia" w:eastAsia="Georgia" w:hAnsi="Georgia" w:cs="Georgia"/>
          <w:sz w:val="24"/>
          <w:szCs w:val="24"/>
        </w:rPr>
        <w:t>costs</w:t>
      </w:r>
      <w:r w:rsidR="5C8E7CE0" w:rsidRPr="2DB3243C">
        <w:rPr>
          <w:rStyle w:val="normaltextrun"/>
          <w:rFonts w:ascii="Georgia" w:eastAsia="Georgia" w:hAnsi="Georgia" w:cs="Georgia"/>
          <w:sz w:val="24"/>
          <w:szCs w:val="24"/>
        </w:rPr>
        <w:t xml:space="preserve"> for SNAP</w:t>
      </w:r>
      <w:commentRangeEnd w:id="9"/>
      <w:r w:rsidR="410730B5">
        <w:rPr>
          <w:rStyle w:val="CommentReference"/>
        </w:rPr>
        <w:commentReference w:id="9"/>
      </w:r>
      <w:r w:rsidRPr="2DB3243C">
        <w:rPr>
          <w:rStyle w:val="normaltextrun"/>
          <w:rFonts w:ascii="Georgia" w:eastAsia="Georgia" w:hAnsi="Georgia" w:cs="Georgia"/>
          <w:sz w:val="24"/>
          <w:szCs w:val="24"/>
        </w:rPr>
        <w:t xml:space="preserve">, with state and county governments responsible for the remaining costs (LSNC, </w:t>
      </w:r>
      <w:r w:rsidR="479F4E22" w:rsidRPr="2DB3243C">
        <w:rPr>
          <w:rStyle w:val="normaltextrun"/>
          <w:rFonts w:ascii="Georgia" w:eastAsia="Georgia" w:hAnsi="Georgia" w:cs="Georgia"/>
          <w:sz w:val="24"/>
          <w:szCs w:val="24"/>
        </w:rPr>
        <w:t>2023</w:t>
      </w:r>
      <w:r w:rsidRPr="2DB3243C">
        <w:rPr>
          <w:rStyle w:val="normaltextrun"/>
          <w:rFonts w:ascii="Georgia" w:eastAsia="Georgia" w:hAnsi="Georgia" w:cs="Georgia"/>
          <w:sz w:val="24"/>
          <w:szCs w:val="24"/>
        </w:rPr>
        <w:t>). However, the state is not penalized for low participation rates, which could impact why the state is not as vigorously pursuing outreach to those not enrolled in the program (Schanzenbach, 2009). CalFresh’s relatively low participation rates compared to other states’ food stamps programs and other California welfare programs highlight the need for further research into the cause of these rates and potential improvements to the program's administration and outreach efforts.  </w:t>
      </w:r>
    </w:p>
    <w:p w14:paraId="2143B938" w14:textId="26815B49" w:rsidR="2776906F" w:rsidRDefault="2776906F" w:rsidP="2DB3243C">
      <w:pPr>
        <w:spacing w:after="40" w:line="480" w:lineRule="auto"/>
        <w:contextualSpacing/>
        <w:rPr>
          <w:rFonts w:ascii="Georgia" w:eastAsia="Georgia" w:hAnsi="Georgia" w:cs="Georgia"/>
          <w:b/>
          <w:bCs/>
          <w:color w:val="000000" w:themeColor="text1"/>
          <w:sz w:val="24"/>
          <w:szCs w:val="24"/>
        </w:rPr>
      </w:pPr>
      <w:r w:rsidRPr="2DB3243C">
        <w:rPr>
          <w:rFonts w:ascii="Georgia" w:eastAsia="Georgia" w:hAnsi="Georgia" w:cs="Georgia"/>
          <w:b/>
          <w:bCs/>
          <w:color w:val="000000" w:themeColor="text1"/>
          <w:sz w:val="24"/>
          <w:szCs w:val="24"/>
        </w:rPr>
        <w:t>Eligibility and Benefits</w:t>
      </w:r>
    </w:p>
    <w:p w14:paraId="7B21AAD7" w14:textId="588BB9C5" w:rsidR="00AE2347" w:rsidRPr="003A0D8F" w:rsidRDefault="10247EFB" w:rsidP="2DB3243C">
      <w:pPr>
        <w:spacing w:after="40" w:line="480" w:lineRule="auto"/>
        <w:ind w:firstLine="720"/>
        <w:contextualSpacing/>
        <w:rPr>
          <w:rFonts w:ascii="Georgia" w:eastAsia="Georgia" w:hAnsi="Georgia" w:cs="Georgia"/>
          <w:color w:val="000000" w:themeColor="text1"/>
          <w:sz w:val="24"/>
          <w:szCs w:val="24"/>
        </w:rPr>
      </w:pPr>
      <w:r w:rsidRPr="2DB3243C">
        <w:rPr>
          <w:rStyle w:val="normaltextrun"/>
          <w:rFonts w:ascii="Georgia" w:eastAsia="Georgia" w:hAnsi="Georgia" w:cs="Georgia"/>
          <w:sz w:val="24"/>
          <w:szCs w:val="24"/>
        </w:rPr>
        <w:t xml:space="preserve">To qualify for CalFresh benefits, individuals must complete an application that includes </w:t>
      </w:r>
      <w:r w:rsidR="7923C82A" w:rsidRPr="2DB3243C">
        <w:rPr>
          <w:rStyle w:val="normaltextrun"/>
          <w:rFonts w:ascii="Georgia" w:eastAsia="Georgia" w:hAnsi="Georgia" w:cs="Georgia"/>
          <w:sz w:val="24"/>
          <w:szCs w:val="24"/>
        </w:rPr>
        <w:t>completion of a</w:t>
      </w:r>
      <w:r w:rsidRPr="2DB3243C">
        <w:rPr>
          <w:rStyle w:val="normaltextrun"/>
          <w:rFonts w:ascii="Georgia" w:eastAsia="Georgia" w:hAnsi="Georgia" w:cs="Georgia"/>
          <w:sz w:val="24"/>
          <w:szCs w:val="24"/>
        </w:rPr>
        <w:t xml:space="preserve"> form, an interview, and document submission to prove that the household meets the income eligibility requirements</w:t>
      </w:r>
      <w:r w:rsidR="33D5CE14" w:rsidRPr="2DB3243C">
        <w:rPr>
          <w:rStyle w:val="normaltextrun"/>
          <w:rFonts w:ascii="Georgia" w:eastAsia="Georgia" w:hAnsi="Georgia" w:cs="Georgia"/>
          <w:sz w:val="24"/>
          <w:szCs w:val="24"/>
        </w:rPr>
        <w:t xml:space="preserve"> (Danielson &amp; Bohn, 2021).</w:t>
      </w:r>
      <w:r w:rsidRPr="2DB3243C">
        <w:rPr>
          <w:rStyle w:val="normaltextrun"/>
          <w:rFonts w:ascii="Georgia" w:eastAsia="Georgia" w:hAnsi="Georgia" w:cs="Georgia"/>
          <w:sz w:val="24"/>
          <w:szCs w:val="24"/>
        </w:rPr>
        <w:t xml:space="preserve"> </w:t>
      </w:r>
      <w:r w:rsidR="2A4F7452" w:rsidRPr="2DB3243C">
        <w:rPr>
          <w:rStyle w:val="normaltextrun"/>
          <w:rFonts w:ascii="Georgia" w:eastAsia="Georgia" w:hAnsi="Georgia" w:cs="Georgia"/>
          <w:sz w:val="24"/>
          <w:szCs w:val="24"/>
        </w:rPr>
        <w:t>Gross</w:t>
      </w:r>
      <w:r w:rsidRPr="2DB3243C">
        <w:rPr>
          <w:rStyle w:val="normaltextrun"/>
          <w:rFonts w:ascii="Georgia" w:eastAsia="Georgia" w:hAnsi="Georgia" w:cs="Georgia"/>
          <w:sz w:val="24"/>
          <w:szCs w:val="24"/>
        </w:rPr>
        <w:t xml:space="preserve"> income </w:t>
      </w:r>
      <w:r w:rsidR="57AE7F87" w:rsidRPr="2DB3243C">
        <w:rPr>
          <w:rStyle w:val="normaltextrun"/>
          <w:rFonts w:ascii="Georgia" w:eastAsia="Georgia" w:hAnsi="Georgia" w:cs="Georgia"/>
          <w:sz w:val="24"/>
          <w:szCs w:val="24"/>
        </w:rPr>
        <w:t>must generally be</w:t>
      </w:r>
      <w:r w:rsidRPr="2DB3243C">
        <w:rPr>
          <w:rStyle w:val="normaltextrun"/>
          <w:rFonts w:ascii="Georgia" w:eastAsia="Georgia" w:hAnsi="Georgia" w:cs="Georgia"/>
          <w:sz w:val="24"/>
          <w:szCs w:val="24"/>
        </w:rPr>
        <w:t xml:space="preserve"> less than </w:t>
      </w:r>
      <w:r w:rsidR="1FE26EBA" w:rsidRPr="2DB3243C">
        <w:rPr>
          <w:rStyle w:val="normaltextrun"/>
          <w:rFonts w:ascii="Georgia" w:eastAsia="Georgia" w:hAnsi="Georgia" w:cs="Georgia"/>
          <w:sz w:val="24"/>
          <w:szCs w:val="24"/>
        </w:rPr>
        <w:t>2</w:t>
      </w:r>
      <w:r w:rsidRPr="2DB3243C">
        <w:rPr>
          <w:rStyle w:val="normaltextrun"/>
          <w:rFonts w:ascii="Georgia" w:eastAsia="Georgia" w:hAnsi="Georgia" w:cs="Georgia"/>
          <w:sz w:val="24"/>
          <w:szCs w:val="24"/>
        </w:rPr>
        <w:t>00% of the Federal Poverty Level</w:t>
      </w:r>
      <w:r w:rsidR="758A9DA5" w:rsidRPr="2DB3243C">
        <w:rPr>
          <w:rStyle w:val="normaltextrun"/>
          <w:rFonts w:ascii="Georgia" w:eastAsia="Georgia" w:hAnsi="Georgia" w:cs="Georgia"/>
          <w:sz w:val="24"/>
          <w:szCs w:val="24"/>
        </w:rPr>
        <w:t xml:space="preserve"> (FPL)</w:t>
      </w:r>
      <w:r w:rsidR="0FB7DD41" w:rsidRPr="2DB3243C">
        <w:rPr>
          <w:rStyle w:val="normaltextrun"/>
          <w:rFonts w:ascii="Georgia" w:eastAsia="Georgia" w:hAnsi="Georgia" w:cs="Georgia"/>
          <w:sz w:val="24"/>
          <w:szCs w:val="24"/>
        </w:rPr>
        <w:t xml:space="preserve">, </w:t>
      </w:r>
      <w:r w:rsidR="3F913DCE" w:rsidRPr="2DB3243C">
        <w:rPr>
          <w:rStyle w:val="normaltextrun"/>
          <w:rFonts w:ascii="Georgia" w:eastAsia="Georgia" w:hAnsi="Georgia" w:cs="Georgia"/>
          <w:sz w:val="24"/>
          <w:szCs w:val="24"/>
        </w:rPr>
        <w:t xml:space="preserve">while net income </w:t>
      </w:r>
      <w:r w:rsidR="0FB7DD41" w:rsidRPr="2DB3243C">
        <w:rPr>
          <w:rStyle w:val="normaltextrun"/>
          <w:rFonts w:ascii="Georgia" w:eastAsia="Georgia" w:hAnsi="Georgia" w:cs="Georgia"/>
          <w:sz w:val="24"/>
          <w:szCs w:val="24"/>
        </w:rPr>
        <w:t>after allowed deductions like housing, childcare, and medical expenses</w:t>
      </w:r>
      <w:r w:rsidR="015ADD88" w:rsidRPr="2DB3243C">
        <w:rPr>
          <w:rStyle w:val="normaltextrun"/>
          <w:rFonts w:ascii="Georgia" w:eastAsia="Georgia" w:hAnsi="Georgia" w:cs="Georgia"/>
          <w:sz w:val="24"/>
          <w:szCs w:val="24"/>
        </w:rPr>
        <w:t xml:space="preserve"> must be less than 100% FPL</w:t>
      </w:r>
      <w:r w:rsidR="0FB7DD41" w:rsidRPr="2DB3243C">
        <w:rPr>
          <w:rStyle w:val="normaltextrun"/>
          <w:rFonts w:ascii="Georgia" w:eastAsia="Georgia" w:hAnsi="Georgia" w:cs="Georgia"/>
          <w:sz w:val="24"/>
          <w:szCs w:val="24"/>
        </w:rPr>
        <w:t xml:space="preserve"> </w:t>
      </w:r>
      <w:r w:rsidR="0F61752A" w:rsidRPr="2DB3243C">
        <w:rPr>
          <w:rStyle w:val="normaltextrun"/>
          <w:rFonts w:ascii="Georgia" w:eastAsia="Georgia" w:hAnsi="Georgia" w:cs="Georgia"/>
          <w:sz w:val="24"/>
          <w:szCs w:val="24"/>
        </w:rPr>
        <w:t>(LSNC, 2023</w:t>
      </w:r>
      <w:r w:rsidR="0FB7DD41" w:rsidRPr="2DB3243C">
        <w:rPr>
          <w:rStyle w:val="normaltextrun"/>
          <w:rFonts w:ascii="Georgia" w:eastAsia="Georgia" w:hAnsi="Georgia" w:cs="Georgia"/>
          <w:sz w:val="24"/>
          <w:szCs w:val="24"/>
        </w:rPr>
        <w:t>)</w:t>
      </w:r>
      <w:r w:rsidR="7B920A8B" w:rsidRPr="2DB3243C">
        <w:rPr>
          <w:rStyle w:val="normaltextrun"/>
          <w:rFonts w:ascii="Georgia" w:eastAsia="Georgia" w:hAnsi="Georgia" w:cs="Georgia"/>
          <w:sz w:val="24"/>
          <w:szCs w:val="24"/>
        </w:rPr>
        <w:t>.</w:t>
      </w:r>
      <w:r w:rsidR="61C4D196" w:rsidRPr="2DB3243C">
        <w:rPr>
          <w:rStyle w:val="normaltextrun"/>
          <w:rFonts w:ascii="Georgia" w:eastAsia="Georgia" w:hAnsi="Georgia" w:cs="Georgia"/>
          <w:sz w:val="24"/>
          <w:szCs w:val="24"/>
        </w:rPr>
        <w:t xml:space="preserve"> Most non-citizens are ineligible for CalFresh due to SNAP guidelines</w:t>
      </w:r>
      <w:r w:rsidR="26365848" w:rsidRPr="2DB3243C">
        <w:rPr>
          <w:rStyle w:val="normaltextrun"/>
          <w:rFonts w:ascii="Georgia" w:eastAsia="Georgia" w:hAnsi="Georgia" w:cs="Georgia"/>
          <w:sz w:val="24"/>
          <w:szCs w:val="24"/>
        </w:rPr>
        <w:t xml:space="preserve"> (LSNC, 2023).</w:t>
      </w:r>
      <w:r w:rsidR="61C4D196" w:rsidRPr="2DB3243C">
        <w:rPr>
          <w:rStyle w:val="normaltextrun"/>
          <w:rFonts w:ascii="Georgia" w:eastAsia="Georgia" w:hAnsi="Georgia" w:cs="Georgia"/>
          <w:sz w:val="24"/>
          <w:szCs w:val="24"/>
        </w:rPr>
        <w:t xml:space="preserve"> </w:t>
      </w:r>
      <w:r w:rsidR="38CF97E2" w:rsidRPr="2DB3243C">
        <w:rPr>
          <w:rStyle w:val="normaltextrun"/>
          <w:rFonts w:ascii="Georgia" w:eastAsia="Georgia" w:hAnsi="Georgia" w:cs="Georgia"/>
          <w:sz w:val="24"/>
          <w:szCs w:val="24"/>
        </w:rPr>
        <w:t>However, non-citizens</w:t>
      </w:r>
      <w:r w:rsidR="61C4D196" w:rsidRPr="2DB3243C">
        <w:rPr>
          <w:rStyle w:val="normaltextrun"/>
          <w:rFonts w:ascii="Georgia" w:eastAsia="Georgia" w:hAnsi="Georgia" w:cs="Georgia"/>
          <w:sz w:val="24"/>
          <w:szCs w:val="24"/>
        </w:rPr>
        <w:t xml:space="preserve"> may qualify for </w:t>
      </w:r>
      <w:r w:rsidR="2EA91A93" w:rsidRPr="2DB3243C">
        <w:rPr>
          <w:rStyle w:val="normaltextrun"/>
          <w:rFonts w:ascii="Georgia" w:eastAsia="Georgia" w:hAnsi="Georgia" w:cs="Georgia"/>
          <w:sz w:val="24"/>
          <w:szCs w:val="24"/>
        </w:rPr>
        <w:t xml:space="preserve">the CFAP program, which I will discuss more </w:t>
      </w:r>
      <w:r w:rsidR="33371DC9" w:rsidRPr="2DB3243C">
        <w:rPr>
          <w:rStyle w:val="normaltextrun"/>
          <w:rFonts w:ascii="Georgia" w:eastAsia="Georgia" w:hAnsi="Georgia" w:cs="Georgia"/>
          <w:sz w:val="24"/>
          <w:szCs w:val="24"/>
        </w:rPr>
        <w:t>in depth in Section 3.</w:t>
      </w:r>
      <w:r w:rsidR="0D86950D" w:rsidRPr="2DB3243C">
        <w:rPr>
          <w:rStyle w:val="normaltextrun"/>
          <w:rFonts w:ascii="Georgia" w:eastAsia="Georgia" w:hAnsi="Georgia" w:cs="Georgia"/>
          <w:sz w:val="24"/>
          <w:szCs w:val="24"/>
        </w:rPr>
        <w:t xml:space="preserve"> </w:t>
      </w:r>
      <w:r w:rsidRPr="2DB3243C">
        <w:rPr>
          <w:rStyle w:val="normaltextrun"/>
          <w:rFonts w:ascii="Georgia" w:eastAsia="Georgia" w:hAnsi="Georgia" w:cs="Georgia"/>
          <w:sz w:val="24"/>
          <w:szCs w:val="24"/>
        </w:rPr>
        <w:t xml:space="preserve">A common precursor to program application is a large drop in household income, often taking place after a change in household composition, such as a divorce (Bhattarai et al., 2005). Program participation rates are highest among non-white, non-elderly households, and households with children (Bhattarai et al., 2005). </w:t>
      </w:r>
    </w:p>
    <w:p w14:paraId="20DCF9FC" w14:textId="32A1EB64" w:rsidR="00AE2347" w:rsidRPr="003A0D8F" w:rsidRDefault="10247EFB" w:rsidP="2DB3243C">
      <w:pPr>
        <w:spacing w:after="40" w:line="480" w:lineRule="auto"/>
        <w:ind w:firstLine="720"/>
        <w:contextualSpacing/>
        <w:rPr>
          <w:rFonts w:ascii="Georgia" w:eastAsia="Georgia" w:hAnsi="Georgia" w:cs="Georgia"/>
          <w:color w:val="000000" w:themeColor="text1"/>
          <w:sz w:val="24"/>
          <w:szCs w:val="24"/>
        </w:rPr>
      </w:pPr>
      <w:r w:rsidRPr="0277456F">
        <w:rPr>
          <w:rStyle w:val="normaltextrun"/>
          <w:rFonts w:ascii="Georgia" w:eastAsia="Georgia" w:hAnsi="Georgia" w:cs="Georgia"/>
          <w:sz w:val="24"/>
          <w:szCs w:val="24"/>
        </w:rPr>
        <w:t xml:space="preserve">Monthly </w:t>
      </w:r>
      <w:r w:rsidR="2D4FD9BD" w:rsidRPr="0277456F">
        <w:rPr>
          <w:rStyle w:val="normaltextrun"/>
          <w:rFonts w:ascii="Georgia" w:eastAsia="Georgia" w:hAnsi="Georgia" w:cs="Georgia"/>
          <w:sz w:val="24"/>
          <w:szCs w:val="24"/>
        </w:rPr>
        <w:t xml:space="preserve">CalFresh </w:t>
      </w:r>
      <w:r w:rsidRPr="0277456F">
        <w:rPr>
          <w:rStyle w:val="normaltextrun"/>
          <w:rFonts w:ascii="Georgia" w:eastAsia="Georgia" w:hAnsi="Georgia" w:cs="Georgia"/>
          <w:sz w:val="24"/>
          <w:szCs w:val="24"/>
        </w:rPr>
        <w:t>benefits are delivered via an electronic benefits transfer (EBT) card for use to buy groceries</w:t>
      </w:r>
      <w:r w:rsidR="4619A826" w:rsidRPr="0277456F">
        <w:rPr>
          <w:rStyle w:val="normaltextrun"/>
          <w:rFonts w:ascii="Georgia" w:eastAsia="Georgia" w:hAnsi="Georgia" w:cs="Georgia"/>
          <w:sz w:val="24"/>
          <w:szCs w:val="24"/>
        </w:rPr>
        <w:t xml:space="preserve"> (Danielson &amp; Bohn, 2021). </w:t>
      </w:r>
      <w:r w:rsidR="1EB87B67" w:rsidRPr="0277456F">
        <w:rPr>
          <w:rStyle w:val="normaltextrun"/>
          <w:rFonts w:ascii="Georgia" w:eastAsia="Georgia" w:hAnsi="Georgia" w:cs="Georgia"/>
          <w:sz w:val="24"/>
          <w:szCs w:val="24"/>
        </w:rPr>
        <w:t>The b</w:t>
      </w:r>
      <w:commentRangeStart w:id="10"/>
      <w:r w:rsidR="5628AA2B" w:rsidRPr="0277456F">
        <w:rPr>
          <w:rStyle w:val="normaltextrun"/>
          <w:rFonts w:ascii="Georgia" w:eastAsia="Georgia" w:hAnsi="Georgia" w:cs="Georgia"/>
          <w:sz w:val="24"/>
          <w:szCs w:val="24"/>
        </w:rPr>
        <w:t>enefit amoun</w:t>
      </w:r>
      <w:commentRangeEnd w:id="10"/>
      <w:r w:rsidR="00AE2347">
        <w:rPr>
          <w:rStyle w:val="CommentReference"/>
        </w:rPr>
        <w:commentReference w:id="10"/>
      </w:r>
      <w:r w:rsidR="5628AA2B" w:rsidRPr="0277456F">
        <w:rPr>
          <w:rStyle w:val="normaltextrun"/>
          <w:rFonts w:ascii="Georgia" w:eastAsia="Georgia" w:hAnsi="Georgia" w:cs="Georgia"/>
          <w:sz w:val="24"/>
          <w:szCs w:val="24"/>
        </w:rPr>
        <w:t>t varies depending on household size and income- the more people in a household, the higher the maximum benefit</w:t>
      </w:r>
      <w:r w:rsidR="7BEF16D9" w:rsidRPr="0277456F">
        <w:rPr>
          <w:rStyle w:val="normaltextrun"/>
          <w:rFonts w:ascii="Georgia" w:eastAsia="Georgia" w:hAnsi="Georgia" w:cs="Georgia"/>
          <w:sz w:val="24"/>
          <w:szCs w:val="24"/>
        </w:rPr>
        <w:t xml:space="preserve"> and 30% of the household’s net income is subtracted from that maximum benefit to decide on the final monthly allocation (LSNC, 2023). </w:t>
      </w:r>
      <w:r w:rsidR="4619A826" w:rsidRPr="0277456F">
        <w:rPr>
          <w:rStyle w:val="normaltextrun"/>
          <w:rFonts w:ascii="Georgia" w:eastAsia="Georgia" w:hAnsi="Georgia" w:cs="Georgia"/>
          <w:sz w:val="24"/>
          <w:szCs w:val="24"/>
        </w:rPr>
        <w:t>T</w:t>
      </w:r>
      <w:r w:rsidRPr="0277456F">
        <w:rPr>
          <w:rStyle w:val="normaltextrun"/>
          <w:rFonts w:ascii="Georgia" w:eastAsia="Georgia" w:hAnsi="Georgia" w:cs="Georgia"/>
          <w:sz w:val="24"/>
          <w:szCs w:val="24"/>
        </w:rPr>
        <w:t>he average individual benefit</w:t>
      </w:r>
      <w:r w:rsidR="6D8DD597" w:rsidRPr="0277456F">
        <w:rPr>
          <w:rStyle w:val="normaltextrun"/>
          <w:rFonts w:ascii="Georgia" w:eastAsia="Georgia" w:hAnsi="Georgia" w:cs="Georgia"/>
          <w:sz w:val="24"/>
          <w:szCs w:val="24"/>
        </w:rPr>
        <w:t xml:space="preserve"> in 2020 was</w:t>
      </w:r>
      <w:r w:rsidRPr="0277456F">
        <w:rPr>
          <w:rStyle w:val="normaltextrun"/>
          <w:rFonts w:ascii="Georgia" w:eastAsia="Georgia" w:hAnsi="Georgia" w:cs="Georgia"/>
          <w:sz w:val="24"/>
          <w:szCs w:val="24"/>
        </w:rPr>
        <w:t xml:space="preserve"> $166 per month</w:t>
      </w:r>
      <w:r w:rsidR="1A2D20DC" w:rsidRPr="0277456F">
        <w:rPr>
          <w:rStyle w:val="normaltextrun"/>
          <w:rFonts w:ascii="Georgia" w:eastAsia="Georgia" w:hAnsi="Georgia" w:cs="Georgia"/>
          <w:sz w:val="24"/>
          <w:szCs w:val="24"/>
        </w:rPr>
        <w:t xml:space="preserve"> (</w:t>
      </w:r>
      <w:r w:rsidRPr="0277456F">
        <w:rPr>
          <w:rStyle w:val="normaltextrun"/>
          <w:rFonts w:ascii="Georgia" w:eastAsia="Georgia" w:hAnsi="Georgia" w:cs="Georgia"/>
          <w:sz w:val="24"/>
          <w:szCs w:val="24"/>
        </w:rPr>
        <w:t>Danielson &amp; Tan, 2020). 80% of benefits are spent within two weeks of receipt, and 97% of benefits are spent within one month of receipt, demonstrating that these benefits are of immediate assistance to recipients (Hammond et al., 2020). </w:t>
      </w:r>
      <w:r w:rsidRPr="0277456F">
        <w:rPr>
          <w:rStyle w:val="eop"/>
          <w:rFonts w:ascii="Georgia" w:eastAsia="Georgia" w:hAnsi="Georgia" w:cs="Georgia"/>
          <w:sz w:val="24"/>
          <w:szCs w:val="24"/>
        </w:rPr>
        <w:t> </w:t>
      </w:r>
      <w:r w:rsidR="27FDF626" w:rsidRPr="0277456F">
        <w:rPr>
          <w:rStyle w:val="eop"/>
          <w:rFonts w:ascii="Georgia" w:eastAsia="Georgia" w:hAnsi="Georgia" w:cs="Georgia"/>
          <w:sz w:val="24"/>
          <w:szCs w:val="24"/>
        </w:rPr>
        <w:t xml:space="preserve">In July 2023, CalFresh issuances </w:t>
      </w:r>
      <w:r w:rsidR="0007089B" w:rsidRPr="0277456F">
        <w:rPr>
          <w:rStyle w:val="eop"/>
          <w:rFonts w:ascii="Georgia" w:eastAsia="Georgia" w:hAnsi="Georgia" w:cs="Georgia"/>
          <w:sz w:val="24"/>
          <w:szCs w:val="24"/>
        </w:rPr>
        <w:t>totaled</w:t>
      </w:r>
      <w:r w:rsidR="27FDF626" w:rsidRPr="0277456F">
        <w:rPr>
          <w:rStyle w:val="eop"/>
          <w:rFonts w:ascii="Georgia" w:eastAsia="Georgia" w:hAnsi="Georgia" w:cs="Georgia"/>
          <w:sz w:val="24"/>
          <w:szCs w:val="24"/>
        </w:rPr>
        <w:t xml:space="preserve"> $871,740,408 to 2,759,946 households (CDSS</w:t>
      </w:r>
      <w:r w:rsidR="3B357A7A" w:rsidRPr="0277456F">
        <w:rPr>
          <w:rStyle w:val="eop"/>
          <w:rFonts w:ascii="Georgia" w:eastAsia="Georgia" w:hAnsi="Georgia" w:cs="Georgia"/>
          <w:sz w:val="24"/>
          <w:szCs w:val="24"/>
        </w:rPr>
        <w:t xml:space="preserve">, 2023). </w:t>
      </w:r>
      <w:r w:rsidR="0BC349E9" w:rsidRPr="0277456F">
        <w:rPr>
          <w:rStyle w:val="normaltextrun"/>
          <w:rFonts w:ascii="Georgia" w:eastAsia="Georgia" w:hAnsi="Georgia" w:cs="Georgia"/>
          <w:sz w:val="24"/>
          <w:szCs w:val="24"/>
        </w:rPr>
        <w:t>The total value of distributed CalFresh benefits runs about $6 billion per year</w:t>
      </w:r>
      <w:r w:rsidR="4B249567" w:rsidRPr="0277456F">
        <w:rPr>
          <w:rStyle w:val="normaltextrun"/>
          <w:rFonts w:ascii="Georgia" w:eastAsia="Georgia" w:hAnsi="Georgia" w:cs="Georgia"/>
          <w:sz w:val="24"/>
          <w:szCs w:val="24"/>
        </w:rPr>
        <w:t>, but varies yearly as seen in Figure 2</w:t>
      </w:r>
      <w:r w:rsidR="0BC349E9" w:rsidRPr="0277456F">
        <w:rPr>
          <w:rStyle w:val="normaltextrun"/>
          <w:rFonts w:ascii="Georgia" w:eastAsia="Georgia" w:hAnsi="Georgia" w:cs="Georgia"/>
          <w:sz w:val="24"/>
          <w:szCs w:val="24"/>
        </w:rPr>
        <w:t xml:space="preserve"> (LSNC, </w:t>
      </w:r>
      <w:r w:rsidR="3DE8A034" w:rsidRPr="0277456F">
        <w:rPr>
          <w:rStyle w:val="normaltextrun"/>
          <w:rFonts w:ascii="Georgia" w:eastAsia="Georgia" w:hAnsi="Georgia" w:cs="Georgia"/>
          <w:sz w:val="24"/>
          <w:szCs w:val="24"/>
        </w:rPr>
        <w:t>2023</w:t>
      </w:r>
      <w:r w:rsidR="0BC349E9" w:rsidRPr="0277456F">
        <w:rPr>
          <w:rStyle w:val="normaltextrun"/>
          <w:rFonts w:ascii="Georgia" w:eastAsia="Georgia" w:hAnsi="Georgia" w:cs="Georgia"/>
          <w:sz w:val="24"/>
          <w:szCs w:val="24"/>
        </w:rPr>
        <w:t>).</w:t>
      </w:r>
      <w:r w:rsidR="2196F5F5" w:rsidRPr="0277456F">
        <w:rPr>
          <w:rStyle w:val="normaltextrun"/>
          <w:rFonts w:ascii="Georgia" w:eastAsia="Georgia" w:hAnsi="Georgia" w:cs="Georgia"/>
          <w:sz w:val="24"/>
          <w:szCs w:val="24"/>
        </w:rPr>
        <w:t xml:space="preserve"> </w:t>
      </w:r>
    </w:p>
    <w:p w14:paraId="4447EE2B" w14:textId="63C248E5" w:rsidR="2D49468D" w:rsidRDefault="2D49468D" w:rsidP="2DB3243C">
      <w:pPr>
        <w:spacing w:after="0" w:line="480" w:lineRule="auto"/>
        <w:contextualSpacing/>
        <w:jc w:val="center"/>
      </w:pPr>
      <w:r>
        <w:rPr>
          <w:noProof/>
        </w:rPr>
        <w:drawing>
          <wp:inline distT="0" distB="0" distL="0" distR="0" wp14:anchorId="595917E9" wp14:editId="68235DF4">
            <wp:extent cx="4296383" cy="2524125"/>
            <wp:effectExtent l="0" t="0" r="0" b="0"/>
            <wp:docPr id="1885275846" name="Picture 1885275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4296383" cy="2524125"/>
                    </a:xfrm>
                    <a:prstGeom prst="rect">
                      <a:avLst/>
                    </a:prstGeom>
                  </pic:spPr>
                </pic:pic>
              </a:graphicData>
            </a:graphic>
          </wp:inline>
        </w:drawing>
      </w:r>
    </w:p>
    <w:p w14:paraId="49D3D17F" w14:textId="11F50948" w:rsidR="2D49468D" w:rsidRDefault="2D49468D" w:rsidP="2DB3243C">
      <w:pPr>
        <w:spacing w:after="40" w:line="480" w:lineRule="auto"/>
        <w:contextualSpacing/>
      </w:pPr>
      <w:r w:rsidRPr="2DB3243C">
        <w:rPr>
          <w:rFonts w:ascii="Georgia" w:eastAsia="Georgia" w:hAnsi="Georgia" w:cs="Georgia"/>
          <w:i/>
          <w:iCs/>
          <w:sz w:val="24"/>
          <w:szCs w:val="24"/>
        </w:rPr>
        <w:t>Figure 2: CalFresh Benefit Issuances by FFY (2004-2018)</w:t>
      </w:r>
      <w:r w:rsidR="105A22B9" w:rsidRPr="2DB3243C">
        <w:rPr>
          <w:rFonts w:ascii="Georgia" w:eastAsia="Georgia" w:hAnsi="Georgia" w:cs="Georgia"/>
          <w:i/>
          <w:iCs/>
          <w:sz w:val="24"/>
          <w:szCs w:val="24"/>
        </w:rPr>
        <w:t xml:space="preserve"> (CDSS, 2022)</w:t>
      </w:r>
    </w:p>
    <w:p w14:paraId="740DFAAD" w14:textId="40FA97A7" w:rsidR="2DB3243C" w:rsidRDefault="2DB3243C" w:rsidP="2DB3243C">
      <w:pPr>
        <w:spacing w:after="40" w:line="480" w:lineRule="auto"/>
        <w:contextualSpacing/>
        <w:rPr>
          <w:rFonts w:ascii="Georgia" w:eastAsia="Georgia" w:hAnsi="Georgia" w:cs="Georgia"/>
          <w:i/>
          <w:iCs/>
          <w:sz w:val="24"/>
          <w:szCs w:val="24"/>
        </w:rPr>
      </w:pPr>
    </w:p>
    <w:p w14:paraId="3B1A47BC" w14:textId="72C20BC1" w:rsidR="14C273DD" w:rsidRDefault="35EA85D4" w:rsidP="2DB3243C">
      <w:pPr>
        <w:spacing w:after="40" w:line="480" w:lineRule="auto"/>
        <w:contextualSpacing/>
        <w:jc w:val="center"/>
        <w:rPr>
          <w:rFonts w:ascii="Georgia" w:eastAsia="Georgia" w:hAnsi="Georgia" w:cs="Georgia"/>
          <w:b/>
          <w:bCs/>
          <w:color w:val="000000" w:themeColor="text1"/>
          <w:sz w:val="24"/>
          <w:szCs w:val="24"/>
        </w:rPr>
      </w:pPr>
      <w:r w:rsidRPr="2DB3243C">
        <w:rPr>
          <w:rFonts w:ascii="Georgia" w:eastAsia="Georgia" w:hAnsi="Georgia" w:cs="Georgia"/>
          <w:b/>
          <w:bCs/>
          <w:color w:val="000000" w:themeColor="text1"/>
          <w:sz w:val="24"/>
          <w:szCs w:val="24"/>
        </w:rPr>
        <w:t>Section 2: Problem Context</w:t>
      </w:r>
    </w:p>
    <w:p w14:paraId="14603F49" w14:textId="481A3D3D" w:rsidR="00B37F65" w:rsidRPr="003A0D8F" w:rsidRDefault="00F079F2" w:rsidP="2DB3243C">
      <w:pPr>
        <w:spacing w:after="40" w:line="480" w:lineRule="auto"/>
        <w:contextualSpacing/>
        <w:rPr>
          <w:rFonts w:ascii="Georgia" w:eastAsia="Georgia" w:hAnsi="Georgia" w:cs="Georgia"/>
          <w:b/>
          <w:bCs/>
          <w:sz w:val="24"/>
          <w:szCs w:val="24"/>
        </w:rPr>
      </w:pPr>
      <w:r w:rsidRPr="2DB3243C">
        <w:rPr>
          <w:rFonts w:ascii="Georgia" w:eastAsia="Georgia" w:hAnsi="Georgia" w:cs="Georgia"/>
          <w:b/>
          <w:bCs/>
          <w:sz w:val="24"/>
          <w:szCs w:val="24"/>
        </w:rPr>
        <w:t xml:space="preserve">California’s </w:t>
      </w:r>
      <w:r w:rsidR="7B963700" w:rsidRPr="2DB3243C">
        <w:rPr>
          <w:rFonts w:ascii="Georgia" w:eastAsia="Georgia" w:hAnsi="Georgia" w:cs="Georgia"/>
          <w:b/>
          <w:bCs/>
          <w:sz w:val="24"/>
          <w:szCs w:val="24"/>
        </w:rPr>
        <w:t>L</w:t>
      </w:r>
      <w:r w:rsidRPr="2DB3243C">
        <w:rPr>
          <w:rFonts w:ascii="Georgia" w:eastAsia="Georgia" w:hAnsi="Georgia" w:cs="Georgia"/>
          <w:b/>
          <w:bCs/>
          <w:sz w:val="24"/>
          <w:szCs w:val="24"/>
        </w:rPr>
        <w:t xml:space="preserve">ow </w:t>
      </w:r>
      <w:r w:rsidR="45DB2DBA" w:rsidRPr="2DB3243C">
        <w:rPr>
          <w:rFonts w:ascii="Georgia" w:eastAsia="Georgia" w:hAnsi="Georgia" w:cs="Georgia"/>
          <w:b/>
          <w:bCs/>
          <w:sz w:val="24"/>
          <w:szCs w:val="24"/>
        </w:rPr>
        <w:t>P</w:t>
      </w:r>
      <w:r w:rsidRPr="2DB3243C">
        <w:rPr>
          <w:rFonts w:ascii="Georgia" w:eastAsia="Georgia" w:hAnsi="Georgia" w:cs="Georgia"/>
          <w:b/>
          <w:bCs/>
          <w:sz w:val="24"/>
          <w:szCs w:val="24"/>
        </w:rPr>
        <w:t xml:space="preserve">articipation </w:t>
      </w:r>
      <w:r w:rsidR="7A71CF47" w:rsidRPr="2DB3243C">
        <w:rPr>
          <w:rFonts w:ascii="Georgia" w:eastAsia="Georgia" w:hAnsi="Georgia" w:cs="Georgia"/>
          <w:b/>
          <w:bCs/>
          <w:sz w:val="24"/>
          <w:szCs w:val="24"/>
        </w:rPr>
        <w:t>L</w:t>
      </w:r>
      <w:r w:rsidRPr="2DB3243C">
        <w:rPr>
          <w:rFonts w:ascii="Georgia" w:eastAsia="Georgia" w:hAnsi="Georgia" w:cs="Georgia"/>
          <w:b/>
          <w:bCs/>
          <w:sz w:val="24"/>
          <w:szCs w:val="24"/>
        </w:rPr>
        <w:t>evels</w:t>
      </w:r>
      <w:r w:rsidR="0092081E" w:rsidRPr="2DB3243C">
        <w:rPr>
          <w:rFonts w:ascii="Georgia" w:eastAsia="Georgia" w:hAnsi="Georgia" w:cs="Georgia"/>
          <w:b/>
          <w:bCs/>
          <w:sz w:val="24"/>
          <w:szCs w:val="24"/>
        </w:rPr>
        <w:t xml:space="preserve"> </w:t>
      </w:r>
    </w:p>
    <w:p w14:paraId="361D67E8" w14:textId="69387E34" w:rsidR="00320EA2" w:rsidRPr="003A0D8F" w:rsidRDefault="0BC349E9" w:rsidP="2DB3243C">
      <w:pPr>
        <w:spacing w:after="40" w:line="480" w:lineRule="auto"/>
        <w:ind w:firstLine="720"/>
        <w:contextualSpacing/>
        <w:rPr>
          <w:rFonts w:ascii="Georgia" w:eastAsia="Georgia" w:hAnsi="Georgia" w:cs="Georgia"/>
          <w:color w:val="000000" w:themeColor="text1"/>
          <w:sz w:val="24"/>
          <w:szCs w:val="24"/>
        </w:rPr>
      </w:pPr>
      <w:commentRangeStart w:id="11"/>
      <w:r w:rsidRPr="25A3831C">
        <w:rPr>
          <w:rStyle w:val="normaltextrun"/>
          <w:rFonts w:ascii="Georgia" w:eastAsia="Georgia" w:hAnsi="Georgia" w:cs="Georgia"/>
          <w:sz w:val="24"/>
          <w:szCs w:val="24"/>
        </w:rPr>
        <w:t>In 202</w:t>
      </w:r>
      <w:r w:rsidR="15813CE9" w:rsidRPr="25A3831C">
        <w:rPr>
          <w:rStyle w:val="normaltextrun"/>
          <w:rFonts w:ascii="Georgia" w:eastAsia="Georgia" w:hAnsi="Georgia" w:cs="Georgia"/>
          <w:sz w:val="24"/>
          <w:szCs w:val="24"/>
        </w:rPr>
        <w:t>2</w:t>
      </w:r>
      <w:r w:rsidRPr="25A3831C">
        <w:rPr>
          <w:rStyle w:val="normaltextrun"/>
          <w:rFonts w:ascii="Georgia" w:eastAsia="Georgia" w:hAnsi="Georgia" w:cs="Georgia"/>
          <w:sz w:val="24"/>
          <w:szCs w:val="24"/>
        </w:rPr>
        <w:t xml:space="preserve">, CalFresh served a monthly average of </w:t>
      </w:r>
      <w:r w:rsidR="3925346F" w:rsidRPr="25A3831C">
        <w:rPr>
          <w:rStyle w:val="normaltextrun"/>
          <w:rFonts w:ascii="Georgia" w:eastAsia="Georgia" w:hAnsi="Georgia" w:cs="Georgia"/>
          <w:sz w:val="24"/>
          <w:szCs w:val="24"/>
        </w:rPr>
        <w:t xml:space="preserve">2,795,730 households, up from </w:t>
      </w:r>
      <w:r w:rsidRPr="25A3831C">
        <w:rPr>
          <w:rStyle w:val="normaltextrun"/>
          <w:rFonts w:ascii="Georgia" w:eastAsia="Georgia" w:hAnsi="Georgia" w:cs="Georgia"/>
          <w:sz w:val="24"/>
          <w:szCs w:val="24"/>
        </w:rPr>
        <w:t xml:space="preserve">2,481,627 </w:t>
      </w:r>
      <w:r w:rsidR="17F747A6" w:rsidRPr="25A3831C">
        <w:rPr>
          <w:rStyle w:val="normaltextrun"/>
          <w:rFonts w:ascii="Georgia" w:eastAsia="Georgia" w:hAnsi="Georgia" w:cs="Georgia"/>
          <w:sz w:val="24"/>
          <w:szCs w:val="24"/>
        </w:rPr>
        <w:t>in 2021</w:t>
      </w:r>
      <w:r w:rsidRPr="25A3831C">
        <w:rPr>
          <w:rStyle w:val="normaltextrun"/>
          <w:rFonts w:ascii="Georgia" w:eastAsia="Georgia" w:hAnsi="Georgia" w:cs="Georgia"/>
          <w:sz w:val="24"/>
          <w:szCs w:val="24"/>
        </w:rPr>
        <w:t xml:space="preserve">. </w:t>
      </w:r>
      <w:commentRangeStart w:id="12"/>
      <w:r w:rsidRPr="25A3831C">
        <w:rPr>
          <w:rStyle w:val="normaltextrun"/>
          <w:rFonts w:ascii="Georgia" w:eastAsia="Georgia" w:hAnsi="Georgia" w:cs="Georgia"/>
          <w:sz w:val="24"/>
          <w:szCs w:val="24"/>
        </w:rPr>
        <w:t xml:space="preserve">In </w:t>
      </w:r>
      <w:r w:rsidR="772ACC53" w:rsidRPr="25A3831C">
        <w:rPr>
          <w:rStyle w:val="normaltextrun"/>
          <w:rFonts w:ascii="Georgia" w:eastAsia="Georgia" w:hAnsi="Georgia" w:cs="Georgia"/>
          <w:sz w:val="24"/>
          <w:szCs w:val="24"/>
        </w:rPr>
        <w:t>July</w:t>
      </w:r>
      <w:r w:rsidRPr="25A3831C">
        <w:rPr>
          <w:rStyle w:val="normaltextrun"/>
          <w:rFonts w:ascii="Georgia" w:eastAsia="Georgia" w:hAnsi="Georgia" w:cs="Georgia"/>
          <w:sz w:val="24"/>
          <w:szCs w:val="24"/>
        </w:rPr>
        <w:t xml:space="preserve"> 202</w:t>
      </w:r>
      <w:r w:rsidR="54D4B295" w:rsidRPr="25A3831C">
        <w:rPr>
          <w:rStyle w:val="normaltextrun"/>
          <w:rFonts w:ascii="Georgia" w:eastAsia="Georgia" w:hAnsi="Georgia" w:cs="Georgia"/>
          <w:sz w:val="24"/>
          <w:szCs w:val="24"/>
        </w:rPr>
        <w:t>3</w:t>
      </w:r>
      <w:r w:rsidRPr="25A3831C">
        <w:rPr>
          <w:rStyle w:val="normaltextrun"/>
          <w:rFonts w:ascii="Georgia" w:eastAsia="Georgia" w:hAnsi="Georgia" w:cs="Georgia"/>
          <w:sz w:val="24"/>
          <w:szCs w:val="24"/>
        </w:rPr>
        <w:t xml:space="preserve">, CalFresh received </w:t>
      </w:r>
      <w:r w:rsidR="4A11330E" w:rsidRPr="25A3831C">
        <w:rPr>
          <w:rStyle w:val="normaltextrun"/>
          <w:rFonts w:ascii="Georgia" w:eastAsia="Georgia" w:hAnsi="Georgia" w:cs="Georgia"/>
          <w:sz w:val="24"/>
          <w:szCs w:val="24"/>
        </w:rPr>
        <w:t>187,477</w:t>
      </w:r>
      <w:r w:rsidRPr="25A3831C">
        <w:rPr>
          <w:rStyle w:val="normaltextrun"/>
          <w:rFonts w:ascii="Georgia" w:eastAsia="Georgia" w:hAnsi="Georgia" w:cs="Georgia"/>
          <w:sz w:val="24"/>
          <w:szCs w:val="24"/>
        </w:rPr>
        <w:t xml:space="preserve"> applications (</w:t>
      </w:r>
      <w:r w:rsidR="360448CC" w:rsidRPr="25A3831C">
        <w:rPr>
          <w:rStyle w:val="normaltextrun"/>
          <w:rFonts w:ascii="Georgia" w:eastAsia="Georgia" w:hAnsi="Georgia" w:cs="Georgia"/>
          <w:sz w:val="24"/>
          <w:szCs w:val="24"/>
        </w:rPr>
        <w:t>123,576</w:t>
      </w:r>
      <w:r w:rsidRPr="25A3831C">
        <w:rPr>
          <w:rStyle w:val="normaltextrun"/>
          <w:rFonts w:ascii="Georgia" w:eastAsia="Georgia" w:hAnsi="Georgia" w:cs="Georgia"/>
          <w:sz w:val="24"/>
          <w:szCs w:val="24"/>
        </w:rPr>
        <w:t xml:space="preserve"> of which were online) and approved </w:t>
      </w:r>
      <w:r w:rsidR="6C8BB1F6" w:rsidRPr="25A3831C">
        <w:rPr>
          <w:rStyle w:val="normaltextrun"/>
          <w:rFonts w:ascii="Georgia" w:eastAsia="Georgia" w:hAnsi="Georgia" w:cs="Georgia"/>
          <w:sz w:val="24"/>
          <w:szCs w:val="24"/>
        </w:rPr>
        <w:t>96,612</w:t>
      </w:r>
      <w:r w:rsidRPr="25A3831C">
        <w:rPr>
          <w:rStyle w:val="normaltextrun"/>
          <w:rFonts w:ascii="Georgia" w:eastAsia="Georgia" w:hAnsi="Georgia" w:cs="Georgia"/>
          <w:sz w:val="24"/>
          <w:szCs w:val="24"/>
        </w:rPr>
        <w:t xml:space="preserve"> applications (</w:t>
      </w:r>
      <w:r w:rsidR="6610F8C7" w:rsidRPr="25A3831C">
        <w:rPr>
          <w:rStyle w:val="normaltextrun"/>
          <w:rFonts w:ascii="Georgia" w:eastAsia="Georgia" w:hAnsi="Georgia" w:cs="Georgia"/>
          <w:sz w:val="24"/>
          <w:szCs w:val="24"/>
        </w:rPr>
        <w:t>CDSS</w:t>
      </w:r>
      <w:r w:rsidRPr="25A3831C">
        <w:rPr>
          <w:rStyle w:val="normaltextrun"/>
          <w:rFonts w:ascii="Georgia" w:eastAsia="Georgia" w:hAnsi="Georgia" w:cs="Georgia"/>
          <w:sz w:val="24"/>
          <w:szCs w:val="24"/>
        </w:rPr>
        <w:t>, 202</w:t>
      </w:r>
      <w:r w:rsidR="1475EC34" w:rsidRPr="25A3831C">
        <w:rPr>
          <w:rStyle w:val="normaltextrun"/>
          <w:rFonts w:ascii="Georgia" w:eastAsia="Georgia" w:hAnsi="Georgia" w:cs="Georgia"/>
          <w:sz w:val="24"/>
          <w:szCs w:val="24"/>
        </w:rPr>
        <w:t>3</w:t>
      </w:r>
      <w:r w:rsidRPr="25A3831C">
        <w:rPr>
          <w:rStyle w:val="normaltextrun"/>
          <w:rFonts w:ascii="Georgia" w:eastAsia="Georgia" w:hAnsi="Georgia" w:cs="Georgia"/>
          <w:sz w:val="24"/>
          <w:szCs w:val="24"/>
        </w:rPr>
        <w:t>).</w:t>
      </w:r>
      <w:commentRangeEnd w:id="11"/>
      <w:r w:rsidR="00320EA2">
        <w:commentReference w:id="11"/>
      </w:r>
      <w:r w:rsidRPr="25A3831C">
        <w:rPr>
          <w:rStyle w:val="normaltextrun"/>
          <w:rFonts w:ascii="Georgia" w:eastAsia="Georgia" w:hAnsi="Georgia" w:cs="Georgia"/>
          <w:sz w:val="24"/>
          <w:szCs w:val="24"/>
        </w:rPr>
        <w:t xml:space="preserve"> </w:t>
      </w:r>
      <w:commentRangeEnd w:id="12"/>
      <w:r w:rsidR="008B3D50">
        <w:rPr>
          <w:rStyle w:val="CommentReference"/>
        </w:rPr>
        <w:commentReference w:id="12"/>
      </w:r>
      <w:r w:rsidRPr="25A3831C">
        <w:rPr>
          <w:rStyle w:val="normaltextrun"/>
          <w:rFonts w:ascii="Georgia" w:eastAsia="Georgia" w:hAnsi="Georgia" w:cs="Georgia"/>
          <w:sz w:val="24"/>
          <w:szCs w:val="24"/>
        </w:rPr>
        <w:t>While those statistics vary monthly, the program serves on average only 70% of those who are likely</w:t>
      </w:r>
      <w:r w:rsidR="0FCDCBB2" w:rsidRPr="25A3831C">
        <w:rPr>
          <w:rStyle w:val="normaltextrun"/>
          <w:rFonts w:ascii="Georgia" w:eastAsia="Georgia" w:hAnsi="Georgia" w:cs="Georgia"/>
          <w:sz w:val="24"/>
          <w:szCs w:val="24"/>
        </w:rPr>
        <w:t xml:space="preserve"> income</w:t>
      </w:r>
      <w:r w:rsidRPr="25A3831C">
        <w:rPr>
          <w:rStyle w:val="normaltextrun"/>
          <w:rFonts w:ascii="Georgia" w:eastAsia="Georgia" w:hAnsi="Georgia" w:cs="Georgia"/>
          <w:sz w:val="24"/>
          <w:szCs w:val="24"/>
        </w:rPr>
        <w:t xml:space="preserve"> eligible</w:t>
      </w:r>
      <w:r w:rsidR="2A5F316D" w:rsidRPr="25A3831C">
        <w:rPr>
          <w:rStyle w:val="normaltextrun"/>
          <w:rFonts w:ascii="Georgia" w:eastAsia="Georgia" w:hAnsi="Georgia" w:cs="Georgia"/>
          <w:sz w:val="24"/>
          <w:szCs w:val="24"/>
        </w:rPr>
        <w:t xml:space="preserve">, meaning about 2 million individuals who meet the income requirements for the program are not accessing its benefits </w:t>
      </w:r>
      <w:r w:rsidRPr="25A3831C">
        <w:rPr>
          <w:rStyle w:val="normaltextrun"/>
          <w:rFonts w:ascii="Georgia" w:eastAsia="Georgia" w:hAnsi="Georgia" w:cs="Georgia"/>
          <w:sz w:val="24"/>
          <w:szCs w:val="24"/>
        </w:rPr>
        <w:t xml:space="preserve">(Danielson &amp; Tan, 2020). </w:t>
      </w:r>
      <w:r w:rsidR="70CCA59D" w:rsidRPr="25A3831C">
        <w:rPr>
          <w:rFonts w:ascii="Georgia" w:eastAsia="Georgia" w:hAnsi="Georgia" w:cs="Georgia"/>
          <w:color w:val="000000" w:themeColor="text1"/>
          <w:sz w:val="24"/>
          <w:szCs w:val="24"/>
        </w:rPr>
        <w:t>T</w:t>
      </w:r>
      <w:r w:rsidR="70CCA59D" w:rsidRPr="25A3831C">
        <w:rPr>
          <w:rStyle w:val="normaltextrun"/>
          <w:rFonts w:ascii="Georgia" w:eastAsia="Georgia" w:hAnsi="Georgia" w:cs="Georgia"/>
          <w:sz w:val="24"/>
          <w:szCs w:val="24"/>
        </w:rPr>
        <w:t>his lack of participation means that many families who could derive more food security from CalFresh are not able to do so.  </w:t>
      </w:r>
      <w:r w:rsidRPr="25A3831C">
        <w:rPr>
          <w:rStyle w:val="normaltextrun"/>
          <w:rFonts w:ascii="Georgia" w:eastAsia="Georgia" w:hAnsi="Georgia" w:cs="Georgia"/>
          <w:sz w:val="24"/>
          <w:szCs w:val="24"/>
        </w:rPr>
        <w:t>In fact, California is consistently one of the lowest ranked states in the country in terms of food stamps participation rates</w:t>
      </w:r>
      <w:r w:rsidR="2A770800" w:rsidRPr="25A3831C">
        <w:rPr>
          <w:rStyle w:val="normaltextrun"/>
          <w:rFonts w:ascii="Georgia" w:eastAsia="Georgia" w:hAnsi="Georgia" w:cs="Georgia"/>
          <w:sz w:val="24"/>
          <w:szCs w:val="24"/>
        </w:rPr>
        <w:t>, as seen in Figure 3</w:t>
      </w:r>
      <w:r w:rsidRPr="25A3831C">
        <w:rPr>
          <w:rStyle w:val="normaltextrun"/>
          <w:rFonts w:ascii="Georgia" w:eastAsia="Georgia" w:hAnsi="Georgia" w:cs="Georgia"/>
          <w:sz w:val="24"/>
          <w:szCs w:val="24"/>
        </w:rPr>
        <w:t xml:space="preserve"> (Gorman &amp; Rowan, 2018). </w:t>
      </w:r>
      <w:commentRangeStart w:id="13"/>
      <w:commentRangeStart w:id="14"/>
      <w:r w:rsidR="6B4819F7" w:rsidRPr="25A3831C">
        <w:rPr>
          <w:rFonts w:ascii="Georgia" w:eastAsia="Georgia" w:hAnsi="Georgia" w:cs="Georgia"/>
          <w:color w:val="000000"/>
          <w:kern w:val="0"/>
          <w:sz w:val="24"/>
          <w:szCs w:val="24"/>
          <w14:ligatures w14:val="none"/>
        </w:rPr>
        <w:t>About 28% of food insecure individuals in the state are unable to access CalFresh due to being above the income threshold for the program</w:t>
      </w:r>
      <w:r w:rsidR="2733DEDB" w:rsidRPr="25A3831C">
        <w:rPr>
          <w:rFonts w:ascii="Georgia" w:eastAsia="Georgia" w:hAnsi="Georgia" w:cs="Georgia"/>
          <w:color w:val="000000"/>
          <w:kern w:val="0"/>
          <w:sz w:val="24"/>
          <w:szCs w:val="24"/>
          <w14:ligatures w14:val="none"/>
        </w:rPr>
        <w:t xml:space="preserve"> </w:t>
      </w:r>
      <w:commentRangeEnd w:id="13"/>
      <w:r w:rsidR="00320EA2">
        <w:commentReference w:id="13"/>
      </w:r>
      <w:commentRangeEnd w:id="14"/>
      <w:r w:rsidR="00320EA2">
        <w:commentReference w:id="14"/>
      </w:r>
      <w:r w:rsidR="6B4819F7" w:rsidRPr="25A3831C">
        <w:rPr>
          <w:rFonts w:ascii="Georgia" w:eastAsia="Georgia" w:hAnsi="Georgia" w:cs="Georgia"/>
          <w:color w:val="000000"/>
          <w:kern w:val="0"/>
          <w:sz w:val="24"/>
          <w:szCs w:val="24"/>
          <w14:ligatures w14:val="none"/>
        </w:rPr>
        <w:t>(Feeding America, 202</w:t>
      </w:r>
      <w:r w:rsidR="1D0151E3" w:rsidRPr="25A3831C">
        <w:rPr>
          <w:rFonts w:ascii="Georgia" w:eastAsia="Georgia" w:hAnsi="Georgia" w:cs="Georgia"/>
          <w:color w:val="000000"/>
          <w:kern w:val="0"/>
          <w:sz w:val="24"/>
          <w:szCs w:val="24"/>
          <w14:ligatures w14:val="none"/>
        </w:rPr>
        <w:t>3</w:t>
      </w:r>
      <w:r w:rsidR="6B4819F7" w:rsidRPr="25A3831C">
        <w:rPr>
          <w:rFonts w:ascii="Georgia" w:eastAsia="Georgia" w:hAnsi="Georgia" w:cs="Georgia"/>
          <w:color w:val="000000"/>
          <w:kern w:val="0"/>
          <w:sz w:val="24"/>
          <w:szCs w:val="24"/>
          <w14:ligatures w14:val="none"/>
        </w:rPr>
        <w:t>).</w:t>
      </w:r>
      <w:r w:rsidR="1F4C6590" w:rsidRPr="25A3831C">
        <w:rPr>
          <w:rFonts w:ascii="Georgia" w:eastAsia="Georgia" w:hAnsi="Georgia" w:cs="Georgia"/>
          <w:color w:val="000000"/>
          <w:kern w:val="0"/>
          <w:sz w:val="24"/>
          <w:szCs w:val="24"/>
          <w14:ligatures w14:val="none"/>
        </w:rPr>
        <w:t xml:space="preserve"> </w:t>
      </w:r>
    </w:p>
    <w:p w14:paraId="41179224" w14:textId="2ABBD1F4" w:rsidR="00320EA2" w:rsidRPr="003A0D8F" w:rsidRDefault="5785491C" w:rsidP="2DB3243C">
      <w:pPr>
        <w:spacing w:after="40" w:line="480" w:lineRule="auto"/>
        <w:ind w:firstLine="720"/>
        <w:contextualSpacing/>
        <w:rPr>
          <w:rFonts w:ascii="Georgia" w:eastAsia="Georgia" w:hAnsi="Georgia" w:cs="Georgia"/>
          <w:color w:val="000000" w:themeColor="text1"/>
          <w:sz w:val="24"/>
          <w:szCs w:val="24"/>
        </w:rPr>
      </w:pPr>
      <w:r w:rsidRPr="25A3831C">
        <w:rPr>
          <w:rFonts w:ascii="Georgia" w:eastAsia="Georgia" w:hAnsi="Georgia" w:cs="Georgia"/>
          <w:color w:val="000000"/>
          <w:kern w:val="0"/>
          <w:sz w:val="24"/>
          <w:szCs w:val="24"/>
          <w14:ligatures w14:val="none"/>
        </w:rPr>
        <w:t xml:space="preserve">As of 2018, the USDA only </w:t>
      </w:r>
      <w:r w:rsidR="1FA39191" w:rsidRPr="25A3831C">
        <w:rPr>
          <w:rFonts w:ascii="Georgia" w:eastAsia="Georgia" w:hAnsi="Georgia" w:cs="Georgia"/>
          <w:color w:val="000000"/>
          <w:kern w:val="0"/>
          <w:sz w:val="24"/>
          <w:szCs w:val="24"/>
          <w14:ligatures w14:val="none"/>
        </w:rPr>
        <w:t xml:space="preserve">ranked California above 5 other states- </w:t>
      </w:r>
      <w:r w:rsidR="50C23469" w:rsidRPr="25A3831C">
        <w:rPr>
          <w:rFonts w:ascii="Georgia" w:eastAsia="Georgia" w:hAnsi="Georgia" w:cs="Georgia"/>
          <w:color w:val="000000"/>
          <w:kern w:val="0"/>
          <w:sz w:val="24"/>
          <w:szCs w:val="24"/>
          <w14:ligatures w14:val="none"/>
        </w:rPr>
        <w:t>Wyoming, North Dakota, Arkansas, North Carolina, and Kansas-</w:t>
      </w:r>
      <w:r w:rsidR="1FA39191" w:rsidRPr="25A3831C">
        <w:rPr>
          <w:rFonts w:ascii="Georgia" w:eastAsia="Georgia" w:hAnsi="Georgia" w:cs="Georgia"/>
          <w:color w:val="000000"/>
          <w:kern w:val="0"/>
          <w:sz w:val="24"/>
          <w:szCs w:val="24"/>
          <w14:ligatures w14:val="none"/>
        </w:rPr>
        <w:t xml:space="preserve"> in participation rates for all</w:t>
      </w:r>
      <w:r w:rsidR="143A935E" w:rsidRPr="25A3831C">
        <w:rPr>
          <w:rFonts w:ascii="Georgia" w:eastAsia="Georgia" w:hAnsi="Georgia" w:cs="Georgia"/>
          <w:color w:val="000000"/>
          <w:kern w:val="0"/>
          <w:sz w:val="24"/>
          <w:szCs w:val="24"/>
          <w14:ligatures w14:val="none"/>
        </w:rPr>
        <w:t xml:space="preserve"> income</w:t>
      </w:r>
      <w:r w:rsidR="1FA39191" w:rsidRPr="25A3831C">
        <w:rPr>
          <w:rFonts w:ascii="Georgia" w:eastAsia="Georgia" w:hAnsi="Georgia" w:cs="Georgia"/>
          <w:color w:val="000000"/>
          <w:kern w:val="0"/>
          <w:sz w:val="24"/>
          <w:szCs w:val="24"/>
          <w14:ligatures w14:val="none"/>
        </w:rPr>
        <w:t xml:space="preserve"> eligible individuals</w:t>
      </w:r>
      <w:r w:rsidR="1967049D" w:rsidRPr="25A3831C">
        <w:rPr>
          <w:rFonts w:ascii="Georgia" w:eastAsia="Georgia" w:hAnsi="Georgia" w:cs="Georgia"/>
          <w:color w:val="000000"/>
          <w:kern w:val="0"/>
          <w:sz w:val="24"/>
          <w:szCs w:val="24"/>
          <w14:ligatures w14:val="none"/>
        </w:rPr>
        <w:t xml:space="preserve"> (USDA, n.d.). </w:t>
      </w:r>
      <w:r w:rsidR="0BC4870D" w:rsidRPr="25A3831C">
        <w:rPr>
          <w:rFonts w:ascii="Georgia" w:eastAsia="Georgia" w:hAnsi="Georgia" w:cs="Georgia"/>
          <w:color w:val="000000"/>
          <w:kern w:val="0"/>
          <w:sz w:val="24"/>
          <w:szCs w:val="24"/>
          <w14:ligatures w14:val="none"/>
        </w:rPr>
        <w:t>California shares few characteristics, demographically or politically, with these states, making the state’s position in participation ranking more confusing.</w:t>
      </w:r>
      <w:r w:rsidR="39FBD4CF" w:rsidRPr="25A3831C">
        <w:rPr>
          <w:rFonts w:ascii="Georgia" w:eastAsia="Georgia" w:hAnsi="Georgia" w:cs="Georgia"/>
          <w:color w:val="000000" w:themeColor="text1"/>
          <w:sz w:val="24"/>
          <w:szCs w:val="24"/>
        </w:rPr>
        <w:t xml:space="preserve"> </w:t>
      </w:r>
      <w:r w:rsidR="7D34B150" w:rsidRPr="25A3831C">
        <w:rPr>
          <w:rFonts w:ascii="Georgia" w:eastAsia="Georgia" w:hAnsi="Georgia" w:cs="Georgia"/>
          <w:color w:val="000000" w:themeColor="text1"/>
          <w:sz w:val="24"/>
          <w:szCs w:val="24"/>
        </w:rPr>
        <w:t>In contrast, several states report serving 100% of likely eligible residents, including Illinois, Delaware, Oregon, and Washington (USDA, n.d.).</w:t>
      </w:r>
      <w:r w:rsidR="4647F87C" w:rsidRPr="25A3831C">
        <w:rPr>
          <w:rFonts w:ascii="Georgia" w:eastAsia="Georgia" w:hAnsi="Georgia" w:cs="Georgia"/>
          <w:color w:val="000000" w:themeColor="text1"/>
          <w:sz w:val="24"/>
          <w:szCs w:val="24"/>
        </w:rPr>
        <w:t xml:space="preserve"> </w:t>
      </w:r>
      <w:commentRangeStart w:id="15"/>
      <w:r w:rsidR="4647F87C" w:rsidRPr="25A3831C">
        <w:rPr>
          <w:rFonts w:ascii="Georgia" w:eastAsia="Georgia" w:hAnsi="Georgia" w:cs="Georgia"/>
          <w:color w:val="000000" w:themeColor="text1"/>
          <w:sz w:val="24"/>
          <w:szCs w:val="24"/>
        </w:rPr>
        <w:t xml:space="preserve">Such participation rates </w:t>
      </w:r>
      <w:r w:rsidR="10225376" w:rsidRPr="25A3831C">
        <w:rPr>
          <w:rFonts w:ascii="Georgia" w:eastAsia="Georgia" w:hAnsi="Georgia" w:cs="Georgia"/>
          <w:color w:val="000000" w:themeColor="text1"/>
          <w:sz w:val="24"/>
          <w:szCs w:val="24"/>
        </w:rPr>
        <w:t xml:space="preserve">are hard to believe in the face of </w:t>
      </w:r>
      <w:r w:rsidR="2FB08961" w:rsidRPr="25A3831C">
        <w:rPr>
          <w:rFonts w:ascii="Georgia" w:eastAsia="Georgia" w:hAnsi="Georgia" w:cs="Georgia"/>
          <w:color w:val="000000" w:themeColor="text1"/>
          <w:sz w:val="24"/>
          <w:szCs w:val="24"/>
        </w:rPr>
        <w:t xml:space="preserve">the literature of factors limiting program participation, including program churn, </w:t>
      </w:r>
      <w:r w:rsidR="64ACF43F" w:rsidRPr="25A3831C">
        <w:rPr>
          <w:rFonts w:ascii="Georgia" w:eastAsia="Georgia" w:hAnsi="Georgia" w:cs="Georgia"/>
          <w:color w:val="000000" w:themeColor="text1"/>
          <w:sz w:val="24"/>
          <w:szCs w:val="24"/>
        </w:rPr>
        <w:t xml:space="preserve">immigration status, and language barriers, as discussed in Section 4. It is likely that these high percentages stem from differing </w:t>
      </w:r>
      <w:r w:rsidR="69C753BC" w:rsidRPr="25A3831C">
        <w:rPr>
          <w:rFonts w:ascii="Georgia" w:eastAsia="Georgia" w:hAnsi="Georgia" w:cs="Georgia"/>
          <w:color w:val="000000" w:themeColor="text1"/>
          <w:sz w:val="24"/>
          <w:szCs w:val="24"/>
        </w:rPr>
        <w:t>metrics for</w:t>
      </w:r>
      <w:r w:rsidR="51CF3D0C" w:rsidRPr="25A3831C">
        <w:rPr>
          <w:rFonts w:ascii="Georgia" w:eastAsia="Georgia" w:hAnsi="Georgia" w:cs="Georgia"/>
          <w:color w:val="000000" w:themeColor="text1"/>
          <w:sz w:val="24"/>
          <w:szCs w:val="24"/>
        </w:rPr>
        <w:t xml:space="preserve"> likely eligible individuals, as evidenced by the clarification provided </w:t>
      </w:r>
      <w:r w:rsidR="1DFA47D9" w:rsidRPr="25A3831C">
        <w:rPr>
          <w:rFonts w:ascii="Georgia" w:eastAsia="Georgia" w:hAnsi="Georgia" w:cs="Georgia"/>
          <w:color w:val="000000" w:themeColor="text1"/>
          <w:sz w:val="24"/>
          <w:szCs w:val="24"/>
        </w:rPr>
        <w:t>by metrics such as the Program Access Index and Program Reach Index.</w:t>
      </w:r>
      <w:commentRangeEnd w:id="15"/>
      <w:r w:rsidR="008B3D50">
        <w:rPr>
          <w:rStyle w:val="CommentReference"/>
        </w:rPr>
        <w:commentReference w:id="15"/>
      </w:r>
      <w:commentRangeStart w:id="16"/>
      <w:commentRangeEnd w:id="16"/>
      <w:r w:rsidR="27C82797">
        <w:rPr>
          <w:rStyle w:val="CommentReference"/>
        </w:rPr>
        <w:commentReference w:id="16"/>
      </w:r>
    </w:p>
    <w:p w14:paraId="2A16A1BC" w14:textId="56A10ADE" w:rsidR="00320EA2" w:rsidRPr="003A0D8F" w:rsidRDefault="0D2DF414" w:rsidP="2DB3243C">
      <w:pPr>
        <w:spacing w:after="40" w:line="480" w:lineRule="auto"/>
        <w:contextualSpacing/>
        <w:jc w:val="center"/>
      </w:pPr>
      <w:r>
        <w:rPr>
          <w:noProof/>
        </w:rPr>
        <w:drawing>
          <wp:inline distT="0" distB="0" distL="0" distR="0" wp14:anchorId="32D56E0E" wp14:editId="1D5EB83D">
            <wp:extent cx="4183630" cy="5012682"/>
            <wp:effectExtent l="0" t="0" r="0" b="0"/>
            <wp:docPr id="1358921130" name="Picture 135892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rcRect l="7042" t="6486" r="5835"/>
                    <a:stretch>
                      <a:fillRect/>
                    </a:stretch>
                  </pic:blipFill>
                  <pic:spPr>
                    <a:xfrm>
                      <a:off x="0" y="0"/>
                      <a:ext cx="4183630" cy="5012682"/>
                    </a:xfrm>
                    <a:prstGeom prst="rect">
                      <a:avLst/>
                    </a:prstGeom>
                  </pic:spPr>
                </pic:pic>
              </a:graphicData>
            </a:graphic>
          </wp:inline>
        </w:drawing>
      </w:r>
    </w:p>
    <w:p w14:paraId="12095D3F" w14:textId="5A78467E" w:rsidR="00320EA2" w:rsidRPr="003A0D8F" w:rsidRDefault="3A58C012" w:rsidP="2DB3243C">
      <w:pPr>
        <w:spacing w:after="40" w:line="480" w:lineRule="auto"/>
        <w:contextualSpacing/>
        <w:rPr>
          <w:rFonts w:ascii="Georgia" w:eastAsia="Georgia" w:hAnsi="Georgia" w:cs="Georgia"/>
          <w:i/>
          <w:iCs/>
          <w:sz w:val="24"/>
          <w:szCs w:val="24"/>
        </w:rPr>
      </w:pPr>
      <w:r w:rsidRPr="2DB3243C">
        <w:rPr>
          <w:rFonts w:ascii="Georgia" w:eastAsia="Georgia" w:hAnsi="Georgia" w:cs="Georgia"/>
          <w:i/>
          <w:iCs/>
          <w:sz w:val="24"/>
          <w:szCs w:val="24"/>
        </w:rPr>
        <w:t>Figure 3: SNAP Participation Rates by State, All Eligible People FY</w:t>
      </w:r>
      <w:r w:rsidR="17FAD7EA" w:rsidRPr="2DB3243C">
        <w:rPr>
          <w:rFonts w:ascii="Georgia" w:eastAsia="Georgia" w:hAnsi="Georgia" w:cs="Georgia"/>
          <w:i/>
          <w:iCs/>
          <w:sz w:val="24"/>
          <w:szCs w:val="24"/>
        </w:rPr>
        <w:t xml:space="preserve"> </w:t>
      </w:r>
      <w:r w:rsidRPr="2DB3243C">
        <w:rPr>
          <w:rFonts w:ascii="Georgia" w:eastAsia="Georgia" w:hAnsi="Georgia" w:cs="Georgia"/>
          <w:i/>
          <w:iCs/>
          <w:sz w:val="24"/>
          <w:szCs w:val="24"/>
        </w:rPr>
        <w:t>2023</w:t>
      </w:r>
      <w:r w:rsidR="252780AD" w:rsidRPr="2DB3243C">
        <w:rPr>
          <w:rFonts w:ascii="Georgia" w:eastAsia="Georgia" w:hAnsi="Georgia" w:cs="Georgia"/>
          <w:i/>
          <w:iCs/>
          <w:sz w:val="24"/>
          <w:szCs w:val="24"/>
        </w:rPr>
        <w:t xml:space="preserve"> (USDA, n.d.)</w:t>
      </w:r>
    </w:p>
    <w:p w14:paraId="0DA6F5B1" w14:textId="780864CD" w:rsidR="00320EA2" w:rsidRPr="003A0D8F" w:rsidRDefault="31BAAE5A" w:rsidP="2DB3243C">
      <w:pPr>
        <w:spacing w:after="40" w:line="480" w:lineRule="auto"/>
        <w:contextualSpacing/>
        <w:rPr>
          <w:rFonts w:ascii="Georgia" w:eastAsia="Georgia" w:hAnsi="Georgia" w:cs="Georgia"/>
          <w:b/>
          <w:bCs/>
          <w:color w:val="000000" w:themeColor="text1"/>
          <w:sz w:val="24"/>
          <w:szCs w:val="24"/>
        </w:rPr>
      </w:pPr>
      <w:r w:rsidRPr="2DB3243C">
        <w:rPr>
          <w:rFonts w:ascii="Georgia" w:eastAsia="Georgia" w:hAnsi="Georgia" w:cs="Georgia"/>
          <w:b/>
          <w:bCs/>
          <w:color w:val="000000" w:themeColor="text1"/>
          <w:sz w:val="24"/>
          <w:szCs w:val="24"/>
        </w:rPr>
        <w:t>Alternative Participation Rate Metrics</w:t>
      </w:r>
    </w:p>
    <w:p w14:paraId="2C169215" w14:textId="044978C8" w:rsidR="00320EA2" w:rsidRPr="003A0D8F" w:rsidRDefault="6BD9A09E" w:rsidP="2DB3243C">
      <w:pPr>
        <w:spacing w:after="40" w:line="480" w:lineRule="auto"/>
        <w:ind w:firstLine="720"/>
        <w:contextualSpacing/>
        <w:rPr>
          <w:rFonts w:ascii="Georgia" w:eastAsia="Georgia" w:hAnsi="Georgia" w:cs="Georgia"/>
          <w:color w:val="000000" w:themeColor="text1"/>
          <w:sz w:val="24"/>
          <w:szCs w:val="24"/>
        </w:rPr>
      </w:pPr>
      <w:r w:rsidRPr="0277456F">
        <w:rPr>
          <w:rFonts w:ascii="Georgia" w:eastAsia="Georgia" w:hAnsi="Georgia" w:cs="Georgia"/>
          <w:color w:val="000000" w:themeColor="text1"/>
          <w:sz w:val="24"/>
          <w:szCs w:val="24"/>
        </w:rPr>
        <w:t>An alternative metric utilized by the USDA to measure the success of SNAP implementation is the Program Access Index (PAI) (</w:t>
      </w:r>
      <w:r w:rsidR="563C40BA" w:rsidRPr="0277456F">
        <w:rPr>
          <w:rFonts w:ascii="Georgia" w:eastAsia="Georgia" w:hAnsi="Georgia" w:cs="Georgia"/>
          <w:color w:val="000000" w:themeColor="text1"/>
          <w:sz w:val="24"/>
          <w:szCs w:val="24"/>
        </w:rPr>
        <w:t>USDA, 2015).</w:t>
      </w:r>
      <w:r w:rsidR="639AC2E5" w:rsidRPr="0277456F">
        <w:rPr>
          <w:rFonts w:ascii="Georgia" w:eastAsia="Georgia" w:hAnsi="Georgia" w:cs="Georgia"/>
          <w:color w:val="000000" w:themeColor="text1"/>
          <w:sz w:val="24"/>
          <w:szCs w:val="24"/>
        </w:rPr>
        <w:t xml:space="preserve"> This index is primarily utilize</w:t>
      </w:r>
      <w:r w:rsidR="6A9A0542" w:rsidRPr="0277456F">
        <w:rPr>
          <w:rFonts w:ascii="Georgia" w:eastAsia="Georgia" w:hAnsi="Georgia" w:cs="Georgia"/>
          <w:color w:val="000000" w:themeColor="text1"/>
          <w:sz w:val="24"/>
          <w:szCs w:val="24"/>
        </w:rPr>
        <w:t>d by the USDA’s Food and Nutrition Service (FNS)</w:t>
      </w:r>
      <w:r w:rsidR="5161A5B2" w:rsidRPr="0277456F">
        <w:rPr>
          <w:rFonts w:ascii="Georgia" w:eastAsia="Georgia" w:hAnsi="Georgia" w:cs="Georgia"/>
          <w:color w:val="000000" w:themeColor="text1"/>
          <w:sz w:val="24"/>
          <w:szCs w:val="24"/>
        </w:rPr>
        <w:t xml:space="preserve"> to provide incentives for states whose low-income populations have the best and most improved access to SNAP</w:t>
      </w:r>
      <w:r w:rsidR="6EBE64D3" w:rsidRPr="0277456F">
        <w:rPr>
          <w:rFonts w:ascii="Georgia" w:eastAsia="Georgia" w:hAnsi="Georgia" w:cs="Georgia"/>
          <w:color w:val="000000" w:themeColor="text1"/>
          <w:sz w:val="24"/>
          <w:szCs w:val="24"/>
        </w:rPr>
        <w:t xml:space="preserve"> (USDA, 2015).  By basing </w:t>
      </w:r>
      <w:r w:rsidR="78A4D1C6" w:rsidRPr="0277456F">
        <w:rPr>
          <w:rFonts w:ascii="Georgia" w:eastAsia="Georgia" w:hAnsi="Georgia" w:cs="Georgia"/>
          <w:color w:val="000000" w:themeColor="text1"/>
          <w:sz w:val="24"/>
          <w:szCs w:val="24"/>
        </w:rPr>
        <w:t>its rates</w:t>
      </w:r>
      <w:r w:rsidR="6EBE64D3" w:rsidRPr="0277456F">
        <w:rPr>
          <w:rFonts w:ascii="Georgia" w:eastAsia="Georgia" w:hAnsi="Georgia" w:cs="Georgia"/>
          <w:color w:val="000000" w:themeColor="text1"/>
          <w:sz w:val="24"/>
          <w:szCs w:val="24"/>
        </w:rPr>
        <w:t xml:space="preserve"> on those receiving SNAP </w:t>
      </w:r>
      <w:r w:rsidR="46AB6BD2" w:rsidRPr="0277456F">
        <w:rPr>
          <w:rFonts w:ascii="Georgia" w:eastAsia="Georgia" w:hAnsi="Georgia" w:cs="Georgia"/>
          <w:color w:val="000000" w:themeColor="text1"/>
          <w:sz w:val="24"/>
          <w:szCs w:val="24"/>
        </w:rPr>
        <w:t>below the income threshold,</w:t>
      </w:r>
      <w:r w:rsidR="27759C45" w:rsidRPr="0277456F">
        <w:rPr>
          <w:rFonts w:ascii="Georgia" w:eastAsia="Georgia" w:hAnsi="Georgia" w:cs="Georgia"/>
          <w:color w:val="000000" w:themeColor="text1"/>
          <w:sz w:val="24"/>
          <w:szCs w:val="24"/>
        </w:rPr>
        <w:t xml:space="preserve"> the PAI has a quicker turnaround than other metrics which utilize more precision in estimating those likely eligible for the program (USDA, 2015). </w:t>
      </w:r>
      <w:r w:rsidR="18D9ED89" w:rsidRPr="0277456F">
        <w:rPr>
          <w:rFonts w:ascii="Georgia" w:eastAsia="Georgia" w:hAnsi="Georgia" w:cs="Georgia"/>
          <w:color w:val="000000" w:themeColor="text1"/>
          <w:sz w:val="24"/>
          <w:szCs w:val="24"/>
        </w:rPr>
        <w:t xml:space="preserve">While this metric is admittedly more clunky than </w:t>
      </w:r>
      <w:r w:rsidR="364BDC74" w:rsidRPr="0277456F">
        <w:rPr>
          <w:rFonts w:ascii="Georgia" w:eastAsia="Georgia" w:hAnsi="Georgia" w:cs="Georgia"/>
          <w:color w:val="000000" w:themeColor="text1"/>
          <w:sz w:val="24"/>
          <w:szCs w:val="24"/>
        </w:rPr>
        <w:t xml:space="preserve">the traditional measure of participation rates or more complex state measures, </w:t>
      </w:r>
      <w:r w:rsidR="745949F9" w:rsidRPr="0277456F">
        <w:rPr>
          <w:rFonts w:ascii="Georgia" w:eastAsia="Georgia" w:hAnsi="Georgia" w:cs="Georgia"/>
          <w:color w:val="000000" w:themeColor="text1"/>
          <w:sz w:val="24"/>
          <w:szCs w:val="24"/>
        </w:rPr>
        <w:t>it allows for ranking of states’ improvement in</w:t>
      </w:r>
      <w:r w:rsidR="655C048D" w:rsidRPr="0277456F">
        <w:rPr>
          <w:rFonts w:ascii="Georgia" w:eastAsia="Georgia" w:hAnsi="Georgia" w:cs="Georgia"/>
          <w:color w:val="000000" w:themeColor="text1"/>
          <w:sz w:val="24"/>
          <w:szCs w:val="24"/>
        </w:rPr>
        <w:t xml:space="preserve"> </w:t>
      </w:r>
      <w:r w:rsidR="745949F9" w:rsidRPr="0277456F">
        <w:rPr>
          <w:rFonts w:ascii="Georgia" w:eastAsia="Georgia" w:hAnsi="Georgia" w:cs="Georgia"/>
          <w:color w:val="000000" w:themeColor="text1"/>
          <w:sz w:val="24"/>
          <w:szCs w:val="24"/>
        </w:rPr>
        <w:t xml:space="preserve">participation in addition to participation rates themselves. Utilizing PAI, </w:t>
      </w:r>
      <w:r w:rsidR="10A6FCE2" w:rsidRPr="0277456F">
        <w:rPr>
          <w:rFonts w:ascii="Georgia" w:eastAsia="Georgia" w:hAnsi="Georgia" w:cs="Georgia"/>
          <w:color w:val="000000" w:themeColor="text1"/>
          <w:sz w:val="24"/>
          <w:szCs w:val="24"/>
        </w:rPr>
        <w:t xml:space="preserve">in 2021 </w:t>
      </w:r>
      <w:r w:rsidR="4659F6BC" w:rsidRPr="0277456F">
        <w:rPr>
          <w:rFonts w:ascii="Georgia" w:eastAsia="Georgia" w:hAnsi="Georgia" w:cs="Georgia"/>
          <w:color w:val="000000" w:themeColor="text1"/>
          <w:sz w:val="24"/>
          <w:szCs w:val="24"/>
        </w:rPr>
        <w:t>California ranked 31</w:t>
      </w:r>
      <w:r w:rsidR="4659F6BC" w:rsidRPr="0277456F">
        <w:rPr>
          <w:rFonts w:ascii="Georgia" w:eastAsia="Georgia" w:hAnsi="Georgia" w:cs="Georgia"/>
          <w:color w:val="000000" w:themeColor="text1"/>
          <w:sz w:val="24"/>
          <w:szCs w:val="24"/>
          <w:vertAlign w:val="superscript"/>
        </w:rPr>
        <w:t>st</w:t>
      </w:r>
      <w:r w:rsidR="4659F6BC" w:rsidRPr="0277456F">
        <w:rPr>
          <w:rFonts w:ascii="Georgia" w:eastAsia="Georgia" w:hAnsi="Georgia" w:cs="Georgia"/>
          <w:color w:val="000000" w:themeColor="text1"/>
          <w:sz w:val="24"/>
          <w:szCs w:val="24"/>
        </w:rPr>
        <w:t xml:space="preserve"> in the country, with a PAI of 70.9</w:t>
      </w:r>
      <w:r w:rsidR="7D2BCEF8" w:rsidRPr="0277456F">
        <w:rPr>
          <w:rFonts w:ascii="Georgia" w:eastAsia="Georgia" w:hAnsi="Georgia" w:cs="Georgia"/>
          <w:color w:val="000000" w:themeColor="text1"/>
          <w:sz w:val="24"/>
          <w:szCs w:val="24"/>
        </w:rPr>
        <w:t xml:space="preserve"> </w:t>
      </w:r>
      <w:r w:rsidR="08B19096" w:rsidRPr="0277456F">
        <w:rPr>
          <w:rFonts w:ascii="Georgia" w:eastAsia="Georgia" w:hAnsi="Georgia" w:cs="Georgia"/>
          <w:color w:val="000000" w:themeColor="text1"/>
          <w:sz w:val="24"/>
          <w:szCs w:val="24"/>
        </w:rPr>
        <w:t>and 23</w:t>
      </w:r>
      <w:r w:rsidR="08B19096" w:rsidRPr="0277456F">
        <w:rPr>
          <w:rFonts w:ascii="Georgia" w:eastAsia="Georgia" w:hAnsi="Georgia" w:cs="Georgia"/>
          <w:color w:val="000000" w:themeColor="text1"/>
          <w:sz w:val="24"/>
          <w:szCs w:val="24"/>
          <w:vertAlign w:val="superscript"/>
        </w:rPr>
        <w:t>rd</w:t>
      </w:r>
      <w:r w:rsidR="08B19096" w:rsidRPr="0277456F">
        <w:rPr>
          <w:rFonts w:ascii="Georgia" w:eastAsia="Georgia" w:hAnsi="Georgia" w:cs="Georgia"/>
          <w:color w:val="000000" w:themeColor="text1"/>
          <w:sz w:val="24"/>
          <w:szCs w:val="24"/>
        </w:rPr>
        <w:t xml:space="preserve"> in participation improvement, up almost 8% from 2019</w:t>
      </w:r>
      <w:r w:rsidR="4C12E0B4" w:rsidRPr="0277456F">
        <w:rPr>
          <w:rFonts w:ascii="Georgia" w:eastAsia="Georgia" w:hAnsi="Georgia" w:cs="Georgia"/>
          <w:color w:val="000000" w:themeColor="text1"/>
          <w:sz w:val="24"/>
          <w:szCs w:val="24"/>
        </w:rPr>
        <w:t>, as seen in Figure 4</w:t>
      </w:r>
      <w:r w:rsidR="4659F6BC" w:rsidRPr="0277456F">
        <w:rPr>
          <w:rFonts w:ascii="Georgia" w:eastAsia="Georgia" w:hAnsi="Georgia" w:cs="Georgia"/>
          <w:color w:val="000000" w:themeColor="text1"/>
          <w:sz w:val="24"/>
          <w:szCs w:val="24"/>
        </w:rPr>
        <w:t xml:space="preserve"> (USDA, 202</w:t>
      </w:r>
      <w:r w:rsidR="63B0315D" w:rsidRPr="0277456F">
        <w:rPr>
          <w:rFonts w:ascii="Georgia" w:eastAsia="Georgia" w:hAnsi="Georgia" w:cs="Georgia"/>
          <w:color w:val="000000" w:themeColor="text1"/>
          <w:sz w:val="24"/>
          <w:szCs w:val="24"/>
        </w:rPr>
        <w:t>3</w:t>
      </w:r>
      <w:r w:rsidR="4659F6BC" w:rsidRPr="0277456F">
        <w:rPr>
          <w:rFonts w:ascii="Georgia" w:eastAsia="Georgia" w:hAnsi="Georgia" w:cs="Georgia"/>
          <w:color w:val="000000" w:themeColor="text1"/>
          <w:sz w:val="24"/>
          <w:szCs w:val="24"/>
        </w:rPr>
        <w:t>).</w:t>
      </w:r>
      <w:r w:rsidR="6C1FB857" w:rsidRPr="0277456F">
        <w:rPr>
          <w:rFonts w:ascii="Georgia" w:eastAsia="Georgia" w:hAnsi="Georgia" w:cs="Georgia"/>
          <w:color w:val="000000" w:themeColor="text1"/>
          <w:sz w:val="24"/>
          <w:szCs w:val="24"/>
        </w:rPr>
        <w:t xml:space="preserve"> While this measure places California at a similar percentage to the traditional SNAP participation performance indicator, it does place California slightly higher in the national rankings</w:t>
      </w:r>
      <w:r w:rsidR="6D266BCA" w:rsidRPr="0277456F">
        <w:rPr>
          <w:rFonts w:ascii="Georgia" w:eastAsia="Georgia" w:hAnsi="Georgia" w:cs="Georgia"/>
          <w:color w:val="000000" w:themeColor="text1"/>
          <w:sz w:val="24"/>
          <w:szCs w:val="24"/>
        </w:rPr>
        <w:t>.</w:t>
      </w:r>
      <w:commentRangeStart w:id="17"/>
      <w:commentRangeEnd w:id="17"/>
      <w:r w:rsidR="7B23E852">
        <w:rPr>
          <w:rStyle w:val="CommentReference"/>
        </w:rPr>
        <w:commentReference w:id="17"/>
      </w:r>
    </w:p>
    <w:p w14:paraId="5A8CD85D" w14:textId="6EBC7F1B" w:rsidR="2F8B9950" w:rsidRDefault="2F8B9950" w:rsidP="2DB3243C">
      <w:pPr>
        <w:spacing w:after="40" w:line="480" w:lineRule="auto"/>
        <w:contextualSpacing/>
        <w:jc w:val="center"/>
      </w:pPr>
      <w:r>
        <w:rPr>
          <w:noProof/>
        </w:rPr>
        <w:drawing>
          <wp:inline distT="0" distB="0" distL="0" distR="0" wp14:anchorId="438A0E11" wp14:editId="186B2FF5">
            <wp:extent cx="2722066" cy="4429125"/>
            <wp:effectExtent l="0" t="0" r="0" b="0"/>
            <wp:docPr id="1369993542" name="Picture 1369993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2722066" cy="4429125"/>
                    </a:xfrm>
                    <a:prstGeom prst="rect">
                      <a:avLst/>
                    </a:prstGeom>
                  </pic:spPr>
                </pic:pic>
              </a:graphicData>
            </a:graphic>
          </wp:inline>
        </w:drawing>
      </w:r>
    </w:p>
    <w:p w14:paraId="542260E2" w14:textId="134D0BE1" w:rsidR="2F8B9950" w:rsidRDefault="2F8B9950" w:rsidP="2DB3243C">
      <w:pPr>
        <w:spacing w:after="40" w:line="480" w:lineRule="auto"/>
        <w:contextualSpacing/>
        <w:rPr>
          <w:rFonts w:ascii="Georgia" w:eastAsia="Georgia" w:hAnsi="Georgia" w:cs="Georgia"/>
          <w:i/>
          <w:iCs/>
          <w:sz w:val="24"/>
          <w:szCs w:val="24"/>
        </w:rPr>
      </w:pPr>
      <w:r w:rsidRPr="2DB3243C">
        <w:rPr>
          <w:rFonts w:ascii="Georgia" w:eastAsia="Georgia" w:hAnsi="Georgia" w:cs="Georgia"/>
          <w:i/>
          <w:iCs/>
          <w:sz w:val="24"/>
          <w:szCs w:val="24"/>
        </w:rPr>
        <w:t xml:space="preserve">Figure 4: SNAP Program Access Index 2021 (USDA, </w:t>
      </w:r>
      <w:r w:rsidR="5B3BE850" w:rsidRPr="2DB3243C">
        <w:rPr>
          <w:rFonts w:ascii="Georgia" w:eastAsia="Georgia" w:hAnsi="Georgia" w:cs="Georgia"/>
          <w:i/>
          <w:iCs/>
          <w:sz w:val="24"/>
          <w:szCs w:val="24"/>
        </w:rPr>
        <w:t>2023)</w:t>
      </w:r>
    </w:p>
    <w:p w14:paraId="1E1EF7B6" w14:textId="4DD64817" w:rsidR="00320EA2" w:rsidRPr="003A0D8F" w:rsidRDefault="0D5C6297" w:rsidP="0277456F">
      <w:pPr>
        <w:spacing w:after="40" w:line="480" w:lineRule="auto"/>
        <w:ind w:firstLine="720"/>
        <w:contextualSpacing/>
        <w:rPr>
          <w:rFonts w:ascii="Georgia" w:eastAsia="Georgia" w:hAnsi="Georgia" w:cs="Georgia"/>
          <w:color w:val="000000" w:themeColor="text1"/>
          <w:sz w:val="24"/>
          <w:szCs w:val="24"/>
        </w:rPr>
      </w:pPr>
      <w:r w:rsidRPr="0277456F">
        <w:rPr>
          <w:rFonts w:ascii="Georgia" w:eastAsia="Georgia" w:hAnsi="Georgia" w:cs="Georgia"/>
          <w:color w:val="000000" w:themeColor="text1"/>
          <w:sz w:val="24"/>
          <w:szCs w:val="24"/>
        </w:rPr>
        <w:t xml:space="preserve">The </w:t>
      </w:r>
      <w:r w:rsidR="7C1A384B" w:rsidRPr="0277456F">
        <w:rPr>
          <w:rFonts w:ascii="Georgia" w:eastAsia="Georgia" w:hAnsi="Georgia" w:cs="Georgia"/>
          <w:color w:val="000000" w:themeColor="text1"/>
          <w:sz w:val="24"/>
          <w:szCs w:val="24"/>
        </w:rPr>
        <w:t xml:space="preserve">traditional </w:t>
      </w:r>
      <w:r w:rsidR="68B019E4" w:rsidRPr="0277456F">
        <w:rPr>
          <w:rFonts w:ascii="Georgia" w:eastAsia="Georgia" w:hAnsi="Georgia" w:cs="Georgia"/>
          <w:color w:val="000000" w:themeColor="text1"/>
          <w:sz w:val="24"/>
          <w:szCs w:val="24"/>
        </w:rPr>
        <w:t>participation</w:t>
      </w:r>
      <w:r w:rsidRPr="0277456F">
        <w:rPr>
          <w:rFonts w:ascii="Georgia" w:eastAsia="Georgia" w:hAnsi="Georgia" w:cs="Georgia"/>
          <w:color w:val="000000" w:themeColor="text1"/>
          <w:sz w:val="24"/>
          <w:szCs w:val="24"/>
        </w:rPr>
        <w:t xml:space="preserve"> rates </w:t>
      </w:r>
      <w:r w:rsidR="018272EC" w:rsidRPr="0277456F">
        <w:rPr>
          <w:rFonts w:ascii="Georgia" w:eastAsia="Georgia" w:hAnsi="Georgia" w:cs="Georgia"/>
          <w:color w:val="000000" w:themeColor="text1"/>
          <w:sz w:val="24"/>
          <w:szCs w:val="24"/>
        </w:rPr>
        <w:t>reported</w:t>
      </w:r>
      <w:r w:rsidRPr="0277456F">
        <w:rPr>
          <w:rFonts w:ascii="Georgia" w:eastAsia="Georgia" w:hAnsi="Georgia" w:cs="Georgia"/>
          <w:color w:val="000000" w:themeColor="text1"/>
          <w:sz w:val="24"/>
          <w:szCs w:val="24"/>
        </w:rPr>
        <w:t xml:space="preserve"> by the USDA </w:t>
      </w:r>
      <w:r w:rsidR="4E43F998" w:rsidRPr="0277456F">
        <w:rPr>
          <w:rFonts w:ascii="Georgia" w:eastAsia="Georgia" w:hAnsi="Georgia" w:cs="Georgia"/>
          <w:color w:val="000000" w:themeColor="text1"/>
          <w:sz w:val="24"/>
          <w:szCs w:val="24"/>
        </w:rPr>
        <w:t>placing California 5</w:t>
      </w:r>
      <w:r w:rsidR="4E43F998" w:rsidRPr="0277456F">
        <w:rPr>
          <w:rFonts w:ascii="Georgia" w:eastAsia="Georgia" w:hAnsi="Georgia" w:cs="Georgia"/>
          <w:color w:val="000000" w:themeColor="text1"/>
          <w:sz w:val="24"/>
          <w:szCs w:val="24"/>
          <w:vertAlign w:val="superscript"/>
        </w:rPr>
        <w:t>th</w:t>
      </w:r>
      <w:r w:rsidR="4E43F998" w:rsidRPr="0277456F">
        <w:rPr>
          <w:rFonts w:ascii="Georgia" w:eastAsia="Georgia" w:hAnsi="Georgia" w:cs="Georgia"/>
          <w:color w:val="000000" w:themeColor="text1"/>
          <w:sz w:val="24"/>
          <w:szCs w:val="24"/>
        </w:rPr>
        <w:t xml:space="preserve"> to last in participation nation</w:t>
      </w:r>
      <w:r w:rsidR="1AD8DDC6" w:rsidRPr="0277456F">
        <w:rPr>
          <w:rFonts w:ascii="Georgia" w:eastAsia="Georgia" w:hAnsi="Georgia" w:cs="Georgia"/>
          <w:color w:val="000000" w:themeColor="text1"/>
          <w:sz w:val="24"/>
          <w:szCs w:val="24"/>
        </w:rPr>
        <w:t>ally</w:t>
      </w:r>
      <w:r w:rsidR="4E43F998" w:rsidRPr="0277456F">
        <w:rPr>
          <w:rFonts w:ascii="Georgia" w:eastAsia="Georgia" w:hAnsi="Georgia" w:cs="Georgia"/>
          <w:color w:val="000000" w:themeColor="text1"/>
          <w:sz w:val="24"/>
          <w:szCs w:val="24"/>
        </w:rPr>
        <w:t xml:space="preserve"> </w:t>
      </w:r>
      <w:r w:rsidRPr="0277456F">
        <w:rPr>
          <w:rFonts w:ascii="Georgia" w:eastAsia="Georgia" w:hAnsi="Georgia" w:cs="Georgia"/>
          <w:color w:val="000000" w:themeColor="text1"/>
          <w:sz w:val="24"/>
          <w:szCs w:val="24"/>
        </w:rPr>
        <w:t xml:space="preserve">are based on </w:t>
      </w:r>
      <w:r w:rsidR="4CDC81BD" w:rsidRPr="0277456F">
        <w:rPr>
          <w:rFonts w:ascii="Georgia" w:eastAsia="Georgia" w:hAnsi="Georgia" w:cs="Georgia"/>
          <w:color w:val="000000" w:themeColor="text1"/>
          <w:sz w:val="24"/>
          <w:szCs w:val="24"/>
        </w:rPr>
        <w:t>all individuals who fall within the income guidelines for SNAP. However, there are a number of reasons why an individual otherwise income eligible for the program may be i</w:t>
      </w:r>
      <w:r w:rsidR="6FBC504F" w:rsidRPr="0277456F">
        <w:rPr>
          <w:rFonts w:ascii="Georgia" w:eastAsia="Georgia" w:hAnsi="Georgia" w:cs="Georgia"/>
          <w:color w:val="000000" w:themeColor="text1"/>
          <w:sz w:val="24"/>
          <w:szCs w:val="24"/>
        </w:rPr>
        <w:t xml:space="preserve">neligible for the program overall. </w:t>
      </w:r>
      <w:r w:rsidR="5C695E80" w:rsidRPr="0277456F">
        <w:rPr>
          <w:rFonts w:ascii="Georgia" w:eastAsia="Georgia" w:hAnsi="Georgia" w:cs="Georgia"/>
          <w:color w:val="000000" w:themeColor="text1"/>
          <w:sz w:val="24"/>
          <w:szCs w:val="24"/>
        </w:rPr>
        <w:t>Many</w:t>
      </w:r>
      <w:r w:rsidR="36606F66" w:rsidRPr="0277456F">
        <w:rPr>
          <w:rFonts w:ascii="Georgia" w:eastAsia="Georgia" w:hAnsi="Georgia" w:cs="Georgia"/>
          <w:color w:val="000000" w:themeColor="text1"/>
          <w:sz w:val="24"/>
          <w:szCs w:val="24"/>
        </w:rPr>
        <w:t xml:space="preserve"> individuals living below the income threshold in California are ineligible to receive CalFresh due to their immigration status</w:t>
      </w:r>
      <w:r w:rsidR="2FC8F7F4" w:rsidRPr="0277456F">
        <w:rPr>
          <w:rFonts w:ascii="Georgia" w:eastAsia="Georgia" w:hAnsi="Georgia" w:cs="Georgia"/>
          <w:color w:val="000000" w:themeColor="text1"/>
          <w:sz w:val="24"/>
          <w:szCs w:val="24"/>
        </w:rPr>
        <w:t xml:space="preserve"> (lack of U.S. citizenship or qualified legal immigrant status), others due to conviction for drug felonies or status as a college student</w:t>
      </w:r>
      <w:r w:rsidR="36606F66" w:rsidRPr="0277456F">
        <w:rPr>
          <w:rFonts w:ascii="Georgia" w:eastAsia="Georgia" w:hAnsi="Georgia" w:cs="Georgia"/>
          <w:color w:val="000000" w:themeColor="text1"/>
          <w:sz w:val="24"/>
          <w:szCs w:val="24"/>
        </w:rPr>
        <w:t xml:space="preserve"> (CDSS, 2017).</w:t>
      </w:r>
      <w:r w:rsidR="260677F5" w:rsidRPr="0277456F">
        <w:rPr>
          <w:rFonts w:ascii="Georgia" w:eastAsia="Georgia" w:hAnsi="Georgia" w:cs="Georgia"/>
          <w:color w:val="000000" w:themeColor="text1"/>
          <w:sz w:val="24"/>
          <w:szCs w:val="24"/>
        </w:rPr>
        <w:t xml:space="preserve"> </w:t>
      </w:r>
      <w:r w:rsidR="588FF460" w:rsidRPr="0277456F">
        <w:rPr>
          <w:rFonts w:ascii="Georgia" w:eastAsia="Georgia" w:hAnsi="Georgia" w:cs="Georgia"/>
          <w:color w:val="000000" w:themeColor="text1"/>
          <w:sz w:val="24"/>
          <w:szCs w:val="24"/>
        </w:rPr>
        <w:t xml:space="preserve">Additionally, until 2019 individuals receiving SSI were also ineligible to receive CalFresh (CDSS, 2017). </w:t>
      </w:r>
      <w:r w:rsidR="260677F5" w:rsidRPr="0277456F">
        <w:rPr>
          <w:rFonts w:ascii="Georgia" w:eastAsia="Georgia" w:hAnsi="Georgia" w:cs="Georgia"/>
          <w:color w:val="000000" w:themeColor="text1"/>
          <w:sz w:val="24"/>
          <w:szCs w:val="24"/>
        </w:rPr>
        <w:t xml:space="preserve">To </w:t>
      </w:r>
      <w:r w:rsidR="52D25DC4" w:rsidRPr="0277456F">
        <w:rPr>
          <w:rFonts w:ascii="Georgia" w:eastAsia="Georgia" w:hAnsi="Georgia" w:cs="Georgia"/>
          <w:color w:val="000000" w:themeColor="text1"/>
          <w:sz w:val="24"/>
          <w:szCs w:val="24"/>
        </w:rPr>
        <w:t>account for the influence of these factors</w:t>
      </w:r>
      <w:r w:rsidR="7F6E7958" w:rsidRPr="0277456F">
        <w:rPr>
          <w:rFonts w:ascii="Georgia" w:eastAsia="Georgia" w:hAnsi="Georgia" w:cs="Georgia"/>
          <w:color w:val="000000" w:themeColor="text1"/>
          <w:sz w:val="24"/>
          <w:szCs w:val="24"/>
        </w:rPr>
        <w:t>, CDSS created an alternative metric</w:t>
      </w:r>
      <w:r w:rsidR="50F79E20" w:rsidRPr="0277456F">
        <w:rPr>
          <w:rFonts w:ascii="Georgia" w:eastAsia="Georgia" w:hAnsi="Georgia" w:cs="Georgia"/>
          <w:color w:val="000000" w:themeColor="text1"/>
          <w:sz w:val="24"/>
          <w:szCs w:val="24"/>
        </w:rPr>
        <w:t xml:space="preserve"> called the Program Reach Index (PRI)</w:t>
      </w:r>
      <w:r w:rsidR="7F6E7958" w:rsidRPr="0277456F">
        <w:rPr>
          <w:rFonts w:ascii="Georgia" w:eastAsia="Georgia" w:hAnsi="Georgia" w:cs="Georgia"/>
          <w:color w:val="000000" w:themeColor="text1"/>
          <w:sz w:val="24"/>
          <w:szCs w:val="24"/>
        </w:rPr>
        <w:t xml:space="preserve"> to measure CalFresh participation</w:t>
      </w:r>
      <w:r w:rsidR="39668EFD" w:rsidRPr="0277456F">
        <w:rPr>
          <w:rFonts w:ascii="Georgia" w:eastAsia="Georgia" w:hAnsi="Georgia" w:cs="Georgia"/>
          <w:color w:val="000000" w:themeColor="text1"/>
          <w:sz w:val="24"/>
          <w:szCs w:val="24"/>
        </w:rPr>
        <w:t xml:space="preserve"> among those who meet CalFresh eligibility requirements,</w:t>
      </w:r>
      <w:r w:rsidR="7F6E7958" w:rsidRPr="0277456F">
        <w:rPr>
          <w:rFonts w:ascii="Georgia" w:eastAsia="Georgia" w:hAnsi="Georgia" w:cs="Georgia"/>
          <w:color w:val="000000" w:themeColor="text1"/>
          <w:sz w:val="24"/>
          <w:szCs w:val="24"/>
        </w:rPr>
        <w:t xml:space="preserve"> exclud</w:t>
      </w:r>
      <w:r w:rsidR="34B2604D" w:rsidRPr="0277456F">
        <w:rPr>
          <w:rFonts w:ascii="Georgia" w:eastAsia="Georgia" w:hAnsi="Georgia" w:cs="Georgia"/>
          <w:color w:val="000000" w:themeColor="text1"/>
          <w:sz w:val="24"/>
          <w:szCs w:val="24"/>
        </w:rPr>
        <w:t>ing</w:t>
      </w:r>
      <w:r w:rsidR="7F6E7958" w:rsidRPr="0277456F">
        <w:rPr>
          <w:rFonts w:ascii="Georgia" w:eastAsia="Georgia" w:hAnsi="Georgia" w:cs="Georgia"/>
          <w:color w:val="000000" w:themeColor="text1"/>
          <w:sz w:val="24"/>
          <w:szCs w:val="24"/>
        </w:rPr>
        <w:t xml:space="preserve"> individuals </w:t>
      </w:r>
      <w:r w:rsidR="0623A36A" w:rsidRPr="0277456F">
        <w:rPr>
          <w:rFonts w:ascii="Georgia" w:eastAsia="Georgia" w:hAnsi="Georgia" w:cs="Georgia"/>
          <w:color w:val="000000" w:themeColor="text1"/>
          <w:sz w:val="24"/>
          <w:szCs w:val="24"/>
        </w:rPr>
        <w:t xml:space="preserve">ineligible due to </w:t>
      </w:r>
      <w:r w:rsidR="30E52CBD" w:rsidRPr="0277456F">
        <w:rPr>
          <w:rFonts w:ascii="Georgia" w:eastAsia="Georgia" w:hAnsi="Georgia" w:cs="Georgia"/>
          <w:color w:val="000000" w:themeColor="text1"/>
          <w:sz w:val="24"/>
          <w:szCs w:val="24"/>
        </w:rPr>
        <w:t xml:space="preserve">factors such as </w:t>
      </w:r>
      <w:r w:rsidR="0623A36A" w:rsidRPr="0277456F">
        <w:rPr>
          <w:rFonts w:ascii="Georgia" w:eastAsia="Georgia" w:hAnsi="Georgia" w:cs="Georgia"/>
          <w:color w:val="000000" w:themeColor="text1"/>
          <w:sz w:val="24"/>
          <w:szCs w:val="24"/>
        </w:rPr>
        <w:t>their immigration status</w:t>
      </w:r>
      <w:r w:rsidR="581D62A2" w:rsidRPr="0277456F">
        <w:rPr>
          <w:rFonts w:ascii="Georgia" w:eastAsia="Georgia" w:hAnsi="Georgia" w:cs="Georgia"/>
          <w:color w:val="000000" w:themeColor="text1"/>
          <w:sz w:val="24"/>
          <w:szCs w:val="24"/>
        </w:rPr>
        <w:t xml:space="preserve"> (</w:t>
      </w:r>
      <w:r w:rsidR="4D8F278B" w:rsidRPr="0277456F">
        <w:rPr>
          <w:rFonts w:ascii="Georgia" w:eastAsia="Georgia" w:hAnsi="Georgia" w:cs="Georgia"/>
          <w:color w:val="000000" w:themeColor="text1"/>
          <w:sz w:val="24"/>
          <w:szCs w:val="24"/>
        </w:rPr>
        <w:t>CDSS, 2017).</w:t>
      </w:r>
      <w:r w:rsidR="71F16857" w:rsidRPr="0277456F">
        <w:rPr>
          <w:rFonts w:ascii="Georgia" w:eastAsia="Georgia" w:hAnsi="Georgia" w:cs="Georgia"/>
          <w:color w:val="000000" w:themeColor="text1"/>
          <w:sz w:val="24"/>
          <w:szCs w:val="24"/>
        </w:rPr>
        <w:t xml:space="preserve"> </w:t>
      </w:r>
    </w:p>
    <w:p w14:paraId="36635970" w14:textId="59E7457F" w:rsidR="00320EA2" w:rsidRPr="003A0D8F" w:rsidRDefault="379B2D01" w:rsidP="2DB3243C">
      <w:pPr>
        <w:spacing w:after="40" w:line="480" w:lineRule="auto"/>
        <w:ind w:firstLine="720"/>
        <w:contextualSpacing/>
        <w:rPr>
          <w:rFonts w:ascii="Georgia" w:eastAsia="Georgia" w:hAnsi="Georgia" w:cs="Georgia"/>
          <w:color w:val="000000" w:themeColor="text1"/>
          <w:sz w:val="24"/>
          <w:szCs w:val="24"/>
        </w:rPr>
      </w:pPr>
      <w:r w:rsidRPr="0277456F">
        <w:rPr>
          <w:rFonts w:ascii="Georgia" w:eastAsia="Georgia" w:hAnsi="Georgia" w:cs="Georgia"/>
          <w:color w:val="000000" w:themeColor="text1"/>
          <w:sz w:val="24"/>
          <w:szCs w:val="24"/>
        </w:rPr>
        <w:t xml:space="preserve">2019 is the most recent year of </w:t>
      </w:r>
      <w:r w:rsidR="03E71657" w:rsidRPr="0277456F">
        <w:rPr>
          <w:rFonts w:ascii="Georgia" w:eastAsia="Georgia" w:hAnsi="Georgia" w:cs="Georgia"/>
          <w:color w:val="000000" w:themeColor="text1"/>
          <w:sz w:val="24"/>
          <w:szCs w:val="24"/>
        </w:rPr>
        <w:t xml:space="preserve">statewide </w:t>
      </w:r>
      <w:r w:rsidRPr="0277456F">
        <w:rPr>
          <w:rFonts w:ascii="Georgia" w:eastAsia="Georgia" w:hAnsi="Georgia" w:cs="Georgia"/>
          <w:color w:val="000000" w:themeColor="text1"/>
          <w:sz w:val="24"/>
          <w:szCs w:val="24"/>
        </w:rPr>
        <w:t xml:space="preserve">PRI calculation available at time of writing. This complicates the PRI measurement as June 2019, when PRI would typically be estimated, is also the month that individuals </w:t>
      </w:r>
      <w:r w:rsidR="6028F845" w:rsidRPr="0277456F">
        <w:rPr>
          <w:rFonts w:ascii="Georgia" w:eastAsia="Georgia" w:hAnsi="Georgia" w:cs="Georgia"/>
          <w:color w:val="000000" w:themeColor="text1"/>
          <w:sz w:val="24"/>
          <w:szCs w:val="24"/>
        </w:rPr>
        <w:t>receiving</w:t>
      </w:r>
      <w:r w:rsidRPr="0277456F">
        <w:rPr>
          <w:rFonts w:ascii="Georgia" w:eastAsia="Georgia" w:hAnsi="Georgia" w:cs="Georgia"/>
          <w:color w:val="000000" w:themeColor="text1"/>
          <w:sz w:val="24"/>
          <w:szCs w:val="24"/>
        </w:rPr>
        <w:t xml:space="preserve"> SSI were able to begin </w:t>
      </w:r>
      <w:r w:rsidR="348D88C1" w:rsidRPr="0277456F">
        <w:rPr>
          <w:rFonts w:ascii="Georgia" w:eastAsia="Georgia" w:hAnsi="Georgia" w:cs="Georgia"/>
          <w:color w:val="000000" w:themeColor="text1"/>
          <w:sz w:val="24"/>
          <w:szCs w:val="24"/>
        </w:rPr>
        <w:t>utilizing</w:t>
      </w:r>
      <w:r w:rsidR="549FD041" w:rsidRPr="0277456F">
        <w:rPr>
          <w:rFonts w:ascii="Georgia" w:eastAsia="Georgia" w:hAnsi="Georgia" w:cs="Georgia"/>
          <w:color w:val="000000" w:themeColor="text1"/>
          <w:sz w:val="24"/>
          <w:szCs w:val="24"/>
        </w:rPr>
        <w:t xml:space="preserve"> the CalFresh program (</w:t>
      </w:r>
      <w:r w:rsidR="6C8DB46E" w:rsidRPr="0277456F">
        <w:rPr>
          <w:rFonts w:ascii="Georgia" w:eastAsia="Georgia" w:hAnsi="Georgia" w:cs="Georgia"/>
          <w:color w:val="000000" w:themeColor="text1"/>
          <w:sz w:val="24"/>
          <w:szCs w:val="24"/>
        </w:rPr>
        <w:t>CDSS</w:t>
      </w:r>
      <w:r w:rsidR="549FD041" w:rsidRPr="0277456F">
        <w:rPr>
          <w:rFonts w:ascii="Georgia" w:eastAsia="Georgia" w:hAnsi="Georgia" w:cs="Georgia"/>
          <w:color w:val="000000" w:themeColor="text1"/>
          <w:sz w:val="24"/>
          <w:szCs w:val="24"/>
        </w:rPr>
        <w:t xml:space="preserve">, </w:t>
      </w:r>
      <w:r w:rsidR="7FEE01BF" w:rsidRPr="0277456F">
        <w:rPr>
          <w:rFonts w:ascii="Georgia" w:eastAsia="Georgia" w:hAnsi="Georgia" w:cs="Georgia"/>
          <w:color w:val="000000" w:themeColor="text1"/>
          <w:sz w:val="24"/>
          <w:szCs w:val="24"/>
        </w:rPr>
        <w:t xml:space="preserve">2023). This means that the PRI calculated </w:t>
      </w:r>
      <w:r w:rsidR="12F6847D" w:rsidRPr="0277456F">
        <w:rPr>
          <w:rFonts w:ascii="Georgia" w:eastAsia="Georgia" w:hAnsi="Georgia" w:cs="Georgia"/>
          <w:color w:val="000000" w:themeColor="text1"/>
          <w:sz w:val="24"/>
          <w:szCs w:val="24"/>
        </w:rPr>
        <w:t xml:space="preserve">for that year </w:t>
      </w:r>
      <w:r w:rsidR="7FEE01BF" w:rsidRPr="0277456F">
        <w:rPr>
          <w:rFonts w:ascii="Georgia" w:eastAsia="Georgia" w:hAnsi="Georgia" w:cs="Georgia"/>
          <w:color w:val="000000" w:themeColor="text1"/>
          <w:sz w:val="24"/>
          <w:szCs w:val="24"/>
        </w:rPr>
        <w:t>exists as a range, from a calculation including SSI recipients at 64.2</w:t>
      </w:r>
      <w:r w:rsidR="26FEF8CB" w:rsidRPr="0277456F">
        <w:rPr>
          <w:rFonts w:ascii="Georgia" w:eastAsia="Georgia" w:hAnsi="Georgia" w:cs="Georgia"/>
          <w:color w:val="000000" w:themeColor="text1"/>
          <w:sz w:val="24"/>
          <w:szCs w:val="24"/>
        </w:rPr>
        <w:t>% participation and excluding SSI recipients at 70.4% (CDSS, 2023). As the program re</w:t>
      </w:r>
      <w:r w:rsidR="00FCC2E2" w:rsidRPr="0277456F">
        <w:rPr>
          <w:rFonts w:ascii="Georgia" w:eastAsia="Georgia" w:hAnsi="Georgia" w:cs="Georgia"/>
          <w:color w:val="000000" w:themeColor="text1"/>
          <w:sz w:val="24"/>
          <w:szCs w:val="24"/>
        </w:rPr>
        <w:t>aches more individuals receiving SSI, we will still likely see numbers within this range</w:t>
      </w:r>
      <w:r w:rsidR="0A4DACBB" w:rsidRPr="0277456F">
        <w:rPr>
          <w:rFonts w:ascii="Georgia" w:eastAsia="Georgia" w:hAnsi="Georgia" w:cs="Georgia"/>
          <w:color w:val="000000" w:themeColor="text1"/>
          <w:sz w:val="24"/>
          <w:szCs w:val="24"/>
        </w:rPr>
        <w:t>, as evidenced by county measures reflected in Figure 5</w:t>
      </w:r>
      <w:r w:rsidR="7DA79B64" w:rsidRPr="0277456F">
        <w:rPr>
          <w:rFonts w:ascii="Georgia" w:eastAsia="Georgia" w:hAnsi="Georgia" w:cs="Georgia"/>
          <w:color w:val="000000" w:themeColor="text1"/>
          <w:sz w:val="24"/>
          <w:szCs w:val="24"/>
        </w:rPr>
        <w:t xml:space="preserve">. This metric again does not provide much improvement for California’s participation rates against the traditional measure, but this metric does prove </w:t>
      </w:r>
      <w:r w:rsidR="71F16857" w:rsidRPr="0277456F">
        <w:rPr>
          <w:rFonts w:ascii="Georgia" w:eastAsia="Georgia" w:hAnsi="Georgia" w:cs="Georgia"/>
          <w:color w:val="000000" w:themeColor="text1"/>
          <w:sz w:val="24"/>
          <w:szCs w:val="24"/>
        </w:rPr>
        <w:t xml:space="preserve">particularly useful in </w:t>
      </w:r>
      <w:r w:rsidR="64A8D141" w:rsidRPr="0277456F">
        <w:rPr>
          <w:rFonts w:ascii="Georgia" w:eastAsia="Georgia" w:hAnsi="Georgia" w:cs="Georgia"/>
          <w:color w:val="000000" w:themeColor="text1"/>
          <w:sz w:val="24"/>
          <w:szCs w:val="24"/>
        </w:rPr>
        <w:t>gauging the administrative successes and failures</w:t>
      </w:r>
      <w:r w:rsidR="109DE542" w:rsidRPr="0277456F">
        <w:rPr>
          <w:rFonts w:ascii="Georgia" w:eastAsia="Georgia" w:hAnsi="Georgia" w:cs="Georgia"/>
          <w:color w:val="000000" w:themeColor="text1"/>
          <w:sz w:val="24"/>
          <w:szCs w:val="24"/>
        </w:rPr>
        <w:t xml:space="preserve"> of the program </w:t>
      </w:r>
      <w:r w:rsidR="6FBF6852" w:rsidRPr="0277456F">
        <w:rPr>
          <w:rFonts w:ascii="Georgia" w:eastAsia="Georgia" w:hAnsi="Georgia" w:cs="Georgia"/>
          <w:color w:val="000000" w:themeColor="text1"/>
          <w:sz w:val="24"/>
          <w:szCs w:val="24"/>
        </w:rPr>
        <w:t>PRI is also measured at the county level, and even further provides information on program administration successes and failures at the census-tract level (CDSS, 2017).</w:t>
      </w:r>
      <w:commentRangeStart w:id="18"/>
      <w:commentRangeEnd w:id="18"/>
      <w:r w:rsidR="2237B685">
        <w:rPr>
          <w:rStyle w:val="CommentReference"/>
        </w:rPr>
        <w:commentReference w:id="18"/>
      </w:r>
    </w:p>
    <w:p w14:paraId="27343D1F" w14:textId="613BFDAE" w:rsidR="04BEA84E" w:rsidRDefault="04BEA84E" w:rsidP="2DB3243C">
      <w:pPr>
        <w:spacing w:after="40" w:line="480" w:lineRule="auto"/>
        <w:ind w:firstLine="720"/>
        <w:contextualSpacing/>
        <w:jc w:val="center"/>
        <w:rPr>
          <w:rFonts w:ascii="Georgia" w:eastAsia="Georgia" w:hAnsi="Georgia" w:cs="Georgia"/>
          <w:color w:val="000000" w:themeColor="text1"/>
          <w:sz w:val="24"/>
          <w:szCs w:val="24"/>
        </w:rPr>
      </w:pPr>
      <w:r>
        <w:rPr>
          <w:noProof/>
        </w:rPr>
        <w:drawing>
          <wp:inline distT="0" distB="0" distL="0" distR="0" wp14:anchorId="3E1445C0" wp14:editId="38B21B3E">
            <wp:extent cx="5257741" cy="6200775"/>
            <wp:effectExtent l="0" t="0" r="635" b="0"/>
            <wp:docPr id="210284501" name="Picture 210284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5271380" cy="6216861"/>
                    </a:xfrm>
                    <a:prstGeom prst="rect">
                      <a:avLst/>
                    </a:prstGeom>
                  </pic:spPr>
                </pic:pic>
              </a:graphicData>
            </a:graphic>
          </wp:inline>
        </w:drawing>
      </w:r>
    </w:p>
    <w:p w14:paraId="0B63FFCB" w14:textId="0ED851E8" w:rsidR="04BEA84E" w:rsidRDefault="04BEA84E" w:rsidP="2DB3243C">
      <w:pPr>
        <w:spacing w:after="40" w:line="480" w:lineRule="auto"/>
        <w:contextualSpacing/>
        <w:rPr>
          <w:rFonts w:ascii="Georgia" w:eastAsia="Georgia" w:hAnsi="Georgia" w:cs="Georgia"/>
          <w:color w:val="000000" w:themeColor="text1"/>
          <w:sz w:val="24"/>
          <w:szCs w:val="24"/>
        </w:rPr>
      </w:pPr>
      <w:r w:rsidRPr="2DB3243C">
        <w:rPr>
          <w:rFonts w:ascii="Georgia" w:eastAsia="Georgia" w:hAnsi="Georgia" w:cs="Georgia"/>
          <w:i/>
          <w:iCs/>
          <w:color w:val="000000" w:themeColor="text1"/>
          <w:sz w:val="24"/>
          <w:szCs w:val="24"/>
        </w:rPr>
        <w:t>Figure 5: California Program Reach Index by County, 2021 (CDSS, 2023)</w:t>
      </w:r>
    </w:p>
    <w:p w14:paraId="5F6CC55A" w14:textId="77777777" w:rsidR="004A7BA8" w:rsidRDefault="004A7BA8" w:rsidP="2DB3243C">
      <w:pPr>
        <w:spacing w:after="40" w:line="480" w:lineRule="auto"/>
        <w:contextualSpacing/>
        <w:jc w:val="center"/>
        <w:rPr>
          <w:rStyle w:val="eop"/>
          <w:rFonts w:ascii="Georgia" w:eastAsia="Georgia" w:hAnsi="Georgia" w:cs="Georgia"/>
          <w:b/>
          <w:bCs/>
          <w:sz w:val="24"/>
          <w:szCs w:val="24"/>
        </w:rPr>
      </w:pPr>
    </w:p>
    <w:p w14:paraId="105CD397" w14:textId="6DE26382" w:rsidR="004A7BA8" w:rsidRDefault="004A7BA8" w:rsidP="004A7BA8">
      <w:pPr>
        <w:spacing w:after="40" w:line="480" w:lineRule="auto"/>
        <w:contextualSpacing/>
        <w:rPr>
          <w:rStyle w:val="eop"/>
          <w:rFonts w:ascii="Georgia" w:eastAsia="Georgia" w:hAnsi="Georgia" w:cs="Georgia"/>
          <w:b/>
          <w:bCs/>
          <w:sz w:val="24"/>
          <w:szCs w:val="24"/>
        </w:rPr>
      </w:pPr>
    </w:p>
    <w:p w14:paraId="4464FB0B" w14:textId="19208A0D" w:rsidR="00320EA2" w:rsidRPr="003A0D8F" w:rsidRDefault="1D27A9CF" w:rsidP="2DB3243C">
      <w:pPr>
        <w:spacing w:after="40" w:line="480" w:lineRule="auto"/>
        <w:contextualSpacing/>
        <w:jc w:val="center"/>
        <w:rPr>
          <w:rStyle w:val="eop"/>
          <w:rFonts w:ascii="Georgia" w:eastAsia="Georgia" w:hAnsi="Georgia" w:cs="Georgia"/>
          <w:b/>
          <w:bCs/>
          <w:sz w:val="24"/>
          <w:szCs w:val="24"/>
        </w:rPr>
      </w:pPr>
      <w:r w:rsidRPr="2DB3243C">
        <w:rPr>
          <w:rStyle w:val="eop"/>
          <w:rFonts w:ascii="Georgia" w:eastAsia="Georgia" w:hAnsi="Georgia" w:cs="Georgia"/>
          <w:b/>
          <w:bCs/>
          <w:sz w:val="24"/>
          <w:szCs w:val="24"/>
        </w:rPr>
        <w:t>Section 3: Recent Policy &amp; Administrative Efforts</w:t>
      </w:r>
    </w:p>
    <w:p w14:paraId="483F140B" w14:textId="2F61F4AC" w:rsidR="00320EA2" w:rsidRPr="003A0D8F" w:rsidRDefault="287C4425" w:rsidP="2DB3243C">
      <w:pPr>
        <w:spacing w:after="40" w:line="480" w:lineRule="auto"/>
        <w:contextualSpacing/>
        <w:rPr>
          <w:rStyle w:val="eop"/>
          <w:rFonts w:ascii="Georgia" w:eastAsia="Georgia" w:hAnsi="Georgia" w:cs="Georgia"/>
          <w:b/>
          <w:bCs/>
          <w:sz w:val="24"/>
          <w:szCs w:val="24"/>
        </w:rPr>
      </w:pPr>
      <w:r w:rsidRPr="2DB3243C">
        <w:rPr>
          <w:rStyle w:val="eop"/>
          <w:rFonts w:ascii="Georgia" w:eastAsia="Georgia" w:hAnsi="Georgia" w:cs="Georgia"/>
          <w:b/>
          <w:bCs/>
          <w:sz w:val="24"/>
          <w:szCs w:val="24"/>
        </w:rPr>
        <w:t>COVID-Era Program Changes</w:t>
      </w:r>
    </w:p>
    <w:p w14:paraId="088CDBBA" w14:textId="60FDCD50" w:rsidR="51677F7C" w:rsidRDefault="6D8C26D5" w:rsidP="2DB3243C">
      <w:pPr>
        <w:spacing w:after="40" w:line="480" w:lineRule="auto"/>
        <w:contextualSpacing/>
        <w:rPr>
          <w:rStyle w:val="eop"/>
          <w:rFonts w:ascii="Georgia" w:eastAsia="Georgia" w:hAnsi="Georgia" w:cs="Georgia"/>
          <w:sz w:val="24"/>
          <w:szCs w:val="24"/>
        </w:rPr>
      </w:pPr>
      <w:r w:rsidRPr="2DB3243C">
        <w:rPr>
          <w:rStyle w:val="eop"/>
          <w:rFonts w:ascii="Georgia" w:eastAsia="Georgia" w:hAnsi="Georgia" w:cs="Georgia"/>
          <w:sz w:val="24"/>
          <w:szCs w:val="24"/>
        </w:rPr>
        <w:t xml:space="preserve">The COVID-19 pandemic </w:t>
      </w:r>
      <w:r w:rsidR="62184FF9" w:rsidRPr="2DB3243C">
        <w:rPr>
          <w:rStyle w:val="eop"/>
          <w:rFonts w:ascii="Georgia" w:eastAsia="Georgia" w:hAnsi="Georgia" w:cs="Georgia"/>
          <w:sz w:val="24"/>
          <w:szCs w:val="24"/>
        </w:rPr>
        <w:t>saw</w:t>
      </w:r>
      <w:r w:rsidR="1C560BAA" w:rsidRPr="2DB3243C">
        <w:rPr>
          <w:rStyle w:val="eop"/>
          <w:rFonts w:ascii="Georgia" w:eastAsia="Georgia" w:hAnsi="Georgia" w:cs="Georgia"/>
          <w:sz w:val="24"/>
          <w:szCs w:val="24"/>
        </w:rPr>
        <w:t xml:space="preserve"> historic</w:t>
      </w:r>
      <w:r w:rsidR="62184FF9" w:rsidRPr="2DB3243C">
        <w:rPr>
          <w:rStyle w:val="eop"/>
          <w:rFonts w:ascii="Georgia" w:eastAsia="Georgia" w:hAnsi="Georgia" w:cs="Georgia"/>
          <w:sz w:val="24"/>
          <w:szCs w:val="24"/>
        </w:rPr>
        <w:t xml:space="preserve"> decreases in food insecurity </w:t>
      </w:r>
      <w:r w:rsidR="3688C7EC" w:rsidRPr="2DB3243C">
        <w:rPr>
          <w:rStyle w:val="eop"/>
          <w:rFonts w:ascii="Georgia" w:eastAsia="Georgia" w:hAnsi="Georgia" w:cs="Georgia"/>
          <w:sz w:val="24"/>
          <w:szCs w:val="24"/>
        </w:rPr>
        <w:t xml:space="preserve">likely </w:t>
      </w:r>
      <w:r w:rsidR="62184FF9" w:rsidRPr="2DB3243C">
        <w:rPr>
          <w:rStyle w:val="eop"/>
          <w:rFonts w:ascii="Georgia" w:eastAsia="Georgia" w:hAnsi="Georgia" w:cs="Georgia"/>
          <w:sz w:val="24"/>
          <w:szCs w:val="24"/>
        </w:rPr>
        <w:t xml:space="preserve">partially </w:t>
      </w:r>
      <w:r w:rsidRPr="2DB3243C">
        <w:rPr>
          <w:rStyle w:val="eop"/>
          <w:rFonts w:ascii="Georgia" w:eastAsia="Georgia" w:hAnsi="Georgia" w:cs="Georgia"/>
          <w:sz w:val="24"/>
          <w:szCs w:val="24"/>
        </w:rPr>
        <w:t>brought</w:t>
      </w:r>
      <w:r w:rsidR="21E1E316" w:rsidRPr="2DB3243C">
        <w:rPr>
          <w:rStyle w:val="eop"/>
          <w:rFonts w:ascii="Georgia" w:eastAsia="Georgia" w:hAnsi="Georgia" w:cs="Georgia"/>
          <w:sz w:val="24"/>
          <w:szCs w:val="24"/>
        </w:rPr>
        <w:t xml:space="preserve"> about by</w:t>
      </w:r>
      <w:r w:rsidRPr="2DB3243C">
        <w:rPr>
          <w:rStyle w:val="eop"/>
          <w:rFonts w:ascii="Georgia" w:eastAsia="Georgia" w:hAnsi="Georgia" w:cs="Georgia"/>
          <w:sz w:val="24"/>
          <w:szCs w:val="24"/>
        </w:rPr>
        <w:t xml:space="preserve"> changes to</w:t>
      </w:r>
      <w:r w:rsidR="08E88177" w:rsidRPr="2DB3243C">
        <w:rPr>
          <w:rStyle w:val="eop"/>
          <w:rFonts w:ascii="Georgia" w:eastAsia="Georgia" w:hAnsi="Georgia" w:cs="Georgia"/>
          <w:sz w:val="24"/>
          <w:szCs w:val="24"/>
        </w:rPr>
        <w:t xml:space="preserve"> CalFresh and SNAP,</w:t>
      </w:r>
      <w:r w:rsidR="6A420D51" w:rsidRPr="2DB3243C">
        <w:rPr>
          <w:rStyle w:val="eop"/>
          <w:rFonts w:ascii="Georgia" w:eastAsia="Georgia" w:hAnsi="Georgia" w:cs="Georgia"/>
          <w:sz w:val="24"/>
          <w:szCs w:val="24"/>
        </w:rPr>
        <w:t xml:space="preserve"> along with other public welfare efforts such as stimulus checks</w:t>
      </w:r>
      <w:r w:rsidR="71152CDE" w:rsidRPr="2DB3243C">
        <w:rPr>
          <w:rStyle w:val="eop"/>
          <w:rFonts w:ascii="Georgia" w:eastAsia="Georgia" w:hAnsi="Georgia" w:cs="Georgia"/>
          <w:sz w:val="24"/>
          <w:szCs w:val="24"/>
        </w:rPr>
        <w:t xml:space="preserve"> </w:t>
      </w:r>
      <w:r w:rsidR="6910F594" w:rsidRPr="2DB3243C">
        <w:rPr>
          <w:rStyle w:val="eop"/>
          <w:rFonts w:ascii="Georgia" w:eastAsia="Georgia" w:hAnsi="Georgia" w:cs="Georgia"/>
          <w:sz w:val="24"/>
          <w:szCs w:val="24"/>
        </w:rPr>
        <w:t>(Feeding</w:t>
      </w:r>
      <w:r w:rsidR="1045647F" w:rsidRPr="2DB3243C">
        <w:rPr>
          <w:rStyle w:val="eop"/>
          <w:rFonts w:ascii="Georgia" w:eastAsia="Georgia" w:hAnsi="Georgia" w:cs="Georgia"/>
          <w:sz w:val="24"/>
          <w:szCs w:val="24"/>
        </w:rPr>
        <w:t xml:space="preserve"> America, 2023). </w:t>
      </w:r>
      <w:r w:rsidR="6910F594" w:rsidRPr="2DB3243C">
        <w:rPr>
          <w:rStyle w:val="eop"/>
          <w:rFonts w:ascii="Georgia" w:eastAsia="Georgia" w:hAnsi="Georgia" w:cs="Georgia"/>
          <w:sz w:val="24"/>
          <w:szCs w:val="24"/>
        </w:rPr>
        <w:t xml:space="preserve"> </w:t>
      </w:r>
      <w:r w:rsidR="1BC95599" w:rsidRPr="2DB3243C">
        <w:rPr>
          <w:rStyle w:val="eop"/>
          <w:rFonts w:ascii="Georgia" w:eastAsia="Georgia" w:hAnsi="Georgia" w:cs="Georgia"/>
          <w:sz w:val="24"/>
          <w:szCs w:val="24"/>
        </w:rPr>
        <w:t xml:space="preserve">Many people experienced loss of income during the COVID-19 pandemic, and so </w:t>
      </w:r>
      <w:commentRangeStart w:id="19"/>
      <w:r w:rsidR="1289A6C9" w:rsidRPr="2DB3243C">
        <w:rPr>
          <w:rStyle w:val="eop"/>
          <w:rFonts w:ascii="Georgia" w:eastAsia="Georgia" w:hAnsi="Georgia" w:cs="Georgia"/>
          <w:sz w:val="24"/>
          <w:szCs w:val="24"/>
        </w:rPr>
        <w:t>The Families First Coronavirus Response Act</w:t>
      </w:r>
      <w:commentRangeEnd w:id="19"/>
      <w:r w:rsidR="51677F7C">
        <w:rPr>
          <w:rStyle w:val="CommentReference"/>
        </w:rPr>
        <w:commentReference w:id="19"/>
      </w:r>
      <w:r w:rsidR="1289A6C9" w:rsidRPr="2DB3243C">
        <w:rPr>
          <w:rStyle w:val="eop"/>
          <w:rFonts w:ascii="Georgia" w:eastAsia="Georgia" w:hAnsi="Georgia" w:cs="Georgia"/>
          <w:sz w:val="24"/>
          <w:szCs w:val="24"/>
        </w:rPr>
        <w:t xml:space="preserve"> </w:t>
      </w:r>
      <w:r w:rsidR="11388389" w:rsidRPr="2DB3243C">
        <w:rPr>
          <w:rStyle w:val="eop"/>
          <w:rFonts w:ascii="Georgia" w:eastAsia="Georgia" w:hAnsi="Georgia" w:cs="Georgia"/>
          <w:sz w:val="24"/>
          <w:szCs w:val="24"/>
        </w:rPr>
        <w:t xml:space="preserve">passed by the federal government </w:t>
      </w:r>
      <w:r w:rsidR="1289A6C9" w:rsidRPr="2DB3243C">
        <w:rPr>
          <w:rStyle w:val="eop"/>
          <w:rFonts w:ascii="Georgia" w:eastAsia="Georgia" w:hAnsi="Georgia" w:cs="Georgia"/>
          <w:sz w:val="24"/>
          <w:szCs w:val="24"/>
        </w:rPr>
        <w:t xml:space="preserve">increased </w:t>
      </w:r>
      <w:r w:rsidR="1BC95599" w:rsidRPr="2DB3243C">
        <w:rPr>
          <w:rStyle w:val="eop"/>
          <w:rFonts w:ascii="Georgia" w:eastAsia="Georgia" w:hAnsi="Georgia" w:cs="Georgia"/>
          <w:sz w:val="24"/>
          <w:szCs w:val="24"/>
        </w:rPr>
        <w:t>b</w:t>
      </w:r>
      <w:r w:rsidR="7562589B" w:rsidRPr="2DB3243C">
        <w:rPr>
          <w:rStyle w:val="eop"/>
          <w:rFonts w:ascii="Georgia" w:eastAsia="Georgia" w:hAnsi="Georgia" w:cs="Georgia"/>
          <w:sz w:val="24"/>
          <w:szCs w:val="24"/>
        </w:rPr>
        <w:t>enefits received by</w:t>
      </w:r>
      <w:r w:rsidR="43C53FFB" w:rsidRPr="2DB3243C">
        <w:rPr>
          <w:rStyle w:val="eop"/>
          <w:rFonts w:ascii="Georgia" w:eastAsia="Georgia" w:hAnsi="Georgia" w:cs="Georgia"/>
          <w:sz w:val="24"/>
          <w:szCs w:val="24"/>
        </w:rPr>
        <w:t xml:space="preserve"> participa</w:t>
      </w:r>
      <w:r w:rsidR="53FF3048" w:rsidRPr="2DB3243C">
        <w:rPr>
          <w:rStyle w:val="eop"/>
          <w:rFonts w:ascii="Georgia" w:eastAsia="Georgia" w:hAnsi="Georgia" w:cs="Georgia"/>
          <w:sz w:val="24"/>
          <w:szCs w:val="24"/>
        </w:rPr>
        <w:t xml:space="preserve">nts </w:t>
      </w:r>
      <w:r w:rsidR="43C53FFB" w:rsidRPr="2DB3243C">
        <w:rPr>
          <w:rStyle w:val="eop"/>
          <w:rFonts w:ascii="Georgia" w:eastAsia="Georgia" w:hAnsi="Georgia" w:cs="Georgia"/>
          <w:sz w:val="24"/>
          <w:szCs w:val="24"/>
        </w:rPr>
        <w:t>through emergency allotments</w:t>
      </w:r>
      <w:r w:rsidR="5D8C8DF3" w:rsidRPr="2DB3243C">
        <w:rPr>
          <w:rStyle w:val="eop"/>
          <w:rFonts w:ascii="Georgia" w:eastAsia="Georgia" w:hAnsi="Georgia" w:cs="Georgia"/>
          <w:sz w:val="24"/>
          <w:szCs w:val="24"/>
        </w:rPr>
        <w:t>- in California, the emergency allotment consisted</w:t>
      </w:r>
      <w:r w:rsidR="3B3A8B9A" w:rsidRPr="2DB3243C">
        <w:rPr>
          <w:rStyle w:val="eop"/>
          <w:rFonts w:ascii="Georgia" w:eastAsia="Georgia" w:hAnsi="Georgia" w:cs="Georgia"/>
          <w:sz w:val="24"/>
          <w:szCs w:val="24"/>
        </w:rPr>
        <w:t xml:space="preserve"> o</w:t>
      </w:r>
      <w:r w:rsidR="15090928" w:rsidRPr="2DB3243C">
        <w:rPr>
          <w:rStyle w:val="eop"/>
          <w:rFonts w:ascii="Georgia" w:eastAsia="Georgia" w:hAnsi="Georgia" w:cs="Georgia"/>
          <w:sz w:val="24"/>
          <w:szCs w:val="24"/>
        </w:rPr>
        <w:t>f the maximum benefit</w:t>
      </w:r>
      <w:r w:rsidR="3B3A8B9A" w:rsidRPr="2DB3243C">
        <w:rPr>
          <w:rStyle w:val="eop"/>
          <w:rFonts w:ascii="Georgia" w:eastAsia="Georgia" w:hAnsi="Georgia" w:cs="Georgia"/>
          <w:sz w:val="24"/>
          <w:szCs w:val="24"/>
        </w:rPr>
        <w:t xml:space="preserve"> per household per month</w:t>
      </w:r>
      <w:r w:rsidR="3FCD3B0B" w:rsidRPr="2DB3243C">
        <w:rPr>
          <w:rStyle w:val="eop"/>
          <w:rFonts w:ascii="Georgia" w:eastAsia="Georgia" w:hAnsi="Georgia" w:cs="Georgia"/>
          <w:sz w:val="24"/>
          <w:szCs w:val="24"/>
        </w:rPr>
        <w:t xml:space="preserve"> </w:t>
      </w:r>
      <w:r w:rsidR="0A28CFF4" w:rsidRPr="2DB3243C">
        <w:rPr>
          <w:rStyle w:val="eop"/>
          <w:rFonts w:ascii="Georgia" w:eastAsia="Georgia" w:hAnsi="Georgia" w:cs="Georgia"/>
          <w:sz w:val="24"/>
          <w:szCs w:val="24"/>
        </w:rPr>
        <w:t xml:space="preserve">(LSNC, 2023). </w:t>
      </w:r>
      <w:r w:rsidR="3114ECE3" w:rsidRPr="2DB3243C">
        <w:rPr>
          <w:rStyle w:val="eop"/>
          <w:rFonts w:ascii="Georgia" w:eastAsia="Georgia" w:hAnsi="Georgia" w:cs="Georgia"/>
          <w:sz w:val="24"/>
          <w:szCs w:val="24"/>
        </w:rPr>
        <w:t xml:space="preserve">These benefits ended in February 2023 (LSNC, 2023). </w:t>
      </w:r>
      <w:r w:rsidR="21597AA6" w:rsidRPr="2DB3243C">
        <w:rPr>
          <w:rStyle w:val="eop"/>
          <w:rFonts w:ascii="Georgia" w:eastAsia="Georgia" w:hAnsi="Georgia" w:cs="Georgia"/>
          <w:sz w:val="24"/>
          <w:szCs w:val="24"/>
        </w:rPr>
        <w:t xml:space="preserve">Increased benefit levels not only </w:t>
      </w:r>
      <w:r w:rsidR="19B670D7" w:rsidRPr="2DB3243C">
        <w:rPr>
          <w:rStyle w:val="eop"/>
          <w:rFonts w:ascii="Georgia" w:eastAsia="Georgia" w:hAnsi="Georgia" w:cs="Georgia"/>
          <w:sz w:val="24"/>
          <w:szCs w:val="24"/>
        </w:rPr>
        <w:t>help</w:t>
      </w:r>
      <w:r w:rsidR="46390D84" w:rsidRPr="2DB3243C">
        <w:rPr>
          <w:rStyle w:val="eop"/>
          <w:rFonts w:ascii="Georgia" w:eastAsia="Georgia" w:hAnsi="Georgia" w:cs="Georgia"/>
          <w:sz w:val="24"/>
          <w:szCs w:val="24"/>
        </w:rPr>
        <w:t>ed people to</w:t>
      </w:r>
      <w:r w:rsidR="19B670D7" w:rsidRPr="2DB3243C">
        <w:rPr>
          <w:rStyle w:val="eop"/>
          <w:rFonts w:ascii="Georgia" w:eastAsia="Georgia" w:hAnsi="Georgia" w:cs="Georgia"/>
          <w:sz w:val="24"/>
          <w:szCs w:val="24"/>
        </w:rPr>
        <w:t xml:space="preserve"> afford more food and increase food security</w:t>
      </w:r>
      <w:r w:rsidR="604ECD4E" w:rsidRPr="2DB3243C">
        <w:rPr>
          <w:rStyle w:val="eop"/>
          <w:rFonts w:ascii="Georgia" w:eastAsia="Georgia" w:hAnsi="Georgia" w:cs="Georgia"/>
          <w:sz w:val="24"/>
          <w:szCs w:val="24"/>
        </w:rPr>
        <w:t xml:space="preserve"> in a time of crisis</w:t>
      </w:r>
      <w:r w:rsidR="19B670D7" w:rsidRPr="2DB3243C">
        <w:rPr>
          <w:rStyle w:val="eop"/>
          <w:rFonts w:ascii="Georgia" w:eastAsia="Georgia" w:hAnsi="Georgia" w:cs="Georgia"/>
          <w:sz w:val="24"/>
          <w:szCs w:val="24"/>
        </w:rPr>
        <w:t>,</w:t>
      </w:r>
      <w:r w:rsidR="6FCE4E8F" w:rsidRPr="2DB3243C">
        <w:rPr>
          <w:rStyle w:val="eop"/>
          <w:rFonts w:ascii="Georgia" w:eastAsia="Georgia" w:hAnsi="Georgia" w:cs="Georgia"/>
          <w:sz w:val="24"/>
          <w:szCs w:val="24"/>
        </w:rPr>
        <w:t xml:space="preserve"> but also likely incentivized program participation along with eased stringency for administrative factors. </w:t>
      </w:r>
    </w:p>
    <w:p w14:paraId="2F747476" w14:textId="350F3251" w:rsidR="0056405C" w:rsidRDefault="73F5A5A4" w:rsidP="004A7BA8">
      <w:pPr>
        <w:spacing w:after="40" w:line="480" w:lineRule="auto"/>
        <w:ind w:firstLine="720"/>
        <w:contextualSpacing/>
        <w:rPr>
          <w:rStyle w:val="eop"/>
          <w:rFonts w:ascii="Georgia" w:eastAsia="Georgia" w:hAnsi="Georgia" w:cs="Georgia"/>
          <w:sz w:val="24"/>
          <w:szCs w:val="24"/>
        </w:rPr>
      </w:pPr>
      <w:r w:rsidRPr="0277456F">
        <w:rPr>
          <w:rStyle w:val="eop"/>
          <w:rFonts w:ascii="Georgia" w:eastAsia="Georgia" w:hAnsi="Georgia" w:cs="Georgia"/>
          <w:sz w:val="24"/>
          <w:szCs w:val="24"/>
        </w:rPr>
        <w:t xml:space="preserve">Due to the nature of </w:t>
      </w:r>
      <w:r w:rsidR="1053191E" w:rsidRPr="0277456F">
        <w:rPr>
          <w:rStyle w:val="eop"/>
          <w:rFonts w:ascii="Georgia" w:eastAsia="Georgia" w:hAnsi="Georgia" w:cs="Georgia"/>
          <w:sz w:val="24"/>
          <w:szCs w:val="24"/>
        </w:rPr>
        <w:t>a pandemic, many factors involved in the traditional</w:t>
      </w:r>
      <w:r w:rsidR="1BFAA6F4" w:rsidRPr="0277456F">
        <w:rPr>
          <w:rStyle w:val="eop"/>
          <w:rFonts w:ascii="Georgia" w:eastAsia="Georgia" w:hAnsi="Georgia" w:cs="Georgia"/>
          <w:sz w:val="24"/>
          <w:szCs w:val="24"/>
        </w:rPr>
        <w:t xml:space="preserve"> in-person</w:t>
      </w:r>
      <w:r w:rsidR="1053191E" w:rsidRPr="0277456F">
        <w:rPr>
          <w:rStyle w:val="eop"/>
          <w:rFonts w:ascii="Georgia" w:eastAsia="Georgia" w:hAnsi="Georgia" w:cs="Georgia"/>
          <w:sz w:val="24"/>
          <w:szCs w:val="24"/>
        </w:rPr>
        <w:t xml:space="preserve"> </w:t>
      </w:r>
      <w:r w:rsidR="2E2605DC" w:rsidRPr="0277456F">
        <w:rPr>
          <w:rStyle w:val="eop"/>
          <w:rFonts w:ascii="Georgia" w:eastAsia="Georgia" w:hAnsi="Georgia" w:cs="Georgia"/>
          <w:sz w:val="24"/>
          <w:szCs w:val="24"/>
        </w:rPr>
        <w:t>administration of the CalFresh application and recertification process became unsafe for applicants</w:t>
      </w:r>
      <w:r w:rsidR="128CCC31" w:rsidRPr="0277456F">
        <w:rPr>
          <w:rStyle w:val="eop"/>
          <w:rFonts w:ascii="Georgia" w:eastAsia="Georgia" w:hAnsi="Georgia" w:cs="Georgia"/>
          <w:sz w:val="24"/>
          <w:szCs w:val="24"/>
        </w:rPr>
        <w:t xml:space="preserve"> and local agency staff. </w:t>
      </w:r>
      <w:r w:rsidR="5DA0CD60" w:rsidRPr="0277456F">
        <w:rPr>
          <w:rStyle w:val="eop"/>
          <w:rFonts w:ascii="Georgia" w:eastAsia="Georgia" w:hAnsi="Georgia" w:cs="Georgia"/>
          <w:sz w:val="24"/>
          <w:szCs w:val="24"/>
        </w:rPr>
        <w:t>As such, the USDA allowed for states to enact certain waivers</w:t>
      </w:r>
      <w:r w:rsidR="5BD0BEF9" w:rsidRPr="0277456F">
        <w:rPr>
          <w:rStyle w:val="eop"/>
          <w:rFonts w:ascii="Georgia" w:eastAsia="Georgia" w:hAnsi="Georgia" w:cs="Georgia"/>
          <w:sz w:val="24"/>
          <w:szCs w:val="24"/>
        </w:rPr>
        <w:t xml:space="preserve"> to ease these difficulties with the application process.</w:t>
      </w:r>
      <w:r w:rsidR="181DC4CA" w:rsidRPr="0277456F">
        <w:rPr>
          <w:rStyle w:val="eop"/>
          <w:rFonts w:ascii="Georgia" w:eastAsia="Georgia" w:hAnsi="Georgia" w:cs="Georgia"/>
          <w:sz w:val="24"/>
          <w:szCs w:val="24"/>
        </w:rPr>
        <w:t xml:space="preserve"> </w:t>
      </w:r>
      <w:r w:rsidR="56C2A9FB" w:rsidRPr="0277456F">
        <w:rPr>
          <w:rStyle w:val="eop"/>
          <w:rFonts w:ascii="Georgia" w:eastAsia="Georgia" w:hAnsi="Georgia" w:cs="Georgia"/>
          <w:sz w:val="24"/>
          <w:szCs w:val="24"/>
        </w:rPr>
        <w:t>Changes</w:t>
      </w:r>
      <w:r w:rsidR="181DC4CA" w:rsidRPr="0277456F">
        <w:rPr>
          <w:rStyle w:val="eop"/>
          <w:rFonts w:ascii="Georgia" w:eastAsia="Georgia" w:hAnsi="Georgia" w:cs="Georgia"/>
          <w:sz w:val="24"/>
          <w:szCs w:val="24"/>
        </w:rPr>
        <w:t xml:space="preserve"> were made to interviews, signatures, certification periods, and periodic reporting requirements.</w:t>
      </w:r>
      <w:r w:rsidR="01B49884" w:rsidRPr="0277456F">
        <w:rPr>
          <w:rStyle w:val="eop"/>
          <w:rFonts w:ascii="Georgia" w:eastAsia="Georgia" w:hAnsi="Georgia" w:cs="Georgia"/>
          <w:sz w:val="24"/>
          <w:szCs w:val="24"/>
        </w:rPr>
        <w:t xml:space="preserve"> </w:t>
      </w:r>
      <w:r w:rsidR="78D0E498" w:rsidRPr="0277456F">
        <w:rPr>
          <w:rStyle w:val="eop"/>
          <w:rFonts w:ascii="Georgia" w:eastAsia="Georgia" w:hAnsi="Georgia" w:cs="Georgia"/>
          <w:sz w:val="24"/>
          <w:szCs w:val="24"/>
        </w:rPr>
        <w:t xml:space="preserve">At the beginning of the pandemic, the certification period for households whose recertification came due </w:t>
      </w:r>
      <w:r w:rsidR="5EF8B63F" w:rsidRPr="0277456F">
        <w:rPr>
          <w:rStyle w:val="eop"/>
          <w:rFonts w:ascii="Georgia" w:eastAsia="Georgia" w:hAnsi="Georgia" w:cs="Georgia"/>
          <w:sz w:val="24"/>
          <w:szCs w:val="24"/>
        </w:rPr>
        <w:t>March-May 2020 was extended by 6 months</w:t>
      </w:r>
      <w:r w:rsidR="698EE882" w:rsidRPr="0277456F">
        <w:rPr>
          <w:rStyle w:val="eop"/>
          <w:rFonts w:ascii="Georgia" w:eastAsia="Georgia" w:hAnsi="Georgia" w:cs="Georgia"/>
          <w:sz w:val="24"/>
          <w:szCs w:val="24"/>
        </w:rPr>
        <w:t>, to a total of 1 year (USDA, 2023).</w:t>
      </w:r>
      <w:r w:rsidR="63AC8440" w:rsidRPr="0277456F">
        <w:rPr>
          <w:rStyle w:val="eop"/>
          <w:rFonts w:ascii="Georgia" w:eastAsia="Georgia" w:hAnsi="Georgia" w:cs="Georgia"/>
          <w:sz w:val="24"/>
          <w:szCs w:val="24"/>
        </w:rPr>
        <w:t xml:space="preserve"> Starting March 2020</w:t>
      </w:r>
      <w:r w:rsidR="5520B745" w:rsidRPr="0277456F">
        <w:rPr>
          <w:rStyle w:val="eop"/>
          <w:rFonts w:ascii="Georgia" w:eastAsia="Georgia" w:hAnsi="Georgia" w:cs="Georgia"/>
          <w:sz w:val="24"/>
          <w:szCs w:val="24"/>
        </w:rPr>
        <w:t>, California</w:t>
      </w:r>
      <w:r w:rsidR="4C7E7817" w:rsidRPr="0277456F">
        <w:rPr>
          <w:rStyle w:val="eop"/>
          <w:rFonts w:ascii="Georgia" w:eastAsia="Georgia" w:hAnsi="Georgia" w:cs="Georgia"/>
          <w:sz w:val="24"/>
          <w:szCs w:val="24"/>
        </w:rPr>
        <w:t xml:space="preserve"> did </w:t>
      </w:r>
      <w:r w:rsidR="5520B745" w:rsidRPr="0277456F">
        <w:rPr>
          <w:rStyle w:val="eop"/>
          <w:rFonts w:ascii="Georgia" w:eastAsia="Georgia" w:hAnsi="Georgia" w:cs="Georgia"/>
          <w:sz w:val="24"/>
          <w:szCs w:val="24"/>
        </w:rPr>
        <w:t>not requir</w:t>
      </w:r>
      <w:r w:rsidR="4B5F4925" w:rsidRPr="0277456F">
        <w:rPr>
          <w:rStyle w:val="eop"/>
          <w:rFonts w:ascii="Georgia" w:eastAsia="Georgia" w:hAnsi="Georgia" w:cs="Georgia"/>
          <w:sz w:val="24"/>
          <w:szCs w:val="24"/>
        </w:rPr>
        <w:t xml:space="preserve">e applicants </w:t>
      </w:r>
      <w:r w:rsidR="5520B745" w:rsidRPr="0277456F">
        <w:rPr>
          <w:rStyle w:val="eop"/>
          <w:rFonts w:ascii="Georgia" w:eastAsia="Georgia" w:hAnsi="Georgia" w:cs="Georgia"/>
          <w:sz w:val="24"/>
          <w:szCs w:val="24"/>
        </w:rPr>
        <w:t xml:space="preserve">to complete an interview </w:t>
      </w:r>
      <w:r w:rsidR="213E35EB" w:rsidRPr="0277456F">
        <w:rPr>
          <w:rStyle w:val="eop"/>
          <w:rFonts w:ascii="Georgia" w:eastAsia="Georgia" w:hAnsi="Georgia" w:cs="Georgia"/>
          <w:sz w:val="24"/>
          <w:szCs w:val="24"/>
        </w:rPr>
        <w:t>before approval</w:t>
      </w:r>
      <w:r w:rsidR="054D0C74" w:rsidRPr="0277456F">
        <w:rPr>
          <w:rStyle w:val="eop"/>
          <w:rFonts w:ascii="Georgia" w:eastAsia="Georgia" w:hAnsi="Georgia" w:cs="Georgia"/>
          <w:sz w:val="24"/>
          <w:szCs w:val="24"/>
        </w:rPr>
        <w:t xml:space="preserve"> or for recertification through August 2020</w:t>
      </w:r>
      <w:r w:rsidR="753DA233" w:rsidRPr="0277456F">
        <w:rPr>
          <w:rStyle w:val="eop"/>
          <w:rFonts w:ascii="Georgia" w:eastAsia="Georgia" w:hAnsi="Georgia" w:cs="Georgia"/>
          <w:sz w:val="24"/>
          <w:szCs w:val="24"/>
        </w:rPr>
        <w:t xml:space="preserve">, nor did they conduct any </w:t>
      </w:r>
      <w:r w:rsidR="5520B745" w:rsidRPr="0277456F">
        <w:rPr>
          <w:rStyle w:val="eop"/>
          <w:rFonts w:ascii="Georgia" w:eastAsia="Georgia" w:hAnsi="Georgia" w:cs="Georgia"/>
          <w:sz w:val="24"/>
          <w:szCs w:val="24"/>
        </w:rPr>
        <w:t>face-to-face interview</w:t>
      </w:r>
      <w:r w:rsidR="76BE3722" w:rsidRPr="0277456F">
        <w:rPr>
          <w:rStyle w:val="eop"/>
          <w:rFonts w:ascii="Georgia" w:eastAsia="Georgia" w:hAnsi="Georgia" w:cs="Georgia"/>
          <w:sz w:val="24"/>
          <w:szCs w:val="24"/>
        </w:rPr>
        <w:t>s</w:t>
      </w:r>
      <w:r w:rsidR="5520B745" w:rsidRPr="0277456F">
        <w:rPr>
          <w:rStyle w:val="eop"/>
          <w:rFonts w:ascii="Georgia" w:eastAsia="Georgia" w:hAnsi="Georgia" w:cs="Georgia"/>
          <w:sz w:val="24"/>
          <w:szCs w:val="24"/>
        </w:rPr>
        <w:t xml:space="preserve"> </w:t>
      </w:r>
      <w:r w:rsidR="549014CC" w:rsidRPr="0277456F">
        <w:rPr>
          <w:rStyle w:val="eop"/>
          <w:rFonts w:ascii="Georgia" w:eastAsia="Georgia" w:hAnsi="Georgia" w:cs="Georgia"/>
          <w:sz w:val="24"/>
          <w:szCs w:val="24"/>
        </w:rPr>
        <w:t>during</w:t>
      </w:r>
      <w:r w:rsidR="5520B745" w:rsidRPr="0277456F">
        <w:rPr>
          <w:rStyle w:val="eop"/>
          <w:rFonts w:ascii="Georgia" w:eastAsia="Georgia" w:hAnsi="Georgia" w:cs="Georgia"/>
          <w:sz w:val="24"/>
          <w:szCs w:val="24"/>
        </w:rPr>
        <w:t xml:space="preserve"> application or recertification</w:t>
      </w:r>
      <w:r w:rsidR="3941181A" w:rsidRPr="0277456F">
        <w:rPr>
          <w:rStyle w:val="eop"/>
          <w:rFonts w:ascii="Georgia" w:eastAsia="Georgia" w:hAnsi="Georgia" w:cs="Georgia"/>
          <w:sz w:val="24"/>
          <w:szCs w:val="24"/>
        </w:rPr>
        <w:t xml:space="preserve"> periods</w:t>
      </w:r>
      <w:r w:rsidR="66D8B2E5" w:rsidRPr="0277456F">
        <w:rPr>
          <w:rStyle w:val="eop"/>
          <w:rFonts w:ascii="Georgia" w:eastAsia="Georgia" w:hAnsi="Georgia" w:cs="Georgia"/>
          <w:sz w:val="24"/>
          <w:szCs w:val="24"/>
        </w:rPr>
        <w:t xml:space="preserve"> through October 2020</w:t>
      </w:r>
      <w:r w:rsidR="61C15582" w:rsidRPr="0277456F">
        <w:rPr>
          <w:rStyle w:val="eop"/>
          <w:rFonts w:ascii="Georgia" w:eastAsia="Georgia" w:hAnsi="Georgia" w:cs="Georgia"/>
          <w:sz w:val="24"/>
          <w:szCs w:val="24"/>
        </w:rPr>
        <w:t xml:space="preserve">, utilizing other methods of identity verification </w:t>
      </w:r>
      <w:r w:rsidR="2F31846C" w:rsidRPr="0277456F">
        <w:rPr>
          <w:rStyle w:val="eop"/>
          <w:rFonts w:ascii="Georgia" w:eastAsia="Georgia" w:hAnsi="Georgia" w:cs="Georgia"/>
          <w:sz w:val="24"/>
          <w:szCs w:val="24"/>
        </w:rPr>
        <w:t>(USDA, 2023)</w:t>
      </w:r>
      <w:r w:rsidR="41D81C22" w:rsidRPr="0277456F">
        <w:rPr>
          <w:rStyle w:val="eop"/>
          <w:rFonts w:ascii="Georgia" w:eastAsia="Georgia" w:hAnsi="Georgia" w:cs="Georgia"/>
          <w:sz w:val="24"/>
          <w:szCs w:val="24"/>
        </w:rPr>
        <w:t xml:space="preserve">. </w:t>
      </w:r>
      <w:r w:rsidR="11AFF735" w:rsidRPr="0277456F">
        <w:rPr>
          <w:rStyle w:val="eop"/>
          <w:rFonts w:ascii="Georgia" w:eastAsia="Georgia" w:hAnsi="Georgia" w:cs="Georgia"/>
          <w:sz w:val="24"/>
          <w:szCs w:val="24"/>
        </w:rPr>
        <w:t>During this time</w:t>
      </w:r>
      <w:r w:rsidR="41D81C22" w:rsidRPr="0277456F">
        <w:rPr>
          <w:rStyle w:val="eop"/>
          <w:rFonts w:ascii="Georgia" w:eastAsia="Georgia" w:hAnsi="Georgia" w:cs="Georgia"/>
          <w:sz w:val="24"/>
          <w:szCs w:val="24"/>
        </w:rPr>
        <w:t xml:space="preserve">, </w:t>
      </w:r>
      <w:r w:rsidR="28A0E196" w:rsidRPr="0277456F">
        <w:rPr>
          <w:rStyle w:val="eop"/>
          <w:rFonts w:ascii="Georgia" w:eastAsia="Georgia" w:hAnsi="Georgia" w:cs="Georgia"/>
          <w:sz w:val="24"/>
          <w:szCs w:val="24"/>
        </w:rPr>
        <w:t>California was</w:t>
      </w:r>
      <w:r w:rsidR="72ECF7FA" w:rsidRPr="0277456F">
        <w:rPr>
          <w:rStyle w:val="eop"/>
          <w:rFonts w:ascii="Georgia" w:eastAsia="Georgia" w:hAnsi="Georgia" w:cs="Georgia"/>
          <w:sz w:val="24"/>
          <w:szCs w:val="24"/>
        </w:rPr>
        <w:t xml:space="preserve"> also</w:t>
      </w:r>
      <w:r w:rsidR="28A0E196" w:rsidRPr="0277456F">
        <w:rPr>
          <w:rStyle w:val="eop"/>
          <w:rFonts w:ascii="Georgia" w:eastAsia="Georgia" w:hAnsi="Georgia" w:cs="Georgia"/>
          <w:sz w:val="24"/>
          <w:szCs w:val="24"/>
        </w:rPr>
        <w:t xml:space="preserve"> able to accept telephonic signatures</w:t>
      </w:r>
      <w:r w:rsidR="14536D15" w:rsidRPr="0277456F">
        <w:rPr>
          <w:rStyle w:val="eop"/>
          <w:rFonts w:ascii="Georgia" w:eastAsia="Georgia" w:hAnsi="Georgia" w:cs="Georgia"/>
          <w:sz w:val="24"/>
          <w:szCs w:val="24"/>
        </w:rPr>
        <w:t xml:space="preserve"> through May 2021</w:t>
      </w:r>
      <w:r w:rsidR="28A0E196" w:rsidRPr="0277456F">
        <w:rPr>
          <w:rStyle w:val="eop"/>
          <w:rFonts w:ascii="Georgia" w:eastAsia="Georgia" w:hAnsi="Georgia" w:cs="Georgia"/>
          <w:sz w:val="24"/>
          <w:szCs w:val="24"/>
        </w:rPr>
        <w:t>, wherein applicants could attest to the validity of their information verbally over</w:t>
      </w:r>
      <w:r w:rsidR="7A1F35CE" w:rsidRPr="0277456F">
        <w:rPr>
          <w:rStyle w:val="eop"/>
          <w:rFonts w:ascii="Georgia" w:eastAsia="Georgia" w:hAnsi="Georgia" w:cs="Georgia"/>
          <w:sz w:val="24"/>
          <w:szCs w:val="24"/>
        </w:rPr>
        <w:t xml:space="preserve"> phone rather than providing a </w:t>
      </w:r>
      <w:r w:rsidR="5971A867" w:rsidRPr="0277456F">
        <w:rPr>
          <w:rStyle w:val="eop"/>
          <w:rFonts w:ascii="Georgia" w:eastAsia="Georgia" w:hAnsi="Georgia" w:cs="Georgia"/>
          <w:sz w:val="24"/>
          <w:szCs w:val="24"/>
        </w:rPr>
        <w:t>physical signature (USDA, 2023).</w:t>
      </w:r>
      <w:r w:rsidR="42A363AB" w:rsidRPr="0277456F">
        <w:rPr>
          <w:rStyle w:val="eop"/>
          <w:rFonts w:ascii="Georgia" w:eastAsia="Georgia" w:hAnsi="Georgia" w:cs="Georgia"/>
          <w:sz w:val="24"/>
          <w:szCs w:val="24"/>
        </w:rPr>
        <w:t xml:space="preserve"> </w:t>
      </w:r>
      <w:r w:rsidR="10AA3CAC" w:rsidRPr="0277456F">
        <w:rPr>
          <w:rStyle w:val="eop"/>
          <w:rFonts w:ascii="Georgia" w:eastAsia="Georgia" w:hAnsi="Georgia" w:cs="Georgia"/>
          <w:sz w:val="24"/>
          <w:szCs w:val="24"/>
        </w:rPr>
        <w:t xml:space="preserve">While many of these changes </w:t>
      </w:r>
      <w:r w:rsidR="0007089B">
        <w:rPr>
          <w:rStyle w:val="eop"/>
          <w:rFonts w:ascii="Georgia" w:eastAsia="Georgia" w:hAnsi="Georgia" w:cs="Georgia"/>
          <w:sz w:val="24"/>
          <w:szCs w:val="24"/>
        </w:rPr>
        <w:t>intended</w:t>
      </w:r>
      <w:r w:rsidR="10AA3CAC" w:rsidRPr="0277456F">
        <w:rPr>
          <w:rStyle w:val="eop"/>
          <w:rFonts w:ascii="Georgia" w:eastAsia="Georgia" w:hAnsi="Georgia" w:cs="Georgia"/>
          <w:sz w:val="24"/>
          <w:szCs w:val="24"/>
        </w:rPr>
        <w:t xml:space="preserve"> to address the dangers of face-to-face interaction during COVID-19, Section 4 will argue that such </w:t>
      </w:r>
      <w:r w:rsidR="0007089B">
        <w:rPr>
          <w:rStyle w:val="eop"/>
          <w:rFonts w:ascii="Georgia" w:eastAsia="Georgia" w:hAnsi="Georgia" w:cs="Georgia"/>
          <w:sz w:val="24"/>
          <w:szCs w:val="24"/>
        </w:rPr>
        <w:t>administrative changes sh</w:t>
      </w:r>
      <w:r w:rsidR="63B3B49E" w:rsidRPr="0277456F">
        <w:rPr>
          <w:rStyle w:val="eop"/>
          <w:rFonts w:ascii="Georgia" w:eastAsia="Georgia" w:hAnsi="Georgia" w:cs="Georgia"/>
          <w:sz w:val="24"/>
          <w:szCs w:val="24"/>
        </w:rPr>
        <w:t>ould be utilized more broadly to increase CalFresh participation rates.</w:t>
      </w:r>
    </w:p>
    <w:p w14:paraId="7DD3DAA8" w14:textId="7E9C609C" w:rsidR="7F16800A" w:rsidRDefault="7F16800A" w:rsidP="0277456F">
      <w:pPr>
        <w:spacing w:after="40" w:line="480" w:lineRule="auto"/>
      </w:pPr>
      <w:r w:rsidRPr="0277456F">
        <w:rPr>
          <w:rFonts w:ascii="Georgia" w:eastAsia="Georgia" w:hAnsi="Georgia" w:cs="Georgia"/>
          <w:b/>
          <w:bCs/>
          <w:sz w:val="24"/>
          <w:szCs w:val="24"/>
        </w:rPr>
        <w:t>CFAP Efforts to Reach Immigrant Populations</w:t>
      </w:r>
    </w:p>
    <w:p w14:paraId="0239AC7C" w14:textId="01980947" w:rsidR="7F16800A" w:rsidRDefault="7F16800A" w:rsidP="0277456F">
      <w:pPr>
        <w:spacing w:line="480" w:lineRule="auto"/>
        <w:ind w:firstLine="720"/>
        <w:rPr>
          <w:rFonts w:ascii="Georgia" w:eastAsia="Georgia" w:hAnsi="Georgia" w:cs="Georgia"/>
          <w:sz w:val="24"/>
          <w:szCs w:val="24"/>
        </w:rPr>
      </w:pPr>
      <w:r w:rsidRPr="0277456F">
        <w:rPr>
          <w:rFonts w:ascii="Georgia" w:eastAsia="Georgia" w:hAnsi="Georgia" w:cs="Georgia"/>
          <w:sz w:val="24"/>
          <w:szCs w:val="24"/>
        </w:rPr>
        <w:t>It is apparent that CalFresh low participation rates are impacted by our high share of immigrants- 27% of the state’s population are foreign-born, the highest share of any state in the country (PPIC, 2023). Of that foreign-born population, 23% hold a legal status other than naturalized citizenship while 22% are completely undocumented (PPIC, 2023). To meet the food security needs of this population, California has begun to implement and expand the California Food Assistance Program (CFAP) (CDSS, n.d). To participate in this program, individuals must have been legally residing in the United States as a legal permanent resident non-citizen before August 22, 1996, have been battered or abused, be otherwise qualified no longer federally eligible under a federal program time limit, 0r be otherwise eligible except for having been sponsored into the United States on or after August 22, 1996 and either their sponsor has died is disabled (CDSS, n.d.). In 2022, the program was expanded to include all income-eligible people over the age of 55 regardless of immigration status (CDSS, n.d.). This program will help to meet the food security needs of undocumented Californians, but expansion of CalFresh to this population would also achieve this while increasing state participation rates.</w:t>
      </w:r>
    </w:p>
    <w:p w14:paraId="1DFA9CA2" w14:textId="2A81F38D" w:rsidR="00320EA2" w:rsidRDefault="287C4425" w:rsidP="2DB3243C">
      <w:pPr>
        <w:spacing w:after="40" w:line="480" w:lineRule="auto"/>
        <w:contextualSpacing/>
        <w:jc w:val="center"/>
        <w:rPr>
          <w:rStyle w:val="eop"/>
          <w:rFonts w:ascii="Georgia" w:eastAsia="Georgia" w:hAnsi="Georgia" w:cs="Georgia"/>
          <w:b/>
          <w:bCs/>
          <w:sz w:val="24"/>
          <w:szCs w:val="24"/>
        </w:rPr>
      </w:pPr>
      <w:r w:rsidRPr="2DB3243C">
        <w:rPr>
          <w:rStyle w:val="eop"/>
          <w:rFonts w:ascii="Georgia" w:eastAsia="Georgia" w:hAnsi="Georgia" w:cs="Georgia"/>
          <w:b/>
          <w:bCs/>
          <w:sz w:val="24"/>
          <w:szCs w:val="24"/>
        </w:rPr>
        <w:t xml:space="preserve">Section 4: </w:t>
      </w:r>
      <w:r w:rsidR="366226D9" w:rsidRPr="2DB3243C">
        <w:rPr>
          <w:rStyle w:val="eop"/>
          <w:rFonts w:ascii="Georgia" w:eastAsia="Georgia" w:hAnsi="Georgia" w:cs="Georgia"/>
          <w:b/>
          <w:bCs/>
          <w:sz w:val="24"/>
          <w:szCs w:val="24"/>
        </w:rPr>
        <w:t xml:space="preserve">Factors Impacting </w:t>
      </w:r>
      <w:r w:rsidR="00613264">
        <w:rPr>
          <w:rStyle w:val="eop"/>
          <w:rFonts w:ascii="Georgia" w:eastAsia="Georgia" w:hAnsi="Georgia" w:cs="Georgia"/>
          <w:b/>
          <w:bCs/>
          <w:sz w:val="24"/>
          <w:szCs w:val="24"/>
        </w:rPr>
        <w:t xml:space="preserve">Program </w:t>
      </w:r>
      <w:r w:rsidR="366226D9" w:rsidRPr="2DB3243C">
        <w:rPr>
          <w:rStyle w:val="eop"/>
          <w:rFonts w:ascii="Georgia" w:eastAsia="Georgia" w:hAnsi="Georgia" w:cs="Georgia"/>
          <w:b/>
          <w:bCs/>
          <w:sz w:val="24"/>
          <w:szCs w:val="24"/>
        </w:rPr>
        <w:t>Participation</w:t>
      </w:r>
    </w:p>
    <w:p w14:paraId="566924D7" w14:textId="3AECB407" w:rsidR="00613264" w:rsidRPr="003A0D8F" w:rsidRDefault="00613264" w:rsidP="00613264">
      <w:pPr>
        <w:spacing w:after="40" w:line="480" w:lineRule="auto"/>
        <w:contextualSpacing/>
        <w:rPr>
          <w:rStyle w:val="eop"/>
          <w:rFonts w:ascii="Georgia" w:eastAsia="Georgia" w:hAnsi="Georgia" w:cs="Georgia"/>
          <w:b/>
          <w:bCs/>
          <w:sz w:val="24"/>
          <w:szCs w:val="24"/>
        </w:rPr>
      </w:pPr>
      <w:r>
        <w:rPr>
          <w:rStyle w:val="eop"/>
          <w:rFonts w:ascii="Georgia" w:eastAsia="Georgia" w:hAnsi="Georgia" w:cs="Georgia"/>
          <w:b/>
          <w:bCs/>
          <w:sz w:val="24"/>
          <w:szCs w:val="24"/>
        </w:rPr>
        <w:t>Non-Administrative Factors</w:t>
      </w:r>
    </w:p>
    <w:p w14:paraId="3F5148F8" w14:textId="11026694" w:rsidR="4B895239" w:rsidRDefault="7A1FFBFB" w:rsidP="2DB3243C">
      <w:pPr>
        <w:spacing w:after="40" w:line="480" w:lineRule="auto"/>
        <w:ind w:firstLine="720"/>
        <w:contextualSpacing/>
        <w:rPr>
          <w:rFonts w:ascii="Georgia" w:eastAsia="Georgia" w:hAnsi="Georgia" w:cs="Georgia"/>
          <w:sz w:val="24"/>
          <w:szCs w:val="24"/>
        </w:rPr>
      </w:pPr>
      <w:r w:rsidRPr="2DB3243C">
        <w:rPr>
          <w:rStyle w:val="normaltextrun"/>
          <w:rFonts w:ascii="Georgia" w:eastAsia="Georgia" w:hAnsi="Georgia" w:cs="Georgia"/>
          <w:sz w:val="24"/>
          <w:szCs w:val="24"/>
        </w:rPr>
        <w:t xml:space="preserve">Across states, one identified cause for lower participation rates in CalFresh is that eligible individuals are not applying for the program due to personal factors. Some individuals may genuinely not need the benefits offered due to other support systems. Those who knew themselves to be eligible but did not apply were significantly less likely to have experienced food insecurity in the past year- in a 2004 survey, 70% of </w:t>
      </w:r>
      <w:r w:rsidR="2FC1F01D" w:rsidRPr="2DB3243C">
        <w:rPr>
          <w:rStyle w:val="normaltextrun"/>
          <w:rFonts w:ascii="Georgia" w:eastAsia="Georgia" w:hAnsi="Georgia" w:cs="Georgia"/>
          <w:sz w:val="24"/>
          <w:szCs w:val="24"/>
        </w:rPr>
        <w:t xml:space="preserve">eligible non-applicants who </w:t>
      </w:r>
      <w:commentRangeStart w:id="20"/>
      <w:r w:rsidRPr="2DB3243C">
        <w:rPr>
          <w:rStyle w:val="normaltextrun"/>
          <w:rFonts w:ascii="Georgia" w:eastAsia="Georgia" w:hAnsi="Georgia" w:cs="Georgia"/>
          <w:sz w:val="24"/>
          <w:szCs w:val="24"/>
        </w:rPr>
        <w:t xml:space="preserve">said </w:t>
      </w:r>
      <w:commentRangeEnd w:id="20"/>
      <w:r w:rsidR="4B895239">
        <w:rPr>
          <w:rStyle w:val="CommentReference"/>
        </w:rPr>
        <w:commentReference w:id="20"/>
      </w:r>
      <w:r w:rsidRPr="2DB3243C">
        <w:rPr>
          <w:rStyle w:val="normaltextrun"/>
          <w:rFonts w:ascii="Georgia" w:eastAsia="Georgia" w:hAnsi="Georgia" w:cs="Georgia"/>
          <w:sz w:val="24"/>
          <w:szCs w:val="24"/>
        </w:rPr>
        <w:t xml:space="preserve">that they would not apply were considered food secure (Bartlett et al., 2004). Many eligible households may feel as though they don't need the benefit, or that others may be more in need of it than they are (Kaiser, 2008). Similarly, some individuals erroneously believe themselves to be ineligible for the program (Kaiser, 2008). In a 2009 survey, </w:t>
      </w:r>
      <w:commentRangeStart w:id="21"/>
      <w:r w:rsidRPr="2DB3243C">
        <w:rPr>
          <w:rStyle w:val="normaltextrun"/>
          <w:rFonts w:ascii="Georgia" w:eastAsia="Georgia" w:hAnsi="Georgia" w:cs="Georgia"/>
          <w:sz w:val="24"/>
          <w:szCs w:val="24"/>
        </w:rPr>
        <w:t xml:space="preserve">40% </w:t>
      </w:r>
      <w:commentRangeEnd w:id="21"/>
      <w:r w:rsidR="4B895239">
        <w:rPr>
          <w:rStyle w:val="CommentReference"/>
        </w:rPr>
        <w:commentReference w:id="21"/>
      </w:r>
      <w:r w:rsidRPr="2DB3243C">
        <w:rPr>
          <w:rStyle w:val="normaltextrun"/>
          <w:rFonts w:ascii="Georgia" w:eastAsia="Georgia" w:hAnsi="Georgia" w:cs="Georgia"/>
          <w:sz w:val="24"/>
          <w:szCs w:val="24"/>
        </w:rPr>
        <w:t xml:space="preserve">of </w:t>
      </w:r>
      <w:r w:rsidR="325E4AC9" w:rsidRPr="2DB3243C">
        <w:rPr>
          <w:rStyle w:val="normaltextrun"/>
          <w:rFonts w:ascii="Georgia" w:eastAsia="Georgia" w:hAnsi="Georgia" w:cs="Georgia"/>
          <w:sz w:val="24"/>
          <w:szCs w:val="24"/>
        </w:rPr>
        <w:t>p</w:t>
      </w:r>
      <w:r w:rsidRPr="2DB3243C">
        <w:rPr>
          <w:rStyle w:val="normaltextrun"/>
          <w:rFonts w:ascii="Georgia" w:eastAsia="Georgia" w:hAnsi="Georgia" w:cs="Georgia"/>
          <w:sz w:val="24"/>
          <w:szCs w:val="24"/>
        </w:rPr>
        <w:t>e</w:t>
      </w:r>
      <w:r w:rsidR="325E4AC9" w:rsidRPr="2DB3243C">
        <w:rPr>
          <w:rStyle w:val="normaltextrun"/>
          <w:rFonts w:ascii="Georgia" w:eastAsia="Georgia" w:hAnsi="Georgia" w:cs="Georgia"/>
          <w:sz w:val="24"/>
          <w:szCs w:val="24"/>
        </w:rPr>
        <w:t>ople</w:t>
      </w:r>
      <w:r w:rsidRPr="2DB3243C">
        <w:rPr>
          <w:rStyle w:val="normaltextrun"/>
          <w:rFonts w:ascii="Georgia" w:eastAsia="Georgia" w:hAnsi="Georgia" w:cs="Georgia"/>
          <w:sz w:val="24"/>
          <w:szCs w:val="24"/>
        </w:rPr>
        <w:t xml:space="preserve"> who had never applied </w:t>
      </w:r>
      <w:r w:rsidR="09CBD516" w:rsidRPr="2DB3243C">
        <w:rPr>
          <w:rStyle w:val="normaltextrun"/>
          <w:rFonts w:ascii="Georgia" w:eastAsia="Georgia" w:hAnsi="Georgia" w:cs="Georgia"/>
          <w:sz w:val="24"/>
          <w:szCs w:val="24"/>
        </w:rPr>
        <w:t xml:space="preserve">for SNAP </w:t>
      </w:r>
      <w:r w:rsidRPr="2DB3243C">
        <w:rPr>
          <w:rStyle w:val="normaltextrun"/>
          <w:rFonts w:ascii="Georgia" w:eastAsia="Georgia" w:hAnsi="Georgia" w:cs="Georgia"/>
          <w:sz w:val="24"/>
          <w:szCs w:val="24"/>
        </w:rPr>
        <w:t>before did not believe themselves to be eligible (Schanzenbach, 2009). In a 2004 survey, 35% of potentially eligible non-participant households believed themselves to be ineligible, while 18% were unsure of their potential eligibility, mainly due to their earned income. 69% of respondents to that survey said they would apply if they knew for certain that they were eligible (Bartlett et al., 2004). </w:t>
      </w:r>
    </w:p>
    <w:p w14:paraId="14B844FC" w14:textId="3BEFA5D3" w:rsidR="4B895239" w:rsidRDefault="4B895239" w:rsidP="2DB3243C">
      <w:pPr>
        <w:spacing w:after="40" w:line="480" w:lineRule="auto"/>
        <w:ind w:firstLine="720"/>
        <w:contextualSpacing/>
        <w:rPr>
          <w:rFonts w:ascii="Georgia" w:eastAsia="Georgia" w:hAnsi="Georgia" w:cs="Georgia"/>
          <w:sz w:val="24"/>
          <w:szCs w:val="24"/>
        </w:rPr>
      </w:pPr>
      <w:r w:rsidRPr="2DB3243C">
        <w:rPr>
          <w:rStyle w:val="normaltextrun"/>
          <w:rFonts w:ascii="Georgia" w:eastAsia="Georgia" w:hAnsi="Georgia" w:cs="Georgia"/>
          <w:sz w:val="24"/>
          <w:szCs w:val="24"/>
        </w:rPr>
        <w:t xml:space="preserve">Additionally, pride and perceived stigma surrounding program participation and receipt of government benefits are frequently cited as factors deterring individuals from applying for </w:t>
      </w:r>
      <w:r w:rsidR="484EEA7A" w:rsidRPr="2DB3243C">
        <w:rPr>
          <w:rStyle w:val="normaltextrun"/>
          <w:rFonts w:ascii="Georgia" w:eastAsia="Georgia" w:hAnsi="Georgia" w:cs="Georgia"/>
          <w:sz w:val="24"/>
          <w:szCs w:val="24"/>
        </w:rPr>
        <w:t xml:space="preserve">SNAP </w:t>
      </w:r>
      <w:r w:rsidRPr="2DB3243C">
        <w:rPr>
          <w:rStyle w:val="normaltextrun"/>
          <w:rFonts w:ascii="Georgia" w:eastAsia="Georgia" w:hAnsi="Georgia" w:cs="Georgia"/>
          <w:sz w:val="24"/>
          <w:szCs w:val="24"/>
        </w:rPr>
        <w:t xml:space="preserve">(Gorman &amp; Rowan, 2018; Kaiser, 2008; Bhattarai et al., 2005). A desire for personal independence was cited by 91% of non-applicants in a 2004 survey (Bartlett et al., 2004). Research on the extent to which stigma is limiting participation is limited by the nature of the topic- those who feel that participation in </w:t>
      </w:r>
      <w:r w:rsidR="36238B92" w:rsidRPr="2DB3243C">
        <w:rPr>
          <w:rStyle w:val="normaltextrun"/>
          <w:rFonts w:ascii="Georgia" w:eastAsia="Georgia" w:hAnsi="Georgia" w:cs="Georgia"/>
          <w:sz w:val="24"/>
          <w:szCs w:val="24"/>
        </w:rPr>
        <w:t>SNAP</w:t>
      </w:r>
      <w:r w:rsidRPr="2DB3243C">
        <w:rPr>
          <w:rStyle w:val="normaltextrun"/>
          <w:rFonts w:ascii="Georgia" w:eastAsia="Georgia" w:hAnsi="Georgia" w:cs="Georgia"/>
          <w:sz w:val="24"/>
          <w:szCs w:val="24"/>
        </w:rPr>
        <w:t xml:space="preserve"> or a need for government assistance are shameful are also likely less predisposed to respond openly to questions on the topic. An adjacent factor is a fear of impact on citizenship application status (Bourbonnais, 2013; Gorman &amp; Rowan, 2018; Kaiser, 2008; Bartlett et al., 2004). </w:t>
      </w:r>
    </w:p>
    <w:p w14:paraId="3F00FC0A" w14:textId="0B9AD22B" w:rsidR="4B895239" w:rsidRDefault="4B895239" w:rsidP="2DB3243C">
      <w:pPr>
        <w:spacing w:after="40" w:line="480" w:lineRule="auto"/>
        <w:ind w:firstLine="720"/>
        <w:contextualSpacing/>
        <w:rPr>
          <w:rFonts w:ascii="Georgia" w:eastAsia="Georgia" w:hAnsi="Georgia" w:cs="Georgia"/>
          <w:sz w:val="24"/>
          <w:szCs w:val="24"/>
        </w:rPr>
      </w:pPr>
      <w:r w:rsidRPr="2DB3243C">
        <w:rPr>
          <w:rStyle w:val="normaltextrun"/>
          <w:rFonts w:ascii="Georgia" w:eastAsia="Georgia" w:hAnsi="Georgia" w:cs="Georgia"/>
          <w:sz w:val="24"/>
          <w:szCs w:val="24"/>
        </w:rPr>
        <w:t>Previously, the public charge rule meant that receipt of certain government benefits could damage an immigrant’s chances of obtaining American citizenship, and while this rule now does not apply to receipt of nutrition benefits such as CalFresh, the fear has not completely diminished. Language barriers can also prevent individuals from applying for the program, especially when applications and application assistance are not available in an applicant’s native language (Bourbonnais, 2013; Kaiser, 2008; Holcomb et al., 2003). Finally, lack of transportation can make it difficult for individuals to access CalFresh offices and apply for the program should an office visit be necessary (Gorman &amp; Rowan, 2018; Kaiser, 2008). </w:t>
      </w:r>
      <w:r w:rsidR="5484446B" w:rsidRPr="2DB3243C">
        <w:rPr>
          <w:rStyle w:val="normaltextrun"/>
          <w:rFonts w:ascii="Georgia" w:eastAsia="Georgia" w:hAnsi="Georgia" w:cs="Georgia"/>
          <w:sz w:val="24"/>
          <w:szCs w:val="24"/>
        </w:rPr>
        <w:t xml:space="preserve"> </w:t>
      </w:r>
    </w:p>
    <w:p w14:paraId="2D71A016" w14:textId="4438C2A0" w:rsidR="7530566A" w:rsidRDefault="7530566A" w:rsidP="2DB3243C">
      <w:pPr>
        <w:spacing w:after="40" w:line="480" w:lineRule="auto"/>
        <w:contextualSpacing/>
        <w:rPr>
          <w:rStyle w:val="eop"/>
          <w:rFonts w:ascii="Georgia" w:eastAsia="Georgia" w:hAnsi="Georgia" w:cs="Georgia"/>
          <w:b/>
          <w:bCs/>
          <w:sz w:val="24"/>
          <w:szCs w:val="24"/>
        </w:rPr>
      </w:pPr>
      <w:commentRangeStart w:id="22"/>
      <w:commentRangeStart w:id="23"/>
      <w:r w:rsidRPr="2DB3243C">
        <w:rPr>
          <w:rStyle w:val="eop"/>
          <w:rFonts w:ascii="Georgia" w:eastAsia="Georgia" w:hAnsi="Georgia" w:cs="Georgia"/>
          <w:b/>
          <w:bCs/>
          <w:sz w:val="24"/>
          <w:szCs w:val="24"/>
        </w:rPr>
        <w:t xml:space="preserve">Administrative </w:t>
      </w:r>
      <w:r w:rsidR="699A750D" w:rsidRPr="2DB3243C">
        <w:rPr>
          <w:rStyle w:val="eop"/>
          <w:rFonts w:ascii="Georgia" w:eastAsia="Georgia" w:hAnsi="Georgia" w:cs="Georgia"/>
          <w:b/>
          <w:bCs/>
          <w:sz w:val="24"/>
          <w:szCs w:val="24"/>
        </w:rPr>
        <w:t>Successes</w:t>
      </w:r>
      <w:r w:rsidR="16A7D471" w:rsidRPr="2DB3243C">
        <w:rPr>
          <w:rStyle w:val="eop"/>
          <w:rFonts w:ascii="Georgia" w:eastAsia="Georgia" w:hAnsi="Georgia" w:cs="Georgia"/>
          <w:b/>
          <w:bCs/>
          <w:sz w:val="24"/>
          <w:szCs w:val="24"/>
        </w:rPr>
        <w:t xml:space="preserve"> in Oregon</w:t>
      </w:r>
      <w:commentRangeEnd w:id="22"/>
      <w:r>
        <w:rPr>
          <w:rStyle w:val="CommentReference"/>
        </w:rPr>
        <w:commentReference w:id="22"/>
      </w:r>
      <w:commentRangeEnd w:id="23"/>
      <w:r>
        <w:rPr>
          <w:rStyle w:val="CommentReference"/>
        </w:rPr>
        <w:commentReference w:id="23"/>
      </w:r>
    </w:p>
    <w:p w14:paraId="73A356BE" w14:textId="64E45D3C" w:rsidR="2C07358A" w:rsidRDefault="2C07358A" w:rsidP="2DB3243C">
      <w:pPr>
        <w:spacing w:after="40" w:line="480" w:lineRule="auto"/>
        <w:ind w:firstLine="720"/>
        <w:contextualSpacing/>
        <w:rPr>
          <w:rStyle w:val="eop"/>
          <w:rFonts w:ascii="Georgia" w:eastAsia="Georgia" w:hAnsi="Georgia" w:cs="Georgia"/>
          <w:sz w:val="24"/>
          <w:szCs w:val="24"/>
        </w:rPr>
      </w:pPr>
      <w:r w:rsidRPr="0277456F">
        <w:rPr>
          <w:rStyle w:val="eop"/>
          <w:rFonts w:ascii="Georgia" w:eastAsia="Georgia" w:hAnsi="Georgia" w:cs="Georgia"/>
          <w:sz w:val="24"/>
          <w:szCs w:val="24"/>
        </w:rPr>
        <w:t xml:space="preserve">In keeping with the aforementioned literature, it is </w:t>
      </w:r>
      <w:r w:rsidR="1F15D4B1" w:rsidRPr="0277456F">
        <w:rPr>
          <w:rStyle w:val="eop"/>
          <w:rFonts w:ascii="Georgia" w:eastAsia="Georgia" w:hAnsi="Georgia" w:cs="Georgia"/>
          <w:sz w:val="24"/>
          <w:szCs w:val="24"/>
        </w:rPr>
        <w:t xml:space="preserve">surprising </w:t>
      </w:r>
      <w:r w:rsidRPr="0277456F">
        <w:rPr>
          <w:rStyle w:val="eop"/>
          <w:rFonts w:ascii="Georgia" w:eastAsia="Georgia" w:hAnsi="Georgia" w:cs="Georgia"/>
          <w:sz w:val="24"/>
          <w:szCs w:val="24"/>
        </w:rPr>
        <w:t>to hear that multiple states report delivering SNAP benefits to 100% of eligible residents. However</w:t>
      </w:r>
      <w:r w:rsidR="0CC117D1" w:rsidRPr="0277456F">
        <w:rPr>
          <w:rStyle w:val="eop"/>
          <w:rFonts w:ascii="Georgia" w:eastAsia="Georgia" w:hAnsi="Georgia" w:cs="Georgia"/>
          <w:sz w:val="24"/>
          <w:szCs w:val="24"/>
        </w:rPr>
        <w:t xml:space="preserve">, one such state, Oregon, </w:t>
      </w:r>
      <w:r w:rsidR="7556D4E1" w:rsidRPr="0277456F">
        <w:rPr>
          <w:rStyle w:val="eop"/>
          <w:rFonts w:ascii="Georgia" w:eastAsia="Georgia" w:hAnsi="Georgia" w:cs="Georgia"/>
          <w:sz w:val="24"/>
          <w:szCs w:val="24"/>
        </w:rPr>
        <w:t xml:space="preserve">can serve as a </w:t>
      </w:r>
      <w:r w:rsidR="20592E3D" w:rsidRPr="0277456F">
        <w:rPr>
          <w:rStyle w:val="eop"/>
          <w:rFonts w:ascii="Georgia" w:eastAsia="Georgia" w:hAnsi="Georgia" w:cs="Georgia"/>
          <w:sz w:val="24"/>
          <w:szCs w:val="24"/>
        </w:rPr>
        <w:t>foil</w:t>
      </w:r>
      <w:r w:rsidR="7556D4E1" w:rsidRPr="0277456F">
        <w:rPr>
          <w:rStyle w:val="eop"/>
          <w:rFonts w:ascii="Georgia" w:eastAsia="Georgia" w:hAnsi="Georgia" w:cs="Georgia"/>
          <w:sz w:val="24"/>
          <w:szCs w:val="24"/>
        </w:rPr>
        <w:t xml:space="preserve"> </w:t>
      </w:r>
      <w:r w:rsidR="2DAAFCA5" w:rsidRPr="0277456F">
        <w:rPr>
          <w:rStyle w:val="eop"/>
          <w:rFonts w:ascii="Georgia" w:eastAsia="Georgia" w:hAnsi="Georgia" w:cs="Georgia"/>
          <w:sz w:val="24"/>
          <w:szCs w:val="24"/>
        </w:rPr>
        <w:t xml:space="preserve">to illuminate why California's </w:t>
      </w:r>
      <w:r w:rsidR="0B0A8AF2" w:rsidRPr="0277456F">
        <w:rPr>
          <w:rStyle w:val="eop"/>
          <w:rFonts w:ascii="Georgia" w:eastAsia="Georgia" w:hAnsi="Georgia" w:cs="Georgia"/>
          <w:sz w:val="24"/>
          <w:szCs w:val="24"/>
        </w:rPr>
        <w:t xml:space="preserve">SNAP/CalFresh </w:t>
      </w:r>
      <w:r w:rsidR="2DAAFCA5" w:rsidRPr="0277456F">
        <w:rPr>
          <w:rStyle w:val="eop"/>
          <w:rFonts w:ascii="Georgia" w:eastAsia="Georgia" w:hAnsi="Georgia" w:cs="Georgia"/>
          <w:sz w:val="24"/>
          <w:szCs w:val="24"/>
        </w:rPr>
        <w:t xml:space="preserve">participation rates are so low. </w:t>
      </w:r>
      <w:r w:rsidR="239395FC" w:rsidRPr="0277456F">
        <w:rPr>
          <w:rStyle w:val="eop"/>
          <w:rFonts w:ascii="Georgia" w:eastAsia="Georgia" w:hAnsi="Georgia" w:cs="Georgia"/>
          <w:sz w:val="24"/>
          <w:szCs w:val="24"/>
        </w:rPr>
        <w:t xml:space="preserve">California and Oregon are similar in their political and cultural </w:t>
      </w:r>
      <w:r w:rsidR="2F585E80" w:rsidRPr="0277456F">
        <w:rPr>
          <w:rStyle w:val="eop"/>
          <w:rFonts w:ascii="Georgia" w:eastAsia="Georgia" w:hAnsi="Georgia" w:cs="Georgia"/>
          <w:sz w:val="24"/>
          <w:szCs w:val="24"/>
        </w:rPr>
        <w:t>attitudes</w:t>
      </w:r>
      <w:r w:rsidR="239395FC" w:rsidRPr="0277456F">
        <w:rPr>
          <w:rStyle w:val="eop"/>
          <w:rFonts w:ascii="Georgia" w:eastAsia="Georgia" w:hAnsi="Georgia" w:cs="Georgia"/>
          <w:sz w:val="24"/>
          <w:szCs w:val="24"/>
        </w:rPr>
        <w:t xml:space="preserve"> towards welfare recipients, both more liberal West Coast states with a history of pro-welfare program agendas (</w:t>
      </w:r>
      <w:r w:rsidR="0261D673" w:rsidRPr="0277456F">
        <w:rPr>
          <w:rStyle w:val="eop"/>
          <w:rFonts w:ascii="Georgia" w:eastAsia="Georgia" w:hAnsi="Georgia" w:cs="Georgia"/>
          <w:sz w:val="24"/>
          <w:szCs w:val="24"/>
        </w:rPr>
        <w:t xml:space="preserve">Elkaramany, 2023). </w:t>
      </w:r>
      <w:r w:rsidR="79351077" w:rsidRPr="0277456F">
        <w:rPr>
          <w:rStyle w:val="eop"/>
          <w:rFonts w:ascii="Georgia" w:eastAsia="Georgia" w:hAnsi="Georgia" w:cs="Georgia"/>
          <w:sz w:val="24"/>
          <w:szCs w:val="24"/>
        </w:rPr>
        <w:t xml:space="preserve">This tends to nurture a more positive public opinion towards welfare and not </w:t>
      </w:r>
      <w:r w:rsidR="534053A6" w:rsidRPr="0277456F">
        <w:rPr>
          <w:rStyle w:val="eop"/>
          <w:rFonts w:ascii="Georgia" w:eastAsia="Georgia" w:hAnsi="Georgia" w:cs="Georgia"/>
          <w:sz w:val="24"/>
          <w:szCs w:val="24"/>
        </w:rPr>
        <w:t xml:space="preserve">create participation deterring stigma that other states with low SNAP participation that lean much more politically </w:t>
      </w:r>
      <w:r w:rsidR="320E941D" w:rsidRPr="0277456F">
        <w:rPr>
          <w:rStyle w:val="eop"/>
          <w:rFonts w:ascii="Georgia" w:eastAsia="Georgia" w:hAnsi="Georgia" w:cs="Georgia"/>
          <w:sz w:val="24"/>
          <w:szCs w:val="24"/>
        </w:rPr>
        <w:t xml:space="preserve">conservative </w:t>
      </w:r>
      <w:r w:rsidR="534053A6" w:rsidRPr="0277456F">
        <w:rPr>
          <w:rStyle w:val="eop"/>
          <w:rFonts w:ascii="Georgia" w:eastAsia="Georgia" w:hAnsi="Georgia" w:cs="Georgia"/>
          <w:sz w:val="24"/>
          <w:szCs w:val="24"/>
        </w:rPr>
        <w:t>may experience</w:t>
      </w:r>
      <w:r w:rsidR="0A8BA7A8" w:rsidRPr="0277456F">
        <w:rPr>
          <w:rStyle w:val="eop"/>
          <w:rFonts w:ascii="Georgia" w:eastAsia="Georgia" w:hAnsi="Georgia" w:cs="Georgia"/>
          <w:sz w:val="24"/>
          <w:szCs w:val="24"/>
        </w:rPr>
        <w:t xml:space="preserve">. </w:t>
      </w:r>
      <w:r w:rsidR="01EBDD6B" w:rsidRPr="0277456F">
        <w:rPr>
          <w:rStyle w:val="eop"/>
          <w:rFonts w:ascii="Georgia" w:eastAsia="Georgia" w:hAnsi="Georgia" w:cs="Georgia"/>
          <w:sz w:val="24"/>
          <w:szCs w:val="24"/>
        </w:rPr>
        <w:t>A key difference influencing SNAP participation rates that emerges between California and Oregon is</w:t>
      </w:r>
      <w:r w:rsidR="1A54CF5D" w:rsidRPr="0277456F">
        <w:rPr>
          <w:rStyle w:val="eop"/>
          <w:rFonts w:ascii="Georgia" w:eastAsia="Georgia" w:hAnsi="Georgia" w:cs="Georgia"/>
          <w:sz w:val="24"/>
          <w:szCs w:val="24"/>
        </w:rPr>
        <w:t xml:space="preserve"> diversity, particularly</w:t>
      </w:r>
      <w:r w:rsidR="01EBDD6B" w:rsidRPr="0277456F">
        <w:rPr>
          <w:rStyle w:val="eop"/>
          <w:rFonts w:ascii="Georgia" w:eastAsia="Georgia" w:hAnsi="Georgia" w:cs="Georgia"/>
          <w:sz w:val="24"/>
          <w:szCs w:val="24"/>
        </w:rPr>
        <w:t xml:space="preserve"> the proportion of foreign-born residents</w:t>
      </w:r>
      <w:r w:rsidR="36724BCF" w:rsidRPr="0277456F">
        <w:rPr>
          <w:rStyle w:val="eop"/>
          <w:rFonts w:ascii="Georgia" w:eastAsia="Georgia" w:hAnsi="Georgia" w:cs="Georgia"/>
          <w:sz w:val="24"/>
          <w:szCs w:val="24"/>
        </w:rPr>
        <w:t>, many of whom</w:t>
      </w:r>
      <w:r w:rsidR="01EBDD6B" w:rsidRPr="0277456F">
        <w:rPr>
          <w:rStyle w:val="eop"/>
          <w:rFonts w:ascii="Georgia" w:eastAsia="Georgia" w:hAnsi="Georgia" w:cs="Georgia"/>
          <w:sz w:val="24"/>
          <w:szCs w:val="24"/>
        </w:rPr>
        <w:t xml:space="preserve"> are ineligible to participate in SNAP</w:t>
      </w:r>
      <w:r w:rsidR="745A4442" w:rsidRPr="0277456F">
        <w:rPr>
          <w:rStyle w:val="eop"/>
          <w:rFonts w:ascii="Georgia" w:eastAsia="Georgia" w:hAnsi="Georgia" w:cs="Georgia"/>
          <w:sz w:val="24"/>
          <w:szCs w:val="24"/>
        </w:rPr>
        <w:t xml:space="preserve">. </w:t>
      </w:r>
      <w:r w:rsidR="07C6C20B" w:rsidRPr="0277456F">
        <w:rPr>
          <w:rStyle w:val="eop"/>
          <w:rFonts w:ascii="Georgia" w:eastAsia="Georgia" w:hAnsi="Georgia" w:cs="Georgia"/>
          <w:sz w:val="24"/>
          <w:szCs w:val="24"/>
        </w:rPr>
        <w:t xml:space="preserve">At least 27% of </w:t>
      </w:r>
      <w:r w:rsidR="41EA53ED" w:rsidRPr="0277456F">
        <w:rPr>
          <w:rStyle w:val="eop"/>
          <w:rFonts w:ascii="Georgia" w:eastAsia="Georgia" w:hAnsi="Georgia" w:cs="Georgia"/>
          <w:sz w:val="24"/>
          <w:szCs w:val="24"/>
        </w:rPr>
        <w:t>California’s</w:t>
      </w:r>
      <w:r w:rsidR="07C6C20B" w:rsidRPr="0277456F">
        <w:rPr>
          <w:rStyle w:val="eop"/>
          <w:rFonts w:ascii="Georgia" w:eastAsia="Georgia" w:hAnsi="Georgia" w:cs="Georgia"/>
          <w:sz w:val="24"/>
          <w:szCs w:val="24"/>
        </w:rPr>
        <w:t xml:space="preserve"> population is foreign-born, the highest share of any state in the country</w:t>
      </w:r>
      <w:r w:rsidR="66950281" w:rsidRPr="0277456F">
        <w:rPr>
          <w:rStyle w:val="eop"/>
          <w:rFonts w:ascii="Georgia" w:eastAsia="Georgia" w:hAnsi="Georgia" w:cs="Georgia"/>
          <w:sz w:val="24"/>
          <w:szCs w:val="24"/>
        </w:rPr>
        <w:t xml:space="preserve">, with </w:t>
      </w:r>
      <w:r w:rsidR="4CFD597F" w:rsidRPr="0277456F">
        <w:rPr>
          <w:rStyle w:val="eop"/>
          <w:rFonts w:ascii="Georgia" w:eastAsia="Georgia" w:hAnsi="Georgia" w:cs="Georgia"/>
          <w:sz w:val="24"/>
          <w:szCs w:val="24"/>
        </w:rPr>
        <w:t>45</w:t>
      </w:r>
      <w:r w:rsidR="07C6C20B" w:rsidRPr="0277456F">
        <w:rPr>
          <w:rStyle w:val="eop"/>
          <w:rFonts w:ascii="Georgia" w:eastAsia="Georgia" w:hAnsi="Georgia" w:cs="Georgia"/>
          <w:sz w:val="24"/>
          <w:szCs w:val="24"/>
        </w:rPr>
        <w:t xml:space="preserve">% </w:t>
      </w:r>
      <w:r w:rsidR="308FE78D" w:rsidRPr="0277456F">
        <w:rPr>
          <w:rStyle w:val="eop"/>
          <w:rFonts w:ascii="Georgia" w:eastAsia="Georgia" w:hAnsi="Georgia" w:cs="Georgia"/>
          <w:sz w:val="24"/>
          <w:szCs w:val="24"/>
        </w:rPr>
        <w:t xml:space="preserve">of that group </w:t>
      </w:r>
      <w:r w:rsidR="07C6C20B" w:rsidRPr="0277456F">
        <w:rPr>
          <w:rStyle w:val="eop"/>
          <w:rFonts w:ascii="Georgia" w:eastAsia="Georgia" w:hAnsi="Georgia" w:cs="Georgia"/>
          <w:sz w:val="24"/>
          <w:szCs w:val="24"/>
        </w:rPr>
        <w:t>hold</w:t>
      </w:r>
      <w:r w:rsidR="5CD18944" w:rsidRPr="0277456F">
        <w:rPr>
          <w:rStyle w:val="eop"/>
          <w:rFonts w:ascii="Georgia" w:eastAsia="Georgia" w:hAnsi="Georgia" w:cs="Georgia"/>
          <w:sz w:val="24"/>
          <w:szCs w:val="24"/>
        </w:rPr>
        <w:t>ing</w:t>
      </w:r>
      <w:r w:rsidR="07C6C20B" w:rsidRPr="0277456F">
        <w:rPr>
          <w:rStyle w:val="eop"/>
          <w:rFonts w:ascii="Georgia" w:eastAsia="Georgia" w:hAnsi="Georgia" w:cs="Georgia"/>
          <w:sz w:val="24"/>
          <w:szCs w:val="24"/>
        </w:rPr>
        <w:t xml:space="preserve"> a legal status other than naturalized citizenship (PPIC, 2023).</w:t>
      </w:r>
      <w:r w:rsidR="2EA8E9BE" w:rsidRPr="0277456F">
        <w:rPr>
          <w:rStyle w:val="eop"/>
          <w:rFonts w:ascii="Georgia" w:eastAsia="Georgia" w:hAnsi="Georgia" w:cs="Georgia"/>
          <w:sz w:val="24"/>
          <w:szCs w:val="24"/>
        </w:rPr>
        <w:t xml:space="preserve"> Compare this to Oregon</w:t>
      </w:r>
      <w:r w:rsidR="151993F3" w:rsidRPr="0277456F">
        <w:rPr>
          <w:rStyle w:val="eop"/>
          <w:rFonts w:ascii="Georgia" w:eastAsia="Georgia" w:hAnsi="Georgia" w:cs="Georgia"/>
          <w:sz w:val="24"/>
          <w:szCs w:val="24"/>
        </w:rPr>
        <w:t>, with just 10% of their popula</w:t>
      </w:r>
      <w:r w:rsidR="1EE18A69" w:rsidRPr="0277456F">
        <w:rPr>
          <w:rStyle w:val="eop"/>
          <w:rFonts w:ascii="Georgia" w:eastAsia="Georgia" w:hAnsi="Georgia" w:cs="Georgia"/>
          <w:sz w:val="24"/>
          <w:szCs w:val="24"/>
        </w:rPr>
        <w:t xml:space="preserve">tion having been born outside the United States, with </w:t>
      </w:r>
      <w:r w:rsidR="5263DB6F" w:rsidRPr="0277456F">
        <w:rPr>
          <w:rStyle w:val="eop"/>
          <w:rFonts w:ascii="Georgia" w:eastAsia="Georgia" w:hAnsi="Georgia" w:cs="Georgia"/>
          <w:sz w:val="24"/>
          <w:szCs w:val="24"/>
        </w:rPr>
        <w:t>55</w:t>
      </w:r>
      <w:r w:rsidR="7976DFC8" w:rsidRPr="0277456F">
        <w:rPr>
          <w:rStyle w:val="eop"/>
          <w:rFonts w:ascii="Georgia" w:eastAsia="Georgia" w:hAnsi="Georgia" w:cs="Georgia"/>
          <w:sz w:val="24"/>
          <w:szCs w:val="24"/>
        </w:rPr>
        <w:t>% of that population holding a legal status other than naturalized citizenship (</w:t>
      </w:r>
      <w:r w:rsidR="266D67D6" w:rsidRPr="0277456F">
        <w:rPr>
          <w:rStyle w:val="eop"/>
          <w:rFonts w:ascii="Georgia" w:eastAsia="Georgia" w:hAnsi="Georgia" w:cs="Georgia"/>
          <w:sz w:val="24"/>
          <w:szCs w:val="24"/>
        </w:rPr>
        <w:t>AIC, 2020).</w:t>
      </w:r>
      <w:r w:rsidR="05B96CCE" w:rsidRPr="0277456F">
        <w:rPr>
          <w:rStyle w:val="eop"/>
          <w:rFonts w:ascii="Georgia" w:eastAsia="Georgia" w:hAnsi="Georgia" w:cs="Georgia"/>
          <w:sz w:val="24"/>
          <w:szCs w:val="24"/>
        </w:rPr>
        <w:t xml:space="preserve"> This relatively small number of foreign-born residents</w:t>
      </w:r>
      <w:r w:rsidR="3817F158" w:rsidRPr="0277456F">
        <w:rPr>
          <w:rStyle w:val="eop"/>
          <w:rFonts w:ascii="Georgia" w:eastAsia="Georgia" w:hAnsi="Georgia" w:cs="Georgia"/>
          <w:sz w:val="24"/>
          <w:szCs w:val="24"/>
        </w:rPr>
        <w:t xml:space="preserve"> can help to explain in part why Oregon is able to provide SNAP to more of their income-eligible population than California</w:t>
      </w:r>
      <w:r w:rsidR="6AF0DDA7" w:rsidRPr="0277456F">
        <w:rPr>
          <w:rStyle w:val="eop"/>
          <w:rFonts w:ascii="Georgia" w:eastAsia="Georgia" w:hAnsi="Georgia" w:cs="Georgia"/>
          <w:sz w:val="24"/>
          <w:szCs w:val="24"/>
        </w:rPr>
        <w:t>, as many non-naturalized immigrants are inelig</w:t>
      </w:r>
      <w:r w:rsidR="6A3A8DBD" w:rsidRPr="0277456F">
        <w:rPr>
          <w:rStyle w:val="eop"/>
          <w:rFonts w:ascii="Georgia" w:eastAsia="Georgia" w:hAnsi="Georgia" w:cs="Georgia"/>
          <w:sz w:val="24"/>
          <w:szCs w:val="24"/>
        </w:rPr>
        <w:t>i</w:t>
      </w:r>
      <w:r w:rsidR="6AF0DDA7" w:rsidRPr="0277456F">
        <w:rPr>
          <w:rStyle w:val="eop"/>
          <w:rFonts w:ascii="Georgia" w:eastAsia="Georgia" w:hAnsi="Georgia" w:cs="Georgia"/>
          <w:sz w:val="24"/>
          <w:szCs w:val="24"/>
        </w:rPr>
        <w:t>ble to participate in SNAP.</w:t>
      </w:r>
    </w:p>
    <w:p w14:paraId="09459DE1" w14:textId="5E752174" w:rsidR="4F009BEE" w:rsidRDefault="4F009BEE" w:rsidP="2DB3243C">
      <w:pPr>
        <w:spacing w:after="40" w:line="480" w:lineRule="auto"/>
        <w:ind w:firstLine="720"/>
        <w:contextualSpacing/>
        <w:rPr>
          <w:rStyle w:val="eop"/>
          <w:rFonts w:ascii="Georgia" w:eastAsia="Georgia" w:hAnsi="Georgia" w:cs="Georgia"/>
          <w:sz w:val="24"/>
          <w:szCs w:val="24"/>
        </w:rPr>
      </w:pPr>
      <w:r w:rsidRPr="2DB3243C">
        <w:rPr>
          <w:rStyle w:val="eop"/>
          <w:rFonts w:ascii="Georgia" w:eastAsia="Georgia" w:hAnsi="Georgia" w:cs="Georgia"/>
          <w:sz w:val="24"/>
          <w:szCs w:val="24"/>
        </w:rPr>
        <w:t>Certain administrative factors are also at play in Oregon achieving 100% SNAP participation. First, their government establishe</w:t>
      </w:r>
      <w:r w:rsidR="163E1AFF" w:rsidRPr="2DB3243C">
        <w:rPr>
          <w:rStyle w:val="eop"/>
          <w:rFonts w:ascii="Georgia" w:eastAsia="Georgia" w:hAnsi="Georgia" w:cs="Georgia"/>
          <w:sz w:val="24"/>
          <w:szCs w:val="24"/>
        </w:rPr>
        <w:t xml:space="preserve">d </w:t>
      </w:r>
      <w:r w:rsidRPr="2DB3243C">
        <w:rPr>
          <w:rStyle w:val="eop"/>
          <w:rFonts w:ascii="Georgia" w:eastAsia="Georgia" w:hAnsi="Georgia" w:cs="Georgia"/>
          <w:sz w:val="24"/>
          <w:szCs w:val="24"/>
        </w:rPr>
        <w:t xml:space="preserve">a collaborative governance regime, the Oregon Hunger Task </w:t>
      </w:r>
      <w:r w:rsidR="1F4CADE6" w:rsidRPr="2DB3243C">
        <w:rPr>
          <w:rStyle w:val="eop"/>
          <w:rFonts w:ascii="Georgia" w:eastAsia="Georgia" w:hAnsi="Georgia" w:cs="Georgia"/>
          <w:sz w:val="24"/>
          <w:szCs w:val="24"/>
        </w:rPr>
        <w:t xml:space="preserve">Force to "promote community awareness, compile research, </w:t>
      </w:r>
      <w:r w:rsidR="0818CA2D" w:rsidRPr="2DB3243C">
        <w:rPr>
          <w:rStyle w:val="eop"/>
          <w:rFonts w:ascii="Georgia" w:eastAsia="Georgia" w:hAnsi="Georgia" w:cs="Georgia"/>
          <w:sz w:val="24"/>
          <w:szCs w:val="24"/>
        </w:rPr>
        <w:t xml:space="preserve">develop proposals for government action, and conduct outreach to expand participation in federal nutrition programs” (Elkaramany, 2023). This Task Force brought together government and nonprofit entities to </w:t>
      </w:r>
      <w:r w:rsidR="15B9E8DD" w:rsidRPr="2DB3243C">
        <w:rPr>
          <w:rStyle w:val="eop"/>
          <w:rFonts w:ascii="Georgia" w:eastAsia="Georgia" w:hAnsi="Georgia" w:cs="Georgia"/>
          <w:sz w:val="24"/>
          <w:szCs w:val="24"/>
        </w:rPr>
        <w:t>establish SNAP access as a statewide priority, and its nonprofit action wing, Partners for a Hunger-Fr</w:t>
      </w:r>
      <w:r w:rsidR="536BD342" w:rsidRPr="2DB3243C">
        <w:rPr>
          <w:rStyle w:val="eop"/>
          <w:rFonts w:ascii="Georgia" w:eastAsia="Georgia" w:hAnsi="Georgia" w:cs="Georgia"/>
          <w:sz w:val="24"/>
          <w:szCs w:val="24"/>
        </w:rPr>
        <w:t>ee</w:t>
      </w:r>
      <w:r w:rsidR="15B9E8DD" w:rsidRPr="2DB3243C">
        <w:rPr>
          <w:rStyle w:val="eop"/>
          <w:rFonts w:ascii="Georgia" w:eastAsia="Georgia" w:hAnsi="Georgia" w:cs="Georgia"/>
          <w:sz w:val="24"/>
          <w:szCs w:val="24"/>
        </w:rPr>
        <w:t xml:space="preserve"> </w:t>
      </w:r>
      <w:r w:rsidR="536BD342" w:rsidRPr="2DB3243C">
        <w:rPr>
          <w:rStyle w:val="eop"/>
          <w:rFonts w:ascii="Georgia" w:eastAsia="Georgia" w:hAnsi="Georgia" w:cs="Georgia"/>
          <w:sz w:val="24"/>
          <w:szCs w:val="24"/>
        </w:rPr>
        <w:t xml:space="preserve">Oregon, </w:t>
      </w:r>
      <w:r w:rsidR="15B9E8DD" w:rsidRPr="2DB3243C">
        <w:rPr>
          <w:rStyle w:val="eop"/>
          <w:rFonts w:ascii="Georgia" w:eastAsia="Georgia" w:hAnsi="Georgia" w:cs="Georgia"/>
          <w:sz w:val="24"/>
          <w:szCs w:val="24"/>
        </w:rPr>
        <w:t>has been particularly successful in tr</w:t>
      </w:r>
      <w:r w:rsidR="3FCF601C" w:rsidRPr="2DB3243C">
        <w:rPr>
          <w:rStyle w:val="eop"/>
          <w:rFonts w:ascii="Georgia" w:eastAsia="Georgia" w:hAnsi="Georgia" w:cs="Georgia"/>
          <w:sz w:val="24"/>
          <w:szCs w:val="24"/>
        </w:rPr>
        <w:t xml:space="preserve">aining community-based organizations in SNAP outreach </w:t>
      </w:r>
      <w:r w:rsidR="692D17F5" w:rsidRPr="2DB3243C">
        <w:rPr>
          <w:rStyle w:val="eop"/>
          <w:rFonts w:ascii="Georgia" w:eastAsia="Georgia" w:hAnsi="Georgia" w:cs="Georgia"/>
          <w:sz w:val="24"/>
          <w:szCs w:val="24"/>
        </w:rPr>
        <w:t xml:space="preserve">with special focus </w:t>
      </w:r>
      <w:r w:rsidR="3FCF601C" w:rsidRPr="2DB3243C">
        <w:rPr>
          <w:rStyle w:val="eop"/>
          <w:rFonts w:ascii="Georgia" w:eastAsia="Georgia" w:hAnsi="Georgia" w:cs="Georgia"/>
          <w:sz w:val="24"/>
          <w:szCs w:val="24"/>
        </w:rPr>
        <w:t xml:space="preserve">on </w:t>
      </w:r>
      <w:r w:rsidR="1ED6B4DE" w:rsidRPr="2DB3243C">
        <w:rPr>
          <w:rStyle w:val="eop"/>
          <w:rFonts w:ascii="Georgia" w:eastAsia="Georgia" w:hAnsi="Georgia" w:cs="Georgia"/>
          <w:sz w:val="24"/>
          <w:szCs w:val="24"/>
        </w:rPr>
        <w:t>groups who often struggle with SNAP enrollment</w:t>
      </w:r>
      <w:r w:rsidR="1DA99D33" w:rsidRPr="2DB3243C">
        <w:rPr>
          <w:rStyle w:val="eop"/>
          <w:rFonts w:ascii="Georgia" w:eastAsia="Georgia" w:hAnsi="Georgia" w:cs="Georgia"/>
          <w:sz w:val="24"/>
          <w:szCs w:val="24"/>
        </w:rPr>
        <w:t>,</w:t>
      </w:r>
      <w:r w:rsidR="1ED6B4DE" w:rsidRPr="2DB3243C">
        <w:rPr>
          <w:rStyle w:val="eop"/>
          <w:rFonts w:ascii="Georgia" w:eastAsia="Georgia" w:hAnsi="Georgia" w:cs="Georgia"/>
          <w:sz w:val="24"/>
          <w:szCs w:val="24"/>
        </w:rPr>
        <w:t xml:space="preserve"> like Hispanic communities (Elkaramany, 2023)</w:t>
      </w:r>
      <w:r w:rsidR="6EB50D98" w:rsidRPr="2DB3243C">
        <w:rPr>
          <w:rStyle w:val="eop"/>
          <w:rFonts w:ascii="Georgia" w:eastAsia="Georgia" w:hAnsi="Georgia" w:cs="Georgia"/>
          <w:sz w:val="24"/>
          <w:szCs w:val="24"/>
        </w:rPr>
        <w:t xml:space="preserve">. An additional difference between California and Oregon’s administration of SNAP is that Oregon administers the program at the state-level, while California delegates much of its administration to the counties, which may contribute to </w:t>
      </w:r>
      <w:r w:rsidR="15B3C7EC" w:rsidRPr="2DB3243C">
        <w:rPr>
          <w:rStyle w:val="eop"/>
          <w:rFonts w:ascii="Georgia" w:eastAsia="Georgia" w:hAnsi="Georgia" w:cs="Georgia"/>
          <w:sz w:val="24"/>
          <w:szCs w:val="24"/>
        </w:rPr>
        <w:t>variances in administrative effectiveness across communities (</w:t>
      </w:r>
      <w:r w:rsidR="6EADDD3A" w:rsidRPr="2DB3243C">
        <w:rPr>
          <w:rStyle w:val="eop"/>
          <w:rFonts w:ascii="Georgia" w:eastAsia="Georgia" w:hAnsi="Georgia" w:cs="Georgia"/>
          <w:sz w:val="24"/>
          <w:szCs w:val="24"/>
        </w:rPr>
        <w:t>USDA, 2023).</w:t>
      </w:r>
      <w:r w:rsidR="559BF380" w:rsidRPr="2DB3243C">
        <w:rPr>
          <w:rStyle w:val="eop"/>
          <w:rFonts w:ascii="Georgia" w:eastAsia="Georgia" w:hAnsi="Georgia" w:cs="Georgia"/>
          <w:sz w:val="24"/>
          <w:szCs w:val="24"/>
        </w:rPr>
        <w:t xml:space="preserve"> </w:t>
      </w:r>
      <w:commentRangeStart w:id="24"/>
      <w:r w:rsidR="559BF380" w:rsidRPr="2DB3243C">
        <w:rPr>
          <w:rStyle w:val="eop"/>
          <w:rFonts w:ascii="Georgia" w:eastAsia="Georgia" w:hAnsi="Georgia" w:cs="Georgia"/>
          <w:sz w:val="24"/>
          <w:szCs w:val="24"/>
        </w:rPr>
        <w:t>While I still believe it highly unlikely that every single person within the income limits of SNAP is receiving benefits in Oregon, we can at least take away some lessons from their success in the administration of CalFresh.</w:t>
      </w:r>
      <w:commentRangeEnd w:id="24"/>
      <w:r>
        <w:rPr>
          <w:rStyle w:val="CommentReference"/>
        </w:rPr>
        <w:commentReference w:id="24"/>
      </w:r>
    </w:p>
    <w:p w14:paraId="128A8D5F" w14:textId="6A04B9A0" w:rsidR="00320EA2" w:rsidRPr="003A0D8F" w:rsidRDefault="2921F4BE" w:rsidP="2DB3243C">
      <w:pPr>
        <w:spacing w:after="40" w:line="480" w:lineRule="auto"/>
        <w:contextualSpacing/>
        <w:rPr>
          <w:rStyle w:val="eop"/>
          <w:rFonts w:ascii="Georgia" w:eastAsia="Georgia" w:hAnsi="Georgia" w:cs="Georgia"/>
          <w:b/>
          <w:bCs/>
          <w:sz w:val="24"/>
          <w:szCs w:val="24"/>
        </w:rPr>
      </w:pPr>
      <w:r w:rsidRPr="2DB3243C">
        <w:rPr>
          <w:rStyle w:val="eop"/>
          <w:rFonts w:ascii="Georgia" w:eastAsia="Georgia" w:hAnsi="Georgia" w:cs="Georgia"/>
          <w:b/>
          <w:bCs/>
          <w:sz w:val="24"/>
          <w:szCs w:val="24"/>
        </w:rPr>
        <w:t xml:space="preserve">Administrative </w:t>
      </w:r>
      <w:r w:rsidR="699A750D" w:rsidRPr="2DB3243C">
        <w:rPr>
          <w:rStyle w:val="eop"/>
          <w:rFonts w:ascii="Georgia" w:eastAsia="Georgia" w:hAnsi="Georgia" w:cs="Georgia"/>
          <w:b/>
          <w:bCs/>
          <w:sz w:val="24"/>
          <w:szCs w:val="24"/>
        </w:rPr>
        <w:t>Failures</w:t>
      </w:r>
      <w:r w:rsidR="28B5C944" w:rsidRPr="2DB3243C">
        <w:rPr>
          <w:rStyle w:val="eop"/>
          <w:rFonts w:ascii="Georgia" w:eastAsia="Georgia" w:hAnsi="Georgia" w:cs="Georgia"/>
          <w:b/>
          <w:bCs/>
          <w:sz w:val="24"/>
          <w:szCs w:val="24"/>
        </w:rPr>
        <w:t xml:space="preserve"> in California</w:t>
      </w:r>
    </w:p>
    <w:p w14:paraId="1EDDDD61" w14:textId="549FCD72" w:rsidR="3F5373BC" w:rsidRDefault="3F5373BC" w:rsidP="2DB3243C">
      <w:pPr>
        <w:spacing w:after="40" w:line="480" w:lineRule="auto"/>
        <w:ind w:firstLine="720"/>
        <w:contextualSpacing/>
        <w:rPr>
          <w:rFonts w:ascii="Georgia" w:eastAsia="Georgia" w:hAnsi="Georgia" w:cs="Georgia"/>
          <w:sz w:val="24"/>
          <w:szCs w:val="24"/>
        </w:rPr>
      </w:pPr>
      <w:r w:rsidRPr="2DB3243C">
        <w:rPr>
          <w:rFonts w:ascii="Georgia" w:eastAsia="Georgia" w:hAnsi="Georgia" w:cs="Georgia"/>
          <w:sz w:val="24"/>
          <w:szCs w:val="24"/>
        </w:rPr>
        <w:t xml:space="preserve">The CalFresh application itself is often cited as a high barrier to entry for many otherwise eligible for the program, and as such is likely responsible for both lower application rates and lower rates of application approval. The application itself can take households upwards of two hours to complete, including a four-page form and an interview (Unrath, 2021). This lengthy application process has been shown to reduce chances of participation by 3% compared to a shorter application (Bhattarai et al., 2005). In a 2009 survey, 15.5% of prior program applicants and 8.5% of those who had never applied reported that the application process was not worth the hassle (Schanzenbach, 2009) Confusion about required documentation and the application process can prevent individuals from successfully applying for the program (Bourbonnais, 2013; Kaiser, 2008; Bhattarai et al., 2005). When asked to provide documentation, participants were six times more likely to not follow through on the application process (Unrath, 2021). </w:t>
      </w:r>
      <w:commentRangeStart w:id="25"/>
      <w:r w:rsidRPr="2DB3243C">
        <w:rPr>
          <w:rFonts w:ascii="Georgia" w:eastAsia="Georgia" w:hAnsi="Georgia" w:cs="Georgia"/>
          <w:sz w:val="24"/>
          <w:szCs w:val="24"/>
        </w:rPr>
        <w:t xml:space="preserve">In a 2004 survey, 64% of those who thought themselves eligible but did not apply cited time &amp; effort costs like the burden of paperwork and providing documentation as a reason for not applying (Bartlett et al., 2004). </w:t>
      </w:r>
      <w:commentRangeEnd w:id="25"/>
      <w:r>
        <w:rPr>
          <w:rStyle w:val="CommentReference"/>
        </w:rPr>
        <w:commentReference w:id="25"/>
      </w:r>
    </w:p>
    <w:p w14:paraId="74DAD4B3" w14:textId="59DC174D" w:rsidR="3F5373BC" w:rsidRDefault="3F5373BC" w:rsidP="2DB3243C">
      <w:pPr>
        <w:spacing w:after="40" w:line="480" w:lineRule="auto"/>
        <w:ind w:firstLine="720"/>
        <w:contextualSpacing/>
        <w:rPr>
          <w:rFonts w:ascii="Georgia" w:eastAsia="Georgia" w:hAnsi="Georgia" w:cs="Georgia"/>
          <w:sz w:val="24"/>
          <w:szCs w:val="24"/>
        </w:rPr>
      </w:pPr>
      <w:r w:rsidRPr="0277456F">
        <w:rPr>
          <w:rFonts w:ascii="Georgia" w:eastAsia="Georgia" w:hAnsi="Georgia" w:cs="Georgia"/>
          <w:sz w:val="24"/>
          <w:szCs w:val="24"/>
        </w:rPr>
        <w:t xml:space="preserve">CalFresh applicants are required to interview at the time of application and every year thereafter, as well as to recertify their information every six months. These requirements lead many individuals to either not complete the application or discontinue the program at the time of reporting (Gorman &amp; Rowan, 2018; Bourbonnais, 2013). This can lead to a high dropout rate during the recertification period, with many eligible individuals choosing not to reapply for the program. Many who leave the program due to recertification requirements are still otherwise eligible for the program (55-75%), contributing to the high rates of non-participants who may still otherwise be in need (Unrath, 2021). Finally, a lack of cross-programmatic eligibility may also be a hindrance to increasing CalFresh participation rates. While CalFresh participation can make a child eligible for free school meals, the reverse is not the case. </w:t>
      </w:r>
      <w:r w:rsidR="00B408D6">
        <w:rPr>
          <w:rFonts w:ascii="Georgia" w:eastAsia="Georgia" w:hAnsi="Georgia" w:cs="Georgia"/>
          <w:sz w:val="24"/>
          <w:szCs w:val="24"/>
        </w:rPr>
        <w:t>While</w:t>
      </w:r>
      <w:r w:rsidRPr="0277456F">
        <w:rPr>
          <w:rFonts w:ascii="Georgia" w:eastAsia="Georgia" w:hAnsi="Georgia" w:cs="Georgia"/>
          <w:sz w:val="24"/>
          <w:szCs w:val="24"/>
        </w:rPr>
        <w:t xml:space="preserve"> CalFresh participation serves as proof of income eligibility for those applying for the Women, Infants, and Children (WIC) program</w:t>
      </w:r>
      <w:r w:rsidR="00B408D6">
        <w:rPr>
          <w:rFonts w:ascii="Georgia" w:eastAsia="Georgia" w:hAnsi="Georgia" w:cs="Georgia"/>
          <w:sz w:val="24"/>
          <w:szCs w:val="24"/>
        </w:rPr>
        <w:t>, again</w:t>
      </w:r>
      <w:r w:rsidRPr="0277456F">
        <w:rPr>
          <w:rFonts w:ascii="Georgia" w:eastAsia="Georgia" w:hAnsi="Georgia" w:cs="Georgia"/>
          <w:sz w:val="24"/>
          <w:szCs w:val="24"/>
        </w:rPr>
        <w:t xml:space="preserve"> the reverse is not true (Danielson &amp; Bohn, 2021).</w:t>
      </w:r>
    </w:p>
    <w:p w14:paraId="3AAEBFCF" w14:textId="380E5367" w:rsidR="0056405C" w:rsidRDefault="214DE2D8" w:rsidP="00B408D6">
      <w:pPr>
        <w:spacing w:after="40" w:line="480" w:lineRule="auto"/>
        <w:ind w:firstLine="720"/>
        <w:contextualSpacing/>
        <w:rPr>
          <w:rFonts w:ascii="Georgia" w:eastAsia="Georgia" w:hAnsi="Georgia" w:cs="Georgia"/>
          <w:sz w:val="24"/>
          <w:szCs w:val="24"/>
        </w:rPr>
      </w:pPr>
      <w:r w:rsidRPr="2DB3243C">
        <w:rPr>
          <w:rStyle w:val="normaltextrun"/>
          <w:rFonts w:ascii="Georgia" w:eastAsia="Georgia" w:hAnsi="Georgia" w:cs="Georgia"/>
          <w:sz w:val="24"/>
          <w:szCs w:val="24"/>
        </w:rPr>
        <w:t xml:space="preserve">In addition to the challenges of the application itself, the administrative procedures surrounding the process may also discourage people from applying for CalFresh and limit application approval rates. In counties where phone and online application options are less accessible, long lines at county welfare offices and a lack of flexibility in setting appointment times at county offices can contribute to low participation rates (Gorman &amp; Rowan, 2018). Heads of households who work full-time are less likely to participate in CalFresh, likely because they cannot visit county welfare offices operating during normal business hours to apply for the program (Kaiser, 2008; Bhattarai et al., 2005). The </w:t>
      </w:r>
      <w:r w:rsidR="00B408D6">
        <w:rPr>
          <w:rStyle w:val="normaltextrun"/>
          <w:rFonts w:ascii="Georgia" w:eastAsia="Georgia" w:hAnsi="Georgia" w:cs="Georgia"/>
          <w:sz w:val="24"/>
          <w:szCs w:val="24"/>
        </w:rPr>
        <w:t>need to take</w:t>
      </w:r>
      <w:r w:rsidRPr="2DB3243C">
        <w:rPr>
          <w:rStyle w:val="normaltextrun"/>
          <w:rFonts w:ascii="Georgia" w:eastAsia="Georgia" w:hAnsi="Georgia" w:cs="Georgia"/>
          <w:sz w:val="24"/>
          <w:szCs w:val="24"/>
        </w:rPr>
        <w:t xml:space="preserve"> time away from work, dependent care responsibilities, and the difficulty of getting to the food stamp office </w:t>
      </w:r>
      <w:r w:rsidR="00B408D6">
        <w:rPr>
          <w:rStyle w:val="normaltextrun"/>
          <w:rFonts w:ascii="Georgia" w:eastAsia="Georgia" w:hAnsi="Georgia" w:cs="Georgia"/>
          <w:sz w:val="24"/>
          <w:szCs w:val="24"/>
        </w:rPr>
        <w:t xml:space="preserve">are </w:t>
      </w:r>
      <w:r w:rsidRPr="2DB3243C">
        <w:rPr>
          <w:rStyle w:val="normaltextrun"/>
          <w:rFonts w:ascii="Georgia" w:eastAsia="Georgia" w:hAnsi="Georgia" w:cs="Georgia"/>
          <w:sz w:val="24"/>
          <w:szCs w:val="24"/>
        </w:rPr>
        <w:t xml:space="preserve">reasons for not applying </w:t>
      </w:r>
      <w:r w:rsidR="00B408D6">
        <w:rPr>
          <w:rStyle w:val="normaltextrun"/>
          <w:rFonts w:ascii="Georgia" w:eastAsia="Georgia" w:hAnsi="Georgia" w:cs="Georgia"/>
          <w:sz w:val="24"/>
          <w:szCs w:val="24"/>
        </w:rPr>
        <w:t xml:space="preserve">according to </w:t>
      </w:r>
      <w:r w:rsidRPr="2DB3243C">
        <w:rPr>
          <w:rStyle w:val="normaltextrun"/>
          <w:rFonts w:ascii="Georgia" w:eastAsia="Georgia" w:hAnsi="Georgia" w:cs="Georgia"/>
          <w:sz w:val="24"/>
          <w:szCs w:val="24"/>
        </w:rPr>
        <w:t>64% of those who thought themselves eligible but did not apply (Bartlett et al., 2004). Once the initial application is submitted, the wait to have benefits approved can be lengthy and discourage those in need of immediate assistance. Phone hold times of up to an hour and a half and application processing times averaging 24-30 days can hinder applicants from continuing the process (Mizes-Tan, 2020). Poor communication and follow-up from CalFresh staff are also a factor in non-application- when missed appointments aren’t rescheduled and notifications of upcoming documentation deadlines are neglected, applicants are less likely to see their benefits approved (Kaiser, 2008). </w:t>
      </w:r>
    </w:p>
    <w:p w14:paraId="356D793D" w14:textId="703EF904" w:rsidR="00320EA2" w:rsidRPr="003A0D8F" w:rsidRDefault="38759F92" w:rsidP="2DB3243C">
      <w:pPr>
        <w:spacing w:after="40" w:line="480" w:lineRule="auto"/>
        <w:contextualSpacing/>
        <w:jc w:val="center"/>
        <w:rPr>
          <w:rStyle w:val="eop"/>
          <w:rFonts w:ascii="Georgia" w:eastAsia="Georgia" w:hAnsi="Georgia" w:cs="Georgia"/>
          <w:b/>
          <w:bCs/>
          <w:sz w:val="24"/>
          <w:szCs w:val="24"/>
        </w:rPr>
      </w:pPr>
      <w:commentRangeStart w:id="26"/>
      <w:r w:rsidRPr="0277456F">
        <w:rPr>
          <w:rStyle w:val="eop"/>
          <w:rFonts w:ascii="Georgia" w:eastAsia="Georgia" w:hAnsi="Georgia" w:cs="Georgia"/>
          <w:b/>
          <w:bCs/>
          <w:sz w:val="24"/>
          <w:szCs w:val="24"/>
        </w:rPr>
        <w:t>Section 5: Recommendations to Improve Cal</w:t>
      </w:r>
      <w:r w:rsidR="4A23FCB6" w:rsidRPr="0277456F">
        <w:rPr>
          <w:rStyle w:val="eop"/>
          <w:rFonts w:ascii="Georgia" w:eastAsia="Georgia" w:hAnsi="Georgia" w:cs="Georgia"/>
          <w:b/>
          <w:bCs/>
          <w:sz w:val="24"/>
          <w:szCs w:val="24"/>
        </w:rPr>
        <w:t>Fresh Administration</w:t>
      </w:r>
      <w:commentRangeEnd w:id="26"/>
      <w:r>
        <w:rPr>
          <w:rStyle w:val="CommentReference"/>
        </w:rPr>
        <w:commentReference w:id="26"/>
      </w:r>
    </w:p>
    <w:p w14:paraId="5134C5B0" w14:textId="26A3BDB1" w:rsidR="00320EA2" w:rsidRPr="003A0D8F" w:rsidRDefault="4A23FCB6" w:rsidP="2DB3243C">
      <w:pPr>
        <w:spacing w:after="40" w:line="480" w:lineRule="auto"/>
        <w:contextualSpacing/>
        <w:rPr>
          <w:rStyle w:val="eop"/>
          <w:rFonts w:ascii="Georgia" w:eastAsia="Georgia" w:hAnsi="Georgia" w:cs="Georgia"/>
          <w:b/>
          <w:bCs/>
          <w:sz w:val="24"/>
          <w:szCs w:val="24"/>
        </w:rPr>
      </w:pPr>
      <w:r w:rsidRPr="2DB3243C">
        <w:rPr>
          <w:rStyle w:val="eop"/>
          <w:rFonts w:ascii="Georgia" w:eastAsia="Georgia" w:hAnsi="Georgia" w:cs="Georgia"/>
          <w:b/>
          <w:bCs/>
          <w:sz w:val="24"/>
          <w:szCs w:val="24"/>
        </w:rPr>
        <w:t>Recommendations for State Administrators</w:t>
      </w:r>
    </w:p>
    <w:p w14:paraId="756C1A1D" w14:textId="38BF4321" w:rsidR="15A6CBC9" w:rsidRDefault="15A6CBC9" w:rsidP="2DB3243C">
      <w:pPr>
        <w:spacing w:after="40" w:line="480" w:lineRule="auto"/>
        <w:contextualSpacing/>
        <w:rPr>
          <w:rStyle w:val="eop"/>
          <w:rFonts w:ascii="Georgia" w:eastAsia="Georgia" w:hAnsi="Georgia" w:cs="Georgia"/>
          <w:sz w:val="24"/>
          <w:szCs w:val="24"/>
        </w:rPr>
      </w:pPr>
      <w:r w:rsidRPr="2DB3243C">
        <w:rPr>
          <w:rStyle w:val="normaltextrun"/>
          <w:rFonts w:ascii="Georgia" w:eastAsia="Georgia" w:hAnsi="Georgia" w:cs="Georgia"/>
          <w:i/>
          <w:iCs/>
          <w:sz w:val="24"/>
          <w:szCs w:val="24"/>
        </w:rPr>
        <w:t>Application Streamlining</w:t>
      </w:r>
    </w:p>
    <w:p w14:paraId="7B194C3B" w14:textId="6D727652" w:rsidR="399BA6CD" w:rsidRDefault="38C4E12D" w:rsidP="2DB3243C">
      <w:pPr>
        <w:spacing w:after="40" w:line="480" w:lineRule="auto"/>
        <w:ind w:firstLine="720"/>
        <w:contextualSpacing/>
        <w:rPr>
          <w:rStyle w:val="eop"/>
          <w:rFonts w:ascii="Georgia" w:eastAsia="Georgia" w:hAnsi="Georgia" w:cs="Georgia"/>
          <w:sz w:val="24"/>
          <w:szCs w:val="24"/>
        </w:rPr>
      </w:pPr>
      <w:r w:rsidRPr="0277456F">
        <w:rPr>
          <w:rStyle w:val="normaltextrun"/>
          <w:rFonts w:ascii="Georgia" w:eastAsia="Georgia" w:hAnsi="Georgia" w:cs="Georgia"/>
          <w:sz w:val="24"/>
          <w:szCs w:val="24"/>
        </w:rPr>
        <w:t xml:space="preserve">To address the deterrent effects of the CalFresh application as it exists, changes to the application process are needed. </w:t>
      </w:r>
      <w:r w:rsidR="34C7B212" w:rsidRPr="0277456F">
        <w:rPr>
          <w:rStyle w:val="normaltextrun"/>
          <w:rFonts w:ascii="Georgia" w:eastAsia="Georgia" w:hAnsi="Georgia" w:cs="Georgia"/>
          <w:sz w:val="24"/>
          <w:szCs w:val="24"/>
        </w:rPr>
        <w:t>M</w:t>
      </w:r>
      <w:r w:rsidRPr="0277456F">
        <w:rPr>
          <w:rStyle w:val="normaltextrun"/>
          <w:rFonts w:ascii="Georgia" w:eastAsia="Georgia" w:hAnsi="Georgia" w:cs="Georgia"/>
          <w:sz w:val="24"/>
          <w:szCs w:val="24"/>
        </w:rPr>
        <w:t>any such changes are not possible at the state level and would require federal action. However, the state has some leniency in the for</w:t>
      </w:r>
      <w:r w:rsidR="3DE609B8" w:rsidRPr="0277456F">
        <w:rPr>
          <w:rStyle w:val="normaltextrun"/>
          <w:rFonts w:ascii="Georgia" w:eastAsia="Georgia" w:hAnsi="Georgia" w:cs="Georgia"/>
          <w:sz w:val="24"/>
          <w:szCs w:val="24"/>
        </w:rPr>
        <w:t xml:space="preserve">m of waivers from the USDA to streamline the process. </w:t>
      </w:r>
      <w:r w:rsidRPr="0277456F">
        <w:rPr>
          <w:rStyle w:val="normaltextrun"/>
          <w:rFonts w:ascii="Georgia" w:eastAsia="Georgia" w:hAnsi="Georgia" w:cs="Georgia"/>
          <w:sz w:val="24"/>
          <w:szCs w:val="24"/>
        </w:rPr>
        <w:t xml:space="preserve">The application process should be streamlined, making it easier and faster for individuals to apply for benefits (Fricke, et al, 2015). This could involve simplifying the application form, minimizing the documentation &amp; staff contact requirements, and reducing the amount of information that applicants are required to provide (Unrath, 2021). </w:t>
      </w:r>
      <w:r w:rsidR="3F97B585" w:rsidRPr="0277456F">
        <w:rPr>
          <w:rStyle w:val="normaltextrun"/>
          <w:rFonts w:ascii="Georgia" w:eastAsia="Georgia" w:hAnsi="Georgia" w:cs="Georgia"/>
          <w:sz w:val="24"/>
          <w:szCs w:val="24"/>
        </w:rPr>
        <w:t xml:space="preserve">An example of the introduction to the current online CalFresh application is pictured in Figure 6. </w:t>
      </w:r>
      <w:r w:rsidRPr="0277456F">
        <w:rPr>
          <w:rStyle w:val="normaltextrun"/>
          <w:rFonts w:ascii="Georgia" w:eastAsia="Georgia" w:hAnsi="Georgia" w:cs="Georgia"/>
          <w:sz w:val="24"/>
          <w:szCs w:val="24"/>
        </w:rPr>
        <w:t xml:space="preserve">Implementing a "one and done" policy for phone applications, where applicants can complete their application, interview, and provide a telephonic signature all within one phone call, could also help to streamline the process (Hammond et al., 2020). Across the board, </w:t>
      </w:r>
      <w:r w:rsidR="097AB955" w:rsidRPr="0277456F">
        <w:rPr>
          <w:rStyle w:val="normaltextrun"/>
          <w:rFonts w:ascii="Georgia" w:eastAsia="Georgia" w:hAnsi="Georgia" w:cs="Georgia"/>
          <w:sz w:val="24"/>
          <w:szCs w:val="24"/>
        </w:rPr>
        <w:t>CalFresh administrators should</w:t>
      </w:r>
      <w:r w:rsidRPr="0277456F">
        <w:rPr>
          <w:rStyle w:val="normaltextrun"/>
          <w:rFonts w:ascii="Georgia" w:eastAsia="Georgia" w:hAnsi="Georgia" w:cs="Georgia"/>
          <w:sz w:val="24"/>
          <w:szCs w:val="24"/>
        </w:rPr>
        <w:t xml:space="preserve"> continue to utilize new technology to speed up the processing of applications, such as allowing for telephonic signatures and emphasizing use of the online application (Bourbonnais, 2013). This could help to reduce the time it takes to complete the application process and get benefits approved, making it more appealing for potential applicants. </w:t>
      </w:r>
    </w:p>
    <w:p w14:paraId="42BFD724" w14:textId="2663EE8D" w:rsidR="12A12D78" w:rsidRDefault="12A12D78" w:rsidP="0277456F">
      <w:pPr>
        <w:spacing w:after="40" w:line="480" w:lineRule="auto"/>
        <w:contextualSpacing/>
        <w:jc w:val="center"/>
      </w:pPr>
      <w:r>
        <w:rPr>
          <w:noProof/>
        </w:rPr>
        <w:drawing>
          <wp:inline distT="0" distB="0" distL="0" distR="0" wp14:anchorId="68E7F01A" wp14:editId="1614CED4">
            <wp:extent cx="3516015" cy="5129748"/>
            <wp:effectExtent l="0" t="0" r="0" b="0"/>
            <wp:docPr id="1075743442" name="Picture 1075743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3516015" cy="5129748"/>
                    </a:xfrm>
                    <a:prstGeom prst="rect">
                      <a:avLst/>
                    </a:prstGeom>
                  </pic:spPr>
                </pic:pic>
              </a:graphicData>
            </a:graphic>
          </wp:inline>
        </w:drawing>
      </w:r>
    </w:p>
    <w:p w14:paraId="620DA67E" w14:textId="6B659B05" w:rsidR="12A12D78" w:rsidRDefault="12A12D78" w:rsidP="0277456F">
      <w:pPr>
        <w:spacing w:after="40" w:line="480" w:lineRule="auto"/>
        <w:contextualSpacing/>
      </w:pPr>
      <w:r w:rsidRPr="0277456F">
        <w:rPr>
          <w:rFonts w:ascii="Georgia" w:eastAsia="Georgia" w:hAnsi="Georgia" w:cs="Georgia"/>
          <w:i/>
          <w:iCs/>
          <w:sz w:val="24"/>
          <w:szCs w:val="24"/>
        </w:rPr>
        <w:t>Figure 6: CalFresh Online Application Introduction</w:t>
      </w:r>
    </w:p>
    <w:p w14:paraId="1E3E3E7E" w14:textId="1BBD1CA7" w:rsidR="34C894BD" w:rsidRDefault="34C894BD" w:rsidP="2DB3243C">
      <w:pPr>
        <w:spacing w:after="40" w:line="480" w:lineRule="auto"/>
        <w:ind w:firstLine="720"/>
        <w:contextualSpacing/>
        <w:rPr>
          <w:rStyle w:val="normaltextrun"/>
          <w:rFonts w:ascii="Georgia" w:eastAsia="Georgia" w:hAnsi="Georgia" w:cs="Georgia"/>
          <w:sz w:val="24"/>
          <w:szCs w:val="24"/>
        </w:rPr>
      </w:pPr>
      <w:r w:rsidRPr="0277456F">
        <w:rPr>
          <w:rStyle w:val="normaltextrun"/>
          <w:rFonts w:ascii="Georgia" w:eastAsia="Georgia" w:hAnsi="Georgia" w:cs="Georgia"/>
          <w:sz w:val="24"/>
          <w:szCs w:val="24"/>
        </w:rPr>
        <w:t>To address administrative burdens impacting CalFresh participation rates, the literature suggests a few changes, which would require higher level government action to implement. One potential intervention is to allow for more flexibility in scheduling interviews, which is currently one of the highest barriers to completion of the application process (Unrath, 2021; Hammond et al., 2020). Allowing applicants to schedule interviews according to their own schedule and allowing for interviews to be conducted over the phone</w:t>
      </w:r>
      <w:r w:rsidR="517A7DC0" w:rsidRPr="0277456F">
        <w:rPr>
          <w:rStyle w:val="normaltextrun"/>
          <w:rFonts w:ascii="Georgia" w:eastAsia="Georgia" w:hAnsi="Georgia" w:cs="Georgia"/>
          <w:sz w:val="24"/>
          <w:szCs w:val="24"/>
        </w:rPr>
        <w:t>,</w:t>
      </w:r>
      <w:r w:rsidRPr="0277456F">
        <w:rPr>
          <w:rStyle w:val="normaltextrun"/>
          <w:rFonts w:ascii="Georgia" w:eastAsia="Georgia" w:hAnsi="Georgia" w:cs="Georgia"/>
          <w:sz w:val="24"/>
          <w:szCs w:val="24"/>
        </w:rPr>
        <w:t xml:space="preserve"> instead of only in person, can help to make the process more convenient and accessible for applicants (Hammond et al., 2020). </w:t>
      </w:r>
      <w:r w:rsidR="4195C185" w:rsidRPr="0277456F">
        <w:rPr>
          <w:rStyle w:val="normaltextrun"/>
          <w:rFonts w:ascii="Georgia" w:eastAsia="Georgia" w:hAnsi="Georgia" w:cs="Georgia"/>
          <w:sz w:val="24"/>
          <w:szCs w:val="24"/>
        </w:rPr>
        <w:t>This change would ease the application process for those with transportation limitations, especially in rural counties where the CalFresh office may be prohibitively far from applicants, as well as those whose work schedules do not allow them the flexibility to be available for an in-person interview at a CalFresh office.</w:t>
      </w:r>
    </w:p>
    <w:p w14:paraId="404E39F5" w14:textId="7FA6382E" w:rsidR="1C0D622D" w:rsidRDefault="1C0D622D" w:rsidP="2DB3243C">
      <w:pPr>
        <w:spacing w:after="40" w:line="480" w:lineRule="auto"/>
        <w:contextualSpacing/>
        <w:rPr>
          <w:rStyle w:val="normaltextrun"/>
          <w:rFonts w:ascii="Georgia" w:eastAsia="Georgia" w:hAnsi="Georgia" w:cs="Georgia"/>
          <w:i/>
          <w:iCs/>
          <w:sz w:val="24"/>
          <w:szCs w:val="24"/>
        </w:rPr>
      </w:pPr>
      <w:r w:rsidRPr="2DB3243C">
        <w:rPr>
          <w:rStyle w:val="normaltextrun"/>
          <w:rFonts w:ascii="Georgia" w:eastAsia="Georgia" w:hAnsi="Georgia" w:cs="Georgia"/>
          <w:i/>
          <w:iCs/>
          <w:sz w:val="24"/>
          <w:szCs w:val="24"/>
        </w:rPr>
        <w:t>Cross-Programmatic Eligibility</w:t>
      </w:r>
    </w:p>
    <w:p w14:paraId="291D1628" w14:textId="5E2B52F4" w:rsidR="399BA6CD" w:rsidRDefault="38C4E12D" w:rsidP="2DB3243C">
      <w:pPr>
        <w:spacing w:after="40" w:line="480" w:lineRule="auto"/>
        <w:ind w:firstLine="720"/>
        <w:contextualSpacing/>
        <w:rPr>
          <w:rStyle w:val="normaltextrun"/>
          <w:rFonts w:ascii="Georgia" w:eastAsia="Georgia" w:hAnsi="Georgia" w:cs="Georgia"/>
          <w:color w:val="000000" w:themeColor="text1"/>
          <w:sz w:val="24"/>
          <w:szCs w:val="24"/>
        </w:rPr>
      </w:pPr>
      <w:r w:rsidRPr="2DB3243C">
        <w:rPr>
          <w:rStyle w:val="normaltextrun"/>
          <w:rFonts w:ascii="Georgia" w:eastAsia="Georgia" w:hAnsi="Georgia" w:cs="Georgia"/>
          <w:sz w:val="24"/>
          <w:szCs w:val="24"/>
        </w:rPr>
        <w:t xml:space="preserve">Utilizing cross-programmatic eligibility can also help to increase participation in CalFresh. For example, Medi-Cal beneficiaries and individuals already accessing services from other government organizations and CBOs that signal potential eligibility could be guided through the application process to save on administrative costs and reach more individuals (Gorman &amp; Rowan, 2018). </w:t>
      </w:r>
      <w:commentRangeStart w:id="27"/>
      <w:r w:rsidRPr="2DB3243C">
        <w:rPr>
          <w:rStyle w:val="normaltextrun"/>
          <w:rFonts w:ascii="Georgia" w:eastAsia="Georgia" w:hAnsi="Georgia" w:cs="Georgia"/>
          <w:sz w:val="24"/>
          <w:szCs w:val="24"/>
        </w:rPr>
        <w:t>20 other states have a joint application and processing procedure for all Medicaid and SNAP applicants (SNAP, 2018).</w:t>
      </w:r>
      <w:commentRangeEnd w:id="27"/>
      <w:r w:rsidR="399BA6CD">
        <w:rPr>
          <w:rStyle w:val="CommentReference"/>
        </w:rPr>
        <w:commentReference w:id="27"/>
      </w:r>
      <w:r w:rsidRPr="2DB3243C">
        <w:rPr>
          <w:rStyle w:val="normaltextrun"/>
          <w:rFonts w:ascii="Georgia" w:eastAsia="Georgia" w:hAnsi="Georgia" w:cs="Georgia"/>
          <w:sz w:val="24"/>
          <w:szCs w:val="24"/>
        </w:rPr>
        <w:t xml:space="preserve"> Similarly, families phasing out categorical eligibility for WIC could be pulled into CalFresh (Kaiser, 2008, Hammond et al., 2020). Available administrative data sources should be used to confirm eligibility to simplify the application process and reduce the documentation burden on applicants (Unrath, 2021). By targeting outreach and assistance efforts to these individuals, the application process can be made more efficient and more likely to result in successful enrollment in the program.</w:t>
      </w:r>
    </w:p>
    <w:p w14:paraId="0AE68F59" w14:textId="0A21AFDD" w:rsidR="4943CE74" w:rsidRDefault="4943CE74" w:rsidP="2DB3243C">
      <w:pPr>
        <w:spacing w:after="40" w:line="480" w:lineRule="auto"/>
        <w:contextualSpacing/>
        <w:rPr>
          <w:rStyle w:val="normaltextrun"/>
          <w:rFonts w:ascii="Georgia" w:eastAsia="Georgia" w:hAnsi="Georgia" w:cs="Georgia"/>
          <w:sz w:val="24"/>
          <w:szCs w:val="24"/>
        </w:rPr>
      </w:pPr>
      <w:r w:rsidRPr="2DB3243C">
        <w:rPr>
          <w:rStyle w:val="normaltextrun"/>
          <w:rFonts w:ascii="Georgia" w:eastAsia="Georgia" w:hAnsi="Georgia" w:cs="Georgia"/>
          <w:i/>
          <w:iCs/>
          <w:sz w:val="24"/>
          <w:szCs w:val="24"/>
        </w:rPr>
        <w:t>Cross-Programmatic Referrals</w:t>
      </w:r>
    </w:p>
    <w:p w14:paraId="7FFAD12E" w14:textId="16359AE2" w:rsidR="2A9C768A" w:rsidRDefault="75CA9E32" w:rsidP="2DB3243C">
      <w:pPr>
        <w:spacing w:after="40" w:line="480" w:lineRule="auto"/>
        <w:ind w:firstLine="720"/>
        <w:contextualSpacing/>
        <w:rPr>
          <w:rStyle w:val="eop"/>
          <w:rFonts w:ascii="Georgia" w:eastAsia="Georgia" w:hAnsi="Georgia" w:cs="Georgia"/>
          <w:sz w:val="24"/>
          <w:szCs w:val="24"/>
        </w:rPr>
      </w:pPr>
      <w:r w:rsidRPr="0277456F">
        <w:rPr>
          <w:rStyle w:val="normaltextrun"/>
          <w:rFonts w:ascii="Georgia" w:eastAsia="Georgia" w:hAnsi="Georgia" w:cs="Georgia"/>
          <w:color w:val="000000" w:themeColor="text1"/>
          <w:sz w:val="24"/>
          <w:szCs w:val="24"/>
        </w:rPr>
        <w:t xml:space="preserve">In the </w:t>
      </w:r>
      <w:r w:rsidR="017D782F" w:rsidRPr="0277456F">
        <w:rPr>
          <w:rStyle w:val="normaltextrun"/>
          <w:rFonts w:ascii="Georgia" w:eastAsia="Georgia" w:hAnsi="Georgia" w:cs="Georgia"/>
          <w:color w:val="000000" w:themeColor="text1"/>
          <w:sz w:val="24"/>
          <w:szCs w:val="24"/>
        </w:rPr>
        <w:t>absence</w:t>
      </w:r>
      <w:r w:rsidR="38C4E12D" w:rsidRPr="0277456F">
        <w:rPr>
          <w:rStyle w:val="normaltextrun"/>
          <w:rFonts w:ascii="Georgia" w:eastAsia="Georgia" w:hAnsi="Georgia" w:cs="Georgia"/>
          <w:color w:val="000000" w:themeColor="text1"/>
          <w:sz w:val="24"/>
          <w:szCs w:val="24"/>
        </w:rPr>
        <w:t xml:space="preserve"> </w:t>
      </w:r>
      <w:r w:rsidR="017D782F" w:rsidRPr="0277456F">
        <w:rPr>
          <w:rStyle w:val="normaltextrun"/>
          <w:rFonts w:ascii="Georgia" w:eastAsia="Georgia" w:hAnsi="Georgia" w:cs="Georgia"/>
          <w:color w:val="000000" w:themeColor="text1"/>
          <w:sz w:val="24"/>
          <w:szCs w:val="24"/>
        </w:rPr>
        <w:t xml:space="preserve">of cross-programmatic eligibility processes, administrators should build systems to </w:t>
      </w:r>
      <w:r w:rsidR="38C4E12D" w:rsidRPr="0277456F">
        <w:rPr>
          <w:rStyle w:val="normaltextrun"/>
          <w:rFonts w:ascii="Georgia" w:eastAsia="Georgia" w:hAnsi="Georgia" w:cs="Georgia"/>
          <w:color w:val="000000" w:themeColor="text1"/>
          <w:sz w:val="24"/>
          <w:szCs w:val="24"/>
        </w:rPr>
        <w:t xml:space="preserve">refer recipients of Medi-Cal, free &amp; reduced school lunch, and WIC to </w:t>
      </w:r>
      <w:r w:rsidR="71359B3C" w:rsidRPr="0277456F">
        <w:rPr>
          <w:rStyle w:val="normaltextrun"/>
          <w:rFonts w:ascii="Georgia" w:eastAsia="Georgia" w:hAnsi="Georgia" w:cs="Georgia"/>
          <w:color w:val="000000" w:themeColor="text1"/>
          <w:sz w:val="24"/>
          <w:szCs w:val="24"/>
        </w:rPr>
        <w:t>assist</w:t>
      </w:r>
      <w:r w:rsidR="38C4E12D" w:rsidRPr="0277456F">
        <w:rPr>
          <w:rStyle w:val="normaltextrun"/>
          <w:rFonts w:ascii="Georgia" w:eastAsia="Georgia" w:hAnsi="Georgia" w:cs="Georgia"/>
          <w:color w:val="000000" w:themeColor="text1"/>
          <w:sz w:val="24"/>
          <w:szCs w:val="24"/>
        </w:rPr>
        <w:t xml:space="preserve"> with the CalFresh enrollment process. While eligibility overlap between these programs is not a perfect circle, it is enough that such efforts to bring people from one program into another could help introduce CalFresh to those who may have not applied previously due to concerns about their eligibility (Gorman &amp; Rowan, 2018). While those individuals may still run into the hurdle of CalFresh’s required yearly interview and biannual information update that cause</w:t>
      </w:r>
      <w:r w:rsidR="1EE09D24" w:rsidRPr="0277456F">
        <w:rPr>
          <w:rStyle w:val="normaltextrun"/>
          <w:rFonts w:ascii="Georgia" w:eastAsia="Georgia" w:hAnsi="Georgia" w:cs="Georgia"/>
          <w:color w:val="000000" w:themeColor="text1"/>
          <w:sz w:val="24"/>
          <w:szCs w:val="24"/>
        </w:rPr>
        <w:t>s much program churn</w:t>
      </w:r>
      <w:r w:rsidR="38C4E12D" w:rsidRPr="0277456F">
        <w:rPr>
          <w:rStyle w:val="normaltextrun"/>
          <w:rFonts w:ascii="Georgia" w:eastAsia="Georgia" w:hAnsi="Georgia" w:cs="Georgia"/>
          <w:color w:val="000000" w:themeColor="text1"/>
          <w:sz w:val="24"/>
          <w:szCs w:val="24"/>
        </w:rPr>
        <w:t>, such efforts could be effective in helping get money for food to people who have not had prior contact with the CalFresh system (Gorman &amp; Rowan, 2018). Other than the costs needed to set up the referral systems between these programs, this intervention could save on costs that have been going towards recruitment methods that have not been effective. CalFresh has some of the lowest rates in the country for eligible individuals enrolled, while Medi-Cal, free &amp; reduced school lunches, and WIC have significantly higher enrollment rates (Gorman &amp; Rowan, 2018; Danielson &amp; Bohn, 2016). Utilizing these other programs enrollment successes could prove effective for helping CalFresh reach those individuals, as well as ease the application process for those people who otherwise may be put off by the repetitive nature of applying to social safety net programs. </w:t>
      </w:r>
    </w:p>
    <w:p w14:paraId="3A1251CD" w14:textId="2D6C3731" w:rsidR="2A9C768A" w:rsidRDefault="38C4E12D" w:rsidP="2DB3243C">
      <w:pPr>
        <w:spacing w:after="40" w:line="480" w:lineRule="auto"/>
        <w:ind w:firstLine="720"/>
        <w:contextualSpacing/>
        <w:rPr>
          <w:rStyle w:val="eop"/>
          <w:rFonts w:ascii="Georgia" w:eastAsia="Georgia" w:hAnsi="Georgia" w:cs="Georgia"/>
          <w:sz w:val="24"/>
          <w:szCs w:val="24"/>
        </w:rPr>
      </w:pPr>
      <w:r w:rsidRPr="2DB3243C">
        <w:rPr>
          <w:rStyle w:val="normaltextrun"/>
          <w:rFonts w:ascii="Georgia" w:eastAsia="Georgia" w:hAnsi="Georgia" w:cs="Georgia"/>
          <w:color w:val="000000" w:themeColor="text1"/>
          <w:sz w:val="24"/>
          <w:szCs w:val="24"/>
        </w:rPr>
        <w:t xml:space="preserve">The CalFresh application system is already overstressed following increased demand during COVID-19, leading to average application processing times of over a month, which does not help the people applying for help feeding themselves today (Mizes-Tan, 2020). Introducing even more applicants to the CalFresh program could lead to less people </w:t>
      </w:r>
      <w:r w:rsidR="04F5F339" w:rsidRPr="2DB3243C">
        <w:rPr>
          <w:rStyle w:val="normaltextrun"/>
          <w:rFonts w:ascii="Georgia" w:eastAsia="Georgia" w:hAnsi="Georgia" w:cs="Georgia"/>
          <w:color w:val="000000" w:themeColor="text1"/>
          <w:sz w:val="24"/>
          <w:szCs w:val="24"/>
        </w:rPr>
        <w:t xml:space="preserve">in </w:t>
      </w:r>
      <w:r w:rsidRPr="2DB3243C">
        <w:rPr>
          <w:rStyle w:val="normaltextrun"/>
          <w:rFonts w:ascii="Georgia" w:eastAsia="Georgia" w:hAnsi="Georgia" w:cs="Georgia"/>
          <w:color w:val="000000" w:themeColor="text1"/>
          <w:sz w:val="24"/>
          <w:szCs w:val="24"/>
        </w:rPr>
        <w:t xml:space="preserve">total receiving assistance if the program does not increase application processing capabilities in tandem with such efforts. This would likely be the least costly option, as well as the most politically feasible. While the administrative efforts required may increase, increases in application processing capacity could solve such issues. </w:t>
      </w:r>
      <w:r w:rsidR="151D9882" w:rsidRPr="2DB3243C">
        <w:rPr>
          <w:rStyle w:val="normaltextrun"/>
          <w:rFonts w:ascii="Georgia" w:eastAsia="Georgia" w:hAnsi="Georgia" w:cs="Georgia"/>
          <w:color w:val="000000" w:themeColor="text1"/>
          <w:sz w:val="24"/>
          <w:szCs w:val="24"/>
        </w:rPr>
        <w:t xml:space="preserve">California would not be alone in such an endeavor- 20 other states already operate joint Medicaid and SNAP application processes </w:t>
      </w:r>
      <w:r w:rsidR="38F7548E" w:rsidRPr="2DB3243C">
        <w:rPr>
          <w:rStyle w:val="normaltextrun"/>
          <w:rFonts w:ascii="Georgia" w:eastAsia="Georgia" w:hAnsi="Georgia" w:cs="Georgia"/>
          <w:color w:val="000000" w:themeColor="text1"/>
          <w:sz w:val="24"/>
          <w:szCs w:val="24"/>
        </w:rPr>
        <w:t xml:space="preserve">(SNAP, 2018). </w:t>
      </w:r>
      <w:r w:rsidRPr="2DB3243C">
        <w:rPr>
          <w:rStyle w:val="normaltextrun"/>
          <w:rFonts w:ascii="Georgia" w:eastAsia="Georgia" w:hAnsi="Georgia" w:cs="Georgia"/>
          <w:color w:val="000000" w:themeColor="text1"/>
          <w:sz w:val="24"/>
          <w:szCs w:val="24"/>
        </w:rPr>
        <w:t xml:space="preserve">This intervention may not reach as many Californians as </w:t>
      </w:r>
      <w:r w:rsidR="1BA639A0" w:rsidRPr="2DB3243C">
        <w:rPr>
          <w:rStyle w:val="normaltextrun"/>
          <w:rFonts w:ascii="Georgia" w:eastAsia="Georgia" w:hAnsi="Georgia" w:cs="Georgia"/>
          <w:color w:val="000000" w:themeColor="text1"/>
          <w:sz w:val="24"/>
          <w:szCs w:val="24"/>
        </w:rPr>
        <w:t>other options</w:t>
      </w:r>
      <w:r w:rsidRPr="2DB3243C">
        <w:rPr>
          <w:rStyle w:val="normaltextrun"/>
          <w:rFonts w:ascii="Georgia" w:eastAsia="Georgia" w:hAnsi="Georgia" w:cs="Georgia"/>
          <w:color w:val="000000" w:themeColor="text1"/>
          <w:sz w:val="24"/>
          <w:szCs w:val="24"/>
        </w:rPr>
        <w:t xml:space="preserve"> might, but it would be effective in targeting groups in need of CalFresh assistance through their participation in similar safety net programs. This means that efforts put into this intervention would be more likely to have an impact on food insecure individuals and help to improve not only their lives and outcomes, but those of the whole state. </w:t>
      </w:r>
    </w:p>
    <w:p w14:paraId="3D0E9060" w14:textId="68601405" w:rsidR="00320EA2" w:rsidRPr="003A0D8F" w:rsidRDefault="4A23FCB6" w:rsidP="2DB3243C">
      <w:pPr>
        <w:spacing w:after="40" w:line="480" w:lineRule="auto"/>
        <w:contextualSpacing/>
        <w:rPr>
          <w:rStyle w:val="eop"/>
          <w:rFonts w:ascii="Georgia" w:eastAsia="Georgia" w:hAnsi="Georgia" w:cs="Georgia"/>
          <w:b/>
          <w:bCs/>
          <w:sz w:val="24"/>
          <w:szCs w:val="24"/>
        </w:rPr>
      </w:pPr>
      <w:r w:rsidRPr="2DB3243C">
        <w:rPr>
          <w:rStyle w:val="eop"/>
          <w:rFonts w:ascii="Georgia" w:eastAsia="Georgia" w:hAnsi="Georgia" w:cs="Georgia"/>
          <w:b/>
          <w:bCs/>
          <w:sz w:val="24"/>
          <w:szCs w:val="24"/>
        </w:rPr>
        <w:t>Recommendations for County Administrators</w:t>
      </w:r>
    </w:p>
    <w:p w14:paraId="2BF4E419" w14:textId="3DB2BCFA" w:rsidR="757D7083" w:rsidRDefault="435A599C" w:rsidP="2DB3243C">
      <w:pPr>
        <w:spacing w:after="40" w:line="480" w:lineRule="auto"/>
        <w:contextualSpacing/>
        <w:rPr>
          <w:rStyle w:val="eop"/>
          <w:rFonts w:ascii="Georgia" w:eastAsia="Georgia" w:hAnsi="Georgia" w:cs="Georgia"/>
          <w:b/>
          <w:bCs/>
          <w:sz w:val="24"/>
          <w:szCs w:val="24"/>
        </w:rPr>
      </w:pPr>
      <w:commentRangeStart w:id="28"/>
      <w:commentRangeStart w:id="29"/>
      <w:commentRangeStart w:id="30"/>
      <w:r w:rsidRPr="2DB3243C">
        <w:rPr>
          <w:rStyle w:val="eop"/>
          <w:rFonts w:ascii="Georgia" w:eastAsia="Georgia" w:hAnsi="Georgia" w:cs="Georgia"/>
          <w:i/>
          <w:iCs/>
          <w:sz w:val="24"/>
          <w:szCs w:val="24"/>
        </w:rPr>
        <w:t>Increased Staffing</w:t>
      </w:r>
      <w:commentRangeEnd w:id="28"/>
      <w:r w:rsidR="757D7083">
        <w:rPr>
          <w:rStyle w:val="CommentReference"/>
        </w:rPr>
        <w:commentReference w:id="28"/>
      </w:r>
      <w:commentRangeEnd w:id="29"/>
      <w:r w:rsidR="757D7083">
        <w:rPr>
          <w:rStyle w:val="CommentReference"/>
        </w:rPr>
        <w:commentReference w:id="29"/>
      </w:r>
      <w:commentRangeEnd w:id="30"/>
      <w:r w:rsidR="757D7083">
        <w:rPr>
          <w:rStyle w:val="CommentReference"/>
        </w:rPr>
        <w:commentReference w:id="30"/>
      </w:r>
    </w:p>
    <w:p w14:paraId="5436BC4B" w14:textId="07E8E8B2" w:rsidR="4C6E97F9" w:rsidRDefault="0A97D8AD" w:rsidP="2DB3243C">
      <w:pPr>
        <w:spacing w:after="40" w:line="480" w:lineRule="auto"/>
        <w:ind w:firstLine="720"/>
        <w:contextualSpacing/>
        <w:rPr>
          <w:rStyle w:val="normaltextrun"/>
          <w:rFonts w:ascii="Georgia" w:eastAsia="Georgia" w:hAnsi="Georgia" w:cs="Georgia"/>
          <w:sz w:val="24"/>
          <w:szCs w:val="24"/>
        </w:rPr>
      </w:pPr>
      <w:r w:rsidRPr="2DB3243C">
        <w:rPr>
          <w:rStyle w:val="normaltextrun"/>
          <w:rFonts w:ascii="Georgia" w:eastAsia="Georgia" w:hAnsi="Georgia" w:cs="Georgia"/>
          <w:sz w:val="24"/>
          <w:szCs w:val="24"/>
        </w:rPr>
        <w:t>A crucial intervention to better participation rates is to increase staffing of county eligibility caseworkers, who are responsible for conducting interviews and processing applications (Fricke, et al, 2015). Increasing staffing levels can help to reduce the workload on individual caseworkers, making the process more efficient and increasing the likelihood that applicants will be able to successfully enroll in the program. However, limited funding</w:t>
      </w:r>
      <w:r w:rsidR="6B1A5BBE" w:rsidRPr="2DB3243C">
        <w:rPr>
          <w:rStyle w:val="normaltextrun"/>
          <w:rFonts w:ascii="Georgia" w:eastAsia="Georgia" w:hAnsi="Georgia" w:cs="Georgia"/>
          <w:sz w:val="24"/>
          <w:szCs w:val="24"/>
        </w:rPr>
        <w:t xml:space="preserve"> makes such an intervention difficult, especially in smaller counties</w:t>
      </w:r>
      <w:r w:rsidR="22A8DB73" w:rsidRPr="2DB3243C">
        <w:rPr>
          <w:rStyle w:val="normaltextrun"/>
          <w:rFonts w:ascii="Georgia" w:eastAsia="Georgia" w:hAnsi="Georgia" w:cs="Georgia"/>
          <w:sz w:val="24"/>
          <w:szCs w:val="24"/>
        </w:rPr>
        <w:t xml:space="preserve"> many of whose county general funds are stretched thin as-is</w:t>
      </w:r>
      <w:r w:rsidR="6B1A5BBE" w:rsidRPr="2DB3243C">
        <w:rPr>
          <w:rStyle w:val="normaltextrun"/>
          <w:rFonts w:ascii="Georgia" w:eastAsia="Georgia" w:hAnsi="Georgia" w:cs="Georgia"/>
          <w:sz w:val="24"/>
          <w:szCs w:val="24"/>
        </w:rPr>
        <w:t>.</w:t>
      </w:r>
      <w:r w:rsidR="69EA4B45" w:rsidRPr="2DB3243C">
        <w:rPr>
          <w:rStyle w:val="normaltextrun"/>
          <w:rFonts w:ascii="Georgia" w:eastAsia="Georgia" w:hAnsi="Georgia" w:cs="Georgia"/>
          <w:sz w:val="24"/>
          <w:szCs w:val="24"/>
        </w:rPr>
        <w:t xml:space="preserve"> A possible solution to this problem is focusing state funding assistance for increased staffing </w:t>
      </w:r>
      <w:r w:rsidR="458662F9" w:rsidRPr="2DB3243C">
        <w:rPr>
          <w:rStyle w:val="normaltextrun"/>
          <w:rFonts w:ascii="Georgia" w:eastAsia="Georgia" w:hAnsi="Georgia" w:cs="Georgia"/>
          <w:sz w:val="24"/>
          <w:szCs w:val="24"/>
        </w:rPr>
        <w:t>on</w:t>
      </w:r>
      <w:r w:rsidR="69EA4B45" w:rsidRPr="2DB3243C">
        <w:rPr>
          <w:rStyle w:val="normaltextrun"/>
          <w:rFonts w:ascii="Georgia" w:eastAsia="Georgia" w:hAnsi="Georgia" w:cs="Georgia"/>
          <w:sz w:val="24"/>
          <w:szCs w:val="24"/>
        </w:rPr>
        <w:t xml:space="preserve"> counties identified as most in need of intervention by use of the Program Reach Index.</w:t>
      </w:r>
    </w:p>
    <w:p w14:paraId="3050183D" w14:textId="584E24F3" w:rsidR="12F0962C" w:rsidRDefault="12F0962C" w:rsidP="2DB3243C">
      <w:pPr>
        <w:spacing w:after="40" w:line="480" w:lineRule="auto"/>
        <w:contextualSpacing/>
        <w:rPr>
          <w:rStyle w:val="normaltextrun"/>
          <w:rFonts w:ascii="Georgia" w:eastAsia="Georgia" w:hAnsi="Georgia" w:cs="Georgia"/>
          <w:sz w:val="24"/>
          <w:szCs w:val="24"/>
        </w:rPr>
      </w:pPr>
      <w:r w:rsidRPr="2DB3243C">
        <w:rPr>
          <w:rStyle w:val="normaltextrun"/>
          <w:rFonts w:ascii="Georgia" w:eastAsia="Georgia" w:hAnsi="Georgia" w:cs="Georgia"/>
          <w:i/>
          <w:iCs/>
          <w:sz w:val="24"/>
          <w:szCs w:val="24"/>
        </w:rPr>
        <w:t>Targeted Outreach</w:t>
      </w:r>
    </w:p>
    <w:p w14:paraId="4D7BD2A7" w14:textId="3F7DDE48" w:rsidR="1CC1DA4F" w:rsidRDefault="1CC1DA4F" w:rsidP="2DB3243C">
      <w:pPr>
        <w:spacing w:after="40" w:line="480" w:lineRule="auto"/>
        <w:ind w:firstLine="720"/>
        <w:contextualSpacing/>
        <w:rPr>
          <w:rStyle w:val="eop"/>
          <w:rFonts w:ascii="Georgia" w:eastAsia="Georgia" w:hAnsi="Georgia" w:cs="Georgia"/>
          <w:sz w:val="24"/>
          <w:szCs w:val="24"/>
        </w:rPr>
      </w:pPr>
      <w:r w:rsidRPr="2DB3243C">
        <w:rPr>
          <w:rStyle w:val="normaltextrun"/>
          <w:rFonts w:ascii="Georgia" w:eastAsia="Georgia" w:hAnsi="Georgia" w:cs="Georgia"/>
          <w:sz w:val="24"/>
          <w:szCs w:val="24"/>
        </w:rPr>
        <w:t xml:space="preserve">Another </w:t>
      </w:r>
      <w:r w:rsidR="27B4793C" w:rsidRPr="2DB3243C">
        <w:rPr>
          <w:rStyle w:val="normaltextrun"/>
          <w:rFonts w:ascii="Georgia" w:eastAsia="Georgia" w:hAnsi="Georgia" w:cs="Georgia"/>
          <w:sz w:val="24"/>
          <w:szCs w:val="24"/>
        </w:rPr>
        <w:t>suggestion to increase participation in CalFresh at the county level is targeted outreach efforts, including print and media messaging, as well as in-person outreach and application assistance (Hammond et al., 2020). This approach can help to decrease stigma around program participation by increasing community awareness about the program and its benefits (Fricke, et al, 2015; Hammond et al., 2020; Schanzenbach, 2009). For example, outreach can highlight that CalFresh can help families purchase healthier diets and can also be used by the working poor, low-income seniors, and struggling families, not just those experiencing extreme poverty or times of economic crisis (Kaiser, 2008). It is also important to tailor outreach messages to different subpopulations, using culturally relevant messaging to increase effectiveness (Hammond et al., 2020). Messaging should attempt to overcome common myths about CalFresh, such as the idea that the benefit is too small to justify the costs of the application process (Hammond et al., 2020). By highlighting the average benefit and the potential for CalFresh to improve family nutrition, outreach efforts can be more effective in encouraging participation in the program. Lastly, it has been found that outreach which avoids stigmatized terms such as “food stamps” is more likely to have favorable response from possible applicants (Schanzenbach, 2009). </w:t>
      </w:r>
    </w:p>
    <w:p w14:paraId="2C4561C2" w14:textId="0C1E8C76" w:rsidR="2853755C" w:rsidRDefault="2853755C" w:rsidP="2DB3243C">
      <w:pPr>
        <w:spacing w:after="40" w:line="480" w:lineRule="auto"/>
        <w:contextualSpacing/>
        <w:rPr>
          <w:rStyle w:val="normaltextrun"/>
          <w:rFonts w:ascii="Georgia" w:eastAsia="Georgia" w:hAnsi="Georgia" w:cs="Georgia"/>
          <w:sz w:val="24"/>
          <w:szCs w:val="24"/>
        </w:rPr>
      </w:pPr>
      <w:r w:rsidRPr="2DB3243C">
        <w:rPr>
          <w:rStyle w:val="normaltextrun"/>
          <w:rFonts w:ascii="Georgia" w:eastAsia="Georgia" w:hAnsi="Georgia" w:cs="Georgia"/>
          <w:i/>
          <w:iCs/>
          <w:sz w:val="24"/>
          <w:szCs w:val="24"/>
        </w:rPr>
        <w:t>CBO Capacity Building</w:t>
      </w:r>
    </w:p>
    <w:p w14:paraId="6DDFDF3C" w14:textId="3241E78D" w:rsidR="47E504DF" w:rsidRDefault="47E504DF" w:rsidP="2DB3243C">
      <w:pPr>
        <w:spacing w:after="40" w:line="480" w:lineRule="auto"/>
        <w:ind w:firstLine="720"/>
        <w:contextualSpacing/>
        <w:rPr>
          <w:rStyle w:val="normaltextrun"/>
          <w:rFonts w:ascii="Georgia" w:eastAsia="Georgia" w:hAnsi="Georgia" w:cs="Georgia"/>
          <w:sz w:val="24"/>
          <w:szCs w:val="24"/>
        </w:rPr>
      </w:pPr>
      <w:r w:rsidRPr="2DB3243C">
        <w:rPr>
          <w:rStyle w:val="normaltextrun"/>
          <w:rFonts w:ascii="Georgia" w:eastAsia="Georgia" w:hAnsi="Georgia" w:cs="Georgia"/>
          <w:sz w:val="24"/>
          <w:szCs w:val="24"/>
        </w:rPr>
        <w:t>A key aspect of targeted outreach is to train and build capacity for community-based organizations (CBOs) such as local health clinics, schools, tax preparation offices, and churches to conduct outreach and assist with the CalFresh application process (Bourbonnais, 2013; Kaiser, 2008; Hammond et al., 2020; Schanzenbach, 2009; Holcomb et al., 2003). Research shows that the more assistance an applicant receives with the application process, the more likely they are to successfully enroll in CalFresh (Schanzenbach, 2009). Providing staff with awareness of all possible deductible expenses can help to ensure that applicants receive the highest benefit possible, which can increase their willingness to apply for CalFresh (Schanzenbach, 2009; Hammond et al., 2020).</w:t>
      </w:r>
    </w:p>
    <w:p w14:paraId="12DF5BDD" w14:textId="77777777" w:rsidR="0056405C" w:rsidRDefault="0056405C" w:rsidP="2DB3243C">
      <w:pPr>
        <w:spacing w:after="40" w:line="480" w:lineRule="auto"/>
        <w:ind w:firstLine="720"/>
        <w:contextualSpacing/>
        <w:rPr>
          <w:rStyle w:val="normaltextrun"/>
          <w:rFonts w:ascii="Georgia" w:eastAsia="Georgia" w:hAnsi="Georgia" w:cs="Georgia"/>
          <w:sz w:val="24"/>
          <w:szCs w:val="24"/>
        </w:rPr>
      </w:pPr>
    </w:p>
    <w:p w14:paraId="62E13BD7" w14:textId="77777777" w:rsidR="0056405C" w:rsidRDefault="0056405C" w:rsidP="2DB3243C">
      <w:pPr>
        <w:spacing w:after="40" w:line="480" w:lineRule="auto"/>
        <w:ind w:firstLine="720"/>
        <w:contextualSpacing/>
        <w:rPr>
          <w:rStyle w:val="normaltextrun"/>
          <w:rFonts w:ascii="Georgia" w:eastAsia="Georgia" w:hAnsi="Georgia" w:cs="Georgia"/>
          <w:sz w:val="24"/>
          <w:szCs w:val="24"/>
        </w:rPr>
      </w:pPr>
    </w:p>
    <w:p w14:paraId="1DAFFC3E" w14:textId="77777777" w:rsidR="0056405C" w:rsidRDefault="0056405C" w:rsidP="2DB3243C">
      <w:pPr>
        <w:spacing w:after="40" w:line="480" w:lineRule="auto"/>
        <w:ind w:firstLine="720"/>
        <w:contextualSpacing/>
        <w:rPr>
          <w:rStyle w:val="eop"/>
          <w:rFonts w:ascii="Georgia" w:eastAsia="Georgia" w:hAnsi="Georgia" w:cs="Georgia"/>
          <w:sz w:val="24"/>
          <w:szCs w:val="24"/>
        </w:rPr>
      </w:pPr>
    </w:p>
    <w:p w14:paraId="44208992" w14:textId="79ED7858" w:rsidR="00320EA2" w:rsidRPr="003A0D8F" w:rsidRDefault="436CF88A" w:rsidP="2DB3243C">
      <w:pPr>
        <w:spacing w:after="40" w:line="480" w:lineRule="auto"/>
        <w:contextualSpacing/>
        <w:rPr>
          <w:rStyle w:val="eop"/>
          <w:rFonts w:ascii="Georgia" w:eastAsia="Georgia" w:hAnsi="Georgia" w:cs="Georgia"/>
          <w:b/>
          <w:bCs/>
          <w:sz w:val="24"/>
          <w:szCs w:val="24"/>
        </w:rPr>
      </w:pPr>
      <w:r w:rsidRPr="2DB3243C">
        <w:rPr>
          <w:rStyle w:val="eop"/>
          <w:rFonts w:ascii="Georgia" w:eastAsia="Georgia" w:hAnsi="Georgia" w:cs="Georgia"/>
          <w:b/>
          <w:bCs/>
          <w:sz w:val="24"/>
          <w:szCs w:val="24"/>
        </w:rPr>
        <w:t>Recommendations for L</w:t>
      </w:r>
      <w:r w:rsidR="0E81CEAD" w:rsidRPr="2DB3243C">
        <w:rPr>
          <w:rStyle w:val="eop"/>
          <w:rFonts w:ascii="Georgia" w:eastAsia="Georgia" w:hAnsi="Georgia" w:cs="Georgia"/>
          <w:b/>
          <w:bCs/>
          <w:sz w:val="24"/>
          <w:szCs w:val="24"/>
        </w:rPr>
        <w:t>awmakers</w:t>
      </w:r>
    </w:p>
    <w:p w14:paraId="52E38882" w14:textId="4E714DD5" w:rsidR="32CE39A5" w:rsidRDefault="32CE39A5" w:rsidP="2DB3243C">
      <w:pPr>
        <w:spacing w:after="40" w:line="480" w:lineRule="auto"/>
        <w:contextualSpacing/>
        <w:rPr>
          <w:rFonts w:ascii="Georgia" w:eastAsia="Georgia" w:hAnsi="Georgia" w:cs="Georgia"/>
          <w:color w:val="000000" w:themeColor="text1"/>
          <w:sz w:val="24"/>
          <w:szCs w:val="24"/>
        </w:rPr>
      </w:pPr>
      <w:r w:rsidRPr="2DB3243C">
        <w:rPr>
          <w:rFonts w:ascii="Georgia" w:eastAsia="Georgia" w:hAnsi="Georgia" w:cs="Georgia"/>
          <w:i/>
          <w:iCs/>
          <w:color w:val="000000" w:themeColor="text1"/>
          <w:sz w:val="24"/>
          <w:szCs w:val="24"/>
        </w:rPr>
        <w:t>Income Limit Adjustment</w:t>
      </w:r>
    </w:p>
    <w:p w14:paraId="0DCDCB00" w14:textId="5E9E057C" w:rsidR="34529BB5" w:rsidRDefault="34529BB5" w:rsidP="2DB3243C">
      <w:pPr>
        <w:spacing w:after="40" w:line="480" w:lineRule="auto"/>
        <w:ind w:firstLine="720"/>
        <w:contextualSpacing/>
        <w:rPr>
          <w:rFonts w:ascii="Georgia" w:eastAsia="Georgia" w:hAnsi="Georgia" w:cs="Georgia"/>
          <w:sz w:val="24"/>
          <w:szCs w:val="24"/>
        </w:rPr>
      </w:pPr>
      <w:r w:rsidRPr="2DB3243C">
        <w:rPr>
          <w:rFonts w:ascii="Georgia" w:eastAsia="Georgia" w:hAnsi="Georgia" w:cs="Georgia"/>
          <w:color w:val="000000" w:themeColor="text1"/>
          <w:sz w:val="24"/>
          <w:szCs w:val="24"/>
        </w:rPr>
        <w:t xml:space="preserve">An adjustment of the income limit for the CalFresh to better reflect the cost of living in California through the California Poverty Measure (CPM), rather than basing it on a Federal Poverty Level (FPL) would certainly allow the program to reach more individuals. Currently, the income limit for CalFresh is 100% of the FPL after certain allowed deductions- in 2020, that came to about $26,000 in annual income for a family of 4 (Danielson &amp; Tan, 2020). </w:t>
      </w:r>
      <w:r w:rsidR="5E92EE25" w:rsidRPr="2DB3243C">
        <w:rPr>
          <w:rFonts w:ascii="Georgia" w:eastAsia="Georgia" w:hAnsi="Georgia" w:cs="Georgia"/>
          <w:color w:val="000000" w:themeColor="text1"/>
          <w:sz w:val="24"/>
          <w:szCs w:val="24"/>
        </w:rPr>
        <w:t xml:space="preserve">Based on the federal poverty rate, California has higher than average statewide poverty, but when regional cost of living is considered, that amount of poverty becomes even higher than the rest of the country (PPIC, 2006). </w:t>
      </w:r>
      <w:r w:rsidRPr="2DB3243C">
        <w:rPr>
          <w:rFonts w:ascii="Georgia" w:eastAsia="Georgia" w:hAnsi="Georgia" w:cs="Georgia"/>
          <w:color w:val="000000" w:themeColor="text1"/>
          <w:sz w:val="24"/>
          <w:szCs w:val="24"/>
        </w:rPr>
        <w:t>The CPM accounts for the same factors as the FPL, but also includes regional cost of living, along with family needs and resources (Bohn, et al, 202</w:t>
      </w:r>
      <w:r w:rsidR="6F7C5AD1" w:rsidRPr="2DB3243C">
        <w:rPr>
          <w:rFonts w:ascii="Georgia" w:eastAsia="Georgia" w:hAnsi="Georgia" w:cs="Georgia"/>
          <w:color w:val="000000" w:themeColor="text1"/>
          <w:sz w:val="24"/>
          <w:szCs w:val="24"/>
        </w:rPr>
        <w:t>3</w:t>
      </w:r>
      <w:r w:rsidRPr="2DB3243C">
        <w:rPr>
          <w:rFonts w:ascii="Georgia" w:eastAsia="Georgia" w:hAnsi="Georgia" w:cs="Georgia"/>
          <w:color w:val="000000" w:themeColor="text1"/>
          <w:sz w:val="24"/>
          <w:szCs w:val="24"/>
        </w:rPr>
        <w:t>). Utilizing this measure, a family of four would need to make, on average, $35,600 per year to meet their basic needs as of 2019- notably, this is $10,000 per year higher than the current income limit for inclusion in CalFresh (Bohn, et al, 202</w:t>
      </w:r>
      <w:r w:rsidR="585A6215" w:rsidRPr="2DB3243C">
        <w:rPr>
          <w:rFonts w:ascii="Georgia" w:eastAsia="Georgia" w:hAnsi="Georgia" w:cs="Georgia"/>
          <w:color w:val="000000" w:themeColor="text1"/>
          <w:sz w:val="24"/>
          <w:szCs w:val="24"/>
        </w:rPr>
        <w:t>3</w:t>
      </w:r>
      <w:r w:rsidRPr="2DB3243C">
        <w:rPr>
          <w:rFonts w:ascii="Georgia" w:eastAsia="Georgia" w:hAnsi="Georgia" w:cs="Georgia"/>
          <w:color w:val="000000" w:themeColor="text1"/>
          <w:sz w:val="24"/>
          <w:szCs w:val="24"/>
        </w:rPr>
        <w:t>). With 28% of food insecure people currently above the income threshold, changing from FPL to CPM could bring over 1 million people into CalFresh eligibility (Feeding America, 2021).</w:t>
      </w:r>
    </w:p>
    <w:p w14:paraId="75770DB3" w14:textId="6E9B5AE3" w:rsidR="7623AF8B" w:rsidRDefault="7623AF8B" w:rsidP="2DB3243C">
      <w:pPr>
        <w:spacing w:after="40" w:line="480" w:lineRule="auto"/>
        <w:ind w:firstLine="720"/>
        <w:contextualSpacing/>
        <w:rPr>
          <w:rFonts w:ascii="Georgia" w:eastAsia="Georgia" w:hAnsi="Georgia" w:cs="Georgia"/>
          <w:color w:val="000000" w:themeColor="text1"/>
          <w:sz w:val="24"/>
          <w:szCs w:val="24"/>
        </w:rPr>
      </w:pPr>
      <w:r w:rsidRPr="2DB3243C">
        <w:rPr>
          <w:rFonts w:ascii="Georgia" w:eastAsia="Georgia" w:hAnsi="Georgia" w:cs="Georgia"/>
          <w:color w:val="000000" w:themeColor="text1"/>
          <w:sz w:val="24"/>
          <w:szCs w:val="24"/>
        </w:rPr>
        <w:t>So, t</w:t>
      </w:r>
      <w:r w:rsidR="34529BB5" w:rsidRPr="2DB3243C">
        <w:rPr>
          <w:rFonts w:ascii="Georgia" w:eastAsia="Georgia" w:hAnsi="Georgia" w:cs="Georgia"/>
          <w:color w:val="000000" w:themeColor="text1"/>
          <w:sz w:val="24"/>
          <w:szCs w:val="24"/>
        </w:rPr>
        <w:t>here is a large contingent of food insecure Californians not being helped by CalFresh due to the program’s reliance on Federal measures of poverty. However, while adjusting from FPL to CPM may be very effective in better serve food insecure Californians, much of the authority to decide on income thresholds lies in the Food and Nutrition Act and the Farm Bill, with some categorical eligibility and reporting choices left up to states (LSNC, 202</w:t>
      </w:r>
      <w:r w:rsidR="7548003D" w:rsidRPr="2DB3243C">
        <w:rPr>
          <w:rFonts w:ascii="Georgia" w:eastAsia="Georgia" w:hAnsi="Georgia" w:cs="Georgia"/>
          <w:color w:val="000000" w:themeColor="text1"/>
          <w:sz w:val="24"/>
          <w:szCs w:val="24"/>
        </w:rPr>
        <w:t>3</w:t>
      </w:r>
      <w:r w:rsidR="34529BB5" w:rsidRPr="2DB3243C">
        <w:rPr>
          <w:rFonts w:ascii="Georgia" w:eastAsia="Georgia" w:hAnsi="Georgia" w:cs="Georgia"/>
          <w:color w:val="000000" w:themeColor="text1"/>
          <w:sz w:val="24"/>
          <w:szCs w:val="24"/>
        </w:rPr>
        <w:t>). Any state specific changes would need to come about through a waiver granted by the USDA</w:t>
      </w:r>
      <w:r w:rsidR="0AEEB00F" w:rsidRPr="2DB3243C">
        <w:rPr>
          <w:rFonts w:ascii="Georgia" w:eastAsia="Georgia" w:hAnsi="Georgia" w:cs="Georgia"/>
          <w:color w:val="000000" w:themeColor="text1"/>
          <w:sz w:val="24"/>
          <w:szCs w:val="24"/>
        </w:rPr>
        <w:t xml:space="preserve"> or federal changes to the Farm Bill</w:t>
      </w:r>
      <w:r w:rsidR="34529BB5" w:rsidRPr="2DB3243C">
        <w:rPr>
          <w:rFonts w:ascii="Georgia" w:eastAsia="Georgia" w:hAnsi="Georgia" w:cs="Georgia"/>
          <w:color w:val="000000" w:themeColor="text1"/>
          <w:sz w:val="24"/>
          <w:szCs w:val="24"/>
        </w:rPr>
        <w:t>, which brings up concerns of political feasibility of such efforts (LSNC, 202</w:t>
      </w:r>
      <w:r w:rsidR="3D3294FD" w:rsidRPr="2DB3243C">
        <w:rPr>
          <w:rFonts w:ascii="Georgia" w:eastAsia="Georgia" w:hAnsi="Georgia" w:cs="Georgia"/>
          <w:color w:val="000000" w:themeColor="text1"/>
          <w:sz w:val="24"/>
          <w:szCs w:val="24"/>
        </w:rPr>
        <w:t>3</w:t>
      </w:r>
      <w:r w:rsidR="34529BB5" w:rsidRPr="2DB3243C">
        <w:rPr>
          <w:rFonts w:ascii="Georgia" w:eastAsia="Georgia" w:hAnsi="Georgia" w:cs="Georgia"/>
          <w:color w:val="000000" w:themeColor="text1"/>
          <w:sz w:val="24"/>
          <w:szCs w:val="24"/>
        </w:rPr>
        <w:t>). Additionally, the cost of providing benefits to those additional people made eligible by an income threshold increase would be high, although national analysis found that increasing SNAP benefits by $1 billion would raise GDP by $1.54 billion, a return on investment beyond just the additional food on hungry families’ tables (Danielson &amp; T</w:t>
      </w:r>
      <w:r w:rsidR="70414B49" w:rsidRPr="2DB3243C">
        <w:rPr>
          <w:rFonts w:ascii="Georgia" w:eastAsia="Georgia" w:hAnsi="Georgia" w:cs="Georgia"/>
          <w:color w:val="000000" w:themeColor="text1"/>
          <w:sz w:val="24"/>
          <w:szCs w:val="24"/>
        </w:rPr>
        <w:t>an</w:t>
      </w:r>
      <w:r w:rsidR="34529BB5" w:rsidRPr="2DB3243C">
        <w:rPr>
          <w:rFonts w:ascii="Georgia" w:eastAsia="Georgia" w:hAnsi="Georgia" w:cs="Georgia"/>
          <w:color w:val="000000" w:themeColor="text1"/>
          <w:sz w:val="24"/>
          <w:szCs w:val="24"/>
        </w:rPr>
        <w:t>, 2020). </w:t>
      </w:r>
      <w:r w:rsidR="4D719106" w:rsidRPr="2DB3243C">
        <w:rPr>
          <w:rFonts w:ascii="Georgia" w:eastAsia="Georgia" w:hAnsi="Georgia" w:cs="Georgia"/>
          <w:color w:val="000000" w:themeColor="text1"/>
          <w:sz w:val="24"/>
          <w:szCs w:val="24"/>
        </w:rPr>
        <w:t xml:space="preserve">The benefits of such an action are apparent, but the fiscal and political </w:t>
      </w:r>
      <w:r w:rsidR="22D7D646" w:rsidRPr="2DB3243C">
        <w:rPr>
          <w:rFonts w:ascii="Georgia" w:eastAsia="Georgia" w:hAnsi="Georgia" w:cs="Georgia"/>
          <w:color w:val="000000" w:themeColor="text1"/>
          <w:sz w:val="24"/>
          <w:szCs w:val="24"/>
        </w:rPr>
        <w:t>realities</w:t>
      </w:r>
      <w:r w:rsidR="4D719106" w:rsidRPr="2DB3243C">
        <w:rPr>
          <w:rFonts w:ascii="Georgia" w:eastAsia="Georgia" w:hAnsi="Georgia" w:cs="Georgia"/>
          <w:color w:val="000000" w:themeColor="text1"/>
          <w:sz w:val="24"/>
          <w:szCs w:val="24"/>
        </w:rPr>
        <w:t xml:space="preserve"> likely mean that such </w:t>
      </w:r>
      <w:r w:rsidR="4AE5846D" w:rsidRPr="2DB3243C">
        <w:rPr>
          <w:rFonts w:ascii="Georgia" w:eastAsia="Georgia" w:hAnsi="Georgia" w:cs="Georgia"/>
          <w:color w:val="000000" w:themeColor="text1"/>
          <w:sz w:val="24"/>
          <w:szCs w:val="24"/>
        </w:rPr>
        <w:t>a change would be dead on arrival.</w:t>
      </w:r>
    </w:p>
    <w:p w14:paraId="2D998CBD" w14:textId="10CCECE1" w:rsidR="77558318" w:rsidRDefault="77558318" w:rsidP="2DB3243C">
      <w:pPr>
        <w:spacing w:after="40" w:line="480" w:lineRule="auto"/>
        <w:contextualSpacing/>
        <w:rPr>
          <w:rFonts w:ascii="Georgia" w:eastAsia="Georgia" w:hAnsi="Georgia" w:cs="Georgia"/>
          <w:color w:val="000000" w:themeColor="text1"/>
          <w:sz w:val="24"/>
          <w:szCs w:val="24"/>
        </w:rPr>
      </w:pPr>
      <w:r w:rsidRPr="2DB3243C">
        <w:rPr>
          <w:rFonts w:ascii="Georgia" w:eastAsia="Georgia" w:hAnsi="Georgia" w:cs="Georgia"/>
          <w:i/>
          <w:iCs/>
          <w:color w:val="000000" w:themeColor="text1"/>
          <w:sz w:val="24"/>
          <w:szCs w:val="24"/>
        </w:rPr>
        <w:t>CalFresh as a UBI</w:t>
      </w:r>
    </w:p>
    <w:p w14:paraId="7D8CD18E" w14:textId="33C4333B" w:rsidR="059EF9C8" w:rsidRDefault="059EF9C8" w:rsidP="2DB3243C">
      <w:pPr>
        <w:spacing w:after="40" w:line="480" w:lineRule="auto"/>
        <w:ind w:firstLine="720"/>
        <w:contextualSpacing/>
        <w:rPr>
          <w:rStyle w:val="normaltextrun"/>
          <w:rFonts w:ascii="Georgia" w:eastAsia="Georgia" w:hAnsi="Georgia" w:cs="Georgia"/>
          <w:color w:val="000000" w:themeColor="text1"/>
          <w:sz w:val="24"/>
          <w:szCs w:val="24"/>
        </w:rPr>
      </w:pPr>
      <w:r w:rsidRPr="2DB3243C">
        <w:rPr>
          <w:rFonts w:ascii="Georgia" w:eastAsia="Georgia" w:hAnsi="Georgia" w:cs="Georgia"/>
          <w:color w:val="000000" w:themeColor="text1"/>
          <w:sz w:val="24"/>
          <w:szCs w:val="24"/>
        </w:rPr>
        <w:t xml:space="preserve">An aspirational option is that of CalFresh as a Universal Basic Income (UBI) program. This idea comes from the work food insecurity and supplemental nutrition researcher, Professor Craig Gundersen. Using a national model, he found that expanding food stamp benefits by about 25% and universally administering them to all households up to 400% FPL could reduce food insecurity by about 98% (Gundersen, 2021). Universally providing these increased benefits to all under the increased threshold would allow us to address the food access needs of those who are food insecure but currently above the income limit for CalFresh. </w:t>
      </w:r>
      <w:r w:rsidR="5F0F081E" w:rsidRPr="2DB3243C">
        <w:rPr>
          <w:rStyle w:val="normaltextrun"/>
          <w:rFonts w:ascii="Georgia" w:eastAsia="Georgia" w:hAnsi="Georgia" w:cs="Georgia"/>
          <w:color w:val="000000" w:themeColor="text1"/>
          <w:sz w:val="24"/>
          <w:szCs w:val="24"/>
        </w:rPr>
        <w:t xml:space="preserve">This would also help reach those within the income limits who do not apply for benefits due to difficulties with the application &amp; interview process, as they would not need to apply to receive benefits (Gorman &amp; Rowan, 2018). CalFresh as a UBI would guarantee all recipients the same benefit amount regardless of net income- the current maximum benefit with the addition of the average food budget shortfall. </w:t>
      </w:r>
    </w:p>
    <w:p w14:paraId="0E38FF04" w14:textId="5023F57C" w:rsidR="5F0F081E" w:rsidRDefault="7EDE7EB8" w:rsidP="2DB3243C">
      <w:pPr>
        <w:spacing w:after="40" w:line="480" w:lineRule="auto"/>
        <w:ind w:firstLine="720"/>
        <w:contextualSpacing/>
        <w:rPr>
          <w:rStyle w:val="normaltextrun"/>
          <w:rFonts w:ascii="Georgia" w:eastAsia="Georgia" w:hAnsi="Georgia" w:cs="Georgia"/>
          <w:color w:val="000000" w:themeColor="text1"/>
          <w:sz w:val="24"/>
          <w:szCs w:val="24"/>
        </w:rPr>
      </w:pPr>
      <w:r w:rsidRPr="2DB3243C">
        <w:rPr>
          <w:rStyle w:val="normaltextrun"/>
          <w:rFonts w:ascii="Georgia" w:eastAsia="Georgia" w:hAnsi="Georgia" w:cs="Georgia"/>
          <w:color w:val="000000" w:themeColor="text1"/>
          <w:sz w:val="24"/>
          <w:szCs w:val="24"/>
        </w:rPr>
        <w:t>However, on a national scale, the average cost per person made food secure would be around $16,308 (Gundersen, 2021). This gives us an estimated cost of over $64 billion to implement within California, which is no small order when the total state budget is about $200 billion. To pay for the program, Gundersen suggests taxes proportional to the current distribution of taxes, with higher taxation of households with little-to-no-risk of food insecurity (Gundersen 2021). The total cost and subsequent raise in taxes</w:t>
      </w:r>
      <w:r w:rsidR="6CBC7702" w:rsidRPr="2DB3243C">
        <w:rPr>
          <w:rStyle w:val="normaltextrun"/>
          <w:rFonts w:ascii="Georgia" w:eastAsia="Georgia" w:hAnsi="Georgia" w:cs="Georgia"/>
          <w:color w:val="000000" w:themeColor="text1"/>
          <w:sz w:val="24"/>
          <w:szCs w:val="24"/>
        </w:rPr>
        <w:t xml:space="preserve">, as well as </w:t>
      </w:r>
      <w:r w:rsidR="176A8FDE" w:rsidRPr="2DB3243C">
        <w:rPr>
          <w:rFonts w:ascii="Georgia" w:eastAsia="Georgia" w:hAnsi="Georgia" w:cs="Georgia"/>
          <w:sz w:val="24"/>
          <w:szCs w:val="24"/>
        </w:rPr>
        <w:t xml:space="preserve">the controversy surrounding most UBI programs, could make it so that the other alternatives would better succeed in moving through the policy-making process. </w:t>
      </w:r>
    </w:p>
    <w:p w14:paraId="42327D5A" w14:textId="6A383694" w:rsidR="47F08005" w:rsidRDefault="47F08005" w:rsidP="2DB3243C">
      <w:pPr>
        <w:spacing w:after="40" w:line="480" w:lineRule="auto"/>
        <w:contextualSpacing/>
      </w:pPr>
      <w:r w:rsidRPr="2DB3243C">
        <w:rPr>
          <w:rFonts w:ascii="Georgia" w:eastAsia="Georgia" w:hAnsi="Georgia" w:cs="Georgia"/>
          <w:i/>
          <w:iCs/>
          <w:sz w:val="24"/>
          <w:szCs w:val="24"/>
        </w:rPr>
        <w:t>CalFresh Incentivizing Options</w:t>
      </w:r>
      <w:commentRangeStart w:id="31"/>
      <w:commentRangeStart w:id="32"/>
      <w:commentRangeStart w:id="33"/>
    </w:p>
    <w:p w14:paraId="010D7221" w14:textId="2F8E6908" w:rsidR="446D830C" w:rsidRDefault="4040C9E5" w:rsidP="2DB3243C">
      <w:pPr>
        <w:spacing w:after="40" w:line="480" w:lineRule="auto"/>
        <w:ind w:firstLine="720"/>
        <w:contextualSpacing/>
        <w:rPr>
          <w:rFonts w:ascii="Georgia" w:eastAsia="Georgia" w:hAnsi="Georgia" w:cs="Georgia"/>
          <w:sz w:val="24"/>
          <w:szCs w:val="24"/>
        </w:rPr>
      </w:pPr>
      <w:r w:rsidRPr="0277456F">
        <w:rPr>
          <w:rFonts w:ascii="Georgia" w:eastAsia="Georgia" w:hAnsi="Georgia" w:cs="Georgia"/>
          <w:sz w:val="24"/>
          <w:szCs w:val="24"/>
        </w:rPr>
        <w:t>To further incentivize program participation, several actions can be taken.</w:t>
      </w:r>
      <w:r w:rsidR="7D8134BB" w:rsidRPr="0277456F">
        <w:rPr>
          <w:rFonts w:ascii="Georgia" w:eastAsia="Georgia" w:hAnsi="Georgia" w:cs="Georgia"/>
          <w:sz w:val="24"/>
          <w:szCs w:val="24"/>
        </w:rPr>
        <w:t xml:space="preserve"> </w:t>
      </w:r>
      <w:r w:rsidR="3CB01849" w:rsidRPr="0277456F">
        <w:rPr>
          <w:rFonts w:ascii="Georgia" w:eastAsia="Georgia" w:hAnsi="Georgia" w:cs="Georgia"/>
          <w:sz w:val="24"/>
          <w:szCs w:val="24"/>
        </w:rPr>
        <w:t xml:space="preserve">California state legislators can </w:t>
      </w:r>
      <w:r w:rsidR="4627E1DA" w:rsidRPr="0277456F">
        <w:rPr>
          <w:rFonts w:ascii="Georgia" w:eastAsia="Georgia" w:hAnsi="Georgia" w:cs="Georgia"/>
          <w:sz w:val="24"/>
          <w:szCs w:val="24"/>
        </w:rPr>
        <w:t xml:space="preserve">pass </w:t>
      </w:r>
      <w:r w:rsidR="71253A82" w:rsidRPr="0277456F">
        <w:rPr>
          <w:rFonts w:ascii="Georgia" w:eastAsia="Georgia" w:hAnsi="Georgia" w:cs="Georgia"/>
          <w:sz w:val="24"/>
          <w:szCs w:val="24"/>
        </w:rPr>
        <w:t>the CalFresh Minimum Benefit Adequacy Act (SB600).</w:t>
      </w:r>
      <w:r w:rsidR="2FD28C39" w:rsidRPr="0277456F">
        <w:rPr>
          <w:rFonts w:ascii="Georgia" w:eastAsia="Georgia" w:hAnsi="Georgia" w:cs="Georgia"/>
          <w:sz w:val="24"/>
          <w:szCs w:val="24"/>
        </w:rPr>
        <w:t xml:space="preserve"> This would utilize state funding to require CDSS to provide additional CalFresh allocations to bring all participating individu</w:t>
      </w:r>
      <w:r w:rsidR="11E04FD7" w:rsidRPr="0277456F">
        <w:rPr>
          <w:rFonts w:ascii="Georgia" w:eastAsia="Georgia" w:hAnsi="Georgia" w:cs="Georgia"/>
          <w:sz w:val="24"/>
          <w:szCs w:val="24"/>
        </w:rPr>
        <w:t xml:space="preserve">als </w:t>
      </w:r>
      <w:r w:rsidR="67C14D5A" w:rsidRPr="0277456F">
        <w:rPr>
          <w:rFonts w:ascii="Georgia" w:eastAsia="Georgia" w:hAnsi="Georgia" w:cs="Georgia"/>
          <w:sz w:val="24"/>
          <w:szCs w:val="24"/>
        </w:rPr>
        <w:t xml:space="preserve">to a minimum </w:t>
      </w:r>
      <w:r w:rsidR="04384FC9" w:rsidRPr="0277456F">
        <w:rPr>
          <w:rFonts w:ascii="Georgia" w:eastAsia="Georgia" w:hAnsi="Georgia" w:cs="Georgia"/>
          <w:sz w:val="24"/>
          <w:szCs w:val="24"/>
        </w:rPr>
        <w:t>monthly benefit of $50, up from the federal minimum monthly benefit of $23 (Me</w:t>
      </w:r>
      <w:r w:rsidR="58E3268D" w:rsidRPr="0277456F">
        <w:rPr>
          <w:rFonts w:ascii="Georgia" w:eastAsia="Georgia" w:hAnsi="Georgia" w:cs="Georgia"/>
          <w:sz w:val="24"/>
          <w:szCs w:val="24"/>
        </w:rPr>
        <w:t>njivar, 2023).</w:t>
      </w:r>
      <w:r w:rsidR="51EA3590" w:rsidRPr="0277456F">
        <w:rPr>
          <w:rFonts w:ascii="Georgia" w:eastAsia="Georgia" w:hAnsi="Georgia" w:cs="Georgia"/>
          <w:sz w:val="24"/>
          <w:szCs w:val="24"/>
        </w:rPr>
        <w:t xml:space="preserve"> </w:t>
      </w:r>
      <w:r w:rsidR="1A3B3BAA" w:rsidRPr="0277456F">
        <w:rPr>
          <w:rFonts w:ascii="Georgia" w:eastAsia="Georgia" w:hAnsi="Georgia" w:cs="Georgia"/>
          <w:sz w:val="24"/>
          <w:szCs w:val="24"/>
        </w:rPr>
        <w:t xml:space="preserve">States like New Jersey are already implementing increases to their minimum monthly benefit to as much as $95 per individual (Menjivar, 2023). </w:t>
      </w:r>
      <w:r w:rsidR="32F1B973" w:rsidRPr="0277456F">
        <w:rPr>
          <w:rFonts w:ascii="Georgia" w:eastAsia="Georgia" w:hAnsi="Georgia" w:cs="Georgia"/>
          <w:sz w:val="24"/>
          <w:szCs w:val="24"/>
        </w:rPr>
        <w:t>The Thrifty Food Plan (TFP) is determined by the USDA which influences the minimum allotment of SNAP benefits</w:t>
      </w:r>
      <w:r w:rsidR="57D18B4B" w:rsidRPr="0277456F">
        <w:rPr>
          <w:rFonts w:ascii="Georgia" w:eastAsia="Georgia" w:hAnsi="Georgia" w:cs="Georgia"/>
          <w:sz w:val="24"/>
          <w:szCs w:val="24"/>
        </w:rPr>
        <w:t xml:space="preserve"> but</w:t>
      </w:r>
      <w:r w:rsidR="51EA3590" w:rsidRPr="0277456F">
        <w:rPr>
          <w:rFonts w:ascii="Georgia" w:eastAsia="Georgia" w:hAnsi="Georgia" w:cs="Georgia"/>
          <w:sz w:val="24"/>
          <w:szCs w:val="24"/>
        </w:rPr>
        <w:t xml:space="preserve"> does not account for the fact that cost of living in California is </w:t>
      </w:r>
      <w:r w:rsidR="35FE62F0" w:rsidRPr="0277456F">
        <w:rPr>
          <w:rFonts w:ascii="Georgia" w:eastAsia="Georgia" w:hAnsi="Georgia" w:cs="Georgia"/>
          <w:sz w:val="24"/>
          <w:szCs w:val="24"/>
        </w:rPr>
        <w:t xml:space="preserve">46.8% higher than the national average and </w:t>
      </w:r>
      <w:r w:rsidR="51EA3590" w:rsidRPr="0277456F">
        <w:rPr>
          <w:rFonts w:ascii="Georgia" w:eastAsia="Georgia" w:hAnsi="Georgia" w:cs="Georgia"/>
          <w:sz w:val="24"/>
          <w:szCs w:val="24"/>
        </w:rPr>
        <w:t>the third highest of any state in the country</w:t>
      </w:r>
      <w:r w:rsidR="69FCEA33" w:rsidRPr="0277456F">
        <w:rPr>
          <w:rFonts w:ascii="Georgia" w:eastAsia="Georgia" w:hAnsi="Georgia" w:cs="Georgia"/>
          <w:sz w:val="24"/>
          <w:szCs w:val="24"/>
        </w:rPr>
        <w:t xml:space="preserve"> </w:t>
      </w:r>
      <w:r w:rsidR="50FEFC90" w:rsidRPr="0277456F">
        <w:rPr>
          <w:rFonts w:ascii="Georgia" w:eastAsia="Georgia" w:hAnsi="Georgia" w:cs="Georgia"/>
          <w:sz w:val="24"/>
          <w:szCs w:val="24"/>
        </w:rPr>
        <w:t>(Walters, 2023)</w:t>
      </w:r>
      <w:r w:rsidR="51EA3590" w:rsidRPr="0277456F">
        <w:rPr>
          <w:rFonts w:ascii="Georgia" w:eastAsia="Georgia" w:hAnsi="Georgia" w:cs="Georgia"/>
          <w:sz w:val="24"/>
          <w:szCs w:val="24"/>
        </w:rPr>
        <w:t>.</w:t>
      </w:r>
      <w:r w:rsidR="1E327B87" w:rsidRPr="0277456F">
        <w:rPr>
          <w:rFonts w:ascii="Georgia" w:eastAsia="Georgia" w:hAnsi="Georgia" w:cs="Georgia"/>
          <w:sz w:val="24"/>
          <w:szCs w:val="24"/>
        </w:rPr>
        <w:t xml:space="preserve"> </w:t>
      </w:r>
      <w:r w:rsidR="463FE9EE" w:rsidRPr="0277456F">
        <w:rPr>
          <w:rFonts w:ascii="Georgia" w:eastAsia="Georgia" w:hAnsi="Georgia" w:cs="Georgia"/>
          <w:sz w:val="24"/>
          <w:szCs w:val="24"/>
        </w:rPr>
        <w:t>An</w:t>
      </w:r>
      <w:r w:rsidR="1E327B87" w:rsidRPr="0277456F">
        <w:rPr>
          <w:rFonts w:ascii="Georgia" w:eastAsia="Georgia" w:hAnsi="Georgia" w:cs="Georgia"/>
          <w:sz w:val="24"/>
          <w:szCs w:val="24"/>
        </w:rPr>
        <w:t xml:space="preserve"> increase to the monthly minimum benefit would go a </w:t>
      </w:r>
      <w:r w:rsidR="7698A86F" w:rsidRPr="0277456F">
        <w:rPr>
          <w:rFonts w:ascii="Georgia" w:eastAsia="Georgia" w:hAnsi="Georgia" w:cs="Georgia"/>
          <w:sz w:val="24"/>
          <w:szCs w:val="24"/>
        </w:rPr>
        <w:t>long way</w:t>
      </w:r>
      <w:r w:rsidR="1E327B87" w:rsidRPr="0277456F">
        <w:rPr>
          <w:rFonts w:ascii="Georgia" w:eastAsia="Georgia" w:hAnsi="Georgia" w:cs="Georgia"/>
          <w:sz w:val="24"/>
          <w:szCs w:val="24"/>
        </w:rPr>
        <w:t xml:space="preserve"> to bridging households’ budget shortfall</w:t>
      </w:r>
      <w:r w:rsidR="31ECA0C6" w:rsidRPr="0277456F">
        <w:rPr>
          <w:rFonts w:ascii="Georgia" w:eastAsia="Georgia" w:hAnsi="Georgia" w:cs="Georgia"/>
          <w:sz w:val="24"/>
          <w:szCs w:val="24"/>
        </w:rPr>
        <w:t xml:space="preserve"> of $53 per month (Feeding America, 2023).</w:t>
      </w:r>
      <w:r w:rsidR="5C992EFE" w:rsidRPr="0277456F">
        <w:rPr>
          <w:rFonts w:ascii="Georgia" w:eastAsia="Georgia" w:hAnsi="Georgia" w:cs="Georgia"/>
          <w:sz w:val="24"/>
          <w:szCs w:val="24"/>
        </w:rPr>
        <w:t xml:space="preserve"> </w:t>
      </w:r>
      <w:r w:rsidR="0F6CCE84" w:rsidRPr="0277456F">
        <w:rPr>
          <w:rFonts w:ascii="Georgia" w:eastAsia="Georgia" w:hAnsi="Georgia" w:cs="Georgia"/>
          <w:sz w:val="24"/>
          <w:szCs w:val="24"/>
        </w:rPr>
        <w:t xml:space="preserve">By increasing the minimum benefit, individuals will </w:t>
      </w:r>
      <w:r w:rsidR="3F3E6B31" w:rsidRPr="0277456F">
        <w:rPr>
          <w:rFonts w:ascii="Georgia" w:eastAsia="Georgia" w:hAnsi="Georgia" w:cs="Georgia"/>
          <w:sz w:val="24"/>
          <w:szCs w:val="24"/>
        </w:rPr>
        <w:t>be</w:t>
      </w:r>
      <w:r w:rsidR="0F6CCE84" w:rsidRPr="0277456F">
        <w:rPr>
          <w:rFonts w:ascii="Georgia" w:eastAsia="Georgia" w:hAnsi="Georgia" w:cs="Georgia"/>
          <w:sz w:val="24"/>
          <w:szCs w:val="24"/>
        </w:rPr>
        <w:t xml:space="preserve"> more motivated to go through the application process and keep up with the recertification process if the possible benefit </w:t>
      </w:r>
      <w:r w:rsidR="6F8B11F2" w:rsidRPr="0277456F">
        <w:rPr>
          <w:rFonts w:ascii="Georgia" w:eastAsia="Georgia" w:hAnsi="Georgia" w:cs="Georgia"/>
          <w:sz w:val="24"/>
          <w:szCs w:val="24"/>
        </w:rPr>
        <w:t>is</w:t>
      </w:r>
      <w:r w:rsidR="0F6CCE84" w:rsidRPr="0277456F">
        <w:rPr>
          <w:rFonts w:ascii="Georgia" w:eastAsia="Georgia" w:hAnsi="Georgia" w:cs="Georgia"/>
          <w:sz w:val="24"/>
          <w:szCs w:val="24"/>
        </w:rPr>
        <w:t xml:space="preserve"> higher. </w:t>
      </w:r>
      <w:r w:rsidR="0F4313DE" w:rsidRPr="0277456F">
        <w:rPr>
          <w:rFonts w:ascii="Georgia" w:eastAsia="Georgia" w:hAnsi="Georgia" w:cs="Georgia"/>
          <w:sz w:val="24"/>
          <w:szCs w:val="24"/>
        </w:rPr>
        <w:t xml:space="preserve">However, the costs of this are difficult to determine as the number of </w:t>
      </w:r>
      <w:r w:rsidR="3D9FF0F9" w:rsidRPr="0277456F">
        <w:rPr>
          <w:rFonts w:ascii="Georgia" w:eastAsia="Georgia" w:hAnsi="Georgia" w:cs="Georgia"/>
          <w:sz w:val="24"/>
          <w:szCs w:val="24"/>
        </w:rPr>
        <w:t>individuals receiving</w:t>
      </w:r>
      <w:r w:rsidR="0F4313DE" w:rsidRPr="0277456F">
        <w:rPr>
          <w:rFonts w:ascii="Georgia" w:eastAsia="Georgia" w:hAnsi="Georgia" w:cs="Georgia"/>
          <w:sz w:val="24"/>
          <w:szCs w:val="24"/>
        </w:rPr>
        <w:t xml:space="preserve"> CalFresh fluctuates month-to-month</w:t>
      </w:r>
      <w:r w:rsidR="532A1360" w:rsidRPr="0277456F">
        <w:rPr>
          <w:rFonts w:ascii="Georgia" w:eastAsia="Georgia" w:hAnsi="Georgia" w:cs="Georgia"/>
          <w:sz w:val="24"/>
          <w:szCs w:val="24"/>
        </w:rPr>
        <w:t xml:space="preserve">, though a </w:t>
      </w:r>
      <w:bookmarkStart w:id="34" w:name="_Int_AqjDEzyO"/>
      <w:r w:rsidR="532A1360" w:rsidRPr="0277456F">
        <w:rPr>
          <w:rFonts w:ascii="Georgia" w:eastAsia="Georgia" w:hAnsi="Georgia" w:cs="Georgia"/>
          <w:sz w:val="24"/>
          <w:szCs w:val="24"/>
        </w:rPr>
        <w:t>basic estimate places</w:t>
      </w:r>
      <w:bookmarkEnd w:id="34"/>
      <w:r w:rsidR="532A1360" w:rsidRPr="0277456F">
        <w:rPr>
          <w:rFonts w:ascii="Georgia" w:eastAsia="Georgia" w:hAnsi="Georgia" w:cs="Georgia"/>
          <w:sz w:val="24"/>
          <w:szCs w:val="24"/>
        </w:rPr>
        <w:t xml:space="preserve"> it in the billions of dollars annually</w:t>
      </w:r>
      <w:r w:rsidR="6FEED74E" w:rsidRPr="0277456F">
        <w:rPr>
          <w:rFonts w:ascii="Georgia" w:eastAsia="Georgia" w:hAnsi="Georgia" w:cs="Georgia"/>
          <w:sz w:val="24"/>
          <w:szCs w:val="24"/>
        </w:rPr>
        <w:t>, making the eventuality of such an option unlikely due to the state’s annual budgets</w:t>
      </w:r>
      <w:r w:rsidR="532A1360" w:rsidRPr="0277456F">
        <w:rPr>
          <w:rFonts w:ascii="Georgia" w:eastAsia="Georgia" w:hAnsi="Georgia" w:cs="Georgia"/>
          <w:sz w:val="24"/>
          <w:szCs w:val="24"/>
        </w:rPr>
        <w:t xml:space="preserve">. </w:t>
      </w:r>
      <w:commentRangeEnd w:id="31"/>
      <w:r w:rsidR="446D830C">
        <w:rPr>
          <w:rStyle w:val="CommentReference"/>
        </w:rPr>
        <w:commentReference w:id="31"/>
      </w:r>
      <w:commentRangeEnd w:id="32"/>
      <w:r w:rsidR="446D830C">
        <w:rPr>
          <w:rStyle w:val="CommentReference"/>
        </w:rPr>
        <w:commentReference w:id="32"/>
      </w:r>
      <w:commentRangeEnd w:id="33"/>
      <w:r w:rsidR="446D830C">
        <w:rPr>
          <w:rStyle w:val="CommentReference"/>
        </w:rPr>
        <w:commentReference w:id="33"/>
      </w:r>
    </w:p>
    <w:p w14:paraId="7C05A467" w14:textId="493F643C" w:rsidR="59DC9014" w:rsidRDefault="59DC9014" w:rsidP="2DB3243C">
      <w:pPr>
        <w:spacing w:after="40" w:line="480" w:lineRule="auto"/>
        <w:ind w:firstLine="720"/>
        <w:contextualSpacing/>
        <w:rPr>
          <w:rFonts w:ascii="Georgia" w:eastAsia="Georgia" w:hAnsi="Georgia" w:cs="Georgia"/>
          <w:color w:val="000000" w:themeColor="text1"/>
          <w:sz w:val="24"/>
          <w:szCs w:val="24"/>
        </w:rPr>
      </w:pPr>
      <w:r w:rsidRPr="2DB3243C">
        <w:rPr>
          <w:rFonts w:ascii="Georgia" w:eastAsia="Georgia" w:hAnsi="Georgia" w:cs="Georgia"/>
          <w:color w:val="000000" w:themeColor="text1"/>
          <w:sz w:val="24"/>
          <w:szCs w:val="24"/>
        </w:rPr>
        <w:t xml:space="preserve">An important policy for incentivizing CalFresh participation is maintaining and expanding the CalFresh Market Match program, which matches every dollar spent with CalFresh at around 270 sites in the state of California, typically farmer’s markets or their equivalent (Ecology Center, 2021). This policy option is the most in line with behavioral economic principles, as CalFresh recipients have incentive to spend their money at farmer’s markets on fruits and vegetables, which not only supports the recipient’s health, but also benefits local farmers, bringing $3 of benefit to the local economy for every $1 spent on the program (Ecology Center, 2021). However, currently in California only .06% of CalFresh benefits are spent at farmer’s markets, </w:t>
      </w:r>
      <w:r w:rsidR="42F62830" w:rsidRPr="2DB3243C">
        <w:rPr>
          <w:rFonts w:ascii="Georgia" w:eastAsia="Georgia" w:hAnsi="Georgia" w:cs="Georgia"/>
          <w:color w:val="000000" w:themeColor="text1"/>
          <w:sz w:val="24"/>
          <w:szCs w:val="24"/>
        </w:rPr>
        <w:t>due</w:t>
      </w:r>
      <w:r w:rsidRPr="2DB3243C">
        <w:rPr>
          <w:rFonts w:ascii="Georgia" w:eastAsia="Georgia" w:hAnsi="Georgia" w:cs="Georgia"/>
          <w:color w:val="000000" w:themeColor="text1"/>
          <w:sz w:val="24"/>
          <w:szCs w:val="24"/>
        </w:rPr>
        <w:t xml:space="preserve"> to the </w:t>
      </w:r>
      <w:r w:rsidR="1114B006" w:rsidRPr="2DB3243C">
        <w:rPr>
          <w:rFonts w:ascii="Georgia" w:eastAsia="Georgia" w:hAnsi="Georgia" w:cs="Georgia"/>
          <w:color w:val="000000" w:themeColor="text1"/>
          <w:sz w:val="24"/>
          <w:szCs w:val="24"/>
        </w:rPr>
        <w:t>small</w:t>
      </w:r>
      <w:r w:rsidRPr="2DB3243C">
        <w:rPr>
          <w:rFonts w:ascii="Georgia" w:eastAsia="Georgia" w:hAnsi="Georgia" w:cs="Georgia"/>
          <w:color w:val="000000" w:themeColor="text1"/>
          <w:sz w:val="24"/>
          <w:szCs w:val="24"/>
        </w:rPr>
        <w:t xml:space="preserve"> scope and lack of public knowledge of the program (Thilmany, et al, 2021).</w:t>
      </w:r>
      <w:r w:rsidR="7972137E" w:rsidRPr="2DB3243C">
        <w:rPr>
          <w:rFonts w:ascii="Georgia" w:eastAsia="Georgia" w:hAnsi="Georgia" w:cs="Georgia"/>
          <w:color w:val="000000" w:themeColor="text1"/>
          <w:sz w:val="24"/>
          <w:szCs w:val="24"/>
        </w:rPr>
        <w:t xml:space="preserve"> Lawmakers can expand funding to this program to both increase the amount matched and to improve outreach and public knowledge of the program.</w:t>
      </w:r>
      <w:commentRangeStart w:id="35"/>
      <w:commentRangeEnd w:id="35"/>
      <w:r>
        <w:rPr>
          <w:rStyle w:val="CommentReference"/>
        </w:rPr>
        <w:commentReference w:id="35"/>
      </w:r>
    </w:p>
    <w:p w14:paraId="465D74D2" w14:textId="6BF95C15" w:rsidR="000B21B7" w:rsidRPr="003A0D8F" w:rsidRDefault="436CF88A" w:rsidP="2DB3243C">
      <w:pPr>
        <w:spacing w:after="40" w:line="480" w:lineRule="auto"/>
        <w:contextualSpacing/>
        <w:jc w:val="center"/>
        <w:rPr>
          <w:rStyle w:val="eop"/>
          <w:rFonts w:ascii="Georgia" w:eastAsia="Georgia" w:hAnsi="Georgia" w:cs="Georgia"/>
          <w:b/>
          <w:bCs/>
          <w:sz w:val="24"/>
          <w:szCs w:val="24"/>
        </w:rPr>
      </w:pPr>
      <w:commentRangeStart w:id="36"/>
      <w:r w:rsidRPr="2DB3243C">
        <w:rPr>
          <w:rStyle w:val="eop"/>
          <w:rFonts w:ascii="Georgia" w:eastAsia="Georgia" w:hAnsi="Georgia" w:cs="Georgia"/>
          <w:b/>
          <w:bCs/>
          <w:sz w:val="24"/>
          <w:szCs w:val="24"/>
        </w:rPr>
        <w:t>Section 6: Conclusion</w:t>
      </w:r>
      <w:commentRangeEnd w:id="36"/>
      <w:r w:rsidR="4A23FCB6">
        <w:rPr>
          <w:rStyle w:val="CommentReference"/>
        </w:rPr>
        <w:commentReference w:id="36"/>
      </w:r>
    </w:p>
    <w:p w14:paraId="409C614C" w14:textId="64B14203" w:rsidR="00141A0B" w:rsidRPr="003A0D8F" w:rsidRDefault="4972DA03" w:rsidP="2DB3243C">
      <w:pPr>
        <w:spacing w:after="40" w:line="480" w:lineRule="auto"/>
        <w:ind w:firstLine="720"/>
        <w:contextualSpacing/>
        <w:rPr>
          <w:rStyle w:val="eop"/>
          <w:rFonts w:ascii="Georgia" w:eastAsia="Georgia" w:hAnsi="Georgia" w:cs="Georgia"/>
          <w:sz w:val="24"/>
          <w:szCs w:val="24"/>
        </w:rPr>
      </w:pPr>
      <w:r w:rsidRPr="2DB3243C">
        <w:rPr>
          <w:rStyle w:val="normaltextrun"/>
          <w:rFonts w:ascii="Georgia" w:eastAsia="Georgia" w:hAnsi="Georgia" w:cs="Georgia"/>
          <w:sz w:val="24"/>
          <w:szCs w:val="24"/>
        </w:rPr>
        <w:t>While the suggested interventions are backed by</w:t>
      </w:r>
      <w:r w:rsidR="77EF505E" w:rsidRPr="2DB3243C">
        <w:rPr>
          <w:rStyle w:val="normaltextrun"/>
          <w:rFonts w:ascii="Georgia" w:eastAsia="Georgia" w:hAnsi="Georgia" w:cs="Georgia"/>
          <w:sz w:val="24"/>
          <w:szCs w:val="24"/>
        </w:rPr>
        <w:t xml:space="preserve"> research and</w:t>
      </w:r>
      <w:r w:rsidRPr="2DB3243C">
        <w:rPr>
          <w:rStyle w:val="normaltextrun"/>
          <w:rFonts w:ascii="Georgia" w:eastAsia="Georgia" w:hAnsi="Georgia" w:cs="Georgia"/>
          <w:sz w:val="24"/>
          <w:szCs w:val="24"/>
        </w:rPr>
        <w:t xml:space="preserve"> the experiences of those familiar with CalFresh, further research is needed to determine which would be the most effective. By evaluating the impact of these interventions on participation rates, policymakers can determine which approaches are the most effective in increasing enrollment in the program. </w:t>
      </w:r>
      <w:r w:rsidR="1EFC6B6E" w:rsidRPr="2DB3243C">
        <w:rPr>
          <w:rStyle w:val="normaltextrun"/>
          <w:rFonts w:ascii="Georgia" w:eastAsia="Georgia" w:hAnsi="Georgia" w:cs="Georgia"/>
          <w:sz w:val="24"/>
          <w:szCs w:val="24"/>
        </w:rPr>
        <w:t xml:space="preserve">Such research could also aid in the administration of similar social welfare programs. </w:t>
      </w:r>
      <w:r w:rsidRPr="2DB3243C">
        <w:rPr>
          <w:rStyle w:val="normaltextrun"/>
          <w:rFonts w:ascii="Georgia" w:eastAsia="Georgia" w:hAnsi="Georgia" w:cs="Georgia"/>
          <w:sz w:val="24"/>
          <w:szCs w:val="24"/>
        </w:rPr>
        <w:t>I would hope in future research to examine pilot programs of suggested interventions and see if participation rates are affected following implementation. This research would be complicated by the fact that some of these suggestions may take significantly longer to see results, and different regions may see varying success based on external factors.</w:t>
      </w:r>
      <w:r w:rsidRPr="2DB3243C">
        <w:rPr>
          <w:rStyle w:val="eop"/>
          <w:rFonts w:ascii="Georgia" w:eastAsia="Georgia" w:hAnsi="Georgia" w:cs="Georgia"/>
          <w:sz w:val="24"/>
          <w:szCs w:val="24"/>
        </w:rPr>
        <w:t> </w:t>
      </w:r>
    </w:p>
    <w:p w14:paraId="2B29EEA5" w14:textId="272310F8" w:rsidR="00AA1B8B" w:rsidRDefault="2ACF6D0C" w:rsidP="2DB3243C">
      <w:pPr>
        <w:spacing w:after="40" w:line="480" w:lineRule="auto"/>
        <w:ind w:firstLine="720"/>
        <w:contextualSpacing/>
        <w:textAlignment w:val="baseline"/>
        <w:rPr>
          <w:rStyle w:val="eop"/>
          <w:rFonts w:ascii="Georgia" w:eastAsia="Georgia" w:hAnsi="Georgia" w:cs="Georgia"/>
          <w:sz w:val="24"/>
          <w:szCs w:val="24"/>
        </w:rPr>
      </w:pPr>
      <w:commentRangeStart w:id="37"/>
      <w:r w:rsidRPr="2DB3243C">
        <w:rPr>
          <w:rStyle w:val="normaltextrun"/>
          <w:rFonts w:ascii="Georgia" w:eastAsia="Georgia" w:hAnsi="Georgia" w:cs="Georgia"/>
          <w:sz w:val="24"/>
          <w:szCs w:val="24"/>
        </w:rPr>
        <w:t>It is crucial that we learn from the administrative failings of CalFresh</w:t>
      </w:r>
      <w:r w:rsidR="48C6C4D6" w:rsidRPr="2DB3243C">
        <w:rPr>
          <w:rStyle w:val="normaltextrun"/>
          <w:rFonts w:ascii="Georgia" w:eastAsia="Georgia" w:hAnsi="Georgia" w:cs="Georgia"/>
          <w:sz w:val="24"/>
          <w:szCs w:val="24"/>
        </w:rPr>
        <w:t xml:space="preserve">, the successes of other states, and the findings of existing research </w:t>
      </w:r>
      <w:r w:rsidRPr="2DB3243C">
        <w:rPr>
          <w:rStyle w:val="normaltextrun"/>
          <w:rFonts w:ascii="Georgia" w:eastAsia="Georgia" w:hAnsi="Georgia" w:cs="Georgia"/>
          <w:sz w:val="24"/>
          <w:szCs w:val="24"/>
        </w:rPr>
        <w:t xml:space="preserve">to increase program participation rates. An entitlement program </w:t>
      </w:r>
      <w:r w:rsidR="630DBBD9" w:rsidRPr="2DB3243C">
        <w:rPr>
          <w:rStyle w:val="normaltextrun"/>
          <w:rFonts w:ascii="Georgia" w:eastAsia="Georgia" w:hAnsi="Georgia" w:cs="Georgia"/>
          <w:sz w:val="24"/>
          <w:szCs w:val="24"/>
        </w:rPr>
        <w:t xml:space="preserve">such as CalFresh should be serving all eligible households, </w:t>
      </w:r>
      <w:r w:rsidR="0F874223" w:rsidRPr="2DB3243C">
        <w:rPr>
          <w:rStyle w:val="normaltextrun"/>
          <w:rFonts w:ascii="Georgia" w:eastAsia="Georgia" w:hAnsi="Georgia" w:cs="Georgia"/>
          <w:sz w:val="24"/>
          <w:szCs w:val="24"/>
        </w:rPr>
        <w:t>not just 2/3</w:t>
      </w:r>
      <w:r w:rsidR="5A7521FA" w:rsidRPr="2DB3243C">
        <w:rPr>
          <w:rStyle w:val="normaltextrun"/>
          <w:rFonts w:ascii="Georgia" w:eastAsia="Georgia" w:hAnsi="Georgia" w:cs="Georgia"/>
          <w:sz w:val="24"/>
          <w:szCs w:val="24"/>
        </w:rPr>
        <w:t xml:space="preserve"> across metrics</w:t>
      </w:r>
      <w:r w:rsidR="0F874223" w:rsidRPr="2DB3243C">
        <w:rPr>
          <w:rStyle w:val="normaltextrun"/>
          <w:rFonts w:ascii="Georgia" w:eastAsia="Georgia" w:hAnsi="Georgia" w:cs="Georgia"/>
          <w:sz w:val="24"/>
          <w:szCs w:val="24"/>
        </w:rPr>
        <w:t xml:space="preserve">, </w:t>
      </w:r>
      <w:r w:rsidR="630DBBD9" w:rsidRPr="2DB3243C">
        <w:rPr>
          <w:rStyle w:val="normaltextrun"/>
          <w:rFonts w:ascii="Georgia" w:eastAsia="Georgia" w:hAnsi="Georgia" w:cs="Georgia"/>
          <w:sz w:val="24"/>
          <w:szCs w:val="24"/>
        </w:rPr>
        <w:t xml:space="preserve">particularly when these benefits do so much good for the households they are delivered to. </w:t>
      </w:r>
      <w:r w:rsidR="4972DA03" w:rsidRPr="2DB3243C">
        <w:rPr>
          <w:rStyle w:val="normaltextrun"/>
          <w:rFonts w:ascii="Georgia" w:eastAsia="Georgia" w:hAnsi="Georgia" w:cs="Georgia"/>
          <w:sz w:val="24"/>
          <w:szCs w:val="24"/>
        </w:rPr>
        <w:t>With many signs pointing to an impending recession</w:t>
      </w:r>
      <w:r w:rsidR="2236D32D" w:rsidRPr="2DB3243C">
        <w:rPr>
          <w:rStyle w:val="normaltextrun"/>
          <w:rFonts w:ascii="Georgia" w:eastAsia="Georgia" w:hAnsi="Georgia" w:cs="Georgia"/>
          <w:sz w:val="24"/>
          <w:szCs w:val="24"/>
        </w:rPr>
        <w:t xml:space="preserve"> and the food insecurity that it will cause,</w:t>
      </w:r>
      <w:r w:rsidR="4972DA03" w:rsidRPr="2DB3243C">
        <w:rPr>
          <w:rStyle w:val="normaltextrun"/>
          <w:rFonts w:ascii="Georgia" w:eastAsia="Georgia" w:hAnsi="Georgia" w:cs="Georgia"/>
          <w:sz w:val="24"/>
          <w:szCs w:val="24"/>
        </w:rPr>
        <w:t xml:space="preserve"> prompt action to broaden the reach of this proven program is crucial.</w:t>
      </w:r>
      <w:commentRangeEnd w:id="37"/>
      <w:r w:rsidR="005B6BEF">
        <w:rPr>
          <w:rStyle w:val="CommentReference"/>
        </w:rPr>
        <w:commentReference w:id="37"/>
      </w:r>
      <w:r w:rsidR="4972DA03" w:rsidRPr="2DB3243C">
        <w:rPr>
          <w:rStyle w:val="eop"/>
          <w:rFonts w:ascii="Georgia" w:eastAsia="Georgia" w:hAnsi="Georgia" w:cs="Georgia"/>
          <w:sz w:val="24"/>
          <w:szCs w:val="24"/>
        </w:rPr>
        <w:t> </w:t>
      </w:r>
    </w:p>
    <w:p w14:paraId="759AF7CF" w14:textId="77777777" w:rsidR="0056405C" w:rsidRDefault="0056405C" w:rsidP="2DB3243C">
      <w:pPr>
        <w:spacing w:after="40" w:line="480" w:lineRule="auto"/>
        <w:ind w:firstLine="720"/>
        <w:contextualSpacing/>
        <w:textAlignment w:val="baseline"/>
        <w:rPr>
          <w:rStyle w:val="eop"/>
          <w:rFonts w:ascii="Georgia" w:eastAsia="Georgia" w:hAnsi="Georgia" w:cs="Georgia"/>
          <w:sz w:val="24"/>
          <w:szCs w:val="24"/>
        </w:rPr>
      </w:pPr>
    </w:p>
    <w:p w14:paraId="0791E731" w14:textId="77777777" w:rsidR="0056405C" w:rsidRDefault="0056405C" w:rsidP="2DB3243C">
      <w:pPr>
        <w:spacing w:after="40" w:line="480" w:lineRule="auto"/>
        <w:ind w:firstLine="720"/>
        <w:contextualSpacing/>
        <w:textAlignment w:val="baseline"/>
        <w:rPr>
          <w:rStyle w:val="eop"/>
          <w:rFonts w:ascii="Georgia" w:eastAsia="Georgia" w:hAnsi="Georgia" w:cs="Georgia"/>
          <w:sz w:val="24"/>
          <w:szCs w:val="24"/>
        </w:rPr>
      </w:pPr>
    </w:p>
    <w:p w14:paraId="6BADC3E3" w14:textId="77777777" w:rsidR="0056405C" w:rsidRDefault="0056405C" w:rsidP="2DB3243C">
      <w:pPr>
        <w:spacing w:after="40" w:line="480" w:lineRule="auto"/>
        <w:ind w:firstLine="720"/>
        <w:contextualSpacing/>
        <w:textAlignment w:val="baseline"/>
        <w:rPr>
          <w:rStyle w:val="eop"/>
          <w:rFonts w:ascii="Georgia" w:eastAsia="Georgia" w:hAnsi="Georgia" w:cs="Georgia"/>
          <w:sz w:val="24"/>
          <w:szCs w:val="24"/>
        </w:rPr>
      </w:pPr>
    </w:p>
    <w:p w14:paraId="4518B963" w14:textId="77777777" w:rsidR="0056405C" w:rsidRDefault="0056405C" w:rsidP="2DB3243C">
      <w:pPr>
        <w:spacing w:after="40" w:line="480" w:lineRule="auto"/>
        <w:ind w:firstLine="720"/>
        <w:contextualSpacing/>
        <w:textAlignment w:val="baseline"/>
        <w:rPr>
          <w:rStyle w:val="eop"/>
          <w:rFonts w:ascii="Georgia" w:eastAsia="Georgia" w:hAnsi="Georgia" w:cs="Georgia"/>
          <w:sz w:val="24"/>
          <w:szCs w:val="24"/>
        </w:rPr>
      </w:pPr>
    </w:p>
    <w:p w14:paraId="1635BB67" w14:textId="77777777" w:rsidR="0056405C" w:rsidRDefault="0056405C" w:rsidP="2DB3243C">
      <w:pPr>
        <w:spacing w:after="40" w:line="480" w:lineRule="auto"/>
        <w:ind w:firstLine="720"/>
        <w:contextualSpacing/>
        <w:textAlignment w:val="baseline"/>
        <w:rPr>
          <w:rStyle w:val="eop"/>
          <w:rFonts w:ascii="Georgia" w:eastAsia="Georgia" w:hAnsi="Georgia" w:cs="Georgia"/>
          <w:sz w:val="24"/>
          <w:szCs w:val="24"/>
        </w:rPr>
      </w:pPr>
    </w:p>
    <w:p w14:paraId="41B52FBC" w14:textId="77777777" w:rsidR="0056405C" w:rsidRDefault="0056405C" w:rsidP="2DB3243C">
      <w:pPr>
        <w:spacing w:after="40" w:line="480" w:lineRule="auto"/>
        <w:ind w:firstLine="720"/>
        <w:contextualSpacing/>
        <w:textAlignment w:val="baseline"/>
        <w:rPr>
          <w:rStyle w:val="eop"/>
          <w:rFonts w:ascii="Georgia" w:eastAsia="Georgia" w:hAnsi="Georgia" w:cs="Georgia"/>
          <w:sz w:val="24"/>
          <w:szCs w:val="24"/>
        </w:rPr>
      </w:pPr>
    </w:p>
    <w:p w14:paraId="7B22CD46" w14:textId="77777777" w:rsidR="0056405C" w:rsidRDefault="0056405C" w:rsidP="2DB3243C">
      <w:pPr>
        <w:spacing w:after="40" w:line="480" w:lineRule="auto"/>
        <w:ind w:firstLine="720"/>
        <w:contextualSpacing/>
        <w:textAlignment w:val="baseline"/>
        <w:rPr>
          <w:rStyle w:val="eop"/>
          <w:rFonts w:ascii="Georgia" w:eastAsia="Georgia" w:hAnsi="Georgia" w:cs="Georgia"/>
          <w:sz w:val="24"/>
          <w:szCs w:val="24"/>
        </w:rPr>
      </w:pPr>
    </w:p>
    <w:p w14:paraId="3F43F4EA" w14:textId="77777777" w:rsidR="0056405C" w:rsidRDefault="0056405C" w:rsidP="2DB3243C">
      <w:pPr>
        <w:spacing w:after="40" w:line="480" w:lineRule="auto"/>
        <w:ind w:firstLine="720"/>
        <w:contextualSpacing/>
        <w:textAlignment w:val="baseline"/>
        <w:rPr>
          <w:rStyle w:val="eop"/>
          <w:rFonts w:ascii="Georgia" w:eastAsia="Georgia" w:hAnsi="Georgia" w:cs="Georgia"/>
          <w:sz w:val="24"/>
          <w:szCs w:val="24"/>
        </w:rPr>
      </w:pPr>
    </w:p>
    <w:p w14:paraId="7D260893" w14:textId="77777777" w:rsidR="0056405C" w:rsidRDefault="0056405C" w:rsidP="2DB3243C">
      <w:pPr>
        <w:spacing w:after="40" w:line="480" w:lineRule="auto"/>
        <w:ind w:firstLine="720"/>
        <w:contextualSpacing/>
        <w:textAlignment w:val="baseline"/>
        <w:rPr>
          <w:rStyle w:val="eop"/>
          <w:rFonts w:ascii="Georgia" w:eastAsia="Georgia" w:hAnsi="Georgia" w:cs="Georgia"/>
          <w:sz w:val="24"/>
          <w:szCs w:val="24"/>
        </w:rPr>
      </w:pPr>
    </w:p>
    <w:p w14:paraId="78A61F50" w14:textId="77777777" w:rsidR="0056405C" w:rsidRDefault="0056405C" w:rsidP="2DB3243C">
      <w:pPr>
        <w:spacing w:after="40" w:line="480" w:lineRule="auto"/>
        <w:ind w:firstLine="720"/>
        <w:contextualSpacing/>
        <w:textAlignment w:val="baseline"/>
        <w:rPr>
          <w:rStyle w:val="eop"/>
          <w:rFonts w:ascii="Georgia" w:eastAsia="Georgia" w:hAnsi="Georgia" w:cs="Georgia"/>
          <w:sz w:val="24"/>
          <w:szCs w:val="24"/>
        </w:rPr>
      </w:pPr>
    </w:p>
    <w:p w14:paraId="2580CB1D" w14:textId="77777777" w:rsidR="0056405C" w:rsidRDefault="0056405C" w:rsidP="2DB3243C">
      <w:pPr>
        <w:spacing w:after="40" w:line="480" w:lineRule="auto"/>
        <w:ind w:firstLine="720"/>
        <w:contextualSpacing/>
        <w:textAlignment w:val="baseline"/>
        <w:rPr>
          <w:rStyle w:val="eop"/>
          <w:rFonts w:ascii="Georgia" w:eastAsia="Georgia" w:hAnsi="Georgia" w:cs="Georgia"/>
          <w:sz w:val="24"/>
          <w:szCs w:val="24"/>
        </w:rPr>
      </w:pPr>
    </w:p>
    <w:p w14:paraId="79C4ED0E" w14:textId="77777777" w:rsidR="0056405C" w:rsidRDefault="0056405C" w:rsidP="2DB3243C">
      <w:pPr>
        <w:spacing w:after="40" w:line="480" w:lineRule="auto"/>
        <w:ind w:firstLine="720"/>
        <w:contextualSpacing/>
        <w:textAlignment w:val="baseline"/>
        <w:rPr>
          <w:rStyle w:val="eop"/>
          <w:rFonts w:ascii="Georgia" w:eastAsia="Georgia" w:hAnsi="Georgia" w:cs="Georgia"/>
          <w:sz w:val="24"/>
          <w:szCs w:val="24"/>
        </w:rPr>
      </w:pPr>
    </w:p>
    <w:p w14:paraId="7C49106D" w14:textId="77777777" w:rsidR="0056405C" w:rsidRDefault="0056405C" w:rsidP="2DB3243C">
      <w:pPr>
        <w:spacing w:after="40" w:line="480" w:lineRule="auto"/>
        <w:ind w:firstLine="720"/>
        <w:contextualSpacing/>
        <w:textAlignment w:val="baseline"/>
        <w:rPr>
          <w:rStyle w:val="eop"/>
          <w:rFonts w:ascii="Georgia" w:eastAsia="Georgia" w:hAnsi="Georgia" w:cs="Georgia"/>
          <w:sz w:val="24"/>
          <w:szCs w:val="24"/>
        </w:rPr>
      </w:pPr>
    </w:p>
    <w:p w14:paraId="447CA85B" w14:textId="77777777" w:rsidR="0056405C" w:rsidRDefault="0056405C" w:rsidP="2DB3243C">
      <w:pPr>
        <w:spacing w:after="40" w:line="480" w:lineRule="auto"/>
        <w:ind w:firstLine="720"/>
        <w:contextualSpacing/>
        <w:textAlignment w:val="baseline"/>
        <w:rPr>
          <w:rStyle w:val="eop"/>
          <w:rFonts w:ascii="Georgia" w:eastAsia="Georgia" w:hAnsi="Georgia" w:cs="Georgia"/>
          <w:sz w:val="24"/>
          <w:szCs w:val="24"/>
        </w:rPr>
      </w:pPr>
    </w:p>
    <w:p w14:paraId="09464FE9" w14:textId="77777777" w:rsidR="0056405C" w:rsidRPr="00CE12C2" w:rsidRDefault="0056405C" w:rsidP="2DB3243C">
      <w:pPr>
        <w:spacing w:after="40" w:line="480" w:lineRule="auto"/>
        <w:ind w:firstLine="720"/>
        <w:contextualSpacing/>
        <w:textAlignment w:val="baseline"/>
        <w:rPr>
          <w:rFonts w:ascii="Georgia" w:eastAsia="Georgia" w:hAnsi="Georgia" w:cs="Georgia"/>
          <w:kern w:val="0"/>
          <w:sz w:val="24"/>
          <w:szCs w:val="24"/>
          <w14:ligatures w14:val="none"/>
        </w:rPr>
      </w:pPr>
    </w:p>
    <w:p w14:paraId="09DAA0D7" w14:textId="77777777" w:rsidR="00CE12C2" w:rsidRDefault="00CE12C2" w:rsidP="2DB3243C">
      <w:pPr>
        <w:spacing w:after="40" w:line="480" w:lineRule="auto"/>
        <w:contextualSpacing/>
        <w:textAlignment w:val="baseline"/>
        <w:rPr>
          <w:rFonts w:ascii="Georgia" w:eastAsia="Georgia" w:hAnsi="Georgia" w:cs="Georgia"/>
          <w:b/>
          <w:bCs/>
          <w:kern w:val="0"/>
          <w:sz w:val="24"/>
          <w:szCs w:val="24"/>
          <w14:ligatures w14:val="none"/>
        </w:rPr>
      </w:pPr>
      <w:r w:rsidRPr="25A3831C">
        <w:rPr>
          <w:rFonts w:ascii="Georgia" w:eastAsia="Georgia" w:hAnsi="Georgia" w:cs="Georgia"/>
          <w:b/>
          <w:bCs/>
          <w:kern w:val="0"/>
          <w:sz w:val="24"/>
          <w:szCs w:val="24"/>
          <w:u w:val="single"/>
          <w14:ligatures w14:val="none"/>
        </w:rPr>
        <w:t>References</w:t>
      </w:r>
      <w:r w:rsidRPr="25A3831C">
        <w:rPr>
          <w:rFonts w:ascii="Georgia" w:eastAsia="Georgia" w:hAnsi="Georgia" w:cs="Georgia"/>
          <w:b/>
          <w:bCs/>
          <w:kern w:val="0"/>
          <w:sz w:val="24"/>
          <w:szCs w:val="24"/>
          <w14:ligatures w14:val="none"/>
        </w:rPr>
        <w:t> </w:t>
      </w:r>
    </w:p>
    <w:p w14:paraId="0B1463AF" w14:textId="69744E45" w:rsidR="003801FB" w:rsidRPr="00CE12C2" w:rsidRDefault="6341C0E7" w:rsidP="2DB3243C">
      <w:pPr>
        <w:pStyle w:val="paragraph"/>
        <w:spacing w:before="0" w:beforeAutospacing="0" w:after="40" w:afterAutospacing="0" w:line="480" w:lineRule="auto"/>
        <w:contextualSpacing/>
        <w:textAlignment w:val="baseline"/>
        <w:rPr>
          <w:rFonts w:ascii="Georgia" w:eastAsia="Georgia" w:hAnsi="Georgia" w:cs="Georgia"/>
        </w:rPr>
      </w:pPr>
      <w:r w:rsidRPr="2DB3243C">
        <w:rPr>
          <w:rStyle w:val="normaltextrun"/>
          <w:rFonts w:ascii="Georgia" w:eastAsia="Georgia" w:hAnsi="Georgia" w:cs="Georgia"/>
        </w:rPr>
        <w:t xml:space="preserve">American Immigration Council (2020, August 6). </w:t>
      </w:r>
      <w:r w:rsidRPr="2DB3243C">
        <w:rPr>
          <w:rStyle w:val="normaltextrun"/>
          <w:rFonts w:ascii="Georgia" w:eastAsia="Georgia" w:hAnsi="Georgia" w:cs="Georgia"/>
          <w:i/>
          <w:iCs/>
        </w:rPr>
        <w:t>Immigrants in Oregon</w:t>
      </w:r>
      <w:r w:rsidRPr="2DB3243C">
        <w:rPr>
          <w:rStyle w:val="normaltextrun"/>
          <w:rFonts w:ascii="Georgia" w:eastAsia="Georgia" w:hAnsi="Georgia" w:cs="Georgia"/>
        </w:rPr>
        <w:t>.</w:t>
      </w:r>
      <w:r w:rsidR="00ADB632" w:rsidRPr="2DB3243C">
        <w:rPr>
          <w:rStyle w:val="normaltextrun"/>
          <w:rFonts w:ascii="Georgia" w:eastAsia="Georgia" w:hAnsi="Georgia" w:cs="Georgia"/>
        </w:rPr>
        <w:t xml:space="preserve"> Retrieved</w:t>
      </w:r>
      <w:r w:rsidR="003801FB">
        <w:tab/>
      </w:r>
      <w:r w:rsidR="0056405C">
        <w:tab/>
      </w:r>
      <w:r w:rsidR="00ADB632" w:rsidRPr="2DB3243C">
        <w:rPr>
          <w:rStyle w:val="normaltextrun"/>
          <w:rFonts w:ascii="Georgia" w:eastAsia="Georgia" w:hAnsi="Georgia" w:cs="Georgia"/>
        </w:rPr>
        <w:t xml:space="preserve"> November 14, 2023, from https://www.americanimmigrationcouncil.org/</w:t>
      </w:r>
      <w:r w:rsidR="003801FB">
        <w:tab/>
      </w:r>
      <w:r w:rsidR="003801FB">
        <w:tab/>
      </w:r>
      <w:r w:rsidR="003801FB">
        <w:tab/>
      </w:r>
      <w:r w:rsidR="00ADB632" w:rsidRPr="2DB3243C">
        <w:rPr>
          <w:rStyle w:val="normaltextrun"/>
          <w:rFonts w:ascii="Georgia" w:eastAsia="Georgia" w:hAnsi="Georgia" w:cs="Georgia"/>
        </w:rPr>
        <w:t xml:space="preserve"> research/immigrants-oregon</w:t>
      </w:r>
      <w:r w:rsidR="797DE884" w:rsidRPr="2DB3243C">
        <w:rPr>
          <w:rStyle w:val="normaltextrun"/>
          <w:rFonts w:ascii="Georgia" w:eastAsia="Georgia" w:hAnsi="Georgia" w:cs="Georgia"/>
        </w:rPr>
        <w:t>.</w:t>
      </w:r>
    </w:p>
    <w:p w14:paraId="61F55BE3" w14:textId="2C8310F5" w:rsidR="003801FB" w:rsidRPr="00CE12C2" w:rsidRDefault="003801FB" w:rsidP="2DB3243C">
      <w:pPr>
        <w:pStyle w:val="paragraph"/>
        <w:spacing w:before="0" w:beforeAutospacing="0" w:after="40" w:afterAutospacing="0" w:line="480" w:lineRule="auto"/>
        <w:contextualSpacing/>
        <w:rPr>
          <w:rFonts w:ascii="Georgia" w:eastAsia="Georgia" w:hAnsi="Georgia" w:cs="Georgia"/>
        </w:rPr>
      </w:pPr>
      <w:r w:rsidRPr="2DB3243C">
        <w:rPr>
          <w:rStyle w:val="normaltextrun"/>
          <w:rFonts w:ascii="Georgia" w:eastAsia="Georgia" w:hAnsi="Georgia" w:cs="Georgia"/>
        </w:rPr>
        <w:t xml:space="preserve">Bartlett, S., Burstein, N., &amp; Hamilton, W. (2004). </w:t>
      </w:r>
      <w:r w:rsidRPr="2DB3243C">
        <w:rPr>
          <w:rStyle w:val="normaltextrun"/>
          <w:rFonts w:ascii="Georgia" w:eastAsia="Georgia" w:hAnsi="Georgia" w:cs="Georgia"/>
          <w:i/>
          <w:iCs/>
        </w:rPr>
        <w:t xml:space="preserve">Food Stamp Program Access Study </w:t>
      </w:r>
      <w:r>
        <w:tab/>
      </w:r>
      <w:r w:rsidRPr="2DB3243C">
        <w:rPr>
          <w:rStyle w:val="normaltextrun"/>
          <w:rFonts w:ascii="Georgia" w:eastAsia="Georgia" w:hAnsi="Georgia" w:cs="Georgia"/>
          <w:i/>
          <w:iCs/>
        </w:rPr>
        <w:t xml:space="preserve">Final Report. </w:t>
      </w:r>
      <w:r w:rsidRPr="2DB3243C">
        <w:rPr>
          <w:rStyle w:val="normaltextrun"/>
          <w:rFonts w:ascii="Georgia" w:eastAsia="Georgia" w:hAnsi="Georgia" w:cs="Georgia"/>
        </w:rPr>
        <w:t xml:space="preserve">Economic Research Service, Food Assistance &amp; Nutrition Research </w:t>
      </w:r>
      <w:r>
        <w:tab/>
      </w:r>
      <w:r w:rsidRPr="2DB3243C">
        <w:rPr>
          <w:rStyle w:val="normaltextrun"/>
          <w:rFonts w:ascii="Georgia" w:eastAsia="Georgia" w:hAnsi="Georgia" w:cs="Georgia"/>
        </w:rPr>
        <w:t xml:space="preserve">Program. Retrieved </w:t>
      </w:r>
      <w:r w:rsidR="42F49B6E" w:rsidRPr="2DB3243C">
        <w:rPr>
          <w:rStyle w:val="normaltextrun"/>
          <w:rFonts w:ascii="Georgia" w:eastAsia="Georgia" w:hAnsi="Georgia" w:cs="Georgia"/>
        </w:rPr>
        <w:t>November 14, 2023</w:t>
      </w:r>
      <w:r w:rsidRPr="2DB3243C">
        <w:rPr>
          <w:rStyle w:val="normaltextrun"/>
          <w:rFonts w:ascii="Georgia" w:eastAsia="Georgia" w:hAnsi="Georgia" w:cs="Georgia"/>
        </w:rPr>
        <w:t>, from</w:t>
      </w:r>
      <w:r w:rsidR="200DDA2E" w:rsidRPr="2DB3243C">
        <w:rPr>
          <w:rStyle w:val="normaltextrun"/>
          <w:rFonts w:ascii="Georgia" w:eastAsia="Georgia" w:hAnsi="Georgia" w:cs="Georgia"/>
        </w:rPr>
        <w:t xml:space="preserve"> https://www.ers.usda.gov/</w:t>
      </w:r>
      <w:r>
        <w:tab/>
      </w:r>
      <w:r>
        <w:tab/>
      </w:r>
      <w:r>
        <w:tab/>
      </w:r>
      <w:r w:rsidR="200DDA2E" w:rsidRPr="2DB3243C">
        <w:rPr>
          <w:rStyle w:val="normaltextrun"/>
          <w:rFonts w:ascii="Georgia" w:eastAsia="Georgia" w:hAnsi="Georgia" w:cs="Georgia"/>
        </w:rPr>
        <w:t xml:space="preserve"> webdocs/publications/43390/30283_efan03013-3_002.pdf?v=0</w:t>
      </w:r>
    </w:p>
    <w:p w14:paraId="660F54B7" w14:textId="5596FA86" w:rsidR="008B42A3" w:rsidRPr="008B42A3" w:rsidRDefault="009F0EC8" w:rsidP="2DB3243C">
      <w:pPr>
        <w:pStyle w:val="paragraph"/>
        <w:spacing w:before="0" w:beforeAutospacing="0" w:after="40" w:afterAutospacing="0" w:line="480" w:lineRule="auto"/>
        <w:contextualSpacing/>
        <w:textAlignment w:val="baseline"/>
        <w:rPr>
          <w:rFonts w:ascii="Georgia" w:eastAsia="Georgia" w:hAnsi="Georgia" w:cs="Georgia"/>
        </w:rPr>
      </w:pPr>
      <w:r w:rsidRPr="2DB3243C">
        <w:rPr>
          <w:rStyle w:val="normaltextrun"/>
          <w:rFonts w:ascii="Georgia" w:eastAsia="Georgia" w:hAnsi="Georgia" w:cs="Georgia"/>
        </w:rPr>
        <w:t xml:space="preserve">Bhattarai, G. R., Duffy, P. A., &amp; Raymond, J. (2005). Use of food pantries and food </w:t>
      </w:r>
      <w:r>
        <w:tab/>
      </w:r>
      <w:r w:rsidRPr="2DB3243C">
        <w:rPr>
          <w:rStyle w:val="normaltextrun"/>
          <w:rFonts w:ascii="Georgia" w:eastAsia="Georgia" w:hAnsi="Georgia" w:cs="Georgia"/>
        </w:rPr>
        <w:t xml:space="preserve">stamps in low-income households in the United States. </w:t>
      </w:r>
      <w:r w:rsidRPr="2DB3243C">
        <w:rPr>
          <w:rStyle w:val="normaltextrun"/>
          <w:rFonts w:ascii="Georgia" w:eastAsia="Georgia" w:hAnsi="Georgia" w:cs="Georgia"/>
          <w:i/>
          <w:iCs/>
        </w:rPr>
        <w:t xml:space="preserve">Journal of Consumer </w:t>
      </w:r>
      <w:r>
        <w:tab/>
      </w:r>
      <w:r w:rsidRPr="2DB3243C">
        <w:rPr>
          <w:rStyle w:val="normaltextrun"/>
          <w:rFonts w:ascii="Georgia" w:eastAsia="Georgia" w:hAnsi="Georgia" w:cs="Georgia"/>
          <w:i/>
          <w:iCs/>
        </w:rPr>
        <w:t>Affairs</w:t>
      </w:r>
      <w:r w:rsidRPr="2DB3243C">
        <w:rPr>
          <w:rStyle w:val="normaltextrun"/>
          <w:rFonts w:ascii="Georgia" w:eastAsia="Georgia" w:hAnsi="Georgia" w:cs="Georgia"/>
        </w:rPr>
        <w:t xml:space="preserve">, </w:t>
      </w:r>
      <w:r w:rsidRPr="2DB3243C">
        <w:rPr>
          <w:rStyle w:val="normaltextrun"/>
          <w:rFonts w:ascii="Georgia" w:eastAsia="Georgia" w:hAnsi="Georgia" w:cs="Georgia"/>
          <w:i/>
          <w:iCs/>
        </w:rPr>
        <w:t>39</w:t>
      </w:r>
      <w:r w:rsidRPr="2DB3243C">
        <w:rPr>
          <w:rStyle w:val="normaltextrun"/>
          <w:rFonts w:ascii="Georgia" w:eastAsia="Georgia" w:hAnsi="Georgia" w:cs="Georgia"/>
        </w:rPr>
        <w:t>(2), 276–</w:t>
      </w:r>
      <w:r>
        <w:tab/>
      </w:r>
      <w:r w:rsidRPr="2DB3243C">
        <w:rPr>
          <w:rStyle w:val="normaltextrun"/>
          <w:rFonts w:ascii="Georgia" w:eastAsia="Georgia" w:hAnsi="Georgia" w:cs="Georgia"/>
        </w:rPr>
        <w:t>298. https://doi.org/10.1111/j.1745-6606.2005.00015.x </w:t>
      </w:r>
      <w:r w:rsidRPr="2DB3243C">
        <w:rPr>
          <w:rStyle w:val="eop"/>
          <w:rFonts w:ascii="Georgia" w:eastAsia="Georgia" w:hAnsi="Georgia" w:cs="Georgia"/>
        </w:rPr>
        <w:t> </w:t>
      </w:r>
    </w:p>
    <w:p w14:paraId="23590451" w14:textId="0889CC36" w:rsidR="00CE12C2" w:rsidRDefault="00CE12C2" w:rsidP="2DB3243C">
      <w:pPr>
        <w:spacing w:after="40" w:line="480" w:lineRule="auto"/>
        <w:ind w:left="555" w:hanging="555"/>
        <w:contextualSpacing/>
        <w:textAlignment w:val="baseline"/>
        <w:rPr>
          <w:rFonts w:ascii="Georgia" w:eastAsia="Georgia" w:hAnsi="Georgia" w:cs="Georgia"/>
          <w:kern w:val="0"/>
          <w:sz w:val="24"/>
          <w:szCs w:val="24"/>
          <w14:ligatures w14:val="none"/>
        </w:rPr>
      </w:pPr>
      <w:r w:rsidRPr="25A3831C">
        <w:rPr>
          <w:rFonts w:ascii="Georgia" w:eastAsia="Georgia" w:hAnsi="Georgia" w:cs="Georgia"/>
          <w:kern w:val="0"/>
          <w:sz w:val="24"/>
          <w:szCs w:val="24"/>
          <w14:ligatures w14:val="none"/>
        </w:rPr>
        <w:t>Bohn, S., Danielson, C., &amp; Malagon, P. (202</w:t>
      </w:r>
      <w:r w:rsidR="469DCBD7" w:rsidRPr="25A3831C">
        <w:rPr>
          <w:rFonts w:ascii="Georgia" w:eastAsia="Georgia" w:hAnsi="Georgia" w:cs="Georgia"/>
          <w:kern w:val="0"/>
          <w:sz w:val="24"/>
          <w:szCs w:val="24"/>
          <w14:ligatures w14:val="none"/>
        </w:rPr>
        <w:t>3</w:t>
      </w:r>
      <w:r w:rsidRPr="25A3831C">
        <w:rPr>
          <w:rFonts w:ascii="Georgia" w:eastAsia="Georgia" w:hAnsi="Georgia" w:cs="Georgia"/>
          <w:kern w:val="0"/>
          <w:sz w:val="24"/>
          <w:szCs w:val="24"/>
          <w14:ligatures w14:val="none"/>
        </w:rPr>
        <w:t xml:space="preserve">, </w:t>
      </w:r>
      <w:r w:rsidR="76F3833D" w:rsidRPr="25A3831C">
        <w:rPr>
          <w:rFonts w:ascii="Georgia" w:eastAsia="Georgia" w:hAnsi="Georgia" w:cs="Georgia"/>
          <w:kern w:val="0"/>
          <w:sz w:val="24"/>
          <w:szCs w:val="24"/>
          <w14:ligatures w14:val="none"/>
        </w:rPr>
        <w:t>October</w:t>
      </w:r>
      <w:r w:rsidRPr="25A3831C">
        <w:rPr>
          <w:rFonts w:ascii="Georgia" w:eastAsia="Georgia" w:hAnsi="Georgia" w:cs="Georgia"/>
          <w:kern w:val="0"/>
          <w:sz w:val="24"/>
          <w:szCs w:val="24"/>
          <w14:ligatures w14:val="none"/>
        </w:rPr>
        <w:t xml:space="preserve">). </w:t>
      </w:r>
      <w:r w:rsidRPr="2DB3243C">
        <w:rPr>
          <w:rFonts w:ascii="Georgia" w:eastAsia="Georgia" w:hAnsi="Georgia" w:cs="Georgia"/>
          <w:i/>
          <w:iCs/>
          <w:kern w:val="0"/>
          <w:sz w:val="24"/>
          <w:szCs w:val="24"/>
          <w14:ligatures w14:val="none"/>
        </w:rPr>
        <w:t>Poverty in California</w:t>
      </w:r>
      <w:r w:rsidRPr="25A3831C">
        <w:rPr>
          <w:rFonts w:ascii="Georgia" w:eastAsia="Georgia" w:hAnsi="Georgia" w:cs="Georgia"/>
          <w:kern w:val="0"/>
          <w:sz w:val="24"/>
          <w:szCs w:val="24"/>
          <w14:ligatures w14:val="none"/>
        </w:rPr>
        <w:t xml:space="preserve">. Public Policy Institute of California. Retrieved November </w:t>
      </w:r>
      <w:r w:rsidR="2A97EE3F" w:rsidRPr="25A3831C">
        <w:rPr>
          <w:rFonts w:ascii="Georgia" w:eastAsia="Georgia" w:hAnsi="Georgia" w:cs="Georgia"/>
          <w:kern w:val="0"/>
          <w:sz w:val="24"/>
          <w:szCs w:val="24"/>
          <w14:ligatures w14:val="none"/>
        </w:rPr>
        <w:t>14, 2023</w:t>
      </w:r>
      <w:r w:rsidRPr="25A3831C">
        <w:rPr>
          <w:rFonts w:ascii="Georgia" w:eastAsia="Georgia" w:hAnsi="Georgia" w:cs="Georgia"/>
          <w:kern w:val="0"/>
          <w:sz w:val="24"/>
          <w:szCs w:val="24"/>
          <w14:ligatures w14:val="none"/>
        </w:rPr>
        <w:t xml:space="preserve">, from </w:t>
      </w:r>
      <w:r w:rsidR="00AD1CFA" w:rsidRPr="25A3831C">
        <w:rPr>
          <w:rFonts w:ascii="Georgia" w:eastAsia="Georgia" w:hAnsi="Georgia" w:cs="Georgia"/>
          <w:kern w:val="0"/>
          <w:sz w:val="24"/>
          <w:szCs w:val="24"/>
          <w14:ligatures w14:val="none"/>
        </w:rPr>
        <w:t>https://www.ppic.org/publication/poverty-in-california/</w:t>
      </w:r>
      <w:r w:rsidRPr="25A3831C">
        <w:rPr>
          <w:rFonts w:ascii="Georgia" w:eastAsia="Georgia" w:hAnsi="Georgia" w:cs="Georgia"/>
          <w:kern w:val="0"/>
          <w:sz w:val="24"/>
          <w:szCs w:val="24"/>
          <w14:ligatures w14:val="none"/>
        </w:rPr>
        <w:t>. </w:t>
      </w:r>
    </w:p>
    <w:p w14:paraId="55555078" w14:textId="4161EDDA" w:rsidR="00AD1CFA" w:rsidRPr="00CE12C2" w:rsidRDefault="00AD1CFA" w:rsidP="2DB3243C">
      <w:pPr>
        <w:pStyle w:val="paragraph"/>
        <w:spacing w:before="0" w:beforeAutospacing="0" w:after="40" w:afterAutospacing="0" w:line="480" w:lineRule="auto"/>
        <w:contextualSpacing/>
        <w:textAlignment w:val="baseline"/>
        <w:rPr>
          <w:rFonts w:ascii="Georgia" w:eastAsia="Georgia" w:hAnsi="Georgia" w:cs="Georgia"/>
        </w:rPr>
      </w:pPr>
      <w:r w:rsidRPr="2DB3243C">
        <w:rPr>
          <w:rStyle w:val="normaltextrun"/>
          <w:rFonts w:ascii="Georgia" w:eastAsia="Georgia" w:hAnsi="Georgia" w:cs="Georgia"/>
        </w:rPr>
        <w:t xml:space="preserve">Bourbonnais, N. (2013). (rep.). </w:t>
      </w:r>
      <w:r w:rsidRPr="2DB3243C">
        <w:rPr>
          <w:rStyle w:val="normaltextrun"/>
          <w:rFonts w:ascii="Georgia" w:eastAsia="Georgia" w:hAnsi="Georgia" w:cs="Georgia"/>
          <w:i/>
          <w:iCs/>
        </w:rPr>
        <w:t xml:space="preserve">Feeding California: An Examination of Efforts to </w:t>
      </w:r>
      <w:r>
        <w:tab/>
      </w:r>
      <w:r w:rsidRPr="2DB3243C">
        <w:rPr>
          <w:rStyle w:val="normaltextrun"/>
          <w:rFonts w:ascii="Georgia" w:eastAsia="Georgia" w:hAnsi="Georgia" w:cs="Georgia"/>
          <w:i/>
          <w:iCs/>
        </w:rPr>
        <w:t>Decrease Food Insecurity by Increasing CalFresh Participation Rates</w:t>
      </w:r>
      <w:r w:rsidRPr="2DB3243C">
        <w:rPr>
          <w:rStyle w:val="normaltextrun"/>
          <w:rFonts w:ascii="Georgia" w:eastAsia="Georgia" w:hAnsi="Georgia" w:cs="Georgia"/>
        </w:rPr>
        <w:t xml:space="preserve"> (pp. 31–</w:t>
      </w:r>
      <w:r>
        <w:tab/>
      </w:r>
      <w:r w:rsidRPr="2DB3243C">
        <w:rPr>
          <w:rStyle w:val="normaltextrun"/>
          <w:rFonts w:ascii="Georgia" w:eastAsia="Georgia" w:hAnsi="Georgia" w:cs="Georgia"/>
        </w:rPr>
        <w:t>38). Berkeley, CA: University of California, Berkeley. </w:t>
      </w:r>
      <w:r w:rsidRPr="2DB3243C">
        <w:rPr>
          <w:rStyle w:val="eop"/>
          <w:rFonts w:ascii="Georgia" w:eastAsia="Georgia" w:hAnsi="Georgia" w:cs="Georgia"/>
        </w:rPr>
        <w:t> </w:t>
      </w:r>
    </w:p>
    <w:p w14:paraId="29075159" w14:textId="0B41597A" w:rsidR="00CE12C2" w:rsidRDefault="00CE12C2" w:rsidP="2DB3243C">
      <w:pPr>
        <w:spacing w:after="40" w:line="480" w:lineRule="auto"/>
        <w:contextualSpacing/>
        <w:textAlignment w:val="baseline"/>
        <w:rPr>
          <w:rFonts w:ascii="Georgia" w:eastAsia="Georgia" w:hAnsi="Georgia" w:cs="Georgia"/>
          <w:kern w:val="0"/>
          <w:sz w:val="24"/>
          <w:szCs w:val="24"/>
          <w14:ligatures w14:val="none"/>
        </w:rPr>
      </w:pPr>
      <w:r w:rsidRPr="25A3831C">
        <w:rPr>
          <w:rFonts w:ascii="Georgia" w:eastAsia="Georgia" w:hAnsi="Georgia" w:cs="Georgia"/>
          <w:kern w:val="0"/>
          <w:sz w:val="24"/>
          <w:szCs w:val="24"/>
          <w14:ligatures w14:val="none"/>
        </w:rPr>
        <w:t xml:space="preserve">California Department of Food and Agriculture. (2021). </w:t>
      </w:r>
      <w:r w:rsidRPr="2DB3243C">
        <w:rPr>
          <w:rFonts w:ascii="Georgia" w:eastAsia="Georgia" w:hAnsi="Georgia" w:cs="Georgia"/>
          <w:i/>
          <w:iCs/>
          <w:kern w:val="0"/>
          <w:sz w:val="24"/>
          <w:szCs w:val="24"/>
          <w14:ligatures w14:val="none"/>
        </w:rPr>
        <w:t>California Agricultural</w:t>
      </w:r>
      <w:r>
        <w:tab/>
      </w:r>
      <w:r w:rsidRPr="2DB3243C">
        <w:rPr>
          <w:rFonts w:ascii="Georgia" w:eastAsia="Georgia" w:hAnsi="Georgia" w:cs="Georgia"/>
          <w:i/>
          <w:iCs/>
          <w:kern w:val="0"/>
          <w:sz w:val="24"/>
          <w:szCs w:val="24"/>
          <w14:ligatures w14:val="none"/>
        </w:rPr>
        <w:t xml:space="preserve"> </w:t>
      </w:r>
      <w:r w:rsidR="005D220B" w:rsidRPr="003A0D8F">
        <w:rPr>
          <w:rFonts w:ascii="Georgia" w:eastAsia="Times New Roman" w:hAnsi="Georgia" w:cs="Times New Roman"/>
          <w:i/>
          <w:iCs/>
          <w:kern w:val="0"/>
          <w:sz w:val="24"/>
          <w:szCs w:val="24"/>
          <w14:ligatures w14:val="none"/>
        </w:rPr>
        <w:tab/>
      </w:r>
      <w:r w:rsidRPr="2DB3243C">
        <w:rPr>
          <w:rFonts w:ascii="Georgia" w:eastAsia="Georgia" w:hAnsi="Georgia" w:cs="Georgia"/>
          <w:i/>
          <w:iCs/>
          <w:kern w:val="0"/>
          <w:sz w:val="24"/>
          <w:szCs w:val="24"/>
          <w14:ligatures w14:val="none"/>
        </w:rPr>
        <w:t>Production Statistics</w:t>
      </w:r>
      <w:r w:rsidRPr="25A3831C">
        <w:rPr>
          <w:rFonts w:ascii="Georgia" w:eastAsia="Georgia" w:hAnsi="Georgia" w:cs="Georgia"/>
          <w:kern w:val="0"/>
          <w:sz w:val="24"/>
          <w:szCs w:val="24"/>
          <w14:ligatures w14:val="none"/>
        </w:rPr>
        <w:t>. CDFA. Retrieved from</w:t>
      </w:r>
      <w:r w:rsidR="5E3CC657" w:rsidRPr="25A3831C">
        <w:rPr>
          <w:rFonts w:ascii="Georgia" w:eastAsia="Georgia" w:hAnsi="Georgia" w:cs="Georgia"/>
          <w:kern w:val="0"/>
          <w:sz w:val="24"/>
          <w:szCs w:val="24"/>
          <w14:ligatures w14:val="none"/>
        </w:rPr>
        <w:t xml:space="preserve"> </w:t>
      </w:r>
      <w:r w:rsidRPr="2DB3243C">
        <w:rPr>
          <w:rFonts w:ascii="Georgia" w:eastAsia="Georgia" w:hAnsi="Georgia" w:cs="Georgia"/>
          <w:sz w:val="24"/>
          <w:szCs w:val="24"/>
        </w:rPr>
        <w:t>https://www.cdfa.ca.gov/</w:t>
      </w:r>
      <w:r>
        <w:tab/>
      </w:r>
      <w:r>
        <w:tab/>
      </w:r>
      <w:r>
        <w:tab/>
      </w:r>
      <w:r w:rsidR="5531A8F9" w:rsidRPr="25A3831C">
        <w:rPr>
          <w:rFonts w:ascii="Georgia" w:eastAsia="Georgia" w:hAnsi="Georgia" w:cs="Georgia"/>
          <w:kern w:val="0"/>
          <w:sz w:val="24"/>
          <w:szCs w:val="24"/>
          <w14:ligatures w14:val="none"/>
        </w:rPr>
        <w:t xml:space="preserve"> </w:t>
      </w:r>
      <w:r w:rsidRPr="25A3831C">
        <w:rPr>
          <w:rFonts w:ascii="Georgia" w:eastAsia="Georgia" w:hAnsi="Georgia" w:cs="Georgia"/>
          <w:kern w:val="0"/>
          <w:sz w:val="24"/>
          <w:szCs w:val="24"/>
          <w14:ligatures w14:val="none"/>
        </w:rPr>
        <w:t>Statistics/.  </w:t>
      </w:r>
    </w:p>
    <w:p w14:paraId="11F1299A" w14:textId="17F0F0A9" w:rsidR="00C60AD8" w:rsidRPr="00CE12C2" w:rsidRDefault="00C60AD8" w:rsidP="2DB3243C">
      <w:pPr>
        <w:pStyle w:val="paragraph"/>
        <w:spacing w:before="0" w:beforeAutospacing="0" w:after="40" w:afterAutospacing="0" w:line="480" w:lineRule="auto"/>
        <w:contextualSpacing/>
        <w:textAlignment w:val="baseline"/>
        <w:rPr>
          <w:rFonts w:ascii="Georgia" w:eastAsia="Georgia" w:hAnsi="Georgia" w:cs="Georgia"/>
        </w:rPr>
      </w:pPr>
      <w:r w:rsidRPr="2DB3243C">
        <w:rPr>
          <w:rStyle w:val="normaltextrun"/>
          <w:rFonts w:ascii="Georgia" w:eastAsia="Georgia" w:hAnsi="Georgia" w:cs="Georgia"/>
        </w:rPr>
        <w:t xml:space="preserve">California Department of Social Services. (2022, November 30). CalFresh Data </w:t>
      </w:r>
      <w:r>
        <w:tab/>
      </w:r>
      <w:r>
        <w:tab/>
      </w:r>
      <w:r w:rsidRPr="2DB3243C">
        <w:rPr>
          <w:rStyle w:val="normaltextrun"/>
          <w:rFonts w:ascii="Georgia" w:eastAsia="Georgia" w:hAnsi="Georgia" w:cs="Georgia"/>
        </w:rPr>
        <w:t xml:space="preserve">Dashboard. Retrieved </w:t>
      </w:r>
      <w:r w:rsidR="1A0DE550" w:rsidRPr="2DB3243C">
        <w:rPr>
          <w:rStyle w:val="normaltextrun"/>
          <w:rFonts w:ascii="Georgia" w:eastAsia="Georgia" w:hAnsi="Georgia" w:cs="Georgia"/>
        </w:rPr>
        <w:t>October 25</w:t>
      </w:r>
      <w:r w:rsidRPr="2DB3243C">
        <w:rPr>
          <w:rStyle w:val="normaltextrun"/>
          <w:rFonts w:ascii="Georgia" w:eastAsia="Georgia" w:hAnsi="Georgia" w:cs="Georgia"/>
        </w:rPr>
        <w:t>, 202</w:t>
      </w:r>
      <w:r w:rsidR="2D36E7AA" w:rsidRPr="2DB3243C">
        <w:rPr>
          <w:rStyle w:val="normaltextrun"/>
          <w:rFonts w:ascii="Georgia" w:eastAsia="Georgia" w:hAnsi="Georgia" w:cs="Georgia"/>
        </w:rPr>
        <w:t>3</w:t>
      </w:r>
      <w:r w:rsidRPr="2DB3243C">
        <w:rPr>
          <w:rStyle w:val="normaltextrun"/>
          <w:rFonts w:ascii="Georgia" w:eastAsia="Georgia" w:hAnsi="Georgia" w:cs="Georgia"/>
        </w:rPr>
        <w:t xml:space="preserve">, from </w:t>
      </w:r>
      <w:r w:rsidR="0056405C" w:rsidRPr="0007089B">
        <w:rPr>
          <w:rFonts w:ascii="Georgia" w:eastAsia="Georgia" w:hAnsi="Georgia" w:cs="Georgia"/>
        </w:rPr>
        <w:t>https://publ</w:t>
      </w:r>
      <w:bookmarkStart w:id="38" w:name="_GoBack"/>
      <w:bookmarkEnd w:id="38"/>
      <w:r w:rsidR="0056405C" w:rsidRPr="0007089B">
        <w:rPr>
          <w:rFonts w:ascii="Georgia" w:eastAsia="Georgia" w:hAnsi="Georgia" w:cs="Georgia"/>
        </w:rPr>
        <w:t>ic.tableau.com/app/</w:t>
      </w:r>
      <w:r w:rsidR="0056405C">
        <w:rPr>
          <w:rStyle w:val="normaltextrun"/>
          <w:rFonts w:ascii="Georgia" w:eastAsia="Georgia" w:hAnsi="Georgia" w:cs="Georgia"/>
        </w:rPr>
        <w:tab/>
      </w:r>
      <w:r>
        <w:tab/>
      </w:r>
      <w:r w:rsidR="00590921" w:rsidRPr="2DB3243C">
        <w:rPr>
          <w:rStyle w:val="normaltextrun"/>
          <w:rFonts w:ascii="Georgia" w:eastAsia="Georgia" w:hAnsi="Georgia" w:cs="Georgia"/>
        </w:rPr>
        <w:t xml:space="preserve"> </w:t>
      </w:r>
      <w:r w:rsidRPr="2DB3243C">
        <w:rPr>
          <w:rStyle w:val="normaltextrun"/>
          <w:rFonts w:ascii="Georgia" w:eastAsia="Georgia" w:hAnsi="Georgia" w:cs="Georgia"/>
        </w:rPr>
        <w:t>profile/california.department.of.social.services/viz/CFdashboard-PUBLIC/</w:t>
      </w:r>
      <w:r w:rsidR="0056405C">
        <w:rPr>
          <w:rStyle w:val="normaltextrun"/>
          <w:rFonts w:ascii="Georgia" w:eastAsia="Georgia" w:hAnsi="Georgia" w:cs="Georgia"/>
        </w:rPr>
        <w:tab/>
      </w:r>
      <w:r>
        <w:tab/>
      </w:r>
      <w:r w:rsidR="04CCB801" w:rsidRPr="2DB3243C">
        <w:rPr>
          <w:rStyle w:val="normaltextrun"/>
          <w:rFonts w:ascii="Georgia" w:eastAsia="Georgia" w:hAnsi="Georgia" w:cs="Georgia"/>
        </w:rPr>
        <w:t xml:space="preserve"> </w:t>
      </w:r>
      <w:r w:rsidRPr="2DB3243C">
        <w:rPr>
          <w:rStyle w:val="normaltextrun"/>
          <w:rFonts w:ascii="Georgia" w:eastAsia="Georgia" w:hAnsi="Georgia" w:cs="Georgia"/>
        </w:rPr>
        <w:t>Home?publish=yes </w:t>
      </w:r>
      <w:r w:rsidRPr="2DB3243C">
        <w:rPr>
          <w:rStyle w:val="eop"/>
          <w:rFonts w:ascii="Georgia" w:eastAsia="Georgia" w:hAnsi="Georgia" w:cs="Georgia"/>
        </w:rPr>
        <w:t> </w:t>
      </w:r>
    </w:p>
    <w:p w14:paraId="16BAF9DA" w14:textId="29FE11DC" w:rsidR="56E094DC" w:rsidRDefault="56E094DC" w:rsidP="2DB3243C">
      <w:pPr>
        <w:pStyle w:val="paragraph"/>
        <w:spacing w:before="0" w:beforeAutospacing="0" w:after="40" w:afterAutospacing="0" w:line="480" w:lineRule="auto"/>
        <w:contextualSpacing/>
        <w:rPr>
          <w:rStyle w:val="eop"/>
          <w:rFonts w:ascii="Georgia" w:eastAsia="Georgia" w:hAnsi="Georgia" w:cs="Georgia"/>
        </w:rPr>
      </w:pPr>
      <w:r w:rsidRPr="2DB3243C">
        <w:rPr>
          <w:rStyle w:val="eop"/>
          <w:rFonts w:ascii="Georgia" w:eastAsia="Georgia" w:hAnsi="Georgia" w:cs="Georgia"/>
        </w:rPr>
        <w:t xml:space="preserve">California Department of Social Services (n.d.). </w:t>
      </w:r>
      <w:r w:rsidRPr="2DB3243C">
        <w:rPr>
          <w:rStyle w:val="eop"/>
          <w:rFonts w:ascii="Georgia" w:eastAsia="Georgia" w:hAnsi="Georgia" w:cs="Georgia"/>
          <w:i/>
          <w:iCs/>
        </w:rPr>
        <w:t>California Food Assistance Program</w:t>
      </w:r>
      <w:r>
        <w:tab/>
      </w:r>
      <w:r w:rsidR="0056405C">
        <w:tab/>
      </w:r>
      <w:r w:rsidRPr="2DB3243C">
        <w:rPr>
          <w:rStyle w:val="eop"/>
          <w:rFonts w:ascii="Georgia" w:eastAsia="Georgia" w:hAnsi="Georgia" w:cs="Georgia"/>
          <w:i/>
          <w:iCs/>
        </w:rPr>
        <w:t xml:space="preserve"> (CFAP)</w:t>
      </w:r>
      <w:r w:rsidRPr="2DB3243C">
        <w:rPr>
          <w:rStyle w:val="eop"/>
          <w:rFonts w:ascii="Georgia" w:eastAsia="Georgia" w:hAnsi="Georgia" w:cs="Georgia"/>
        </w:rPr>
        <w:t>. Retrieved November 1, 2023</w:t>
      </w:r>
      <w:r w:rsidR="44B535F4" w:rsidRPr="2DB3243C">
        <w:rPr>
          <w:rStyle w:val="eop"/>
          <w:rFonts w:ascii="Georgia" w:eastAsia="Georgia" w:hAnsi="Georgia" w:cs="Georgia"/>
        </w:rPr>
        <w:t xml:space="preserve">, from </w:t>
      </w:r>
      <w:r w:rsidR="44B535F4" w:rsidRPr="2DB3243C">
        <w:rPr>
          <w:rFonts w:ascii="Georgia" w:eastAsia="Georgia" w:hAnsi="Georgia" w:cs="Georgia"/>
        </w:rPr>
        <w:t>https://www.cdss.ca.gov/</w:t>
      </w:r>
      <w:r>
        <w:tab/>
      </w:r>
      <w:r>
        <w:tab/>
      </w:r>
      <w:r>
        <w:tab/>
      </w:r>
      <w:r w:rsidR="0CE8501C" w:rsidRPr="2DB3243C">
        <w:rPr>
          <w:rStyle w:val="eop"/>
          <w:rFonts w:ascii="Georgia" w:eastAsia="Georgia" w:hAnsi="Georgia" w:cs="Georgia"/>
        </w:rPr>
        <w:t xml:space="preserve"> </w:t>
      </w:r>
      <w:r w:rsidR="44B535F4" w:rsidRPr="2DB3243C">
        <w:rPr>
          <w:rStyle w:val="eop"/>
          <w:rFonts w:ascii="Georgia" w:eastAsia="Georgia" w:hAnsi="Georgia" w:cs="Georgia"/>
        </w:rPr>
        <w:t>inforesources/calfresh/california-food-assistance-program</w:t>
      </w:r>
    </w:p>
    <w:p w14:paraId="016B01F9" w14:textId="35833203" w:rsidR="2C429370" w:rsidRDefault="2C429370" w:rsidP="2DB3243C">
      <w:pPr>
        <w:pStyle w:val="paragraph"/>
        <w:spacing w:before="0" w:beforeAutospacing="0" w:after="40" w:afterAutospacing="0" w:line="480" w:lineRule="auto"/>
        <w:contextualSpacing/>
        <w:rPr>
          <w:rStyle w:val="eop"/>
          <w:rFonts w:ascii="Georgia" w:eastAsia="Georgia" w:hAnsi="Georgia" w:cs="Georgia"/>
        </w:rPr>
      </w:pPr>
      <w:r w:rsidRPr="2DB3243C">
        <w:rPr>
          <w:rStyle w:val="eop"/>
          <w:rFonts w:ascii="Georgia" w:eastAsia="Georgia" w:hAnsi="Georgia" w:cs="Georgia"/>
        </w:rPr>
        <w:t xml:space="preserve">California Department of Social Services. (2017, March). </w:t>
      </w:r>
      <w:r w:rsidRPr="2DB3243C">
        <w:rPr>
          <w:rStyle w:val="eop"/>
          <w:rFonts w:ascii="Georgia" w:eastAsia="Georgia" w:hAnsi="Georgia" w:cs="Georgia"/>
          <w:i/>
          <w:iCs/>
        </w:rPr>
        <w:t>Methodology for Measuring</w:t>
      </w:r>
      <w:r>
        <w:tab/>
      </w:r>
      <w:r w:rsidR="0056405C">
        <w:tab/>
      </w:r>
      <w:r w:rsidR="4F9A7257" w:rsidRPr="2DB3243C">
        <w:rPr>
          <w:rStyle w:val="eop"/>
          <w:rFonts w:ascii="Georgia" w:eastAsia="Georgia" w:hAnsi="Georgia" w:cs="Georgia"/>
          <w:i/>
          <w:iCs/>
        </w:rPr>
        <w:t xml:space="preserve"> </w:t>
      </w:r>
      <w:r w:rsidRPr="2DB3243C">
        <w:rPr>
          <w:rStyle w:val="eop"/>
          <w:rFonts w:ascii="Georgia" w:eastAsia="Georgia" w:hAnsi="Georgia" w:cs="Georgia"/>
          <w:i/>
          <w:iCs/>
        </w:rPr>
        <w:t>Neighborhood Access to CalFresh</w:t>
      </w:r>
      <w:r w:rsidRPr="2DB3243C">
        <w:rPr>
          <w:rStyle w:val="eop"/>
          <w:rFonts w:ascii="Georgia" w:eastAsia="Georgia" w:hAnsi="Georgia" w:cs="Georgia"/>
        </w:rPr>
        <w:t>. Retrieved October 25, 2023, from</w:t>
      </w:r>
      <w:r>
        <w:tab/>
      </w:r>
      <w:r w:rsidR="0056405C">
        <w:tab/>
      </w:r>
      <w:r w:rsidR="0056405C">
        <w:tab/>
      </w:r>
      <w:r w:rsidR="4B262515" w:rsidRPr="2DB3243C">
        <w:rPr>
          <w:rStyle w:val="eop"/>
          <w:rFonts w:ascii="Georgia" w:eastAsia="Georgia" w:hAnsi="Georgia" w:cs="Georgia"/>
        </w:rPr>
        <w:t xml:space="preserve"> </w:t>
      </w:r>
      <w:r w:rsidR="0056405C" w:rsidRPr="0056405C">
        <w:rPr>
          <w:rStyle w:val="eop"/>
          <w:rFonts w:ascii="Georgia" w:eastAsia="Georgia" w:hAnsi="Georgia" w:cs="Georgia"/>
        </w:rPr>
        <w:t>https://www.cdss.ca.gov/Portals/9/DSSDB/Dashboards/CalFresh/</w:t>
      </w:r>
      <w:r w:rsidR="0056405C">
        <w:rPr>
          <w:rStyle w:val="eop"/>
          <w:rFonts w:ascii="Georgia" w:eastAsia="Georgia" w:hAnsi="Georgia" w:cs="Georgia"/>
        </w:rPr>
        <w:t xml:space="preserve"> </w:t>
      </w:r>
      <w:r w:rsidR="0056405C">
        <w:rPr>
          <w:rStyle w:val="eop"/>
          <w:rFonts w:ascii="Georgia" w:eastAsia="Georgia" w:hAnsi="Georgia" w:cs="Georgia"/>
        </w:rPr>
        <w:tab/>
      </w:r>
      <w:r w:rsidRPr="2DB3243C">
        <w:rPr>
          <w:rStyle w:val="eop"/>
          <w:rFonts w:ascii="Georgia" w:eastAsia="Georgia" w:hAnsi="Georgia" w:cs="Georgia"/>
        </w:rPr>
        <w:t>Program_Reach_Index_(PRI)_Methodology_Writeup.pdf</w:t>
      </w:r>
    </w:p>
    <w:p w14:paraId="18C88678" w14:textId="77777777" w:rsidR="00CE12C2" w:rsidRPr="00CE12C2" w:rsidRDefault="00CE12C2" w:rsidP="2DB3243C">
      <w:pPr>
        <w:spacing w:after="40" w:line="480" w:lineRule="auto"/>
        <w:contextualSpacing/>
        <w:textAlignment w:val="baseline"/>
        <w:rPr>
          <w:rFonts w:ascii="Georgia" w:eastAsia="Georgia" w:hAnsi="Georgia" w:cs="Georgia"/>
          <w:kern w:val="0"/>
          <w:sz w:val="24"/>
          <w:szCs w:val="24"/>
          <w14:ligatures w14:val="none"/>
        </w:rPr>
      </w:pPr>
      <w:r w:rsidRPr="25A3831C">
        <w:rPr>
          <w:rFonts w:ascii="Georgia" w:eastAsia="Georgia" w:hAnsi="Georgia" w:cs="Georgia"/>
          <w:kern w:val="0"/>
          <w:sz w:val="24"/>
          <w:szCs w:val="24"/>
          <w14:ligatures w14:val="none"/>
        </w:rPr>
        <w:t xml:space="preserve">CalRecycle. (2021, January 12). </w:t>
      </w:r>
      <w:r w:rsidRPr="2DB3243C">
        <w:rPr>
          <w:rFonts w:ascii="Georgia" w:eastAsia="Georgia" w:hAnsi="Georgia" w:cs="Georgia"/>
          <w:i/>
          <w:iCs/>
          <w:kern w:val="0"/>
          <w:sz w:val="24"/>
          <w:szCs w:val="24"/>
          <w14:ligatures w14:val="none"/>
        </w:rPr>
        <w:t>Food recovery in California</w:t>
      </w:r>
      <w:r w:rsidRPr="25A3831C">
        <w:rPr>
          <w:rFonts w:ascii="Georgia" w:eastAsia="Georgia" w:hAnsi="Georgia" w:cs="Georgia"/>
          <w:kern w:val="0"/>
          <w:sz w:val="24"/>
          <w:szCs w:val="24"/>
          <w14:ligatures w14:val="none"/>
        </w:rPr>
        <w:t xml:space="preserve">. CA.gov. Retrieved from </w:t>
      </w:r>
      <w:r w:rsidRPr="00CE12C2">
        <w:rPr>
          <w:rFonts w:ascii="Georgia" w:eastAsia="Times New Roman" w:hAnsi="Georgia" w:cs="Calibri"/>
          <w:kern w:val="0"/>
          <w:sz w:val="24"/>
          <w:szCs w:val="24"/>
          <w14:ligatures w14:val="none"/>
        </w:rPr>
        <w:tab/>
      </w:r>
      <w:r w:rsidRPr="25A3831C">
        <w:rPr>
          <w:rFonts w:ascii="Georgia" w:eastAsia="Georgia" w:hAnsi="Georgia" w:cs="Georgia"/>
          <w:kern w:val="0"/>
          <w:sz w:val="24"/>
          <w:szCs w:val="24"/>
          <w14:ligatures w14:val="none"/>
        </w:rPr>
        <w:t>https://www.calrecycle.ca.gov/organics/slcp/foodrecovery.  </w:t>
      </w:r>
    </w:p>
    <w:p w14:paraId="5FDB79D7" w14:textId="44505041" w:rsidR="00CE12C2" w:rsidRPr="00CE12C2" w:rsidRDefault="00CE12C2" w:rsidP="2DB3243C">
      <w:pPr>
        <w:spacing w:after="40" w:line="480" w:lineRule="auto"/>
        <w:ind w:left="555" w:hanging="555"/>
        <w:contextualSpacing/>
        <w:textAlignment w:val="baseline"/>
        <w:rPr>
          <w:rFonts w:ascii="Georgia" w:eastAsia="Georgia" w:hAnsi="Georgia" w:cs="Georgia"/>
          <w:kern w:val="0"/>
          <w:sz w:val="24"/>
          <w:szCs w:val="24"/>
          <w14:ligatures w14:val="none"/>
        </w:rPr>
      </w:pPr>
      <w:r w:rsidRPr="25A3831C">
        <w:rPr>
          <w:rFonts w:ascii="Georgia" w:eastAsia="Georgia" w:hAnsi="Georgia" w:cs="Georgia"/>
          <w:kern w:val="0"/>
          <w:sz w:val="24"/>
          <w:szCs w:val="24"/>
          <w14:ligatures w14:val="none"/>
        </w:rPr>
        <w:t>Danielson, C., &amp; Bohn, S. (</w:t>
      </w:r>
      <w:r w:rsidR="003801FB" w:rsidRPr="25A3831C">
        <w:rPr>
          <w:rFonts w:ascii="Georgia" w:eastAsia="Georgia" w:hAnsi="Georgia" w:cs="Georgia"/>
          <w:kern w:val="0"/>
          <w:sz w:val="24"/>
          <w:szCs w:val="24"/>
          <w14:ligatures w14:val="none"/>
        </w:rPr>
        <w:t>2021, August 28</w:t>
      </w:r>
      <w:r w:rsidRPr="25A3831C">
        <w:rPr>
          <w:rFonts w:ascii="Georgia" w:eastAsia="Georgia" w:hAnsi="Georgia" w:cs="Georgia"/>
          <w:kern w:val="0"/>
          <w:sz w:val="24"/>
          <w:szCs w:val="24"/>
          <w14:ligatures w14:val="none"/>
        </w:rPr>
        <w:t xml:space="preserve">). </w:t>
      </w:r>
      <w:r w:rsidRPr="2DB3243C">
        <w:rPr>
          <w:rFonts w:ascii="Georgia" w:eastAsia="Georgia" w:hAnsi="Georgia" w:cs="Georgia"/>
          <w:i/>
          <w:iCs/>
          <w:kern w:val="0"/>
          <w:sz w:val="24"/>
          <w:szCs w:val="24"/>
          <w14:ligatures w14:val="none"/>
        </w:rPr>
        <w:t>Improving California children's participation in Nutrition Programs</w:t>
      </w:r>
      <w:r w:rsidRPr="25A3831C">
        <w:rPr>
          <w:rFonts w:ascii="Georgia" w:eastAsia="Georgia" w:hAnsi="Georgia" w:cs="Georgia"/>
          <w:kern w:val="0"/>
          <w:sz w:val="24"/>
          <w:szCs w:val="24"/>
          <w14:ligatures w14:val="none"/>
        </w:rPr>
        <w:t>. Public Policy Institute of California. Retrieved from https://www.ppic.org/publication/improving-california-childrens-participation-in-nutrition-programs/.  </w:t>
      </w:r>
    </w:p>
    <w:p w14:paraId="48F55B09" w14:textId="2DE717F2" w:rsidR="00C60AD8" w:rsidRPr="00CE12C2" w:rsidRDefault="00CE12C2" w:rsidP="2DB3243C">
      <w:pPr>
        <w:spacing w:after="40" w:line="480" w:lineRule="auto"/>
        <w:ind w:left="555" w:hanging="555"/>
        <w:contextualSpacing/>
        <w:textAlignment w:val="baseline"/>
        <w:rPr>
          <w:rFonts w:ascii="Georgia" w:eastAsia="Georgia" w:hAnsi="Georgia" w:cs="Georgia"/>
          <w:kern w:val="0"/>
          <w:sz w:val="24"/>
          <w:szCs w:val="24"/>
          <w14:ligatures w14:val="none"/>
        </w:rPr>
      </w:pPr>
      <w:r w:rsidRPr="25A3831C">
        <w:rPr>
          <w:rFonts w:ascii="Georgia" w:eastAsia="Georgia" w:hAnsi="Georgia" w:cs="Georgia"/>
          <w:kern w:val="0"/>
          <w:sz w:val="24"/>
          <w:szCs w:val="24"/>
          <w14:ligatures w14:val="none"/>
        </w:rPr>
        <w:t>Danielson, C., &amp; Tan, D. (2020, September</w:t>
      </w:r>
      <w:r w:rsidR="003801FB" w:rsidRPr="25A3831C">
        <w:rPr>
          <w:rFonts w:ascii="Georgia" w:eastAsia="Georgia" w:hAnsi="Georgia" w:cs="Georgia"/>
          <w:kern w:val="0"/>
          <w:sz w:val="24"/>
          <w:szCs w:val="24"/>
          <w14:ligatures w14:val="none"/>
        </w:rPr>
        <w:t xml:space="preserve"> 22</w:t>
      </w:r>
      <w:r w:rsidRPr="25A3831C">
        <w:rPr>
          <w:rFonts w:ascii="Georgia" w:eastAsia="Georgia" w:hAnsi="Georgia" w:cs="Georgia"/>
          <w:kern w:val="0"/>
          <w:sz w:val="24"/>
          <w:szCs w:val="24"/>
          <w14:ligatures w14:val="none"/>
        </w:rPr>
        <w:t xml:space="preserve">). </w:t>
      </w:r>
      <w:r w:rsidRPr="2DB3243C">
        <w:rPr>
          <w:rFonts w:ascii="Georgia" w:eastAsia="Georgia" w:hAnsi="Georgia" w:cs="Georgia"/>
          <w:i/>
          <w:iCs/>
          <w:kern w:val="0"/>
          <w:sz w:val="24"/>
          <w:szCs w:val="24"/>
          <w14:ligatures w14:val="none"/>
        </w:rPr>
        <w:t>The CalFresh Food Assistance Program</w:t>
      </w:r>
      <w:r w:rsidRPr="25A3831C">
        <w:rPr>
          <w:rFonts w:ascii="Georgia" w:eastAsia="Georgia" w:hAnsi="Georgia" w:cs="Georgia"/>
          <w:kern w:val="0"/>
          <w:sz w:val="24"/>
          <w:szCs w:val="24"/>
          <w14:ligatures w14:val="none"/>
        </w:rPr>
        <w:t>. Public Policy Institute of California. https://www.ppic.org/publication/the-calfresh-food-assistance-program/.  </w:t>
      </w:r>
    </w:p>
    <w:p w14:paraId="40D3C006" w14:textId="07EA7924" w:rsidR="00CE12C2" w:rsidRDefault="00CE12C2" w:rsidP="2DB3243C">
      <w:pPr>
        <w:spacing w:after="40" w:line="480" w:lineRule="auto"/>
        <w:contextualSpacing/>
        <w:textAlignment w:val="baseline"/>
        <w:rPr>
          <w:rFonts w:ascii="Georgia" w:eastAsia="Georgia" w:hAnsi="Georgia" w:cs="Georgia"/>
          <w:kern w:val="0"/>
          <w:sz w:val="24"/>
          <w:szCs w:val="24"/>
          <w14:ligatures w14:val="none"/>
        </w:rPr>
      </w:pPr>
      <w:r w:rsidRPr="25A3831C">
        <w:rPr>
          <w:rFonts w:ascii="Georgia" w:eastAsia="Georgia" w:hAnsi="Georgia" w:cs="Georgia"/>
          <w:kern w:val="0"/>
          <w:sz w:val="24"/>
          <w:szCs w:val="24"/>
          <w14:ligatures w14:val="none"/>
        </w:rPr>
        <w:t xml:space="preserve">Ecology Center. (2021). </w:t>
      </w:r>
      <w:r w:rsidRPr="2DB3243C">
        <w:rPr>
          <w:rFonts w:ascii="Georgia" w:eastAsia="Georgia" w:hAnsi="Georgia" w:cs="Georgia"/>
          <w:i/>
          <w:iCs/>
          <w:kern w:val="0"/>
          <w:sz w:val="24"/>
          <w:szCs w:val="24"/>
          <w14:ligatures w14:val="none"/>
        </w:rPr>
        <w:t>Market Match Supports Food Security &amp; Sustains Local</w:t>
      </w:r>
      <w:r>
        <w:tab/>
      </w:r>
      <w:r w:rsidRPr="2DB3243C">
        <w:rPr>
          <w:rFonts w:ascii="Georgia" w:eastAsia="Georgia" w:hAnsi="Georgia" w:cs="Georgia"/>
          <w:i/>
          <w:iCs/>
          <w:kern w:val="0"/>
          <w:sz w:val="24"/>
          <w:szCs w:val="24"/>
          <w14:ligatures w14:val="none"/>
        </w:rPr>
        <w:t xml:space="preserve"> </w:t>
      </w:r>
      <w:r w:rsidR="005D220B" w:rsidRPr="003A0D8F">
        <w:rPr>
          <w:rFonts w:ascii="Georgia" w:eastAsia="Times New Roman" w:hAnsi="Georgia" w:cs="Times New Roman"/>
          <w:i/>
          <w:iCs/>
          <w:kern w:val="0"/>
          <w:sz w:val="24"/>
          <w:szCs w:val="24"/>
          <w14:ligatures w14:val="none"/>
        </w:rPr>
        <w:tab/>
      </w:r>
      <w:r w:rsidRPr="2DB3243C">
        <w:rPr>
          <w:rFonts w:ascii="Georgia" w:eastAsia="Georgia" w:hAnsi="Georgia" w:cs="Georgia"/>
          <w:i/>
          <w:iCs/>
          <w:kern w:val="0"/>
          <w:sz w:val="24"/>
          <w:szCs w:val="24"/>
          <w14:ligatures w14:val="none"/>
        </w:rPr>
        <w:t>Economy During Pandemic</w:t>
      </w:r>
      <w:r w:rsidRPr="25A3831C">
        <w:rPr>
          <w:rFonts w:ascii="Georgia" w:eastAsia="Georgia" w:hAnsi="Georgia" w:cs="Georgia"/>
          <w:kern w:val="0"/>
          <w:sz w:val="24"/>
          <w:szCs w:val="24"/>
          <w14:ligatures w14:val="none"/>
        </w:rPr>
        <w:t xml:space="preserve">. Market Match. Retrieved </w:t>
      </w:r>
      <w:r w:rsidR="7AB7E682" w:rsidRPr="25A3831C">
        <w:rPr>
          <w:rFonts w:ascii="Georgia" w:eastAsia="Georgia" w:hAnsi="Georgia" w:cs="Georgia"/>
          <w:kern w:val="0"/>
          <w:sz w:val="24"/>
          <w:szCs w:val="24"/>
          <w14:ligatures w14:val="none"/>
        </w:rPr>
        <w:t xml:space="preserve">November 14, 2023 </w:t>
      </w:r>
      <w:r w:rsidRPr="25A3831C">
        <w:rPr>
          <w:rFonts w:ascii="Georgia" w:eastAsia="Georgia" w:hAnsi="Georgia" w:cs="Georgia"/>
          <w:kern w:val="0"/>
          <w:sz w:val="24"/>
          <w:szCs w:val="24"/>
          <w14:ligatures w14:val="none"/>
        </w:rPr>
        <w:t xml:space="preserve">from </w:t>
      </w:r>
      <w:r w:rsidR="005D220B" w:rsidRPr="003A0D8F">
        <w:rPr>
          <w:rFonts w:ascii="Georgia" w:eastAsia="Times New Roman" w:hAnsi="Georgia" w:cs="Times New Roman"/>
          <w:kern w:val="0"/>
          <w:sz w:val="24"/>
          <w:szCs w:val="24"/>
          <w14:ligatures w14:val="none"/>
        </w:rPr>
        <w:tab/>
      </w:r>
      <w:r w:rsidR="005D220B" w:rsidRPr="25A3831C">
        <w:rPr>
          <w:rFonts w:ascii="Georgia" w:eastAsia="Georgia" w:hAnsi="Georgia" w:cs="Georgia"/>
          <w:kern w:val="0"/>
          <w:sz w:val="24"/>
          <w:szCs w:val="24"/>
          <w14:ligatures w14:val="none"/>
        </w:rPr>
        <w:t>https://marketmatch.org/wp-content/uploads/2021/05/Market-Match-</w:t>
      </w:r>
      <w:r>
        <w:tab/>
      </w:r>
      <w:r>
        <w:tab/>
      </w:r>
      <w:r w:rsidR="005D220B" w:rsidRPr="003A0D8F">
        <w:rPr>
          <w:rFonts w:ascii="Georgia" w:eastAsia="Times New Roman" w:hAnsi="Georgia" w:cs="Times New Roman"/>
          <w:kern w:val="0"/>
          <w:sz w:val="24"/>
          <w:szCs w:val="24"/>
          <w14:ligatures w14:val="none"/>
        </w:rPr>
        <w:tab/>
      </w:r>
      <w:r w:rsidRPr="25A3831C">
        <w:rPr>
          <w:rFonts w:ascii="Georgia" w:eastAsia="Georgia" w:hAnsi="Georgia" w:cs="Georgia"/>
          <w:kern w:val="0"/>
          <w:sz w:val="24"/>
          <w:szCs w:val="24"/>
          <w14:ligatures w14:val="none"/>
        </w:rPr>
        <w:t>Statewide-Impact-One-Pager-FINAL.pdf.  </w:t>
      </w:r>
    </w:p>
    <w:p w14:paraId="1E167BB3" w14:textId="16BAB451" w:rsidR="58535959" w:rsidRDefault="58535959" w:rsidP="2DB3243C">
      <w:pPr>
        <w:spacing w:after="40" w:line="480" w:lineRule="auto"/>
        <w:contextualSpacing/>
        <w:rPr>
          <w:rFonts w:ascii="Georgia" w:eastAsia="Georgia" w:hAnsi="Georgia" w:cs="Georgia"/>
          <w:sz w:val="24"/>
          <w:szCs w:val="24"/>
        </w:rPr>
      </w:pPr>
      <w:r w:rsidRPr="2DB3243C">
        <w:rPr>
          <w:rFonts w:ascii="Georgia" w:eastAsia="Georgia" w:hAnsi="Georgia" w:cs="Georgia"/>
          <w:sz w:val="24"/>
          <w:szCs w:val="24"/>
        </w:rPr>
        <w:t>Elkaramany, M. (2023). Ahead of the Curve: How Oregon Succeeded in Enrolling All</w:t>
      </w:r>
      <w:r>
        <w:tab/>
      </w:r>
      <w:r w:rsidR="0056405C">
        <w:tab/>
      </w:r>
      <w:r w:rsidRPr="2DB3243C">
        <w:rPr>
          <w:rFonts w:ascii="Georgia" w:eastAsia="Georgia" w:hAnsi="Georgia" w:cs="Georgia"/>
          <w:sz w:val="24"/>
          <w:szCs w:val="24"/>
        </w:rPr>
        <w:t xml:space="preserve"> Eligible Households in the Supplemental Nutrition Assistance Program (SNAP).</w:t>
      </w:r>
      <w:r>
        <w:tab/>
      </w:r>
      <w:r w:rsidRPr="2DB3243C">
        <w:rPr>
          <w:rFonts w:ascii="Georgia" w:eastAsia="Georgia" w:hAnsi="Georgia" w:cs="Georgia"/>
          <w:sz w:val="24"/>
          <w:szCs w:val="24"/>
        </w:rPr>
        <w:t xml:space="preserve"> </w:t>
      </w:r>
      <w:r w:rsidR="0056405C">
        <w:rPr>
          <w:rFonts w:ascii="Georgia" w:eastAsia="Georgia" w:hAnsi="Georgia" w:cs="Georgia"/>
          <w:sz w:val="24"/>
          <w:szCs w:val="24"/>
        </w:rPr>
        <w:tab/>
      </w:r>
      <w:r w:rsidR="3AE033B1" w:rsidRPr="2DB3243C">
        <w:rPr>
          <w:rFonts w:ascii="Georgia" w:eastAsia="Georgia" w:hAnsi="Georgia" w:cs="Georgia"/>
          <w:i/>
          <w:iCs/>
          <w:sz w:val="24"/>
          <w:szCs w:val="24"/>
        </w:rPr>
        <w:t>Journal of Hunger &amp; Environmental Nutrition</w:t>
      </w:r>
      <w:r w:rsidR="3AE033B1" w:rsidRPr="2DB3243C">
        <w:rPr>
          <w:rFonts w:ascii="Georgia" w:eastAsia="Georgia" w:hAnsi="Georgia" w:cs="Georgia"/>
          <w:sz w:val="24"/>
          <w:szCs w:val="24"/>
        </w:rPr>
        <w:t>.</w:t>
      </w:r>
      <w:r>
        <w:tab/>
      </w:r>
      <w:r>
        <w:tab/>
      </w:r>
      <w:r>
        <w:tab/>
      </w:r>
      <w:r>
        <w:tab/>
      </w:r>
      <w:r>
        <w:tab/>
      </w:r>
      <w:r>
        <w:tab/>
      </w:r>
      <w:r w:rsidR="3AE033B1" w:rsidRPr="2DB3243C">
        <w:rPr>
          <w:rFonts w:ascii="Georgia" w:eastAsia="Georgia" w:hAnsi="Georgia" w:cs="Georgia"/>
          <w:sz w:val="24"/>
          <w:szCs w:val="24"/>
        </w:rPr>
        <w:t xml:space="preserve"> https://doi.org/10.1080/19320248.2023.2211973</w:t>
      </w:r>
    </w:p>
    <w:p w14:paraId="247DEE88" w14:textId="300F25DB" w:rsidR="004C03B8" w:rsidRDefault="004C03B8" w:rsidP="2DB3243C">
      <w:pPr>
        <w:pStyle w:val="paragraph"/>
        <w:spacing w:before="0" w:beforeAutospacing="0" w:after="40" w:afterAutospacing="0" w:line="480" w:lineRule="auto"/>
        <w:contextualSpacing/>
        <w:textAlignment w:val="baseline"/>
        <w:rPr>
          <w:rStyle w:val="normaltextrun"/>
          <w:rFonts w:ascii="Georgia" w:eastAsia="Georgia" w:hAnsi="Georgia" w:cs="Georgia"/>
        </w:rPr>
      </w:pPr>
      <w:r w:rsidRPr="2DB3243C">
        <w:rPr>
          <w:rStyle w:val="normaltextrun"/>
          <w:rFonts w:ascii="Georgia" w:eastAsia="Georgia" w:hAnsi="Georgia" w:cs="Georgia"/>
        </w:rPr>
        <w:t xml:space="preserve">Elkaramany, M. (2022). State Policy Effects on the Suppression of CalFresh </w:t>
      </w:r>
      <w:r>
        <w:tab/>
      </w:r>
      <w:r>
        <w:tab/>
      </w:r>
      <w:r w:rsidRPr="2DB3243C">
        <w:rPr>
          <w:rStyle w:val="normaltextrun"/>
          <w:rFonts w:ascii="Georgia" w:eastAsia="Georgia" w:hAnsi="Georgia" w:cs="Georgia"/>
        </w:rPr>
        <w:t xml:space="preserve">Participation Rates. </w:t>
      </w:r>
      <w:r w:rsidRPr="2DB3243C">
        <w:rPr>
          <w:rStyle w:val="normaltextrun"/>
          <w:rFonts w:ascii="Georgia" w:eastAsia="Georgia" w:hAnsi="Georgia" w:cs="Georgia"/>
          <w:i/>
          <w:iCs/>
        </w:rPr>
        <w:t>Journal of Poverty</w:t>
      </w:r>
      <w:r w:rsidRPr="2DB3243C">
        <w:rPr>
          <w:rStyle w:val="normaltextrun"/>
          <w:rFonts w:ascii="Georgia" w:eastAsia="Georgia" w:hAnsi="Georgia" w:cs="Georgia"/>
        </w:rPr>
        <w:t>.</w:t>
      </w:r>
      <w:r>
        <w:tab/>
      </w:r>
      <w:r>
        <w:tab/>
      </w:r>
      <w:r>
        <w:tab/>
      </w:r>
      <w:r>
        <w:tab/>
      </w:r>
      <w:r>
        <w:tab/>
      </w:r>
      <w:r>
        <w:tab/>
      </w:r>
      <w:r w:rsidRPr="2DB3243C">
        <w:rPr>
          <w:rStyle w:val="normaltextrun"/>
          <w:rFonts w:ascii="Georgia" w:eastAsia="Georgia" w:hAnsi="Georgia" w:cs="Georgia"/>
        </w:rPr>
        <w:t xml:space="preserve"> </w:t>
      </w:r>
      <w:r>
        <w:tab/>
      </w:r>
      <w:r w:rsidRPr="2DB3243C">
        <w:rPr>
          <w:rStyle w:val="normaltextrun"/>
          <w:rFonts w:ascii="Georgia" w:eastAsia="Georgia" w:hAnsi="Georgia" w:cs="Georgia"/>
        </w:rPr>
        <w:t>https://doi.org/https://doi.org/10.1080/10875549.2022.2065560</w:t>
      </w:r>
    </w:p>
    <w:p w14:paraId="731E9177" w14:textId="1E0C449D" w:rsidR="004C03B8" w:rsidRPr="00CE12C2" w:rsidRDefault="004C03B8" w:rsidP="2DB3243C">
      <w:pPr>
        <w:spacing w:after="40" w:line="480" w:lineRule="auto"/>
        <w:ind w:left="-15"/>
        <w:contextualSpacing/>
        <w:textAlignment w:val="baseline"/>
        <w:rPr>
          <w:rFonts w:ascii="Georgia" w:eastAsia="Georgia" w:hAnsi="Georgia" w:cs="Georgia"/>
          <w:kern w:val="0"/>
          <w:sz w:val="24"/>
          <w:szCs w:val="24"/>
          <w14:ligatures w14:val="none"/>
        </w:rPr>
      </w:pPr>
      <w:r w:rsidRPr="25A3831C">
        <w:rPr>
          <w:rFonts w:ascii="Georgia" w:eastAsia="Georgia" w:hAnsi="Georgia" w:cs="Georgia"/>
          <w:color w:val="000000"/>
          <w:kern w:val="0"/>
          <w:sz w:val="24"/>
          <w:szCs w:val="24"/>
          <w14:ligatures w14:val="none"/>
        </w:rPr>
        <w:t>Feeding America. (202</w:t>
      </w:r>
      <w:r w:rsidR="380CFEFF" w:rsidRPr="25A3831C">
        <w:rPr>
          <w:rFonts w:ascii="Georgia" w:eastAsia="Georgia" w:hAnsi="Georgia" w:cs="Georgia"/>
          <w:color w:val="000000"/>
          <w:kern w:val="0"/>
          <w:sz w:val="24"/>
          <w:szCs w:val="24"/>
          <w14:ligatures w14:val="none"/>
        </w:rPr>
        <w:t>3</w:t>
      </w:r>
      <w:r w:rsidRPr="25A3831C">
        <w:rPr>
          <w:rFonts w:ascii="Georgia" w:eastAsia="Georgia" w:hAnsi="Georgia" w:cs="Georgia"/>
          <w:color w:val="000000"/>
          <w:kern w:val="0"/>
          <w:sz w:val="24"/>
          <w:szCs w:val="24"/>
          <w14:ligatures w14:val="none"/>
        </w:rPr>
        <w:t xml:space="preserve">). </w:t>
      </w:r>
      <w:r w:rsidRPr="2DB3243C">
        <w:rPr>
          <w:rFonts w:ascii="Georgia" w:eastAsia="Georgia" w:hAnsi="Georgia" w:cs="Georgia"/>
          <w:i/>
          <w:iCs/>
          <w:color w:val="000000"/>
          <w:kern w:val="0"/>
          <w:sz w:val="24"/>
          <w:szCs w:val="24"/>
          <w14:ligatures w14:val="none"/>
        </w:rPr>
        <w:t>Food Insecurity in California</w:t>
      </w:r>
      <w:r w:rsidRPr="25A3831C">
        <w:rPr>
          <w:rFonts w:ascii="Georgia" w:eastAsia="Georgia" w:hAnsi="Georgia" w:cs="Georgia"/>
          <w:color w:val="000000"/>
          <w:kern w:val="0"/>
          <w:sz w:val="24"/>
          <w:szCs w:val="24"/>
          <w14:ligatures w14:val="none"/>
        </w:rPr>
        <w:t>. Map the Meal Gap. </w:t>
      </w:r>
    </w:p>
    <w:p w14:paraId="431A9A06" w14:textId="1F579760" w:rsidR="004C03B8" w:rsidRPr="004C03B8" w:rsidRDefault="0F61769B" w:rsidP="2DB3243C">
      <w:pPr>
        <w:spacing w:after="40" w:line="480" w:lineRule="auto"/>
        <w:ind w:left="720"/>
        <w:contextualSpacing/>
        <w:textAlignment w:val="baseline"/>
        <w:rPr>
          <w:rFonts w:ascii="Georgia" w:eastAsia="Georgia" w:hAnsi="Georgia" w:cs="Georgia"/>
          <w:kern w:val="0"/>
          <w:sz w:val="24"/>
          <w:szCs w:val="24"/>
          <w14:ligatures w14:val="none"/>
        </w:rPr>
      </w:pPr>
      <w:r w:rsidRPr="0056405C">
        <w:rPr>
          <w:rFonts w:ascii="Georgia" w:eastAsia="Georgia" w:hAnsi="Georgia" w:cs="Georgia"/>
          <w:sz w:val="24"/>
          <w:szCs w:val="24"/>
        </w:rPr>
        <w:t>https://map.feedingamerica.org/county/2019/overall/california. </w:t>
      </w:r>
    </w:p>
    <w:p w14:paraId="5A3F420C" w14:textId="78548D1E" w:rsidR="2ECC3512" w:rsidRDefault="2ECC3512" w:rsidP="2DB3243C">
      <w:pPr>
        <w:spacing w:after="40" w:line="480" w:lineRule="auto"/>
        <w:contextualSpacing/>
        <w:rPr>
          <w:rFonts w:ascii="Georgia" w:eastAsia="Georgia" w:hAnsi="Georgia" w:cs="Georgia"/>
          <w:color w:val="000000" w:themeColor="text1"/>
          <w:sz w:val="24"/>
          <w:szCs w:val="24"/>
        </w:rPr>
      </w:pPr>
      <w:r w:rsidRPr="2DB3243C">
        <w:rPr>
          <w:rFonts w:ascii="Georgia" w:eastAsia="Georgia" w:hAnsi="Georgia" w:cs="Georgia"/>
          <w:color w:val="000000" w:themeColor="text1"/>
          <w:sz w:val="24"/>
          <w:szCs w:val="24"/>
        </w:rPr>
        <w:t xml:space="preserve">Feeding America (n.d.). </w:t>
      </w:r>
      <w:r w:rsidRPr="2DB3243C">
        <w:rPr>
          <w:rFonts w:ascii="Georgia" w:eastAsia="Georgia" w:hAnsi="Georgia" w:cs="Georgia"/>
          <w:i/>
          <w:iCs/>
          <w:color w:val="000000" w:themeColor="text1"/>
          <w:sz w:val="24"/>
          <w:szCs w:val="24"/>
        </w:rPr>
        <w:t>Effects of Hunger</w:t>
      </w:r>
      <w:r w:rsidRPr="2DB3243C">
        <w:rPr>
          <w:rFonts w:ascii="Georgia" w:eastAsia="Georgia" w:hAnsi="Georgia" w:cs="Georgia"/>
          <w:color w:val="000000" w:themeColor="text1"/>
          <w:sz w:val="24"/>
          <w:szCs w:val="24"/>
        </w:rPr>
        <w:t xml:space="preserve">. </w:t>
      </w:r>
      <w:r w:rsidR="20CFF42C" w:rsidRPr="2DB3243C">
        <w:rPr>
          <w:rFonts w:ascii="Georgia" w:eastAsia="Georgia" w:hAnsi="Georgia" w:cs="Georgia"/>
          <w:color w:val="000000" w:themeColor="text1"/>
          <w:sz w:val="24"/>
          <w:szCs w:val="24"/>
        </w:rPr>
        <w:t>Retrieved November 14, 2023 from</w:t>
      </w:r>
      <w:r>
        <w:tab/>
      </w:r>
      <w:r>
        <w:tab/>
      </w:r>
      <w:r w:rsidRPr="2DB3243C">
        <w:rPr>
          <w:rFonts w:ascii="Georgia" w:eastAsia="Georgia" w:hAnsi="Georgia" w:cs="Georgia"/>
          <w:color w:val="000000" w:themeColor="text1"/>
          <w:sz w:val="24"/>
          <w:szCs w:val="24"/>
        </w:rPr>
        <w:t>https://www.feedingamerica.org/hunger-in-america/impact-of-hunger</w:t>
      </w:r>
    </w:p>
    <w:p w14:paraId="5A843F54" w14:textId="7E57049B" w:rsidR="51DF837B" w:rsidRDefault="285EDC90" w:rsidP="2DB3243C">
      <w:pPr>
        <w:spacing w:after="40" w:line="480" w:lineRule="auto"/>
        <w:contextualSpacing/>
        <w:rPr>
          <w:rFonts w:ascii="Georgia" w:eastAsia="Georgia" w:hAnsi="Georgia" w:cs="Georgia"/>
          <w:i/>
          <w:iCs/>
          <w:color w:val="000000" w:themeColor="text1"/>
          <w:sz w:val="24"/>
          <w:szCs w:val="24"/>
        </w:rPr>
      </w:pPr>
      <w:r w:rsidRPr="2DB3243C">
        <w:rPr>
          <w:rFonts w:ascii="Georgia" w:eastAsia="Georgia" w:hAnsi="Georgia" w:cs="Georgia"/>
          <w:color w:val="000000" w:themeColor="text1"/>
          <w:sz w:val="24"/>
          <w:szCs w:val="24"/>
        </w:rPr>
        <w:t xml:space="preserve">Feeding America (n.d.) </w:t>
      </w:r>
      <w:r w:rsidRPr="2DB3243C">
        <w:rPr>
          <w:rFonts w:ascii="Georgia" w:eastAsia="Georgia" w:hAnsi="Georgia" w:cs="Georgia"/>
          <w:i/>
          <w:iCs/>
          <w:color w:val="000000" w:themeColor="text1"/>
          <w:sz w:val="24"/>
          <w:szCs w:val="24"/>
        </w:rPr>
        <w:t>Importance of Nutrition on Health in America</w:t>
      </w:r>
      <w:r w:rsidR="73E7231E" w:rsidRPr="2DB3243C">
        <w:rPr>
          <w:rFonts w:ascii="Georgia" w:eastAsia="Georgia" w:hAnsi="Georgia" w:cs="Georgia"/>
          <w:i/>
          <w:iCs/>
          <w:color w:val="000000" w:themeColor="text1"/>
          <w:sz w:val="24"/>
          <w:szCs w:val="24"/>
        </w:rPr>
        <w:t>.</w:t>
      </w:r>
      <w:r w:rsidR="7A33B460" w:rsidRPr="2DB3243C">
        <w:rPr>
          <w:rFonts w:ascii="Georgia" w:eastAsia="Georgia" w:hAnsi="Georgia" w:cs="Georgia"/>
          <w:i/>
          <w:iCs/>
          <w:color w:val="000000" w:themeColor="text1"/>
          <w:sz w:val="24"/>
          <w:szCs w:val="24"/>
        </w:rPr>
        <w:t xml:space="preserve"> </w:t>
      </w:r>
      <w:r w:rsidR="7A33B460" w:rsidRPr="2DB3243C">
        <w:rPr>
          <w:rFonts w:ascii="Georgia" w:eastAsia="Georgia" w:hAnsi="Georgia" w:cs="Georgia"/>
          <w:color w:val="000000" w:themeColor="text1"/>
          <w:sz w:val="24"/>
          <w:szCs w:val="24"/>
        </w:rPr>
        <w:t>Retrieved</w:t>
      </w:r>
      <w:r w:rsidR="51DF837B">
        <w:tab/>
      </w:r>
      <w:r w:rsidR="0056405C">
        <w:tab/>
      </w:r>
      <w:r w:rsidR="51DF837B">
        <w:tab/>
      </w:r>
      <w:r w:rsidR="5659F854" w:rsidRPr="2DB3243C">
        <w:rPr>
          <w:rFonts w:ascii="Georgia" w:eastAsia="Georgia" w:hAnsi="Georgia" w:cs="Georgia"/>
          <w:color w:val="000000" w:themeColor="text1"/>
          <w:sz w:val="24"/>
          <w:szCs w:val="24"/>
        </w:rPr>
        <w:t xml:space="preserve"> </w:t>
      </w:r>
      <w:r w:rsidR="7A33B460" w:rsidRPr="2DB3243C">
        <w:rPr>
          <w:rFonts w:ascii="Georgia" w:eastAsia="Georgia" w:hAnsi="Georgia" w:cs="Georgia"/>
          <w:color w:val="000000" w:themeColor="text1"/>
          <w:sz w:val="24"/>
          <w:szCs w:val="24"/>
        </w:rPr>
        <w:t>November 14, 2023 from</w:t>
      </w:r>
      <w:r w:rsidR="6909895E" w:rsidRPr="2DB3243C">
        <w:rPr>
          <w:rFonts w:ascii="Georgia" w:eastAsia="Georgia" w:hAnsi="Georgia" w:cs="Georgia"/>
          <w:color w:val="000000" w:themeColor="text1"/>
          <w:sz w:val="24"/>
          <w:szCs w:val="24"/>
        </w:rPr>
        <w:t xml:space="preserve"> </w:t>
      </w:r>
      <w:r w:rsidR="73E7231E" w:rsidRPr="2DB3243C">
        <w:rPr>
          <w:rFonts w:ascii="Georgia" w:eastAsia="Georgia" w:hAnsi="Georgia" w:cs="Georgia"/>
          <w:sz w:val="24"/>
          <w:szCs w:val="24"/>
        </w:rPr>
        <w:t>https://www.feedingamerica.org/hunger-in</w:t>
      </w:r>
      <w:r w:rsidR="51DF837B">
        <w:tab/>
      </w:r>
      <w:r w:rsidR="51DF837B">
        <w:tab/>
      </w:r>
      <w:r w:rsidR="73E7231E" w:rsidRPr="2DB3243C">
        <w:rPr>
          <w:rFonts w:ascii="Georgia" w:eastAsia="Georgia" w:hAnsi="Georgia" w:cs="Georgia"/>
          <w:sz w:val="24"/>
          <w:szCs w:val="24"/>
        </w:rPr>
        <w:t>-america/</w:t>
      </w:r>
      <w:r w:rsidR="73E7231E" w:rsidRPr="2DB3243C">
        <w:rPr>
          <w:rFonts w:ascii="Georgia" w:eastAsia="Georgia" w:hAnsi="Georgia" w:cs="Georgia"/>
          <w:color w:val="000000" w:themeColor="text1"/>
          <w:sz w:val="24"/>
          <w:szCs w:val="24"/>
        </w:rPr>
        <w:t>impact-of-hunger/hunger-and-nutrition</w:t>
      </w:r>
    </w:p>
    <w:p w14:paraId="28C18E54" w14:textId="6AF01956" w:rsidR="004C03B8" w:rsidRPr="00CE12C2" w:rsidRDefault="004C03B8" w:rsidP="2DB3243C">
      <w:pPr>
        <w:pStyle w:val="paragraph"/>
        <w:spacing w:before="0" w:beforeAutospacing="0" w:after="40" w:afterAutospacing="0" w:line="480" w:lineRule="auto"/>
        <w:contextualSpacing/>
        <w:textAlignment w:val="baseline"/>
        <w:rPr>
          <w:rFonts w:ascii="Georgia" w:eastAsia="Georgia" w:hAnsi="Georgia" w:cs="Georgia"/>
        </w:rPr>
      </w:pPr>
      <w:r w:rsidRPr="2DB3243C">
        <w:rPr>
          <w:rStyle w:val="normaltextrun"/>
          <w:rFonts w:ascii="Georgia" w:eastAsia="Georgia" w:hAnsi="Georgia" w:cs="Georgia"/>
        </w:rPr>
        <w:t xml:space="preserve">Fricke, H. E., Hughes, A. G., Schober, D. J., Pinard, C. A., Bertmann, F. M., Smith, T. M., </w:t>
      </w:r>
      <w:r>
        <w:tab/>
      </w:r>
      <w:r w:rsidRPr="2DB3243C">
        <w:rPr>
          <w:rStyle w:val="normaltextrun"/>
          <w:rFonts w:ascii="Georgia" w:eastAsia="Georgia" w:hAnsi="Georgia" w:cs="Georgia"/>
        </w:rPr>
        <w:t xml:space="preserve">&amp; Yaroch, A. L. (2015). An examination of organizational and statewide needs to </w:t>
      </w:r>
      <w:r>
        <w:tab/>
      </w:r>
      <w:r w:rsidRPr="2DB3243C">
        <w:rPr>
          <w:rStyle w:val="normaltextrun"/>
          <w:rFonts w:ascii="Georgia" w:eastAsia="Georgia" w:hAnsi="Georgia" w:cs="Georgia"/>
        </w:rPr>
        <w:t xml:space="preserve">increase Supplemental Nutrition Assistance Program (SNAP) participation. </w:t>
      </w:r>
      <w:r>
        <w:tab/>
      </w:r>
      <w:r w:rsidRPr="2DB3243C">
        <w:rPr>
          <w:rStyle w:val="normaltextrun"/>
          <w:rFonts w:ascii="Georgia" w:eastAsia="Georgia" w:hAnsi="Georgia" w:cs="Georgia"/>
          <w:i/>
          <w:iCs/>
        </w:rPr>
        <w:t>Journal of Hunger &amp; Environmental Nutrition</w:t>
      </w:r>
      <w:r w:rsidRPr="2DB3243C">
        <w:rPr>
          <w:rStyle w:val="normaltextrun"/>
          <w:rFonts w:ascii="Georgia" w:eastAsia="Georgia" w:hAnsi="Georgia" w:cs="Georgia"/>
        </w:rPr>
        <w:t xml:space="preserve">, </w:t>
      </w:r>
      <w:r w:rsidRPr="2DB3243C">
        <w:rPr>
          <w:rStyle w:val="normaltextrun"/>
          <w:rFonts w:ascii="Georgia" w:eastAsia="Georgia" w:hAnsi="Georgia" w:cs="Georgia"/>
          <w:i/>
          <w:iCs/>
        </w:rPr>
        <w:t>10</w:t>
      </w:r>
      <w:r w:rsidRPr="2DB3243C">
        <w:rPr>
          <w:rStyle w:val="normaltextrun"/>
          <w:rFonts w:ascii="Georgia" w:eastAsia="Georgia" w:hAnsi="Georgia" w:cs="Georgia"/>
        </w:rPr>
        <w:t xml:space="preserve">(2), 271–283. </w:t>
      </w:r>
      <w:r>
        <w:tab/>
      </w:r>
      <w:r>
        <w:tab/>
      </w:r>
      <w:r>
        <w:tab/>
      </w:r>
      <w:r>
        <w:tab/>
      </w:r>
      <w:r w:rsidRPr="2DB3243C">
        <w:rPr>
          <w:rStyle w:val="normaltextrun"/>
          <w:rFonts w:ascii="Georgia" w:eastAsia="Georgia" w:hAnsi="Georgia" w:cs="Georgia"/>
        </w:rPr>
        <w:t>https://doi.org/10.1080/19320248.2015.1004217 </w:t>
      </w:r>
      <w:r w:rsidRPr="2DB3243C">
        <w:rPr>
          <w:rStyle w:val="eop"/>
          <w:rFonts w:ascii="Georgia" w:eastAsia="Georgia" w:hAnsi="Georgia" w:cs="Georgia"/>
        </w:rPr>
        <w:t> </w:t>
      </w:r>
    </w:p>
    <w:p w14:paraId="24DD2B0A" w14:textId="42BCBCF5" w:rsidR="00CE12C2" w:rsidRPr="00CE12C2" w:rsidRDefault="00CE12C2" w:rsidP="2DB3243C">
      <w:pPr>
        <w:spacing w:after="40" w:line="480" w:lineRule="auto"/>
        <w:contextualSpacing/>
        <w:textAlignment w:val="baseline"/>
        <w:rPr>
          <w:rFonts w:ascii="Georgia" w:eastAsia="Georgia" w:hAnsi="Georgia" w:cs="Georgia"/>
          <w:kern w:val="0"/>
          <w:sz w:val="24"/>
          <w:szCs w:val="24"/>
          <w14:ligatures w14:val="none"/>
        </w:rPr>
      </w:pPr>
      <w:r w:rsidRPr="25A3831C">
        <w:rPr>
          <w:rFonts w:ascii="Georgia" w:eastAsia="Georgia" w:hAnsi="Georgia" w:cs="Georgia"/>
          <w:color w:val="000000"/>
          <w:kern w:val="0"/>
          <w:sz w:val="24"/>
          <w:szCs w:val="24"/>
          <w14:ligatures w14:val="none"/>
        </w:rPr>
        <w:t xml:space="preserve">Gorman, A., &amp; Rowan, H. (2018, May 1). </w:t>
      </w:r>
      <w:r w:rsidRPr="2DB3243C">
        <w:rPr>
          <w:rFonts w:ascii="Georgia" w:eastAsia="Georgia" w:hAnsi="Georgia" w:cs="Georgia"/>
          <w:i/>
          <w:iCs/>
          <w:color w:val="000000"/>
          <w:kern w:val="0"/>
          <w:sz w:val="24"/>
          <w:szCs w:val="24"/>
          <w14:ligatures w14:val="none"/>
        </w:rPr>
        <w:t xml:space="preserve">Why millions of Californians eligible for Food </w:t>
      </w:r>
      <w:r w:rsidRPr="00CE12C2">
        <w:rPr>
          <w:rFonts w:ascii="Georgia" w:eastAsia="Times New Roman" w:hAnsi="Georgia" w:cs="Calibri"/>
          <w:color w:val="000000"/>
          <w:kern w:val="0"/>
          <w:sz w:val="24"/>
          <w:szCs w:val="24"/>
          <w14:ligatures w14:val="none"/>
        </w:rPr>
        <w:tab/>
      </w:r>
      <w:r w:rsidRPr="2DB3243C">
        <w:rPr>
          <w:rFonts w:ascii="Georgia" w:eastAsia="Georgia" w:hAnsi="Georgia" w:cs="Georgia"/>
          <w:i/>
          <w:iCs/>
          <w:color w:val="000000"/>
          <w:kern w:val="0"/>
          <w:sz w:val="24"/>
          <w:szCs w:val="24"/>
          <w14:ligatures w14:val="none"/>
        </w:rPr>
        <w:t>Stamps don't get them</w:t>
      </w:r>
      <w:r w:rsidRPr="25A3831C">
        <w:rPr>
          <w:rFonts w:ascii="Georgia" w:eastAsia="Georgia" w:hAnsi="Georgia" w:cs="Georgia"/>
          <w:color w:val="000000"/>
          <w:kern w:val="0"/>
          <w:sz w:val="24"/>
          <w:szCs w:val="24"/>
          <w14:ligatures w14:val="none"/>
        </w:rPr>
        <w:t xml:space="preserve">. NPR. </w:t>
      </w:r>
      <w:r w:rsidRPr="00CE12C2">
        <w:rPr>
          <w:rFonts w:ascii="Georgia" w:eastAsia="Times New Roman" w:hAnsi="Georgia" w:cs="Calibri"/>
          <w:color w:val="000000"/>
          <w:kern w:val="0"/>
          <w:sz w:val="24"/>
          <w:szCs w:val="24"/>
          <w14:ligatures w14:val="none"/>
        </w:rPr>
        <w:tab/>
      </w:r>
      <w:r w:rsidR="0056405C" w:rsidRPr="0056405C">
        <w:rPr>
          <w:rFonts w:ascii="Georgia" w:eastAsia="Georgia" w:hAnsi="Georgia" w:cs="Georgia"/>
          <w:color w:val="000000"/>
          <w:kern w:val="0"/>
          <w:sz w:val="24"/>
          <w:szCs w:val="24"/>
          <w14:ligatures w14:val="none"/>
        </w:rPr>
        <w:t>https://www.npr.org/sections/thesalt/2018/05/01/606422692/why-</w:t>
      </w:r>
      <w:r w:rsidR="0056405C">
        <w:tab/>
      </w:r>
      <w:r w:rsidR="2DB3243C" w:rsidRPr="25A3831C">
        <w:rPr>
          <w:rFonts w:ascii="Georgia" w:eastAsia="Georgia" w:hAnsi="Georgia" w:cs="Georgia"/>
          <w:color w:val="000000"/>
          <w:kern w:val="0"/>
          <w:sz w:val="24"/>
          <w:szCs w:val="24"/>
          <w14:ligatures w14:val="none"/>
        </w:rPr>
        <w:t>mi</w:t>
      </w:r>
      <w:r w:rsidRPr="25A3831C">
        <w:rPr>
          <w:rFonts w:ascii="Georgia" w:eastAsia="Georgia" w:hAnsi="Georgia" w:cs="Georgia"/>
          <w:color w:val="000000"/>
          <w:kern w:val="0"/>
          <w:sz w:val="24"/>
          <w:szCs w:val="24"/>
          <w14:ligatures w14:val="none"/>
        </w:rPr>
        <w:t>llions-of-californians-eligible-for-food-stamps-dont-get-them. </w:t>
      </w:r>
    </w:p>
    <w:p w14:paraId="53C8F6D3" w14:textId="77777777" w:rsidR="00CE12C2" w:rsidRDefault="00CE12C2" w:rsidP="2DB3243C">
      <w:pPr>
        <w:spacing w:after="40" w:line="480" w:lineRule="auto"/>
        <w:ind w:left="705" w:hanging="720"/>
        <w:contextualSpacing/>
        <w:textAlignment w:val="baseline"/>
        <w:rPr>
          <w:rFonts w:ascii="Georgia" w:eastAsia="Georgia" w:hAnsi="Georgia" w:cs="Georgia"/>
          <w:color w:val="000000"/>
          <w:kern w:val="0"/>
          <w:sz w:val="24"/>
          <w:szCs w:val="24"/>
          <w14:ligatures w14:val="none"/>
        </w:rPr>
      </w:pPr>
      <w:r w:rsidRPr="25A3831C">
        <w:rPr>
          <w:rFonts w:ascii="Georgia" w:eastAsia="Georgia" w:hAnsi="Georgia" w:cs="Georgia"/>
          <w:color w:val="000000"/>
          <w:kern w:val="0"/>
          <w:sz w:val="24"/>
          <w:szCs w:val="24"/>
          <w14:ligatures w14:val="none"/>
        </w:rPr>
        <w:t xml:space="preserve">Gundersen, C. (2021). Viewpoint: A proposal to reconstruct the Supplemental Nutrition Assistance Program (SNAP) into a universal basic income program for food. </w:t>
      </w:r>
      <w:r w:rsidRPr="2DB3243C">
        <w:rPr>
          <w:rFonts w:ascii="Georgia" w:eastAsia="Georgia" w:hAnsi="Georgia" w:cs="Georgia"/>
          <w:i/>
          <w:iCs/>
          <w:color w:val="000000"/>
          <w:kern w:val="0"/>
          <w:sz w:val="24"/>
          <w:szCs w:val="24"/>
          <w14:ligatures w14:val="none"/>
        </w:rPr>
        <w:t>Food</w:t>
      </w:r>
      <w:r w:rsidRPr="25A3831C">
        <w:rPr>
          <w:rFonts w:ascii="Georgia" w:eastAsia="Georgia" w:hAnsi="Georgia" w:cs="Georgia"/>
          <w:color w:val="000000"/>
          <w:kern w:val="0"/>
          <w:sz w:val="24"/>
          <w:szCs w:val="24"/>
          <w14:ligatures w14:val="none"/>
        </w:rPr>
        <w:t xml:space="preserve"> </w:t>
      </w:r>
      <w:r w:rsidRPr="2DB3243C">
        <w:rPr>
          <w:rFonts w:ascii="Georgia" w:eastAsia="Georgia" w:hAnsi="Georgia" w:cs="Georgia"/>
          <w:i/>
          <w:iCs/>
          <w:color w:val="000000"/>
          <w:kern w:val="0"/>
          <w:sz w:val="24"/>
          <w:szCs w:val="24"/>
          <w14:ligatures w14:val="none"/>
        </w:rPr>
        <w:t>Policy</w:t>
      </w:r>
      <w:r w:rsidRPr="25A3831C">
        <w:rPr>
          <w:rFonts w:ascii="Georgia" w:eastAsia="Georgia" w:hAnsi="Georgia" w:cs="Georgia"/>
          <w:color w:val="000000"/>
          <w:kern w:val="0"/>
          <w:sz w:val="24"/>
          <w:szCs w:val="24"/>
          <w14:ligatures w14:val="none"/>
        </w:rPr>
        <w:t xml:space="preserve">, </w:t>
      </w:r>
      <w:r w:rsidRPr="2DB3243C">
        <w:rPr>
          <w:rFonts w:ascii="Georgia" w:eastAsia="Georgia" w:hAnsi="Georgia" w:cs="Georgia"/>
          <w:i/>
          <w:iCs/>
          <w:color w:val="000000"/>
          <w:kern w:val="0"/>
          <w:sz w:val="24"/>
          <w:szCs w:val="24"/>
          <w14:ligatures w14:val="none"/>
        </w:rPr>
        <w:t>101</w:t>
      </w:r>
      <w:r w:rsidRPr="25A3831C">
        <w:rPr>
          <w:rFonts w:ascii="Georgia" w:eastAsia="Georgia" w:hAnsi="Georgia" w:cs="Georgia"/>
          <w:color w:val="000000"/>
          <w:kern w:val="0"/>
          <w:sz w:val="24"/>
          <w:szCs w:val="24"/>
          <w14:ligatures w14:val="none"/>
        </w:rPr>
        <w:t xml:space="preserve">. </w:t>
      </w:r>
      <w:r w:rsidRPr="25A3831C">
        <w:rPr>
          <w:rFonts w:ascii="Georgia" w:eastAsia="Georgia" w:hAnsi="Georgia" w:cs="Georgia"/>
          <w:kern w:val="0"/>
          <w:sz w:val="24"/>
          <w:szCs w:val="24"/>
          <w14:ligatures w14:val="none"/>
        </w:rPr>
        <w:t>https://doi.org/10.1016/j.foodpol.2021.102096</w:t>
      </w:r>
      <w:r w:rsidRPr="25A3831C">
        <w:rPr>
          <w:rFonts w:ascii="Georgia" w:eastAsia="Georgia" w:hAnsi="Georgia" w:cs="Georgia"/>
          <w:color w:val="000000"/>
          <w:kern w:val="0"/>
          <w:sz w:val="24"/>
          <w:szCs w:val="24"/>
          <w14:ligatures w14:val="none"/>
        </w:rPr>
        <w:t>. </w:t>
      </w:r>
    </w:p>
    <w:p w14:paraId="01403701" w14:textId="16052495" w:rsidR="006D53FB" w:rsidRPr="003A0D8F" w:rsidRDefault="006D53FB" w:rsidP="2DB3243C">
      <w:pPr>
        <w:pStyle w:val="paragraph"/>
        <w:spacing w:before="0" w:beforeAutospacing="0" w:after="40" w:afterAutospacing="0" w:line="480" w:lineRule="auto"/>
        <w:contextualSpacing/>
        <w:textAlignment w:val="baseline"/>
        <w:rPr>
          <w:rFonts w:ascii="Georgia" w:eastAsia="Georgia" w:hAnsi="Georgia" w:cs="Georgia"/>
        </w:rPr>
      </w:pPr>
      <w:r w:rsidRPr="2DB3243C">
        <w:rPr>
          <w:rStyle w:val="normaltextrun"/>
          <w:rFonts w:ascii="Georgia" w:eastAsia="Georgia" w:hAnsi="Georgia" w:cs="Georgia"/>
        </w:rPr>
        <w:t xml:space="preserve">Hammond, R., Li, J., McKinnon, R., &amp; Munoz, J. (2020). (rep.). </w:t>
      </w:r>
      <w:r w:rsidRPr="2DB3243C">
        <w:rPr>
          <w:rStyle w:val="normaltextrun"/>
          <w:rFonts w:ascii="Georgia" w:eastAsia="Georgia" w:hAnsi="Georgia" w:cs="Georgia"/>
          <w:i/>
          <w:iCs/>
        </w:rPr>
        <w:t>CalFresh Expansion to</w:t>
      </w:r>
      <w:r>
        <w:tab/>
      </w:r>
      <w:r w:rsidR="0056405C">
        <w:tab/>
      </w:r>
      <w:r w:rsidRPr="2DB3243C">
        <w:rPr>
          <w:rStyle w:val="normaltextrun"/>
          <w:rFonts w:ascii="Georgia" w:eastAsia="Georgia" w:hAnsi="Georgia" w:cs="Georgia"/>
          <w:i/>
          <w:iCs/>
        </w:rPr>
        <w:t xml:space="preserve"> SSI Recipients: A Case Study on SNAP Accessibility</w:t>
      </w:r>
      <w:r w:rsidRPr="2DB3243C">
        <w:rPr>
          <w:rStyle w:val="normaltextrun"/>
          <w:rFonts w:ascii="Georgia" w:eastAsia="Georgia" w:hAnsi="Georgia" w:cs="Georgia"/>
        </w:rPr>
        <w:t>. San Francisco-Marin Food</w:t>
      </w:r>
      <w:r w:rsidR="0056405C">
        <w:t xml:space="preserve"> </w:t>
      </w:r>
      <w:r w:rsidR="0056405C">
        <w:tab/>
      </w:r>
      <w:r w:rsidRPr="2DB3243C">
        <w:rPr>
          <w:rStyle w:val="normaltextrun"/>
          <w:rFonts w:ascii="Georgia" w:eastAsia="Georgia" w:hAnsi="Georgia" w:cs="Georgia"/>
        </w:rPr>
        <w:t>Bank. Retrieved December 3, 2022, from https://www.sfmfoodbank.org/wp-</w:t>
      </w:r>
      <w:r>
        <w:tab/>
      </w:r>
      <w:r w:rsidRPr="2DB3243C">
        <w:rPr>
          <w:rStyle w:val="normaltextrun"/>
          <w:rFonts w:ascii="Georgia" w:eastAsia="Georgia" w:hAnsi="Georgia" w:cs="Georgia"/>
        </w:rPr>
        <w:t>content/uploads/2020/05/CalFresh-Expansion-Report.pdf. </w:t>
      </w:r>
      <w:r w:rsidRPr="2DB3243C">
        <w:rPr>
          <w:rStyle w:val="eop"/>
          <w:rFonts w:ascii="Georgia" w:eastAsia="Georgia" w:hAnsi="Georgia" w:cs="Georgia"/>
        </w:rPr>
        <w:t> </w:t>
      </w:r>
    </w:p>
    <w:p w14:paraId="43247AF2" w14:textId="5E5920EC" w:rsidR="0B0C4CCD" w:rsidRDefault="0B0C4CCD" w:rsidP="2DB3243C">
      <w:pPr>
        <w:pStyle w:val="paragraph"/>
        <w:spacing w:before="0" w:beforeAutospacing="0" w:after="40" w:afterAutospacing="0" w:line="480" w:lineRule="auto"/>
        <w:contextualSpacing/>
        <w:rPr>
          <w:rStyle w:val="eop"/>
          <w:rFonts w:ascii="Georgia" w:eastAsia="Georgia" w:hAnsi="Georgia" w:cs="Georgia"/>
        </w:rPr>
      </w:pPr>
      <w:r w:rsidRPr="2DB3243C">
        <w:rPr>
          <w:rStyle w:val="eop"/>
          <w:rFonts w:ascii="Georgia" w:eastAsia="Georgia" w:hAnsi="Georgia" w:cs="Georgia"/>
        </w:rPr>
        <w:t>Jetha, R. (2023</w:t>
      </w:r>
      <w:r w:rsidR="3FA16B31" w:rsidRPr="2DB3243C">
        <w:rPr>
          <w:rStyle w:val="eop"/>
          <w:rFonts w:ascii="Georgia" w:eastAsia="Georgia" w:hAnsi="Georgia" w:cs="Georgia"/>
        </w:rPr>
        <w:t>, June 19</w:t>
      </w:r>
      <w:r w:rsidRPr="2DB3243C">
        <w:rPr>
          <w:rStyle w:val="eop"/>
          <w:rFonts w:ascii="Georgia" w:eastAsia="Georgia" w:hAnsi="Georgia" w:cs="Georgia"/>
        </w:rPr>
        <w:t xml:space="preserve">). </w:t>
      </w:r>
      <w:r w:rsidRPr="2DB3243C">
        <w:rPr>
          <w:rStyle w:val="eop"/>
          <w:rFonts w:ascii="Georgia" w:eastAsia="Georgia" w:hAnsi="Georgia" w:cs="Georgia"/>
          <w:i/>
          <w:iCs/>
        </w:rPr>
        <w:t>How fresh will CalFresh be? Food benefits on the table in</w:t>
      </w:r>
      <w:r w:rsidR="0056405C">
        <w:rPr>
          <w:rStyle w:val="eop"/>
          <w:rFonts w:ascii="Georgia" w:eastAsia="Georgia" w:hAnsi="Georgia" w:cs="Georgia"/>
          <w:i/>
          <w:iCs/>
        </w:rPr>
        <w:tab/>
      </w:r>
      <w:r>
        <w:tab/>
      </w:r>
      <w:r w:rsidRPr="2DB3243C">
        <w:rPr>
          <w:rStyle w:val="eop"/>
          <w:rFonts w:ascii="Georgia" w:eastAsia="Georgia" w:hAnsi="Georgia" w:cs="Georgia"/>
          <w:i/>
          <w:iCs/>
        </w:rPr>
        <w:t xml:space="preserve"> state budget talks</w:t>
      </w:r>
      <w:r w:rsidR="222E4589" w:rsidRPr="2DB3243C">
        <w:rPr>
          <w:rStyle w:val="eop"/>
          <w:rFonts w:ascii="Georgia" w:eastAsia="Georgia" w:hAnsi="Georgia" w:cs="Georgia"/>
          <w:i/>
          <w:iCs/>
        </w:rPr>
        <w:t xml:space="preserve">. </w:t>
      </w:r>
      <w:r w:rsidR="222E4589" w:rsidRPr="2DB3243C">
        <w:rPr>
          <w:rStyle w:val="eop"/>
          <w:rFonts w:ascii="Georgia" w:eastAsia="Georgia" w:hAnsi="Georgia" w:cs="Georgia"/>
        </w:rPr>
        <w:t>CalMatters</w:t>
      </w:r>
      <w:r w:rsidR="2A494377" w:rsidRPr="2DB3243C">
        <w:rPr>
          <w:rStyle w:val="eop"/>
          <w:rFonts w:ascii="Georgia" w:eastAsia="Georgia" w:hAnsi="Georgia" w:cs="Georgia"/>
        </w:rPr>
        <w:t>. Retrieved October 20, 2023 from</w:t>
      </w:r>
      <w:r>
        <w:tab/>
      </w:r>
      <w:r>
        <w:tab/>
      </w:r>
      <w:r>
        <w:tab/>
      </w:r>
      <w:r>
        <w:tab/>
      </w:r>
      <w:r w:rsidR="6D11BC31" w:rsidRPr="2DB3243C">
        <w:rPr>
          <w:rStyle w:val="eop"/>
          <w:rFonts w:ascii="Georgia" w:eastAsia="Georgia" w:hAnsi="Georgia" w:cs="Georgia"/>
        </w:rPr>
        <w:t xml:space="preserve"> </w:t>
      </w:r>
      <w:r w:rsidR="2A494377" w:rsidRPr="2DB3243C">
        <w:rPr>
          <w:rStyle w:val="eop"/>
          <w:rFonts w:ascii="Georgia" w:eastAsia="Georgia" w:hAnsi="Georgia" w:cs="Georgia"/>
        </w:rPr>
        <w:t>https://calmatters.org/politics/2023/06/california-food-benefits/</w:t>
      </w:r>
    </w:p>
    <w:p w14:paraId="7DBDD80A" w14:textId="698F35CE" w:rsidR="00664563" w:rsidRPr="00CE12C2" w:rsidRDefault="00664563" w:rsidP="2DB3243C">
      <w:pPr>
        <w:pStyle w:val="paragraph"/>
        <w:spacing w:before="0" w:beforeAutospacing="0" w:after="40" w:afterAutospacing="0" w:line="480" w:lineRule="auto"/>
        <w:contextualSpacing/>
        <w:textAlignment w:val="baseline"/>
        <w:rPr>
          <w:rFonts w:ascii="Georgia" w:eastAsia="Georgia" w:hAnsi="Georgia" w:cs="Georgia"/>
        </w:rPr>
      </w:pPr>
      <w:r w:rsidRPr="2DB3243C">
        <w:rPr>
          <w:rStyle w:val="normaltextrun"/>
          <w:rFonts w:ascii="Georgia" w:eastAsia="Georgia" w:hAnsi="Georgia" w:cs="Georgia"/>
        </w:rPr>
        <w:t xml:space="preserve">Kaiser, L. (2008). Why do low-income women not use food stamps? findings from the </w:t>
      </w:r>
      <w:r>
        <w:tab/>
      </w:r>
      <w:r w:rsidRPr="2DB3243C">
        <w:rPr>
          <w:rStyle w:val="normaltextrun"/>
          <w:rFonts w:ascii="Georgia" w:eastAsia="Georgia" w:hAnsi="Georgia" w:cs="Georgia"/>
        </w:rPr>
        <w:t xml:space="preserve">California Women’s Health Survey. </w:t>
      </w:r>
      <w:r w:rsidRPr="2DB3243C">
        <w:rPr>
          <w:rStyle w:val="normaltextrun"/>
          <w:rFonts w:ascii="Georgia" w:eastAsia="Georgia" w:hAnsi="Georgia" w:cs="Georgia"/>
          <w:i/>
          <w:iCs/>
        </w:rPr>
        <w:t>Public Health Nutrition</w:t>
      </w:r>
      <w:r w:rsidRPr="2DB3243C">
        <w:rPr>
          <w:rStyle w:val="normaltextrun"/>
          <w:rFonts w:ascii="Georgia" w:eastAsia="Georgia" w:hAnsi="Georgia" w:cs="Georgia"/>
        </w:rPr>
        <w:t xml:space="preserve">, </w:t>
      </w:r>
      <w:r w:rsidRPr="2DB3243C">
        <w:rPr>
          <w:rStyle w:val="normaltextrun"/>
          <w:rFonts w:ascii="Georgia" w:eastAsia="Georgia" w:hAnsi="Georgia" w:cs="Georgia"/>
          <w:i/>
          <w:iCs/>
        </w:rPr>
        <w:t>11</w:t>
      </w:r>
      <w:r w:rsidRPr="2DB3243C">
        <w:rPr>
          <w:rStyle w:val="normaltextrun"/>
          <w:rFonts w:ascii="Georgia" w:eastAsia="Georgia" w:hAnsi="Georgia" w:cs="Georgia"/>
        </w:rPr>
        <w:t xml:space="preserve">(12), 1288–1295. </w:t>
      </w:r>
      <w:r>
        <w:tab/>
      </w:r>
      <w:r w:rsidRPr="2DB3243C">
        <w:rPr>
          <w:rStyle w:val="normaltextrun"/>
          <w:rFonts w:ascii="Georgia" w:eastAsia="Georgia" w:hAnsi="Georgia" w:cs="Georgia"/>
        </w:rPr>
        <w:t>https://doi.org/10.1017/s1368980008002528 </w:t>
      </w:r>
      <w:r w:rsidRPr="2DB3243C">
        <w:rPr>
          <w:rStyle w:val="eop"/>
          <w:rFonts w:ascii="Georgia" w:eastAsia="Georgia" w:hAnsi="Georgia" w:cs="Georgia"/>
        </w:rPr>
        <w:t> </w:t>
      </w:r>
    </w:p>
    <w:p w14:paraId="3E66BA4D" w14:textId="1C50F1CD" w:rsidR="624D4A34" w:rsidRDefault="624D4A34" w:rsidP="2DB3243C">
      <w:pPr>
        <w:spacing w:after="40" w:line="480" w:lineRule="auto"/>
        <w:ind w:left="15" w:right="765"/>
        <w:contextualSpacing/>
        <w:rPr>
          <w:rFonts w:ascii="Georgia" w:eastAsia="Georgia" w:hAnsi="Georgia" w:cs="Georgia"/>
          <w:color w:val="000000" w:themeColor="text1"/>
          <w:sz w:val="24"/>
          <w:szCs w:val="24"/>
        </w:rPr>
      </w:pPr>
      <w:r w:rsidRPr="2DB3243C">
        <w:rPr>
          <w:rFonts w:ascii="Georgia" w:eastAsia="Georgia" w:hAnsi="Georgia" w:cs="Georgia"/>
          <w:color w:val="000000" w:themeColor="text1"/>
          <w:sz w:val="24"/>
          <w:szCs w:val="24"/>
        </w:rPr>
        <w:t xml:space="preserve">Legal Services of Northern California. (2023). </w:t>
      </w:r>
      <w:r w:rsidR="58AC4C11" w:rsidRPr="2DB3243C">
        <w:rPr>
          <w:rFonts w:ascii="Georgia" w:eastAsia="Georgia" w:hAnsi="Georgia" w:cs="Georgia"/>
          <w:i/>
          <w:iCs/>
          <w:color w:val="000000" w:themeColor="text1"/>
          <w:sz w:val="24"/>
          <w:szCs w:val="24"/>
        </w:rPr>
        <w:t>Benefit Increases Because of</w:t>
      </w:r>
      <w:r>
        <w:tab/>
      </w:r>
      <w:r w:rsidR="58AC4C11" w:rsidRPr="2DB3243C">
        <w:rPr>
          <w:rFonts w:ascii="Georgia" w:eastAsia="Georgia" w:hAnsi="Georgia" w:cs="Georgia"/>
          <w:i/>
          <w:iCs/>
          <w:color w:val="000000" w:themeColor="text1"/>
          <w:sz w:val="24"/>
          <w:szCs w:val="24"/>
        </w:rPr>
        <w:t xml:space="preserve"> COVID-19. </w:t>
      </w:r>
      <w:r w:rsidR="58AC4C11" w:rsidRPr="2DB3243C">
        <w:rPr>
          <w:rFonts w:ascii="Georgia" w:eastAsia="Georgia" w:hAnsi="Georgia" w:cs="Georgia"/>
          <w:color w:val="000000" w:themeColor="text1"/>
          <w:sz w:val="24"/>
          <w:szCs w:val="24"/>
        </w:rPr>
        <w:t>LSNC Guide to CalFresh Benefits. Retrieved from</w:t>
      </w:r>
      <w:r>
        <w:tab/>
      </w:r>
      <w:r>
        <w:tab/>
      </w:r>
      <w:r w:rsidR="58AC4C11" w:rsidRPr="2DB3243C">
        <w:rPr>
          <w:rFonts w:ascii="Georgia" w:eastAsia="Georgia" w:hAnsi="Georgia" w:cs="Georgia"/>
          <w:color w:val="000000" w:themeColor="text1"/>
          <w:sz w:val="24"/>
          <w:szCs w:val="24"/>
        </w:rPr>
        <w:t xml:space="preserve"> https://calfresh.guide/benefit-increase-because-of-covid-19/</w:t>
      </w:r>
    </w:p>
    <w:p w14:paraId="36B7D19A" w14:textId="685906CF" w:rsidR="00CE12C2" w:rsidRDefault="00CE12C2" w:rsidP="2DB3243C">
      <w:pPr>
        <w:spacing w:after="40" w:line="480" w:lineRule="auto"/>
        <w:ind w:left="15" w:right="765"/>
        <w:contextualSpacing/>
        <w:textAlignment w:val="baseline"/>
        <w:rPr>
          <w:rFonts w:ascii="Georgia" w:eastAsia="Georgia" w:hAnsi="Georgia" w:cs="Georgia"/>
          <w:color w:val="000000" w:themeColor="text1"/>
          <w:sz w:val="24"/>
          <w:szCs w:val="24"/>
        </w:rPr>
      </w:pPr>
      <w:r w:rsidRPr="25A3831C">
        <w:rPr>
          <w:rFonts w:ascii="Georgia" w:eastAsia="Georgia" w:hAnsi="Georgia" w:cs="Georgia"/>
          <w:color w:val="000000"/>
          <w:kern w:val="0"/>
          <w:sz w:val="24"/>
          <w:szCs w:val="24"/>
          <w14:ligatures w14:val="none"/>
        </w:rPr>
        <w:t>Legal Services of Northern California. (202</w:t>
      </w:r>
      <w:r w:rsidR="1612CFE6" w:rsidRPr="25A3831C">
        <w:rPr>
          <w:rFonts w:ascii="Georgia" w:eastAsia="Georgia" w:hAnsi="Georgia" w:cs="Georgia"/>
          <w:color w:val="000000"/>
          <w:kern w:val="0"/>
          <w:sz w:val="24"/>
          <w:szCs w:val="24"/>
          <w14:ligatures w14:val="none"/>
        </w:rPr>
        <w:t>3</w:t>
      </w:r>
      <w:r w:rsidRPr="25A3831C">
        <w:rPr>
          <w:rFonts w:ascii="Georgia" w:eastAsia="Georgia" w:hAnsi="Georgia" w:cs="Georgia"/>
          <w:color w:val="000000"/>
          <w:kern w:val="0"/>
          <w:sz w:val="24"/>
          <w:szCs w:val="24"/>
          <w14:ligatures w14:val="none"/>
        </w:rPr>
        <w:t xml:space="preserve">). </w:t>
      </w:r>
      <w:r w:rsidRPr="2DB3243C">
        <w:rPr>
          <w:rFonts w:ascii="Georgia" w:eastAsia="Georgia" w:hAnsi="Georgia" w:cs="Georgia"/>
          <w:i/>
          <w:iCs/>
          <w:color w:val="000000"/>
          <w:kern w:val="0"/>
          <w:sz w:val="24"/>
          <w:szCs w:val="24"/>
          <w14:ligatures w14:val="none"/>
        </w:rPr>
        <w:t xml:space="preserve">How the CalFresh program is </w:t>
      </w:r>
      <w:r w:rsidR="005D220B" w:rsidRPr="003A0D8F">
        <w:rPr>
          <w:rFonts w:ascii="Georgia" w:eastAsia="Times New Roman" w:hAnsi="Georgia" w:cs="Times New Roman"/>
          <w:i/>
          <w:iCs/>
          <w:color w:val="000000"/>
          <w:kern w:val="0"/>
          <w:sz w:val="24"/>
          <w:szCs w:val="24"/>
          <w14:ligatures w14:val="none"/>
        </w:rPr>
        <w:tab/>
      </w:r>
      <w:r w:rsidRPr="2DB3243C">
        <w:rPr>
          <w:rFonts w:ascii="Georgia" w:eastAsia="Georgia" w:hAnsi="Georgia" w:cs="Georgia"/>
          <w:i/>
          <w:iCs/>
          <w:color w:val="000000"/>
          <w:kern w:val="0"/>
          <w:sz w:val="24"/>
          <w:szCs w:val="24"/>
          <w14:ligatures w14:val="none"/>
        </w:rPr>
        <w:t>structured</w:t>
      </w:r>
      <w:r w:rsidRPr="25A3831C">
        <w:rPr>
          <w:rFonts w:ascii="Georgia" w:eastAsia="Georgia" w:hAnsi="Georgia" w:cs="Georgia"/>
          <w:color w:val="000000"/>
          <w:kern w:val="0"/>
          <w:sz w:val="24"/>
          <w:szCs w:val="24"/>
          <w14:ligatures w14:val="none"/>
        </w:rPr>
        <w:t>. LSNC Guide to CalFresh Benefits. Retrieved from</w:t>
      </w:r>
      <w:r>
        <w:tab/>
      </w:r>
      <w:r>
        <w:tab/>
      </w:r>
      <w:r w:rsidRPr="25A3831C">
        <w:rPr>
          <w:rFonts w:ascii="Georgia" w:eastAsia="Georgia" w:hAnsi="Georgia" w:cs="Georgia"/>
          <w:color w:val="000000"/>
          <w:kern w:val="0"/>
          <w:sz w:val="24"/>
          <w:szCs w:val="24"/>
          <w14:ligatures w14:val="none"/>
        </w:rPr>
        <w:t xml:space="preserve"> </w:t>
      </w:r>
      <w:r w:rsidR="13FF21DC" w:rsidRPr="25A3831C">
        <w:rPr>
          <w:rFonts w:ascii="Georgia" w:eastAsia="Georgia" w:hAnsi="Georgia" w:cs="Georgia"/>
          <w:sz w:val="24"/>
          <w:szCs w:val="24"/>
        </w:rPr>
        <w:t>https://calfresh.guide/how-the-calfresh-program-is-structured/</w:t>
      </w:r>
    </w:p>
    <w:p w14:paraId="0906D0B3" w14:textId="2932A956" w:rsidR="00CE12C2" w:rsidRDefault="4F525299" w:rsidP="2DB3243C">
      <w:pPr>
        <w:spacing w:after="40" w:line="480" w:lineRule="auto"/>
        <w:ind w:left="15" w:right="765"/>
        <w:contextualSpacing/>
        <w:textAlignment w:val="baseline"/>
        <w:rPr>
          <w:rFonts w:ascii="Georgia" w:eastAsia="Georgia" w:hAnsi="Georgia" w:cs="Georgia"/>
          <w:color w:val="000000"/>
          <w:kern w:val="0"/>
          <w:sz w:val="24"/>
          <w:szCs w:val="24"/>
          <w14:ligatures w14:val="none"/>
        </w:rPr>
      </w:pPr>
      <w:r w:rsidRPr="2DB3243C">
        <w:rPr>
          <w:rFonts w:ascii="Georgia" w:eastAsia="Georgia" w:hAnsi="Georgia" w:cs="Georgia"/>
          <w:color w:val="000000" w:themeColor="text1"/>
          <w:sz w:val="24"/>
          <w:szCs w:val="24"/>
        </w:rPr>
        <w:t xml:space="preserve">Legal Services of Northern California. (2023). </w:t>
      </w:r>
      <w:r w:rsidRPr="2DB3243C">
        <w:rPr>
          <w:rFonts w:ascii="Georgia" w:eastAsia="Georgia" w:hAnsi="Georgia" w:cs="Georgia"/>
          <w:i/>
          <w:iCs/>
          <w:color w:val="000000" w:themeColor="text1"/>
          <w:sz w:val="24"/>
          <w:szCs w:val="24"/>
        </w:rPr>
        <w:t>Summary of basic eligibility</w:t>
      </w:r>
      <w:r w:rsidRPr="2DB3243C">
        <w:rPr>
          <w:rFonts w:ascii="Georgia" w:eastAsia="Georgia" w:hAnsi="Georgia" w:cs="Georgia"/>
          <w:color w:val="000000" w:themeColor="text1"/>
          <w:sz w:val="24"/>
          <w:szCs w:val="24"/>
        </w:rPr>
        <w:t>.</w:t>
      </w:r>
      <w:r>
        <w:tab/>
      </w:r>
      <w:r w:rsidRPr="2DB3243C">
        <w:rPr>
          <w:rFonts w:ascii="Georgia" w:eastAsia="Georgia" w:hAnsi="Georgia" w:cs="Georgia"/>
          <w:color w:val="000000" w:themeColor="text1"/>
          <w:sz w:val="24"/>
          <w:szCs w:val="24"/>
        </w:rPr>
        <w:t xml:space="preserve"> LSNC Guide to CalFresh Benefits. Retrieved from</w:t>
      </w:r>
      <w:r>
        <w:tab/>
      </w:r>
      <w:r>
        <w:tab/>
      </w:r>
      <w:r>
        <w:tab/>
      </w:r>
      <w:r>
        <w:tab/>
      </w:r>
      <w:r w:rsidR="45251152" w:rsidRPr="2DB3243C">
        <w:rPr>
          <w:rFonts w:ascii="Georgia" w:eastAsia="Georgia" w:hAnsi="Georgia" w:cs="Georgia"/>
          <w:color w:val="000000" w:themeColor="text1"/>
          <w:sz w:val="24"/>
          <w:szCs w:val="24"/>
        </w:rPr>
        <w:t xml:space="preserve"> https://calfresh.guide/summary-of-basic-eligibility/</w:t>
      </w:r>
    </w:p>
    <w:p w14:paraId="184BEDCB" w14:textId="76449FFA" w:rsidR="00A95880" w:rsidRPr="00CE12C2" w:rsidRDefault="00A95880" w:rsidP="2DB3243C">
      <w:pPr>
        <w:pStyle w:val="paragraph"/>
        <w:spacing w:before="0" w:beforeAutospacing="0" w:after="40" w:afterAutospacing="0" w:line="480" w:lineRule="auto"/>
        <w:contextualSpacing/>
        <w:textAlignment w:val="baseline"/>
        <w:rPr>
          <w:rFonts w:ascii="Georgia" w:eastAsia="Georgia" w:hAnsi="Georgia" w:cs="Georgia"/>
        </w:rPr>
      </w:pPr>
      <w:r w:rsidRPr="2DB3243C">
        <w:rPr>
          <w:rStyle w:val="normaltextrun"/>
          <w:rFonts w:ascii="Georgia" w:eastAsia="Georgia" w:hAnsi="Georgia" w:cs="Georgia"/>
        </w:rPr>
        <w:t>Legal Services of Northern California. (</w:t>
      </w:r>
      <w:r w:rsidR="40C424A6" w:rsidRPr="2DB3243C">
        <w:rPr>
          <w:rStyle w:val="normaltextrun"/>
          <w:rFonts w:ascii="Georgia" w:eastAsia="Georgia" w:hAnsi="Georgia" w:cs="Georgia"/>
        </w:rPr>
        <w:t>2023</w:t>
      </w:r>
      <w:r w:rsidRPr="2DB3243C">
        <w:rPr>
          <w:rStyle w:val="normaltextrun"/>
          <w:rFonts w:ascii="Georgia" w:eastAsia="Georgia" w:hAnsi="Georgia" w:cs="Georgia"/>
        </w:rPr>
        <w:t xml:space="preserve">). </w:t>
      </w:r>
      <w:r w:rsidRPr="2DB3243C">
        <w:rPr>
          <w:rStyle w:val="normaltextrun"/>
          <w:rFonts w:ascii="Georgia" w:eastAsia="Georgia" w:hAnsi="Georgia" w:cs="Georgia"/>
          <w:i/>
          <w:iCs/>
        </w:rPr>
        <w:t xml:space="preserve">What is the CalFresh program and how </w:t>
      </w:r>
      <w:r>
        <w:tab/>
      </w:r>
      <w:r w:rsidRPr="2DB3243C">
        <w:rPr>
          <w:rStyle w:val="normaltextrun"/>
          <w:rFonts w:ascii="Georgia" w:eastAsia="Georgia" w:hAnsi="Georgia" w:cs="Georgia"/>
          <w:i/>
          <w:iCs/>
        </w:rPr>
        <w:t>does it work?</w:t>
      </w:r>
      <w:r w:rsidRPr="2DB3243C">
        <w:rPr>
          <w:rStyle w:val="normaltextrun"/>
          <w:rFonts w:ascii="Georgia" w:eastAsia="Georgia" w:hAnsi="Georgia" w:cs="Georgia"/>
        </w:rPr>
        <w:t xml:space="preserve"> LSNC Guide to CalFresh Benefits. Retrieved December 4, 2022, </w:t>
      </w:r>
      <w:r>
        <w:tab/>
      </w:r>
      <w:r w:rsidRPr="2DB3243C">
        <w:rPr>
          <w:rStyle w:val="normaltextrun"/>
          <w:rFonts w:ascii="Georgia" w:eastAsia="Georgia" w:hAnsi="Georgia" w:cs="Georgia"/>
        </w:rPr>
        <w:t>from https://calfresh.guide/what-is-the-calfresh-program-and-how-does-it-</w:t>
      </w:r>
      <w:r>
        <w:tab/>
      </w:r>
      <w:r w:rsidRPr="2DB3243C">
        <w:rPr>
          <w:rStyle w:val="normaltextrun"/>
          <w:rFonts w:ascii="Georgia" w:eastAsia="Georgia" w:hAnsi="Georgia" w:cs="Georgia"/>
        </w:rPr>
        <w:t>work/ </w:t>
      </w:r>
      <w:r w:rsidRPr="2DB3243C">
        <w:rPr>
          <w:rStyle w:val="eop"/>
          <w:rFonts w:ascii="Georgia" w:eastAsia="Georgia" w:hAnsi="Georgia" w:cs="Georgia"/>
        </w:rPr>
        <w:t> </w:t>
      </w:r>
    </w:p>
    <w:p w14:paraId="5A50FE6C" w14:textId="5365E268" w:rsidR="005D220B" w:rsidRDefault="005D220B" w:rsidP="2DB3243C">
      <w:pPr>
        <w:spacing w:after="40" w:line="480" w:lineRule="auto"/>
        <w:ind w:left="705" w:hanging="720"/>
        <w:contextualSpacing/>
        <w:textAlignment w:val="baseline"/>
        <w:rPr>
          <w:rFonts w:ascii="Georgia" w:eastAsia="Georgia" w:hAnsi="Georgia" w:cs="Georgia"/>
          <w:kern w:val="0"/>
          <w:sz w:val="24"/>
          <w:szCs w:val="24"/>
          <w14:ligatures w14:val="none"/>
        </w:rPr>
      </w:pPr>
      <w:r w:rsidRPr="25A3831C">
        <w:rPr>
          <w:rFonts w:ascii="Georgia" w:eastAsia="Georgia" w:hAnsi="Georgia" w:cs="Georgia"/>
          <w:kern w:val="0"/>
          <w:sz w:val="24"/>
          <w:szCs w:val="24"/>
          <w14:ligatures w14:val="none"/>
        </w:rPr>
        <w:t xml:space="preserve">Menjivar, Caroline. (2023, February 16). </w:t>
      </w:r>
      <w:r w:rsidRPr="2DB3243C">
        <w:rPr>
          <w:rFonts w:ascii="Georgia" w:eastAsia="Georgia" w:hAnsi="Georgia" w:cs="Georgia"/>
          <w:i/>
          <w:iCs/>
          <w:kern w:val="0"/>
          <w:sz w:val="24"/>
          <w:szCs w:val="24"/>
          <w14:ligatures w14:val="none"/>
        </w:rPr>
        <w:t>Senator Menjivar pursues increase in nutrition assistance with Calfresh Minimum Benefit Adequacy Act of 2023</w:t>
      </w:r>
      <w:r w:rsidRPr="25A3831C">
        <w:rPr>
          <w:rFonts w:ascii="Georgia" w:eastAsia="Georgia" w:hAnsi="Georgia" w:cs="Georgia"/>
          <w:kern w:val="0"/>
          <w:sz w:val="24"/>
          <w:szCs w:val="24"/>
          <w14:ligatures w14:val="none"/>
        </w:rPr>
        <w:t xml:space="preserve">. Caroline Menjivar California State Senator 20th District. https://sd20.senate.ca.gov/news/senator-menjivar-pursues-increase-nutrition-assistance-calfresh-minimum-benefit-adequacy-act </w:t>
      </w:r>
    </w:p>
    <w:p w14:paraId="713F0CBD" w14:textId="0A973F9D" w:rsidR="00B51195" w:rsidRDefault="00B51195" w:rsidP="2DB3243C">
      <w:pPr>
        <w:spacing w:after="40" w:line="480" w:lineRule="auto"/>
        <w:ind w:left="705" w:hanging="720"/>
        <w:contextualSpacing/>
        <w:textAlignment w:val="baseline"/>
        <w:rPr>
          <w:rStyle w:val="eop"/>
          <w:rFonts w:ascii="Georgia" w:eastAsia="Georgia" w:hAnsi="Georgia" w:cs="Georgia"/>
          <w:sz w:val="24"/>
          <w:szCs w:val="24"/>
        </w:rPr>
      </w:pPr>
      <w:r w:rsidRPr="2DB3243C">
        <w:rPr>
          <w:rStyle w:val="normaltextrun"/>
          <w:rFonts w:ascii="Georgia" w:eastAsia="Georgia" w:hAnsi="Georgia" w:cs="Georgia"/>
          <w:sz w:val="24"/>
          <w:szCs w:val="24"/>
        </w:rPr>
        <w:t xml:space="preserve">Mizes-Tan, S. (2020, September 15). </w:t>
      </w:r>
      <w:r w:rsidRPr="2DB3243C">
        <w:rPr>
          <w:rStyle w:val="normaltextrun"/>
          <w:rFonts w:ascii="Georgia" w:eastAsia="Georgia" w:hAnsi="Georgia" w:cs="Georgia"/>
          <w:i/>
          <w:iCs/>
          <w:sz w:val="24"/>
          <w:szCs w:val="24"/>
        </w:rPr>
        <w:t>Long Waits, delays for food, health care benefits in Sacramento County during pandemic</w:t>
      </w:r>
      <w:r w:rsidRPr="2DB3243C">
        <w:rPr>
          <w:rStyle w:val="normaltextrun"/>
          <w:rFonts w:ascii="Georgia" w:eastAsia="Georgia" w:hAnsi="Georgia" w:cs="Georgia"/>
          <w:sz w:val="24"/>
          <w:szCs w:val="24"/>
        </w:rPr>
        <w:t xml:space="preserve">. CapRadio. Retrieved December 3, 2022, from </w:t>
      </w:r>
      <w:r>
        <w:tab/>
      </w:r>
      <w:r w:rsidRPr="2DB3243C">
        <w:rPr>
          <w:rStyle w:val="normaltextrun"/>
          <w:rFonts w:ascii="Georgia" w:eastAsia="Georgia" w:hAnsi="Georgia" w:cs="Georgia"/>
          <w:sz w:val="24"/>
          <w:szCs w:val="24"/>
        </w:rPr>
        <w:t>https://www.capradio.org/articles/2020/09/15/long-waits-delays-for-food-health-care-benefits-in-sacramento-county-during-pandemic </w:t>
      </w:r>
      <w:r w:rsidRPr="2DB3243C">
        <w:rPr>
          <w:rStyle w:val="eop"/>
          <w:rFonts w:ascii="Georgia" w:eastAsia="Georgia" w:hAnsi="Georgia" w:cs="Georgia"/>
          <w:sz w:val="24"/>
          <w:szCs w:val="24"/>
        </w:rPr>
        <w:t> </w:t>
      </w:r>
    </w:p>
    <w:p w14:paraId="701E89D1" w14:textId="676CC622" w:rsidR="00B51195" w:rsidRPr="00CE12C2" w:rsidRDefault="00B51195" w:rsidP="2DB3243C">
      <w:pPr>
        <w:spacing w:after="40" w:line="480" w:lineRule="auto"/>
        <w:ind w:left="705" w:hanging="720"/>
        <w:contextualSpacing/>
        <w:textAlignment w:val="baseline"/>
        <w:rPr>
          <w:rStyle w:val="normaltextrun"/>
          <w:rFonts w:ascii="Georgia" w:eastAsia="Georgia" w:hAnsi="Georgia" w:cs="Georgia"/>
          <w:kern w:val="0"/>
          <w:sz w:val="24"/>
          <w:szCs w:val="24"/>
          <w14:ligatures w14:val="none"/>
        </w:rPr>
      </w:pPr>
      <w:r w:rsidRPr="2DB3243C">
        <w:rPr>
          <w:rStyle w:val="normaltextrun"/>
          <w:rFonts w:ascii="Georgia" w:eastAsia="Georgia" w:hAnsi="Georgia" w:cs="Georgia"/>
          <w:sz w:val="24"/>
          <w:szCs w:val="24"/>
        </w:rPr>
        <w:t xml:space="preserve">Office of the Assistant Secretary for Planning and Evaluation, Holcomb, P., Tumlin, K., Koralek, R., Capps, R., &amp; Zuberi, A., </w:t>
      </w:r>
      <w:r w:rsidRPr="2DB3243C">
        <w:rPr>
          <w:rStyle w:val="normaltextrun"/>
          <w:rFonts w:ascii="Georgia" w:eastAsia="Georgia" w:hAnsi="Georgia" w:cs="Georgia"/>
          <w:i/>
          <w:iCs/>
          <w:sz w:val="24"/>
          <w:szCs w:val="24"/>
        </w:rPr>
        <w:t xml:space="preserve">The Application Process For TANF, Food Stamps, Medicaid and SCHIP </w:t>
      </w:r>
      <w:r w:rsidRPr="2DB3243C">
        <w:rPr>
          <w:rStyle w:val="normaltextrun"/>
          <w:rFonts w:ascii="Georgia" w:eastAsia="Georgia" w:hAnsi="Georgia" w:cs="Georgia"/>
          <w:sz w:val="24"/>
          <w:szCs w:val="24"/>
        </w:rPr>
        <w:t>(2003). The Urban Institute. Retrieved December 3, 2022, from</w:t>
      </w:r>
      <w:r w:rsidR="5828F74E" w:rsidRPr="2DB3243C">
        <w:rPr>
          <w:rStyle w:val="normaltextrun"/>
          <w:rFonts w:ascii="Georgia" w:eastAsia="Georgia" w:hAnsi="Georgia" w:cs="Georgia"/>
          <w:sz w:val="24"/>
          <w:szCs w:val="24"/>
        </w:rPr>
        <w:t xml:space="preserve"> </w:t>
      </w:r>
      <w:r w:rsidRPr="2DB3243C">
        <w:rPr>
          <w:rFonts w:ascii="Georgia" w:eastAsia="Georgia" w:hAnsi="Georgia" w:cs="Georgia"/>
          <w:sz w:val="24"/>
          <w:szCs w:val="24"/>
        </w:rPr>
        <w:t>https://aspe.hhs.gov/sites/default/files/migrated_legacy_files/</w:t>
      </w:r>
      <w:r w:rsidR="1044EAC6" w:rsidRPr="2DB3243C">
        <w:rPr>
          <w:rStyle w:val="normaltextrun"/>
          <w:rFonts w:ascii="Georgia" w:eastAsia="Georgia" w:hAnsi="Georgia" w:cs="Georgia"/>
          <w:sz w:val="24"/>
          <w:szCs w:val="24"/>
        </w:rPr>
        <w:t xml:space="preserve"> </w:t>
      </w:r>
      <w:r w:rsidRPr="2DB3243C">
        <w:rPr>
          <w:rStyle w:val="normaltextrun"/>
          <w:rFonts w:ascii="Georgia" w:eastAsia="Georgia" w:hAnsi="Georgia" w:cs="Georgia"/>
          <w:sz w:val="24"/>
          <w:szCs w:val="24"/>
        </w:rPr>
        <w:t>40011/report.pd</w:t>
      </w:r>
      <w:r w:rsidR="0007089B">
        <w:rPr>
          <w:rStyle w:val="normaltextrun"/>
          <w:rFonts w:ascii="Georgia" w:eastAsia="Georgia" w:hAnsi="Georgia" w:cs="Georgia"/>
          <w:sz w:val="24"/>
          <w:szCs w:val="24"/>
        </w:rPr>
        <w:t>f</w:t>
      </w:r>
    </w:p>
    <w:p w14:paraId="6EA7C121" w14:textId="3A671C06" w:rsidR="0AEBF1E2" w:rsidRDefault="0AEBF1E2" w:rsidP="2DB3243C">
      <w:pPr>
        <w:spacing w:after="40" w:line="480" w:lineRule="auto"/>
        <w:contextualSpacing/>
        <w:rPr>
          <w:rFonts w:ascii="Georgia" w:eastAsia="Georgia" w:hAnsi="Georgia" w:cs="Georgia"/>
          <w:sz w:val="24"/>
          <w:szCs w:val="24"/>
        </w:rPr>
      </w:pPr>
      <w:r w:rsidRPr="2DB3243C">
        <w:rPr>
          <w:rFonts w:ascii="Georgia" w:eastAsia="Georgia" w:hAnsi="Georgia" w:cs="Georgia"/>
          <w:sz w:val="24"/>
          <w:szCs w:val="24"/>
        </w:rPr>
        <w:t xml:space="preserve">Perez, C.A., Mejia M.C., Johnson, H. (2023, January). </w:t>
      </w:r>
      <w:r w:rsidR="138BBC1F" w:rsidRPr="2DB3243C">
        <w:rPr>
          <w:rFonts w:ascii="Georgia" w:eastAsia="Georgia" w:hAnsi="Georgia" w:cs="Georgia"/>
          <w:i/>
          <w:iCs/>
          <w:sz w:val="24"/>
          <w:szCs w:val="24"/>
        </w:rPr>
        <w:t xml:space="preserve">Immigrants in California. </w:t>
      </w:r>
      <w:r w:rsidR="138BBC1F" w:rsidRPr="2DB3243C">
        <w:rPr>
          <w:rFonts w:ascii="Georgia" w:eastAsia="Georgia" w:hAnsi="Georgia" w:cs="Georgia"/>
          <w:sz w:val="24"/>
          <w:szCs w:val="24"/>
        </w:rPr>
        <w:t>Public</w:t>
      </w:r>
      <w:r>
        <w:tab/>
      </w:r>
      <w:r w:rsidR="0056405C">
        <w:tab/>
      </w:r>
      <w:r w:rsidR="138BBC1F" w:rsidRPr="2DB3243C">
        <w:rPr>
          <w:rFonts w:ascii="Georgia" w:eastAsia="Georgia" w:hAnsi="Georgia" w:cs="Georgia"/>
          <w:sz w:val="24"/>
          <w:szCs w:val="24"/>
        </w:rPr>
        <w:t xml:space="preserve"> Policy Institute of California. </w:t>
      </w:r>
      <w:r w:rsidR="3BF201A7" w:rsidRPr="2DB3243C">
        <w:rPr>
          <w:rFonts w:ascii="Georgia" w:eastAsia="Georgia" w:hAnsi="Georgia" w:cs="Georgia"/>
          <w:sz w:val="24"/>
          <w:szCs w:val="24"/>
        </w:rPr>
        <w:t>https://www.ppic.org/publication/immigrants-in-</w:t>
      </w:r>
      <w:r>
        <w:tab/>
      </w:r>
      <w:r w:rsidR="3BF201A7" w:rsidRPr="2DB3243C">
        <w:rPr>
          <w:rFonts w:ascii="Georgia" w:eastAsia="Georgia" w:hAnsi="Georgia" w:cs="Georgia"/>
          <w:sz w:val="24"/>
          <w:szCs w:val="24"/>
        </w:rPr>
        <w:t>california</w:t>
      </w:r>
    </w:p>
    <w:p w14:paraId="752D565D" w14:textId="729B4C5C" w:rsidR="00CE12C2" w:rsidRDefault="00CE12C2" w:rsidP="2DB3243C">
      <w:pPr>
        <w:spacing w:after="40" w:line="480" w:lineRule="auto"/>
        <w:contextualSpacing/>
        <w:textAlignment w:val="baseline"/>
        <w:rPr>
          <w:rFonts w:ascii="Georgia" w:eastAsia="Georgia" w:hAnsi="Georgia" w:cs="Georgia"/>
          <w:kern w:val="0"/>
          <w:sz w:val="24"/>
          <w:szCs w:val="24"/>
          <w14:ligatures w14:val="none"/>
        </w:rPr>
      </w:pPr>
      <w:r w:rsidRPr="25A3831C">
        <w:rPr>
          <w:rFonts w:ascii="Georgia" w:eastAsia="Georgia" w:hAnsi="Georgia" w:cs="Georgia"/>
          <w:kern w:val="0"/>
          <w:sz w:val="24"/>
          <w:szCs w:val="24"/>
          <w14:ligatures w14:val="none"/>
        </w:rPr>
        <w:t xml:space="preserve">Public Policy Institute of California. (2006, May 11). </w:t>
      </w:r>
      <w:r w:rsidRPr="2DB3243C">
        <w:rPr>
          <w:rFonts w:ascii="Georgia" w:eastAsia="Georgia" w:hAnsi="Georgia" w:cs="Georgia"/>
          <w:i/>
          <w:iCs/>
          <w:kern w:val="0"/>
          <w:sz w:val="24"/>
          <w:szCs w:val="24"/>
          <w14:ligatures w14:val="none"/>
        </w:rPr>
        <w:t xml:space="preserve">Are federal poverty estimates valid </w:t>
      </w:r>
      <w:r w:rsidR="00141A0B" w:rsidRPr="003A0D8F">
        <w:rPr>
          <w:rFonts w:ascii="Georgia" w:eastAsia="Times New Roman" w:hAnsi="Georgia" w:cs="Times New Roman"/>
          <w:i/>
          <w:iCs/>
          <w:kern w:val="0"/>
          <w:sz w:val="24"/>
          <w:szCs w:val="24"/>
          <w14:ligatures w14:val="none"/>
        </w:rPr>
        <w:tab/>
      </w:r>
      <w:r w:rsidRPr="2DB3243C">
        <w:rPr>
          <w:rFonts w:ascii="Georgia" w:eastAsia="Georgia" w:hAnsi="Georgia" w:cs="Georgia"/>
          <w:i/>
          <w:iCs/>
          <w:kern w:val="0"/>
          <w:sz w:val="24"/>
          <w:szCs w:val="24"/>
          <w14:ligatures w14:val="none"/>
        </w:rPr>
        <w:t>for California?</w:t>
      </w:r>
      <w:r w:rsidRPr="25A3831C">
        <w:rPr>
          <w:rFonts w:ascii="Georgia" w:eastAsia="Georgia" w:hAnsi="Georgia" w:cs="Georgia"/>
          <w:kern w:val="0"/>
          <w:sz w:val="24"/>
          <w:szCs w:val="24"/>
          <w14:ligatures w14:val="none"/>
        </w:rPr>
        <w:t xml:space="preserve"> Public Policy Institute of California. Retrieved from </w:t>
      </w:r>
      <w:r w:rsidRPr="00CE12C2">
        <w:rPr>
          <w:rFonts w:ascii="Georgia" w:eastAsia="Times New Roman" w:hAnsi="Georgia" w:cs="Calibri"/>
          <w:kern w:val="0"/>
          <w:sz w:val="24"/>
          <w:szCs w:val="24"/>
          <w14:ligatures w14:val="none"/>
        </w:rPr>
        <w:tab/>
      </w:r>
      <w:r w:rsidR="00141A0B" w:rsidRPr="25A3831C">
        <w:rPr>
          <w:rFonts w:ascii="Georgia" w:eastAsia="Georgia" w:hAnsi="Georgia" w:cs="Georgia"/>
          <w:kern w:val="0"/>
          <w:sz w:val="24"/>
          <w:szCs w:val="24"/>
          <w14:ligatures w14:val="none"/>
        </w:rPr>
        <w:t>https://www.ppic.org/press-release/are-federal-poverty-estimates-valid-for-</w:t>
      </w:r>
      <w:r w:rsidR="00141A0B" w:rsidRPr="003A0D8F">
        <w:rPr>
          <w:rFonts w:ascii="Georgia" w:eastAsia="Times New Roman" w:hAnsi="Georgia" w:cs="Times New Roman"/>
          <w:kern w:val="0"/>
          <w:sz w:val="24"/>
          <w:szCs w:val="24"/>
          <w14:ligatures w14:val="none"/>
        </w:rPr>
        <w:tab/>
      </w:r>
      <w:r w:rsidRPr="25A3831C">
        <w:rPr>
          <w:rFonts w:ascii="Georgia" w:eastAsia="Georgia" w:hAnsi="Georgia" w:cs="Georgia"/>
          <w:kern w:val="0"/>
          <w:sz w:val="24"/>
          <w:szCs w:val="24"/>
          <w14:ligatures w14:val="none"/>
        </w:rPr>
        <w:t>california/. </w:t>
      </w:r>
    </w:p>
    <w:p w14:paraId="0971CA1D" w14:textId="0A377728" w:rsidR="008B42A3" w:rsidRPr="00CE12C2" w:rsidRDefault="008B42A3" w:rsidP="2DB3243C">
      <w:pPr>
        <w:pStyle w:val="paragraph"/>
        <w:spacing w:before="0" w:beforeAutospacing="0" w:after="40" w:afterAutospacing="0" w:line="480" w:lineRule="auto"/>
        <w:contextualSpacing/>
        <w:textAlignment w:val="baseline"/>
        <w:rPr>
          <w:rFonts w:ascii="Georgia" w:eastAsia="Georgia" w:hAnsi="Georgia" w:cs="Georgia"/>
        </w:rPr>
      </w:pPr>
      <w:r w:rsidRPr="2DB3243C">
        <w:rPr>
          <w:rStyle w:val="normaltextrun"/>
          <w:rFonts w:ascii="Georgia" w:eastAsia="Georgia" w:hAnsi="Georgia" w:cs="Georgia"/>
        </w:rPr>
        <w:t xml:space="preserve">Schanzenbach, D. W. (2009). </w:t>
      </w:r>
      <w:r w:rsidRPr="2DB3243C">
        <w:rPr>
          <w:rStyle w:val="normaltextrun"/>
          <w:rFonts w:ascii="Georgia" w:eastAsia="Georgia" w:hAnsi="Georgia" w:cs="Georgia"/>
          <w:i/>
          <w:iCs/>
        </w:rPr>
        <w:t xml:space="preserve">Experimental Estimates of the Barriers to Food Stamp </w:t>
      </w:r>
      <w:r>
        <w:tab/>
      </w:r>
      <w:r w:rsidRPr="2DB3243C">
        <w:rPr>
          <w:rStyle w:val="normaltextrun"/>
          <w:rFonts w:ascii="Georgia" w:eastAsia="Georgia" w:hAnsi="Georgia" w:cs="Georgia"/>
          <w:i/>
          <w:iCs/>
        </w:rPr>
        <w:t>Enrollment</w:t>
      </w:r>
      <w:r w:rsidRPr="2DB3243C">
        <w:rPr>
          <w:rStyle w:val="normaltextrun"/>
          <w:rFonts w:ascii="Georgia" w:eastAsia="Georgia" w:hAnsi="Georgia" w:cs="Georgia"/>
        </w:rPr>
        <w:t xml:space="preserve">. Institute for Research on Poverty. Retrieved December 3, 2022, from </w:t>
      </w:r>
      <w:r>
        <w:tab/>
      </w:r>
      <w:r w:rsidRPr="2DB3243C">
        <w:rPr>
          <w:rFonts w:ascii="Georgia" w:eastAsia="Georgia" w:hAnsi="Georgia" w:cs="Georgia"/>
        </w:rPr>
        <w:t>https://irp.wisc.edu/publications/dps/pdfs/dp136709.pdf.  </w:t>
      </w:r>
    </w:p>
    <w:p w14:paraId="67571915" w14:textId="3913B0FF" w:rsidR="00CE12C2" w:rsidRPr="00CE12C2" w:rsidRDefault="00CE12C2" w:rsidP="2DB3243C">
      <w:pPr>
        <w:spacing w:after="40" w:line="480" w:lineRule="auto"/>
        <w:ind w:left="705" w:hanging="720"/>
        <w:contextualSpacing/>
        <w:textAlignment w:val="baseline"/>
        <w:rPr>
          <w:rFonts w:ascii="Georgia" w:eastAsia="Georgia" w:hAnsi="Georgia" w:cs="Georgia"/>
          <w:kern w:val="0"/>
          <w:sz w:val="24"/>
          <w:szCs w:val="24"/>
          <w14:ligatures w14:val="none"/>
        </w:rPr>
      </w:pPr>
      <w:r w:rsidRPr="25A3831C">
        <w:rPr>
          <w:rFonts w:ascii="Georgia" w:eastAsia="Georgia" w:hAnsi="Georgia" w:cs="Georgia"/>
          <w:color w:val="000000"/>
          <w:kern w:val="0"/>
          <w:sz w:val="24"/>
          <w:szCs w:val="24"/>
          <w14:ligatures w14:val="none"/>
        </w:rPr>
        <w:t xml:space="preserve">Thilmany, D., Bauman, A., Love, E., &amp; Jablonski, B. B. R. (2021, January). </w:t>
      </w:r>
      <w:r w:rsidRPr="2DB3243C">
        <w:rPr>
          <w:rFonts w:ascii="Georgia" w:eastAsia="Georgia" w:hAnsi="Georgia" w:cs="Georgia"/>
          <w:i/>
          <w:iCs/>
          <w:color w:val="000000"/>
          <w:kern w:val="0"/>
          <w:sz w:val="24"/>
          <w:szCs w:val="24"/>
          <w14:ligatures w14:val="none"/>
        </w:rPr>
        <w:t>The economic contributions of Healthy Food Incentives</w:t>
      </w:r>
      <w:r w:rsidRPr="25A3831C">
        <w:rPr>
          <w:rFonts w:ascii="Georgia" w:eastAsia="Georgia" w:hAnsi="Georgia" w:cs="Georgia"/>
          <w:color w:val="000000"/>
          <w:kern w:val="0"/>
          <w:sz w:val="24"/>
          <w:szCs w:val="24"/>
          <w14:ligatures w14:val="none"/>
        </w:rPr>
        <w:t xml:space="preserve">. Market Match. Retrieved from </w:t>
      </w:r>
      <w:r w:rsidRPr="2DB3243C">
        <w:rPr>
          <w:rFonts w:ascii="Georgia" w:eastAsia="Georgia" w:hAnsi="Georgia" w:cs="Georgia"/>
          <w:sz w:val="24"/>
          <w:szCs w:val="24"/>
        </w:rPr>
        <w:t>https://marketmatch.org/wp-content/uploads/2021/02/Economic_</w:t>
      </w:r>
      <w:r w:rsidR="1984121D" w:rsidRPr="2DB3243C">
        <w:rPr>
          <w:rFonts w:ascii="Georgia" w:eastAsia="Georgia" w:hAnsi="Georgia" w:cs="Georgia"/>
          <w:sz w:val="24"/>
          <w:szCs w:val="24"/>
        </w:rPr>
        <w:t xml:space="preserve"> </w:t>
      </w:r>
      <w:r w:rsidRPr="2DB3243C">
        <w:rPr>
          <w:rFonts w:ascii="Georgia" w:eastAsia="Georgia" w:hAnsi="Georgia" w:cs="Georgia"/>
          <w:sz w:val="24"/>
          <w:szCs w:val="24"/>
        </w:rPr>
        <w:t>Contributions_</w:t>
      </w:r>
      <w:r w:rsidRPr="25A3831C">
        <w:rPr>
          <w:rFonts w:ascii="Georgia" w:eastAsia="Georgia" w:hAnsi="Georgia" w:cs="Georgia"/>
          <w:color w:val="000000"/>
          <w:kern w:val="0"/>
          <w:sz w:val="24"/>
          <w:szCs w:val="24"/>
          <w14:ligatures w14:val="none"/>
        </w:rPr>
        <w:t>Incentives.pdf.  </w:t>
      </w:r>
    </w:p>
    <w:p w14:paraId="136A18AB" w14:textId="40CF4974" w:rsidR="00CE12C2" w:rsidRPr="00CE12C2" w:rsidRDefault="00CE12C2" w:rsidP="2DB3243C">
      <w:pPr>
        <w:pStyle w:val="paragraph"/>
        <w:spacing w:before="0" w:beforeAutospacing="0" w:after="40" w:afterAutospacing="0" w:line="480" w:lineRule="auto"/>
        <w:contextualSpacing/>
        <w:textAlignment w:val="baseline"/>
        <w:rPr>
          <w:rStyle w:val="eop"/>
          <w:rFonts w:ascii="Georgia" w:eastAsia="Georgia" w:hAnsi="Georgia" w:cs="Georgia"/>
        </w:rPr>
      </w:pPr>
      <w:r w:rsidRPr="2DB3243C">
        <w:rPr>
          <w:rFonts w:ascii="Georgia" w:eastAsia="Georgia" w:hAnsi="Georgia" w:cs="Georgia"/>
          <w:color w:val="000000" w:themeColor="text1"/>
        </w:rPr>
        <w:t> </w:t>
      </w:r>
      <w:r w:rsidR="005D0E3C" w:rsidRPr="2DB3243C">
        <w:rPr>
          <w:rStyle w:val="normaltextrun"/>
          <w:rFonts w:ascii="Georgia" w:eastAsia="Georgia" w:hAnsi="Georgia" w:cs="Georgia"/>
        </w:rPr>
        <w:t xml:space="preserve">Unrath, M. (2021, January). </w:t>
      </w:r>
      <w:r w:rsidR="005D0E3C" w:rsidRPr="2DB3243C">
        <w:rPr>
          <w:rStyle w:val="normaltextrun"/>
          <w:rFonts w:ascii="Georgia" w:eastAsia="Georgia" w:hAnsi="Georgia" w:cs="Georgia"/>
          <w:i/>
          <w:iCs/>
        </w:rPr>
        <w:t xml:space="preserve">Pushed out by paperwork: Why eligible Californians </w:t>
      </w:r>
      <w:r w:rsidR="0056405C">
        <w:rPr>
          <w:rStyle w:val="normaltextrun"/>
          <w:rFonts w:ascii="Georgia" w:eastAsia="Georgia" w:hAnsi="Georgia" w:cs="Georgia"/>
          <w:i/>
          <w:iCs/>
        </w:rPr>
        <w:tab/>
      </w:r>
      <w:r w:rsidR="005D0E3C" w:rsidRPr="2DB3243C">
        <w:rPr>
          <w:rStyle w:val="normaltextrun"/>
          <w:rFonts w:ascii="Georgia" w:eastAsia="Georgia" w:hAnsi="Georgia" w:cs="Georgia"/>
          <w:i/>
          <w:iCs/>
        </w:rPr>
        <w:t>leave CalFresh</w:t>
      </w:r>
      <w:r w:rsidR="005D0E3C" w:rsidRPr="2DB3243C">
        <w:rPr>
          <w:rStyle w:val="normaltextrun"/>
          <w:rFonts w:ascii="Georgia" w:eastAsia="Georgia" w:hAnsi="Georgia" w:cs="Georgia"/>
        </w:rPr>
        <w:t xml:space="preserve">. California Policy Lab. Retrieved December 3, 2022, from </w:t>
      </w:r>
      <w:r>
        <w:tab/>
      </w:r>
      <w:r w:rsidR="0056405C" w:rsidRPr="0056405C">
        <w:rPr>
          <w:rStyle w:val="normaltextrun"/>
          <w:rFonts w:ascii="Georgia" w:eastAsia="Georgia" w:hAnsi="Georgia" w:cs="Georgia"/>
        </w:rPr>
        <w:t>https://www.capolicylab.org/wp-content/uploads/2021/02/Pushed-out-by-</w:t>
      </w:r>
      <w:r w:rsidR="0056405C">
        <w:rPr>
          <w:rStyle w:val="normaltextrun"/>
          <w:rFonts w:ascii="Georgia" w:eastAsia="Georgia" w:hAnsi="Georgia" w:cs="Georgia"/>
        </w:rPr>
        <w:tab/>
      </w:r>
      <w:r w:rsidR="005D0E3C" w:rsidRPr="2DB3243C">
        <w:rPr>
          <w:rStyle w:val="normaltextrun"/>
          <w:rFonts w:ascii="Georgia" w:eastAsia="Georgia" w:hAnsi="Georgia" w:cs="Georgia"/>
        </w:rPr>
        <w:t>paperwork-why-eligible-Californians-leave-CalFresh.pdf </w:t>
      </w:r>
      <w:r w:rsidR="005D0E3C" w:rsidRPr="2DB3243C">
        <w:rPr>
          <w:rStyle w:val="eop"/>
          <w:rFonts w:ascii="Georgia" w:eastAsia="Georgia" w:hAnsi="Georgia" w:cs="Georgia"/>
        </w:rPr>
        <w:t> </w:t>
      </w:r>
    </w:p>
    <w:p w14:paraId="37D9155A" w14:textId="53FFB594" w:rsidR="1D832748" w:rsidRDefault="1D832748" w:rsidP="2DB3243C">
      <w:pPr>
        <w:pStyle w:val="paragraph"/>
        <w:spacing w:before="0" w:beforeAutospacing="0" w:after="40" w:afterAutospacing="0" w:line="480" w:lineRule="auto"/>
        <w:contextualSpacing/>
        <w:rPr>
          <w:rStyle w:val="eop"/>
          <w:rFonts w:ascii="Georgia" w:eastAsia="Georgia" w:hAnsi="Georgia" w:cs="Georgia"/>
        </w:rPr>
      </w:pPr>
      <w:r w:rsidRPr="2DB3243C">
        <w:rPr>
          <w:rStyle w:val="eop"/>
          <w:rFonts w:ascii="Georgia" w:eastAsia="Georgia" w:hAnsi="Georgia" w:cs="Georgia"/>
        </w:rPr>
        <w:t xml:space="preserve">U.S. Department of Agriculture (2023, October 2). </w:t>
      </w:r>
      <w:r w:rsidRPr="2DB3243C">
        <w:rPr>
          <w:rStyle w:val="eop"/>
          <w:rFonts w:ascii="Georgia" w:eastAsia="Georgia" w:hAnsi="Georgia" w:cs="Georgia"/>
          <w:i/>
          <w:iCs/>
        </w:rPr>
        <w:t>California: COVID-19 Waivers and</w:t>
      </w:r>
      <w:r>
        <w:tab/>
      </w:r>
      <w:r w:rsidRPr="2DB3243C">
        <w:rPr>
          <w:rStyle w:val="eop"/>
          <w:rFonts w:ascii="Georgia" w:eastAsia="Georgia" w:hAnsi="Georgia" w:cs="Georgia"/>
          <w:i/>
          <w:iCs/>
        </w:rPr>
        <w:t xml:space="preserve"> </w:t>
      </w:r>
      <w:r w:rsidR="0056405C">
        <w:rPr>
          <w:rStyle w:val="eop"/>
          <w:rFonts w:ascii="Georgia" w:eastAsia="Georgia" w:hAnsi="Georgia" w:cs="Georgia"/>
          <w:i/>
          <w:iCs/>
        </w:rPr>
        <w:tab/>
      </w:r>
      <w:r w:rsidR="5C280C79" w:rsidRPr="2DB3243C">
        <w:rPr>
          <w:rStyle w:val="eop"/>
          <w:rFonts w:ascii="Georgia" w:eastAsia="Georgia" w:hAnsi="Georgia" w:cs="Georgia"/>
          <w:i/>
          <w:iCs/>
        </w:rPr>
        <w:t xml:space="preserve">Flexibilities. </w:t>
      </w:r>
      <w:r w:rsidR="5C280C79" w:rsidRPr="2DB3243C">
        <w:rPr>
          <w:rStyle w:val="eop"/>
          <w:rFonts w:ascii="Georgia" w:eastAsia="Georgia" w:hAnsi="Georgia" w:cs="Georgia"/>
        </w:rPr>
        <w:t>Food and Nutrition Service. Retrieved November 1, 2023 from</w:t>
      </w:r>
      <w:r>
        <w:tab/>
      </w:r>
      <w:r w:rsidR="0056405C">
        <w:tab/>
      </w:r>
      <w:r w:rsidR="5C280C79" w:rsidRPr="2DB3243C">
        <w:rPr>
          <w:rStyle w:val="eop"/>
          <w:rFonts w:ascii="Georgia" w:eastAsia="Georgia" w:hAnsi="Georgia" w:cs="Georgia"/>
        </w:rPr>
        <w:t xml:space="preserve"> https://www.fns.usda.gov/disaster/pandemic/covid-19/california#snap</w:t>
      </w:r>
    </w:p>
    <w:p w14:paraId="41EF958C" w14:textId="5C170FD8" w:rsidR="402F63E8" w:rsidRDefault="402F63E8" w:rsidP="2DB3243C">
      <w:pPr>
        <w:pStyle w:val="paragraph"/>
        <w:spacing w:before="0" w:beforeAutospacing="0" w:after="40" w:afterAutospacing="0" w:line="480" w:lineRule="auto"/>
        <w:contextualSpacing/>
        <w:rPr>
          <w:rStyle w:val="eop"/>
          <w:rFonts w:ascii="Georgia" w:eastAsia="Georgia" w:hAnsi="Georgia" w:cs="Georgia"/>
        </w:rPr>
      </w:pPr>
      <w:r w:rsidRPr="2DB3243C">
        <w:rPr>
          <w:rStyle w:val="eop"/>
          <w:rFonts w:ascii="Georgia" w:eastAsia="Georgia" w:hAnsi="Georgia" w:cs="Georgia"/>
        </w:rPr>
        <w:t xml:space="preserve">U.S. Department of Agriculture (2015, January). </w:t>
      </w:r>
      <w:r w:rsidRPr="2DB3243C">
        <w:rPr>
          <w:rStyle w:val="eop"/>
          <w:rFonts w:ascii="Georgia" w:eastAsia="Georgia" w:hAnsi="Georgia" w:cs="Georgia"/>
          <w:i/>
          <w:iCs/>
        </w:rPr>
        <w:t>Calculating the Supplemental</w:t>
      </w:r>
      <w:r>
        <w:tab/>
      </w:r>
      <w:r>
        <w:tab/>
      </w:r>
      <w:r>
        <w:tab/>
      </w:r>
      <w:r w:rsidRPr="2DB3243C">
        <w:rPr>
          <w:rStyle w:val="eop"/>
          <w:rFonts w:ascii="Georgia" w:eastAsia="Georgia" w:hAnsi="Georgia" w:cs="Georgia"/>
          <w:i/>
          <w:iCs/>
        </w:rPr>
        <w:t xml:space="preserve"> Nutrition Assistance Program (SNAP) Program Access Index: A Step-by-Step</w:t>
      </w:r>
      <w:r>
        <w:tab/>
      </w:r>
      <w:r>
        <w:tab/>
      </w:r>
      <w:r w:rsidRPr="2DB3243C">
        <w:rPr>
          <w:rStyle w:val="eop"/>
          <w:rFonts w:ascii="Georgia" w:eastAsia="Georgia" w:hAnsi="Georgia" w:cs="Georgia"/>
          <w:i/>
          <w:iCs/>
        </w:rPr>
        <w:t xml:space="preserve"> Guide for 2013</w:t>
      </w:r>
      <w:r w:rsidRPr="2DB3243C">
        <w:rPr>
          <w:rStyle w:val="eop"/>
          <w:rFonts w:ascii="Georgia" w:eastAsia="Georgia" w:hAnsi="Georgia" w:cs="Georgia"/>
        </w:rPr>
        <w:t xml:space="preserve">. </w:t>
      </w:r>
      <w:r w:rsidR="67AE88CD" w:rsidRPr="2DB3243C">
        <w:rPr>
          <w:rStyle w:val="eop"/>
          <w:rFonts w:ascii="Georgia" w:eastAsia="Georgia" w:hAnsi="Georgia" w:cs="Georgia"/>
        </w:rPr>
        <w:t>Food and Nutrition Service. Retrieved October 25, 2023, from</w:t>
      </w:r>
      <w:r>
        <w:tab/>
      </w:r>
      <w:r>
        <w:tab/>
      </w:r>
      <w:r w:rsidR="67AE88CD" w:rsidRPr="2DB3243C">
        <w:rPr>
          <w:rStyle w:val="eop"/>
          <w:rFonts w:ascii="Georgia" w:eastAsia="Georgia" w:hAnsi="Georgia" w:cs="Georgia"/>
        </w:rPr>
        <w:t xml:space="preserve"> https://www.cwda.org/sites/main/files/file-attachments/pai2013.pdf</w:t>
      </w:r>
      <w:r>
        <w:tab/>
      </w:r>
      <w:r>
        <w:tab/>
      </w:r>
      <w:r w:rsidR="67AE88CD" w:rsidRPr="2DB3243C">
        <w:rPr>
          <w:rStyle w:val="eop"/>
          <w:rFonts w:ascii="Georgia" w:eastAsia="Georgia" w:hAnsi="Georgia" w:cs="Georgia"/>
        </w:rPr>
        <w:t>?1455134856</w:t>
      </w:r>
    </w:p>
    <w:p w14:paraId="23A88141" w14:textId="74A08DB2" w:rsidR="732B18AB" w:rsidRDefault="732B18AB" w:rsidP="2DB3243C">
      <w:pPr>
        <w:pStyle w:val="paragraph"/>
        <w:spacing w:before="0" w:beforeAutospacing="0" w:after="40" w:afterAutospacing="0" w:line="480" w:lineRule="auto"/>
        <w:contextualSpacing/>
        <w:rPr>
          <w:rStyle w:val="eop"/>
          <w:rFonts w:ascii="Georgia" w:eastAsia="Georgia" w:hAnsi="Georgia" w:cs="Georgia"/>
        </w:rPr>
      </w:pPr>
      <w:r w:rsidRPr="2DB3243C">
        <w:rPr>
          <w:rStyle w:val="eop"/>
          <w:rFonts w:ascii="Georgia" w:eastAsia="Georgia" w:hAnsi="Georgia" w:cs="Georgia"/>
        </w:rPr>
        <w:t xml:space="preserve">U.S. Department of Agriculture (n.d.). </w:t>
      </w:r>
      <w:r w:rsidRPr="2DB3243C">
        <w:rPr>
          <w:rStyle w:val="eop"/>
          <w:rFonts w:ascii="Georgia" w:eastAsia="Georgia" w:hAnsi="Georgia" w:cs="Georgia"/>
          <w:i/>
          <w:iCs/>
        </w:rPr>
        <w:t>SNAP participation rates by state, all eligible</w:t>
      </w:r>
      <w:r w:rsidR="0056405C">
        <w:rPr>
          <w:rStyle w:val="eop"/>
          <w:rFonts w:ascii="Georgia" w:eastAsia="Georgia" w:hAnsi="Georgia" w:cs="Georgia"/>
          <w:i/>
          <w:iCs/>
        </w:rPr>
        <w:tab/>
      </w:r>
      <w:r>
        <w:tab/>
      </w:r>
      <w:r w:rsidRPr="2DB3243C">
        <w:rPr>
          <w:rStyle w:val="eop"/>
          <w:rFonts w:ascii="Georgia" w:eastAsia="Georgia" w:hAnsi="Georgia" w:cs="Georgia"/>
          <w:i/>
          <w:iCs/>
        </w:rPr>
        <w:t xml:space="preserve"> people (FY 2018)</w:t>
      </w:r>
      <w:r w:rsidRPr="2DB3243C">
        <w:rPr>
          <w:rStyle w:val="eop"/>
          <w:rFonts w:ascii="Georgia" w:eastAsia="Georgia" w:hAnsi="Georgia" w:cs="Georgia"/>
        </w:rPr>
        <w:t>. Food and Nutrition Service.</w:t>
      </w:r>
      <w:r w:rsidR="5FC708DD" w:rsidRPr="2DB3243C">
        <w:rPr>
          <w:rStyle w:val="eop"/>
          <w:rFonts w:ascii="Georgia" w:eastAsia="Georgia" w:hAnsi="Georgia" w:cs="Georgia"/>
        </w:rPr>
        <w:t xml:space="preserve"> Retrieved October 25, 2023, from</w:t>
      </w:r>
      <w:r>
        <w:tab/>
      </w:r>
      <w:r w:rsidRPr="2DB3243C">
        <w:rPr>
          <w:rStyle w:val="eop"/>
          <w:rFonts w:ascii="Georgia" w:eastAsia="Georgia" w:hAnsi="Georgia" w:cs="Georgia"/>
        </w:rPr>
        <w:t xml:space="preserve"> </w:t>
      </w:r>
      <w:r w:rsidR="0056405C">
        <w:rPr>
          <w:rStyle w:val="eop"/>
          <w:rFonts w:ascii="Georgia" w:eastAsia="Georgia" w:hAnsi="Georgia" w:cs="Georgia"/>
        </w:rPr>
        <w:tab/>
      </w:r>
      <w:r w:rsidRPr="2DB3243C">
        <w:rPr>
          <w:rFonts w:ascii="Georgia" w:eastAsia="Georgia" w:hAnsi="Georgia" w:cs="Georgia"/>
        </w:rPr>
        <w:t>https://www.fns.usda.gov/usamap</w:t>
      </w:r>
    </w:p>
    <w:p w14:paraId="11753A0F" w14:textId="4E68ED35" w:rsidR="3BA516FA" w:rsidRDefault="3BA516FA" w:rsidP="2DB3243C">
      <w:pPr>
        <w:pStyle w:val="paragraph"/>
        <w:spacing w:before="0" w:beforeAutospacing="0" w:after="40" w:afterAutospacing="0" w:line="480" w:lineRule="auto"/>
        <w:contextualSpacing/>
        <w:rPr>
          <w:rFonts w:ascii="Georgia" w:eastAsia="Georgia" w:hAnsi="Georgia" w:cs="Georgia"/>
          <w:i/>
          <w:iCs/>
        </w:rPr>
      </w:pPr>
      <w:r w:rsidRPr="2DB3243C">
        <w:rPr>
          <w:rFonts w:ascii="Georgia" w:eastAsia="Georgia" w:hAnsi="Georgia" w:cs="Georgia"/>
        </w:rPr>
        <w:t xml:space="preserve">U.S. Department of Agriculture (2023, May 10). </w:t>
      </w:r>
      <w:r w:rsidRPr="2DB3243C">
        <w:rPr>
          <w:rFonts w:ascii="Georgia" w:eastAsia="Georgia" w:hAnsi="Georgia" w:cs="Georgia"/>
          <w:i/>
          <w:iCs/>
        </w:rPr>
        <w:t>SNAP Program Access Index: 2021</w:t>
      </w:r>
      <w:r w:rsidR="02659447" w:rsidRPr="2DB3243C">
        <w:rPr>
          <w:rFonts w:ascii="Georgia" w:eastAsia="Georgia" w:hAnsi="Georgia" w:cs="Georgia"/>
          <w:i/>
          <w:iCs/>
        </w:rPr>
        <w:t>.</w:t>
      </w:r>
      <w:r w:rsidR="0056405C">
        <w:rPr>
          <w:rFonts w:ascii="Georgia" w:eastAsia="Georgia" w:hAnsi="Georgia" w:cs="Georgia"/>
          <w:i/>
          <w:iCs/>
        </w:rPr>
        <w:tab/>
      </w:r>
      <w:r>
        <w:tab/>
      </w:r>
      <w:r w:rsidR="02659447" w:rsidRPr="2DB3243C">
        <w:rPr>
          <w:rFonts w:ascii="Georgia" w:eastAsia="Georgia" w:hAnsi="Georgia" w:cs="Georgia"/>
          <w:i/>
          <w:iCs/>
        </w:rPr>
        <w:t xml:space="preserve"> </w:t>
      </w:r>
      <w:r w:rsidR="02659447" w:rsidRPr="2DB3243C">
        <w:rPr>
          <w:rFonts w:ascii="Georgia" w:eastAsia="Georgia" w:hAnsi="Georgia" w:cs="Georgia"/>
        </w:rPr>
        <w:t>Food and Nutrition Service. Retrieved October 25, 2023 from</w:t>
      </w:r>
      <w:r>
        <w:tab/>
      </w:r>
      <w:r>
        <w:tab/>
      </w:r>
      <w:r>
        <w:tab/>
      </w:r>
      <w:r>
        <w:tab/>
      </w:r>
      <w:r w:rsidR="02659447" w:rsidRPr="2DB3243C">
        <w:rPr>
          <w:rFonts w:ascii="Georgia" w:eastAsia="Georgia" w:hAnsi="Georgia" w:cs="Georgia"/>
        </w:rPr>
        <w:t xml:space="preserve"> https://www.fns.usda.gov/snap/qc/pai</w:t>
      </w:r>
    </w:p>
    <w:p w14:paraId="4C59427E" w14:textId="657F5755" w:rsidR="71DA0BDF" w:rsidRDefault="71DA0BDF" w:rsidP="2DB3243C">
      <w:pPr>
        <w:pStyle w:val="paragraph"/>
        <w:spacing w:before="0" w:beforeAutospacing="0" w:after="40" w:afterAutospacing="0" w:line="480" w:lineRule="auto"/>
        <w:contextualSpacing/>
        <w:rPr>
          <w:rFonts w:ascii="Georgia" w:eastAsia="Georgia" w:hAnsi="Georgia" w:cs="Georgia"/>
        </w:rPr>
      </w:pPr>
      <w:r w:rsidRPr="2DB3243C">
        <w:rPr>
          <w:rFonts w:ascii="Georgia" w:eastAsia="Georgia" w:hAnsi="Georgia" w:cs="Georgia"/>
        </w:rPr>
        <w:t xml:space="preserve">U.S. Department of Agriculture (2023, October). </w:t>
      </w:r>
      <w:r w:rsidRPr="2DB3243C">
        <w:rPr>
          <w:rFonts w:ascii="Georgia" w:eastAsia="Georgia" w:hAnsi="Georgia" w:cs="Georgia"/>
          <w:i/>
          <w:iCs/>
        </w:rPr>
        <w:t>State Options Report (2018)</w:t>
      </w:r>
      <w:r w:rsidRPr="2DB3243C">
        <w:rPr>
          <w:rFonts w:ascii="Georgia" w:eastAsia="Georgia" w:hAnsi="Georgia" w:cs="Georgia"/>
        </w:rPr>
        <w:t>. Food and</w:t>
      </w:r>
      <w:r>
        <w:tab/>
      </w:r>
      <w:r w:rsidRPr="2DB3243C">
        <w:rPr>
          <w:rFonts w:ascii="Georgia" w:eastAsia="Georgia" w:hAnsi="Georgia" w:cs="Georgia"/>
        </w:rPr>
        <w:t xml:space="preserve"> </w:t>
      </w:r>
      <w:r w:rsidR="0056405C">
        <w:rPr>
          <w:rFonts w:ascii="Georgia" w:eastAsia="Georgia" w:hAnsi="Georgia" w:cs="Georgia"/>
        </w:rPr>
        <w:tab/>
      </w:r>
      <w:r w:rsidRPr="2DB3243C">
        <w:rPr>
          <w:rFonts w:ascii="Georgia" w:eastAsia="Georgia" w:hAnsi="Georgia" w:cs="Georgia"/>
        </w:rPr>
        <w:t xml:space="preserve">Nutrition Service, SNAP Program Development Division. Retrieved </w:t>
      </w:r>
      <w:r w:rsidR="1869FD89" w:rsidRPr="2DB3243C">
        <w:rPr>
          <w:rFonts w:ascii="Georgia" w:eastAsia="Georgia" w:hAnsi="Georgia" w:cs="Georgia"/>
        </w:rPr>
        <w:t>November</w:t>
      </w:r>
      <w:r>
        <w:tab/>
      </w:r>
      <w:r w:rsidR="0056405C">
        <w:tab/>
      </w:r>
      <w:r w:rsidR="1869FD89" w:rsidRPr="2DB3243C">
        <w:rPr>
          <w:rFonts w:ascii="Georgia" w:eastAsia="Georgia" w:hAnsi="Georgia" w:cs="Georgia"/>
        </w:rPr>
        <w:t xml:space="preserve"> 14, 2023 from https://fns-prod.azureedge.us/sites/default/files/resource-</w:t>
      </w:r>
      <w:r>
        <w:tab/>
      </w:r>
      <w:r w:rsidR="1869FD89" w:rsidRPr="2DB3243C">
        <w:rPr>
          <w:rFonts w:ascii="Georgia" w:eastAsia="Georgia" w:hAnsi="Georgia" w:cs="Georgia"/>
        </w:rPr>
        <w:t>f</w:t>
      </w:r>
      <w:r>
        <w:tab/>
      </w:r>
      <w:r w:rsidR="1869FD89" w:rsidRPr="2DB3243C">
        <w:rPr>
          <w:rFonts w:ascii="Georgia" w:eastAsia="Georgia" w:hAnsi="Georgia" w:cs="Georgia"/>
        </w:rPr>
        <w:t>iles/snap-15th-state-options-report-october23.pdf</w:t>
      </w:r>
    </w:p>
    <w:p w14:paraId="07850F4D" w14:textId="614646B2" w:rsidR="40E72E39" w:rsidRDefault="40E72E39" w:rsidP="2DB3243C">
      <w:pPr>
        <w:pStyle w:val="paragraph"/>
        <w:spacing w:before="0" w:beforeAutospacing="0" w:after="40" w:afterAutospacing="0" w:line="480" w:lineRule="auto"/>
        <w:contextualSpacing/>
        <w:rPr>
          <w:rStyle w:val="eop"/>
          <w:rFonts w:ascii="Georgia" w:eastAsia="Georgia" w:hAnsi="Georgia" w:cs="Georgia"/>
          <w:i/>
          <w:iCs/>
        </w:rPr>
      </w:pPr>
      <w:r w:rsidRPr="2DB3243C">
        <w:rPr>
          <w:rStyle w:val="eop"/>
          <w:rFonts w:ascii="Georgia" w:eastAsia="Georgia" w:hAnsi="Georgia" w:cs="Georgia"/>
        </w:rPr>
        <w:t xml:space="preserve">Walters, Dan (2023, April 23). </w:t>
      </w:r>
      <w:r w:rsidRPr="2DB3243C">
        <w:rPr>
          <w:rStyle w:val="eop"/>
          <w:rFonts w:ascii="Georgia" w:eastAsia="Georgia" w:hAnsi="Georgia" w:cs="Georgia"/>
          <w:i/>
          <w:iCs/>
        </w:rPr>
        <w:t>High living costs solidify California’s two tier economy</w:t>
      </w:r>
      <w:r w:rsidR="734318C4" w:rsidRPr="2DB3243C">
        <w:rPr>
          <w:rStyle w:val="eop"/>
          <w:rFonts w:ascii="Georgia" w:eastAsia="Georgia" w:hAnsi="Georgia" w:cs="Georgia"/>
          <w:i/>
          <w:iCs/>
        </w:rPr>
        <w:t>.</w:t>
      </w:r>
      <w:r>
        <w:tab/>
      </w:r>
      <w:r w:rsidR="0056405C">
        <w:tab/>
      </w:r>
      <w:r w:rsidR="734318C4" w:rsidRPr="2DB3243C">
        <w:rPr>
          <w:rStyle w:val="eop"/>
          <w:rFonts w:ascii="Georgia" w:eastAsia="Georgia" w:hAnsi="Georgia" w:cs="Georgia"/>
          <w:i/>
          <w:iCs/>
        </w:rPr>
        <w:t xml:space="preserve"> </w:t>
      </w:r>
      <w:r w:rsidR="734318C4" w:rsidRPr="2DB3243C">
        <w:rPr>
          <w:rStyle w:val="eop"/>
          <w:rFonts w:ascii="Georgia" w:eastAsia="Georgia" w:hAnsi="Georgia" w:cs="Georgia"/>
        </w:rPr>
        <w:t>CalMatters. Retrieved October 23, 2023, from</w:t>
      </w:r>
      <w:r w:rsidR="2E00ACD6" w:rsidRPr="2DB3243C">
        <w:rPr>
          <w:rStyle w:val="eop"/>
          <w:rFonts w:ascii="Georgia" w:eastAsia="Georgia" w:hAnsi="Georgia" w:cs="Georgia"/>
        </w:rPr>
        <w:t xml:space="preserve"> </w:t>
      </w:r>
      <w:r w:rsidR="734318C4" w:rsidRPr="2DB3243C">
        <w:rPr>
          <w:rFonts w:ascii="Georgia" w:eastAsia="Georgia" w:hAnsi="Georgia" w:cs="Georgia"/>
        </w:rPr>
        <w:t>https://calmatters.org/</w:t>
      </w:r>
      <w:r>
        <w:tab/>
      </w:r>
      <w:r>
        <w:tab/>
      </w:r>
      <w:r>
        <w:tab/>
      </w:r>
      <w:r w:rsidR="042C8490" w:rsidRPr="2DB3243C">
        <w:rPr>
          <w:rFonts w:ascii="Georgia" w:eastAsia="Georgia" w:hAnsi="Georgia" w:cs="Georgia"/>
        </w:rPr>
        <w:t xml:space="preserve"> </w:t>
      </w:r>
      <w:r w:rsidR="734318C4" w:rsidRPr="2DB3243C">
        <w:rPr>
          <w:rFonts w:ascii="Georgia" w:eastAsia="Georgia" w:hAnsi="Georgia" w:cs="Georgia"/>
        </w:rPr>
        <w:t>commentary/</w:t>
      </w:r>
      <w:r w:rsidR="734318C4" w:rsidRPr="2DB3243C">
        <w:rPr>
          <w:rStyle w:val="eop"/>
          <w:rFonts w:ascii="Georgia" w:eastAsia="Georgia" w:hAnsi="Georgia" w:cs="Georgia"/>
        </w:rPr>
        <w:t>2023/04/california-two-tier-economy/</w:t>
      </w:r>
    </w:p>
    <w:sectPr w:rsidR="40E72E39" w:rsidSect="00613264">
      <w:pgSz w:w="12240" w:h="15840"/>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Lascher, Edward" w:date="2023-11-05T15:09:00Z" w:initials="LE">
    <w:p w14:paraId="49BD5C25" w14:textId="52BD181C" w:rsidR="004A7BA8" w:rsidRDefault="004A7BA8">
      <w:pPr>
        <w:pStyle w:val="CommentText"/>
      </w:pPr>
      <w:r>
        <w:rPr>
          <w:rStyle w:val="CommentReference"/>
        </w:rPr>
        <w:annotationRef/>
      </w:r>
      <w:r>
        <w:t xml:space="preserve">Is “equivalent” the right word or “version”?  </w:t>
      </w:r>
      <w:r>
        <w:rPr>
          <w:rStyle w:val="CommentReference"/>
        </w:rPr>
        <w:annotationRef/>
      </w:r>
    </w:p>
  </w:comment>
  <w:comment w:id="1" w:author="Lascher, Edward" w:date="2023-11-05T15:11:00Z" w:initials="LE">
    <w:p w14:paraId="3B52C476" w14:textId="268F2576" w:rsidR="004A7BA8" w:rsidRDefault="004A7BA8">
      <w:pPr>
        <w:pStyle w:val="CommentText"/>
      </w:pPr>
      <w:r>
        <w:rPr>
          <w:rStyle w:val="CommentReference"/>
        </w:rPr>
        <w:annotationRef/>
      </w:r>
      <w:r>
        <w:t>You should briefly explain what “entitlement program” entails.  The key idea is that everyone found eligible can get the benefit—it’s not contingent on a yearly budget allocation.</w:t>
      </w:r>
      <w:r>
        <w:rPr>
          <w:rStyle w:val="CommentReference"/>
        </w:rPr>
        <w:annotationRef/>
      </w:r>
    </w:p>
  </w:comment>
  <w:comment w:id="2" w:author="Lascher, Edward" w:date="2023-11-05T15:13:00Z" w:initials="LE">
    <w:p w14:paraId="5C9CE88C" w14:textId="52FF7415" w:rsidR="004A7BA8" w:rsidRDefault="004A7BA8">
      <w:pPr>
        <w:pStyle w:val="CommentText"/>
      </w:pPr>
      <w:r>
        <w:rPr>
          <w:rStyle w:val="CommentReference"/>
        </w:rPr>
        <w:annotationRef/>
      </w:r>
      <w:r>
        <w:t>I would divide the paragraph in two before this, and perhaps explain just a little more about how the stimulation works.</w:t>
      </w:r>
      <w:r>
        <w:rPr>
          <w:rStyle w:val="CommentReference"/>
        </w:rPr>
        <w:annotationRef/>
      </w:r>
    </w:p>
  </w:comment>
  <w:comment w:id="3" w:author="Grubbs, Ally" w:date="2023-10-10T18:51:00Z" w:initials="GA">
    <w:p w14:paraId="395D93B3" w14:textId="76FE25FD" w:rsidR="004A7BA8" w:rsidRDefault="004A7BA8">
      <w:r>
        <w:t>Is more recent data available? Particularly COVID and later data</w:t>
      </w:r>
      <w:r>
        <w:annotationRef/>
      </w:r>
      <w:r>
        <w:annotationRef/>
      </w:r>
    </w:p>
  </w:comment>
  <w:comment w:id="4" w:author="Lascher, Edward" w:date="2023-11-05T15:15:00Z" w:initials="LE">
    <w:p w14:paraId="2200E19C" w14:textId="180D4C20" w:rsidR="004A7BA8" w:rsidRDefault="004A7BA8">
      <w:pPr>
        <w:pStyle w:val="CommentText"/>
      </w:pPr>
      <w:r>
        <w:rPr>
          <w:rStyle w:val="CommentReference"/>
        </w:rPr>
        <w:annotationRef/>
      </w:r>
      <w:r>
        <w:t>Something is missing here.</w:t>
      </w:r>
      <w:r>
        <w:rPr>
          <w:rStyle w:val="CommentReference"/>
        </w:rPr>
        <w:annotationRef/>
      </w:r>
    </w:p>
  </w:comment>
  <w:comment w:id="5" w:author="Lascher, Edward" w:date="2023-11-05T15:16:00Z" w:initials="LE">
    <w:p w14:paraId="3A95BFC7" w14:textId="585F3C01" w:rsidR="004A7BA8" w:rsidRDefault="004A7BA8" w:rsidP="7B6F3AD1">
      <w:pPr>
        <w:pStyle w:val="CommentText"/>
      </w:pPr>
      <w:r>
        <w:t xml:space="preserve">You mean $53 more a month </w:t>
      </w:r>
      <w:r w:rsidRPr="7B6F3AD1">
        <w:rPr>
          <w:i/>
          <w:iCs/>
        </w:rPr>
        <w:t>without</w:t>
      </w:r>
      <w:r>
        <w:t xml:space="preserve"> SNAP benefits, right?  Clarify that.</w:t>
      </w:r>
      <w:r>
        <w:rPr>
          <w:rStyle w:val="CommentReference"/>
        </w:rPr>
        <w:annotationRef/>
      </w:r>
      <w:r>
        <w:rPr>
          <w:rStyle w:val="CommentReference"/>
        </w:rPr>
        <w:annotationRef/>
      </w:r>
    </w:p>
  </w:comment>
  <w:comment w:id="6" w:author="Grubbs, Ally" w:date="2023-11-11T15:19:00Z" w:initials="GA">
    <w:p w14:paraId="5283C50D" w14:textId="44A2EDF5" w:rsidR="004A7BA8" w:rsidRDefault="004A7BA8">
      <w:pPr>
        <w:pStyle w:val="CommentText"/>
      </w:pPr>
      <w:r>
        <w:t>Amount is for all food insecure individuals, which would include some people on SNAP but still food insecure</w:t>
      </w:r>
      <w:r>
        <w:rPr>
          <w:rStyle w:val="CommentReference"/>
        </w:rPr>
        <w:annotationRef/>
      </w:r>
      <w:r>
        <w:rPr>
          <w:rStyle w:val="CommentReference"/>
        </w:rPr>
        <w:annotationRef/>
      </w:r>
    </w:p>
  </w:comment>
  <w:comment w:id="7" w:author="Grubbs, Ally" w:date="2023-10-20T14:19:00Z" w:initials="GA">
    <w:p w14:paraId="12E945A7" w14:textId="55F44880" w:rsidR="004A7BA8" w:rsidRDefault="004A7BA8">
      <w:r>
        <w:t>Add more about what the state &amp; counties have power over</w:t>
      </w:r>
      <w:r>
        <w:annotationRef/>
      </w:r>
      <w:r>
        <w:rPr>
          <w:rStyle w:val="CommentReference"/>
        </w:rPr>
        <w:annotationRef/>
      </w:r>
    </w:p>
  </w:comment>
  <w:comment w:id="8" w:author="Lascher, Edward" w:date="2023-11-05T15:17:00Z" w:initials="LE">
    <w:p w14:paraId="588DCFB9" w14:textId="27698096" w:rsidR="004A7BA8" w:rsidRDefault="004A7BA8">
      <w:pPr>
        <w:pStyle w:val="CommentText"/>
      </w:pPr>
      <w:r>
        <w:rPr>
          <w:rStyle w:val="CommentReference"/>
        </w:rPr>
        <w:annotationRef/>
      </w:r>
      <w:r>
        <w:t>Good.</w:t>
      </w:r>
      <w:r>
        <w:rPr>
          <w:rStyle w:val="CommentReference"/>
        </w:rPr>
        <w:annotationRef/>
      </w:r>
    </w:p>
  </w:comment>
  <w:comment w:id="9" w:author="Lascher, Edward" w:date="2023-11-05T15:18:00Z" w:initials="LE">
    <w:p w14:paraId="1576B90F" w14:textId="2E18D68D" w:rsidR="004A7BA8" w:rsidRDefault="004A7BA8">
      <w:pPr>
        <w:pStyle w:val="CommentText"/>
      </w:pPr>
      <w:r>
        <w:rPr>
          <w:rStyle w:val="CommentReference"/>
        </w:rPr>
        <w:annotationRef/>
      </w:r>
      <w:r>
        <w:t>Add “for SNAP” after “costs.”</w:t>
      </w:r>
      <w:r>
        <w:rPr>
          <w:rStyle w:val="CommentReference"/>
        </w:rPr>
        <w:annotationRef/>
      </w:r>
    </w:p>
  </w:comment>
  <w:comment w:id="10" w:author="Lascher, Edward" w:date="2023-11-05T15:21:00Z" w:initials="LE">
    <w:p w14:paraId="675EE5B1" w14:textId="0727BBC7" w:rsidR="004A7BA8" w:rsidRDefault="004A7BA8">
      <w:pPr>
        <w:pStyle w:val="CommentText"/>
      </w:pPr>
      <w:r>
        <w:rPr>
          <w:rStyle w:val="CommentReference"/>
        </w:rPr>
        <w:annotationRef/>
      </w:r>
      <w:r>
        <w:t>The benefit amount</w:t>
      </w:r>
      <w:r>
        <w:rPr>
          <w:rStyle w:val="CommentReference"/>
        </w:rPr>
        <w:annotationRef/>
      </w:r>
    </w:p>
  </w:comment>
  <w:comment w:id="11" w:author="Grubbs, Ally" w:date="2023-10-17T19:22:00Z" w:initials="GA">
    <w:p w14:paraId="760066AD" w14:textId="11C88728" w:rsidR="004A7BA8" w:rsidRDefault="004A7BA8">
      <w:r>
        <w:t>Update to more recent info</w:t>
      </w:r>
      <w:r>
        <w:annotationRef/>
      </w:r>
    </w:p>
  </w:comment>
  <w:comment w:id="12" w:author="Lascher, Edward" w:date="2023-11-05T15:23:00Z" w:initials="LE">
    <w:p w14:paraId="330C4BD3" w14:textId="55260427" w:rsidR="004A7BA8" w:rsidRPr="008B3D50" w:rsidRDefault="004A7BA8">
      <w:pPr>
        <w:pStyle w:val="CommentText"/>
      </w:pPr>
      <w:r>
        <w:rPr>
          <w:rStyle w:val="CommentReference"/>
        </w:rPr>
        <w:annotationRef/>
      </w:r>
      <w:r>
        <w:t xml:space="preserve">Previously you indicated that a </w:t>
      </w:r>
      <w:r>
        <w:rPr>
          <w:i/>
          <w:iCs/>
        </w:rPr>
        <w:t>written</w:t>
      </w:r>
      <w:r>
        <w:t xml:space="preserve"> application is required but here you suggest that is not the case.  Clarify this either here or above.</w:t>
      </w:r>
      <w:r>
        <w:rPr>
          <w:rStyle w:val="CommentReference"/>
        </w:rPr>
        <w:annotationRef/>
      </w:r>
    </w:p>
  </w:comment>
  <w:comment w:id="13" w:author="Grubbs, Ally" w:date="2023-10-10T19:59:00Z" w:initials="GA">
    <w:p w14:paraId="4FAAB206" w14:textId="36420668" w:rsidR="004A7BA8" w:rsidRDefault="004A7BA8">
      <w:r>
        <w:t>According to what metric?</w:t>
      </w:r>
      <w:r>
        <w:annotationRef/>
      </w:r>
      <w:r>
        <w:rPr>
          <w:rStyle w:val="CommentReference"/>
        </w:rPr>
        <w:annotationRef/>
      </w:r>
    </w:p>
  </w:comment>
  <w:comment w:id="14" w:author="Grubbs, Ally" w:date="2023-10-10T20:00:00Z" w:initials="GA">
    <w:p w14:paraId="2ED4D452" w14:textId="6B42CEDC" w:rsidR="004A7BA8" w:rsidRDefault="004A7BA8">
      <w:r>
        <w:t>Decide on final percentage (most recent?)</w:t>
      </w:r>
      <w:r>
        <w:annotationRef/>
      </w:r>
      <w:r>
        <w:rPr>
          <w:rStyle w:val="CommentReference"/>
        </w:rPr>
        <w:annotationRef/>
      </w:r>
    </w:p>
  </w:comment>
  <w:comment w:id="15" w:author="Lascher, Edward" w:date="2023-11-05T15:25:00Z" w:initials="LE">
    <w:p w14:paraId="2E7A416F" w14:textId="0B9BA2F3" w:rsidR="004A7BA8" w:rsidRDefault="004A7BA8">
      <w:pPr>
        <w:pStyle w:val="CommentText"/>
      </w:pPr>
      <w:r>
        <w:rPr>
          <w:rStyle w:val="CommentReference"/>
        </w:rPr>
        <w:annotationRef/>
      </w:r>
      <w:r>
        <w:t>Well put and fair.</w:t>
      </w:r>
      <w:r>
        <w:rPr>
          <w:rStyle w:val="CommentReference"/>
        </w:rPr>
        <w:annotationRef/>
      </w:r>
      <w:r>
        <w:rPr>
          <w:rStyle w:val="CommentReference"/>
        </w:rPr>
        <w:annotationRef/>
      </w:r>
    </w:p>
  </w:comment>
  <w:comment w:id="16" w:author="Grubbs, Ally" w:date="2023-11-11T15:22:00Z" w:initials="GA">
    <w:p w14:paraId="6815EA95" w14:textId="4C4B27CA" w:rsidR="004A7BA8" w:rsidRDefault="004A7BA8">
      <w:pPr>
        <w:pStyle w:val="CommentText"/>
      </w:pPr>
      <w:r>
        <w:t>Insert National Participation rankings chart</w:t>
      </w:r>
      <w:r>
        <w:rPr>
          <w:rStyle w:val="CommentReference"/>
        </w:rPr>
        <w:annotationRef/>
      </w:r>
      <w:r>
        <w:rPr>
          <w:rStyle w:val="CommentReference"/>
        </w:rPr>
        <w:annotationRef/>
      </w:r>
    </w:p>
  </w:comment>
  <w:comment w:id="17" w:author="Grubbs, Ally" w:date="2023-11-11T15:22:00Z" w:initials="GA">
    <w:p w14:paraId="209148FB" w14:textId="54716EFA" w:rsidR="004A7BA8" w:rsidRDefault="004A7BA8">
      <w:pPr>
        <w:pStyle w:val="CommentText"/>
      </w:pPr>
      <w:r>
        <w:t>Insert National PAI rankings chart</w:t>
      </w:r>
      <w:r>
        <w:rPr>
          <w:rStyle w:val="CommentReference"/>
        </w:rPr>
        <w:annotationRef/>
      </w:r>
      <w:r>
        <w:rPr>
          <w:rStyle w:val="CommentReference"/>
        </w:rPr>
        <w:annotationRef/>
      </w:r>
    </w:p>
  </w:comment>
  <w:comment w:id="18" w:author="Grubbs, Ally" w:date="2023-11-11T15:23:00Z" w:initials="GA">
    <w:p w14:paraId="6C927F25" w14:textId="46C0E125" w:rsidR="004A7BA8" w:rsidRDefault="004A7BA8">
      <w:pPr>
        <w:pStyle w:val="CommentText"/>
      </w:pPr>
      <w:r>
        <w:t>Insert most recent PRI chart</w:t>
      </w:r>
      <w:r>
        <w:rPr>
          <w:rStyle w:val="CommentReference"/>
        </w:rPr>
        <w:annotationRef/>
      </w:r>
      <w:r>
        <w:rPr>
          <w:rStyle w:val="CommentReference"/>
        </w:rPr>
        <w:annotationRef/>
      </w:r>
      <w:r>
        <w:rPr>
          <w:rStyle w:val="CommentReference"/>
        </w:rPr>
        <w:annotationRef/>
      </w:r>
    </w:p>
  </w:comment>
  <w:comment w:id="19" w:author="Lascher, Edward" w:date="2023-11-05T19:44:00Z" w:initials="LE">
    <w:p w14:paraId="667F9BE0" w14:textId="62EBF479" w:rsidR="004A7BA8" w:rsidRDefault="004A7BA8">
      <w:pPr>
        <w:pStyle w:val="CommentText"/>
      </w:pPr>
      <w:r>
        <w:rPr>
          <w:rStyle w:val="CommentReference"/>
        </w:rPr>
        <w:annotationRef/>
      </w:r>
      <w:r>
        <w:t>Add that this was a federal act.</w:t>
      </w:r>
      <w:r>
        <w:rPr>
          <w:rStyle w:val="CommentReference"/>
        </w:rPr>
        <w:annotationRef/>
      </w:r>
    </w:p>
  </w:comment>
  <w:comment w:id="20" w:author="Lascher, Edward" w:date="2023-11-05T19:47:00Z" w:initials="LE">
    <w:p w14:paraId="110EA305" w14:textId="791A219A" w:rsidR="004A7BA8" w:rsidRDefault="004A7BA8">
      <w:pPr>
        <w:pStyle w:val="CommentText"/>
      </w:pPr>
      <w:r>
        <w:rPr>
          <w:rStyle w:val="CommentReference"/>
        </w:rPr>
        <w:annotationRef/>
      </w:r>
      <w:r>
        <w:t>Those who said</w:t>
      </w:r>
      <w:r>
        <w:rPr>
          <w:rStyle w:val="CommentReference"/>
        </w:rPr>
        <w:annotationRef/>
      </w:r>
    </w:p>
  </w:comment>
  <w:comment w:id="21" w:author="Lascher, Edward" w:date="2023-11-05T19:48:00Z" w:initials="LE">
    <w:p w14:paraId="7A8804B5" w14:textId="0A8E156A" w:rsidR="004A7BA8" w:rsidRDefault="004A7BA8">
      <w:pPr>
        <w:pStyle w:val="CommentText"/>
      </w:pPr>
      <w:r>
        <w:rPr>
          <w:rStyle w:val="CommentReference"/>
        </w:rPr>
        <w:annotationRef/>
      </w:r>
      <w:r>
        <w:t>40% of whom?  People who were income eligible?</w:t>
      </w:r>
      <w:r>
        <w:rPr>
          <w:rStyle w:val="CommentReference"/>
        </w:rPr>
        <w:annotationRef/>
      </w:r>
    </w:p>
  </w:comment>
  <w:comment w:id="22" w:author="Lascher, Edward" w:date="2023-11-05T19:49:00Z" w:initials="LE">
    <w:p w14:paraId="07D84D2B" w14:textId="3D037B4D" w:rsidR="004A7BA8" w:rsidRDefault="004A7BA8">
      <w:pPr>
        <w:pStyle w:val="CommentText"/>
      </w:pPr>
      <w:r>
        <w:rPr>
          <w:rStyle w:val="CommentReference"/>
        </w:rPr>
        <w:annotationRef/>
      </w:r>
      <w:r>
        <w:t>So you do have some material to fill in here?  That would be great but things will be fine if you don’t.</w:t>
      </w:r>
      <w:r>
        <w:rPr>
          <w:rStyle w:val="CommentReference"/>
        </w:rPr>
        <w:annotationRef/>
      </w:r>
    </w:p>
  </w:comment>
  <w:comment w:id="23" w:author="Grubbs, Ally" w:date="2023-11-12T18:55:00Z" w:initials="GA">
    <w:p w14:paraId="0478BF30" w14:textId="5E73C885" w:rsidR="004A7BA8" w:rsidRDefault="004A7BA8">
      <w:pPr>
        <w:pStyle w:val="CommentText"/>
      </w:pPr>
      <w:r>
        <w:t>Will fill in with info from article you requested if able to gain access, otherwise will likely cut</w:t>
      </w:r>
      <w:r>
        <w:rPr>
          <w:rStyle w:val="CommentReference"/>
        </w:rPr>
        <w:annotationRef/>
      </w:r>
    </w:p>
  </w:comment>
  <w:comment w:id="24" w:author="Grubbs, Ally" w:date="2023-11-14T18:52:00Z" w:initials="GA">
    <w:p w14:paraId="2D0F1D84" w14:textId="5CB52D45" w:rsidR="004A7BA8" w:rsidRDefault="004A7BA8">
      <w:pPr>
        <w:pStyle w:val="CommentText"/>
      </w:pPr>
      <w:r>
        <w:t>Too editorial?</w:t>
      </w:r>
      <w:r>
        <w:rPr>
          <w:rStyle w:val="CommentReference"/>
        </w:rPr>
        <w:annotationRef/>
      </w:r>
    </w:p>
  </w:comment>
  <w:comment w:id="25" w:author="Grubbs, Ally" w:date="2023-11-12T19:01:00Z" w:initials="GA">
    <w:p w14:paraId="0C3BB669" w14:textId="20D0A17C" w:rsidR="004A7BA8" w:rsidRDefault="004A7BA8">
      <w:pPr>
        <w:pStyle w:val="CommentText"/>
      </w:pPr>
      <w:r>
        <w:t>Possibly insert photos of paper application v online?</w:t>
      </w:r>
      <w:r>
        <w:rPr>
          <w:rStyle w:val="CommentReference"/>
        </w:rPr>
        <w:annotationRef/>
      </w:r>
    </w:p>
  </w:comment>
  <w:comment w:id="26" w:author="Grubbs, Ally" w:date="2023-11-12T19:00:00Z" w:initials="GA">
    <w:p w14:paraId="14B78735" w14:textId="755427A4" w:rsidR="004A7BA8" w:rsidRDefault="004A7BA8">
      <w:pPr>
        <w:pStyle w:val="CommentText"/>
      </w:pPr>
      <w:r>
        <w:t>Struggling to come up with visuals for this section</w:t>
      </w:r>
      <w:r>
        <w:rPr>
          <w:rStyle w:val="CommentReference"/>
        </w:rPr>
        <w:annotationRef/>
      </w:r>
      <w:r>
        <w:rPr>
          <w:rStyle w:val="CommentReference"/>
        </w:rPr>
        <w:annotationRef/>
      </w:r>
    </w:p>
  </w:comment>
  <w:comment w:id="27" w:author="Grubbs, Ally" w:date="2023-10-20T14:29:00Z" w:initials="GA">
    <w:p w14:paraId="0AC55B42" w14:textId="0E41B96D" w:rsidR="004A7BA8" w:rsidRDefault="004A7BA8">
      <w:r>
        <w:t>Highlight in Successes section</w:t>
      </w:r>
      <w:r>
        <w:annotationRef/>
      </w:r>
      <w:r>
        <w:rPr>
          <w:rStyle w:val="CommentReference"/>
        </w:rPr>
        <w:annotationRef/>
      </w:r>
    </w:p>
  </w:comment>
  <w:comment w:id="28" w:author="Grubbs, Ally" w:date="2023-10-24T17:04:00Z" w:initials="GA">
    <w:p w14:paraId="0660380F" w14:textId="1D8670DD" w:rsidR="004A7BA8" w:rsidRDefault="004A7BA8">
      <w:r>
        <w:t>Would come from county general fund; especially hard on rural counties</w:t>
      </w:r>
      <w:r>
        <w:annotationRef/>
      </w:r>
      <w:r>
        <w:rPr>
          <w:rStyle w:val="CommentReference"/>
        </w:rPr>
        <w:annotationRef/>
      </w:r>
    </w:p>
  </w:comment>
  <w:comment w:id="29" w:author="Grubbs, Ally" w:date="2023-10-25T20:33:00Z" w:initials="GA">
    <w:p w14:paraId="230E104E" w14:textId="2E3651BC" w:rsidR="004A7BA8" w:rsidRDefault="004A7BA8">
      <w:r>
        <w:t>Focus on counties who PRI indicates are most in need of intervention</w:t>
      </w:r>
      <w:r>
        <w:annotationRef/>
      </w:r>
      <w:r>
        <w:rPr>
          <w:rStyle w:val="CommentReference"/>
        </w:rPr>
        <w:annotationRef/>
      </w:r>
    </w:p>
  </w:comment>
  <w:comment w:id="30" w:author="Lascher, Edward" w:date="2023-11-05T19:54:00Z" w:initials="LE">
    <w:p w14:paraId="09F75F48" w14:textId="034B4EF7" w:rsidR="004A7BA8" w:rsidRDefault="004A7BA8">
      <w:pPr>
        <w:pStyle w:val="CommentText"/>
      </w:pPr>
      <w:r>
        <w:rPr>
          <w:rStyle w:val="CommentReference"/>
        </w:rPr>
        <w:annotationRef/>
      </w:r>
      <w:r>
        <w:t>You’re right to mention both of the above points.</w:t>
      </w:r>
      <w:r>
        <w:rPr>
          <w:rStyle w:val="CommentReference"/>
        </w:rPr>
        <w:annotationRef/>
      </w:r>
    </w:p>
  </w:comment>
  <w:comment w:id="31" w:author="Grubbs, Ally" w:date="2023-10-24T17:10:00Z" w:initials="GA">
    <w:p w14:paraId="439202D7" w14:textId="591167F5" w:rsidR="004A7BA8" w:rsidRDefault="004A7BA8">
      <w:r>
        <w:t>Not pertinent?</w:t>
      </w:r>
      <w:r>
        <w:annotationRef/>
      </w:r>
      <w:r>
        <w:rPr>
          <w:rStyle w:val="CommentReference"/>
        </w:rPr>
        <w:annotationRef/>
      </w:r>
    </w:p>
  </w:comment>
  <w:comment w:id="32" w:author="Grubbs, Ally" w:date="2023-10-24T17:10:00Z" w:initials="GA">
    <w:p w14:paraId="4BAB709B" w14:textId="6A63A14A" w:rsidR="004A7BA8" w:rsidRDefault="004A7BA8">
      <w:r>
        <w:t xml:space="preserve">Bulk together with other incentive options &amp; find other things legislature can do </w:t>
      </w:r>
      <w:r>
        <w:annotationRef/>
      </w:r>
      <w:r>
        <w:rPr>
          <w:rStyle w:val="CommentReference"/>
        </w:rPr>
        <w:annotationRef/>
      </w:r>
    </w:p>
  </w:comment>
  <w:comment w:id="33" w:author="Lascher, Edward" w:date="2023-11-05T20:02:00Z" w:initials="LE">
    <w:p w14:paraId="268C1167" w14:textId="1F1724C5" w:rsidR="004A7BA8" w:rsidRDefault="004A7BA8">
      <w:pPr>
        <w:pStyle w:val="CommentText"/>
      </w:pPr>
      <w:r>
        <w:rPr>
          <w:rStyle w:val="CommentReference"/>
        </w:rPr>
        <w:annotationRef/>
      </w:r>
      <w:r>
        <w:t>Agree.</w:t>
      </w:r>
      <w:r>
        <w:rPr>
          <w:rStyle w:val="CommentReference"/>
        </w:rPr>
        <w:annotationRef/>
      </w:r>
    </w:p>
  </w:comment>
  <w:comment w:id="35" w:author="Grubbs, Ally" w:date="2023-10-24T17:06:00Z" w:initials="GA">
    <w:p w14:paraId="77020577" w14:textId="30DC6C28" w:rsidR="004A7BA8" w:rsidRDefault="004A7BA8">
      <w:pPr>
        <w:pStyle w:val="CommentText"/>
      </w:pPr>
      <w:r>
        <w:t>Maybe remove? not pertinent</w:t>
      </w:r>
      <w:r>
        <w:rPr>
          <w:rStyle w:val="CommentReference"/>
        </w:rPr>
        <w:annotationRef/>
      </w:r>
    </w:p>
  </w:comment>
  <w:comment w:id="36" w:author="Grubbs, Ally" w:date="2023-11-12T19:00:00Z" w:initials="GA">
    <w:p w14:paraId="3D6B6EBA" w14:textId="7416FD37" w:rsidR="004A7BA8" w:rsidRDefault="004A7BA8">
      <w:pPr>
        <w:pStyle w:val="CommentText"/>
      </w:pPr>
      <w:r>
        <w:t>Not sure if this section is sufficient or needs expansion</w:t>
      </w:r>
      <w:r>
        <w:rPr>
          <w:rStyle w:val="CommentReference"/>
        </w:rPr>
        <w:annotationRef/>
      </w:r>
    </w:p>
  </w:comment>
  <w:comment w:id="37" w:author="Lascher, Edward" w:date="2023-11-05T20:03:00Z" w:initials="LE">
    <w:p w14:paraId="55EA6338" w14:textId="3A7E0F26" w:rsidR="004A7BA8" w:rsidRDefault="004A7BA8">
      <w:pPr>
        <w:pStyle w:val="CommentText"/>
      </w:pPr>
      <w:r>
        <w:rPr>
          <w:rStyle w:val="CommentReference"/>
        </w:rPr>
        <w:annotationRef/>
      </w:r>
      <w:r>
        <w:t>This is clumsy; reword.</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9BD5C25" w15:done="1"/>
  <w15:commentEx w15:paraId="3B52C476" w15:done="1"/>
  <w15:commentEx w15:paraId="5C9CE88C" w15:done="1"/>
  <w15:commentEx w15:paraId="395D93B3" w15:done="1"/>
  <w15:commentEx w15:paraId="2200E19C" w15:done="1"/>
  <w15:commentEx w15:paraId="3A95BFC7" w15:done="1"/>
  <w15:commentEx w15:paraId="5283C50D" w15:paraIdParent="3A95BFC7" w15:done="1"/>
  <w15:commentEx w15:paraId="12E945A7" w15:done="1"/>
  <w15:commentEx w15:paraId="588DCFB9" w15:paraIdParent="12E945A7" w15:done="1"/>
  <w15:commentEx w15:paraId="1576B90F" w15:done="1"/>
  <w15:commentEx w15:paraId="675EE5B1" w15:done="1"/>
  <w15:commentEx w15:paraId="760066AD" w15:done="1"/>
  <w15:commentEx w15:paraId="330C4BD3" w15:done="1"/>
  <w15:commentEx w15:paraId="4FAAB206" w15:done="1"/>
  <w15:commentEx w15:paraId="2ED4D452" w15:paraIdParent="4FAAB206" w15:done="1"/>
  <w15:commentEx w15:paraId="2E7A416F" w15:done="1"/>
  <w15:commentEx w15:paraId="6815EA95" w15:done="1"/>
  <w15:commentEx w15:paraId="209148FB" w15:done="1"/>
  <w15:commentEx w15:paraId="6C927F25" w15:done="1"/>
  <w15:commentEx w15:paraId="667F9BE0" w15:done="1"/>
  <w15:commentEx w15:paraId="110EA305" w15:done="1"/>
  <w15:commentEx w15:paraId="7A8804B5" w15:done="1"/>
  <w15:commentEx w15:paraId="07D84D2B" w15:done="1"/>
  <w15:commentEx w15:paraId="0478BF30" w15:paraIdParent="07D84D2B" w15:done="1"/>
  <w15:commentEx w15:paraId="2D0F1D84" w15:done="0"/>
  <w15:commentEx w15:paraId="0C3BB669" w15:done="0"/>
  <w15:commentEx w15:paraId="14B78735" w15:done="1"/>
  <w15:commentEx w15:paraId="0AC55B42" w15:done="1"/>
  <w15:commentEx w15:paraId="0660380F" w15:done="1"/>
  <w15:commentEx w15:paraId="230E104E" w15:paraIdParent="0660380F" w15:done="1"/>
  <w15:commentEx w15:paraId="09F75F48" w15:paraIdParent="0660380F" w15:done="1"/>
  <w15:commentEx w15:paraId="439202D7" w15:done="1"/>
  <w15:commentEx w15:paraId="4BAB709B" w15:paraIdParent="439202D7" w15:done="1"/>
  <w15:commentEx w15:paraId="268C1167" w15:paraIdParent="439202D7" w15:done="1"/>
  <w15:commentEx w15:paraId="77020577" w15:done="1"/>
  <w15:commentEx w15:paraId="3D6B6EBA" w15:done="1"/>
  <w15:commentEx w15:paraId="55EA633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F22EA5" w16cex:dateUtc="2023-11-05T23:09:00Z"/>
  <w16cex:commentExtensible w16cex:durableId="28F22F22" w16cex:dateUtc="2023-11-05T23:11:00Z"/>
  <w16cex:commentExtensible w16cex:durableId="28F22F7F" w16cex:dateUtc="2023-11-05T23:13:00Z"/>
  <w16cex:commentExtensible w16cex:durableId="317DBE3E" w16cex:dateUtc="2023-10-11T01:51:00Z"/>
  <w16cex:commentExtensible w16cex:durableId="28F22FF5" w16cex:dateUtc="2023-11-05T23:15:00Z"/>
  <w16cex:commentExtensible w16cex:durableId="28F2304F" w16cex:dateUtc="2023-11-05T23:16:00Z"/>
  <w16cex:commentExtensible w16cex:durableId="30BEFE76" w16cex:dateUtc="2023-11-11T23:19:00Z"/>
  <w16cex:commentExtensible w16cex:durableId="78F8148C" w16cex:dateUtc="2023-10-20T21:19:00Z"/>
  <w16cex:commentExtensible w16cex:durableId="28F2309C" w16cex:dateUtc="2023-11-05T23:17:00Z"/>
  <w16cex:commentExtensible w16cex:durableId="28F230BB" w16cex:dateUtc="2023-11-05T23:18:00Z"/>
  <w16cex:commentExtensible w16cex:durableId="28F2317F" w16cex:dateUtc="2023-11-05T23:21:00Z"/>
  <w16cex:commentExtensible w16cex:durableId="74653C67" w16cex:dateUtc="2023-10-18T02:22:00Z"/>
  <w16cex:commentExtensible w16cex:durableId="28F231F6" w16cex:dateUtc="2023-11-05T23:23:00Z"/>
  <w16cex:commentExtensible w16cex:durableId="18AD5546" w16cex:dateUtc="2023-10-11T02:59:00Z"/>
  <w16cex:commentExtensible w16cex:durableId="2BBB18E8" w16cex:dateUtc="2023-10-11T03:00:00Z"/>
  <w16cex:commentExtensible w16cex:durableId="28F2324D" w16cex:dateUtc="2023-11-05T23:25:00Z">
    <w16cex:extLst>
      <w16:ext w16:uri="{CE6994B0-6A32-4C9F-8C6B-6E91EDA988CE}">
        <cr:reactions xmlns:cr="http://schemas.microsoft.com/office/comments/2020/reactions">
          <cr:reaction reactionType="1">
            <cr:reactionInfo dateUtc="2023-11-11T23:21:38Z">
              <cr:user userId="S::agrubbs@csus.edu::bba617c1-03c8-450a-8cdb-7a7da0b51e88" userProvider="AD" userName="Grubbs, Ally"/>
            </cr:reactionInfo>
          </cr:reaction>
        </cr:reactions>
      </w16:ext>
    </w16cex:extLst>
  </w16cex:commentExtensible>
  <w16cex:commentExtensible w16cex:durableId="41508719" w16cex:dateUtc="2023-11-11T23:22:00Z"/>
  <w16cex:commentExtensible w16cex:durableId="09D75FCF" w16cex:dateUtc="2023-11-11T23:22:00Z"/>
  <w16cex:commentExtensible w16cex:durableId="3802B9B5" w16cex:dateUtc="2023-11-11T23:23:00Z"/>
  <w16cex:commentExtensible w16cex:durableId="28F26F2C" w16cex:dateUtc="2023-11-06T03:44:00Z"/>
  <w16cex:commentExtensible w16cex:durableId="28F26FD0" w16cex:dateUtc="2023-11-06T03:47:00Z"/>
  <w16cex:commentExtensible w16cex:durableId="28F26FF3" w16cex:dateUtc="2023-11-06T03:48:00Z"/>
  <w16cex:commentExtensible w16cex:durableId="28F27048" w16cex:dateUtc="2023-11-06T03:49:00Z"/>
  <w16cex:commentExtensible w16cex:durableId="18AFAE03" w16cex:dateUtc="2023-11-13T02:55:00Z"/>
  <w16cex:commentExtensible w16cex:durableId="5320271B" w16cex:dateUtc="2023-11-15T02:52:00Z"/>
  <w16cex:commentExtensible w16cex:durableId="1112E26E" w16cex:dateUtc="2023-11-13T03:01:00Z"/>
  <w16cex:commentExtensible w16cex:durableId="33D78317" w16cex:dateUtc="2023-11-13T03:00:00Z"/>
  <w16cex:commentExtensible w16cex:durableId="32F1A5EF" w16cex:dateUtc="2023-10-20T21:29:00Z"/>
  <w16cex:commentExtensible w16cex:durableId="757B6A11" w16cex:dateUtc="2023-10-25T00:04:00Z"/>
  <w16cex:commentExtensible w16cex:durableId="531C0DD3" w16cex:dateUtc="2023-10-26T03:33:00Z"/>
  <w16cex:commentExtensible w16cex:durableId="28F27186" w16cex:dateUtc="2023-11-06T03:54:00Z"/>
  <w16cex:commentExtensible w16cex:durableId="60FCB786" w16cex:dateUtc="2023-10-25T00:10:00Z"/>
  <w16cex:commentExtensible w16cex:durableId="04C06B98" w16cex:dateUtc="2023-10-25T00:10:00Z"/>
  <w16cex:commentExtensible w16cex:durableId="28F27345" w16cex:dateUtc="2023-11-06T04:02:00Z"/>
  <w16cex:commentExtensible w16cex:durableId="20A19EF5" w16cex:dateUtc="2023-10-25T00:06:00Z"/>
  <w16cex:commentExtensible w16cex:durableId="52098B79" w16cex:dateUtc="2023-11-13T03:00:00Z"/>
  <w16cex:commentExtensible w16cex:durableId="28F27380" w16cex:dateUtc="2023-11-06T04:03:00Z">
    <w16cex:extLst>
      <w16:ext w16:uri="{CE6994B0-6A32-4C9F-8C6B-6E91EDA988CE}">
        <cr:reactions xmlns:cr="http://schemas.microsoft.com/office/comments/2020/reactions">
          <cr:reaction reactionType="1">
            <cr:reactionInfo dateUtc="2023-11-12T00:18:23Z">
              <cr:user userId="S::agrubbs@csus.edu::bba617c1-03c8-450a-8cdb-7a7da0b51e88" userProvider="AD" userName="Grubbs, Ally"/>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BD5C25" w16cid:durableId="28F22EA5"/>
  <w16cid:commentId w16cid:paraId="3B52C476" w16cid:durableId="28F22F22"/>
  <w16cid:commentId w16cid:paraId="5C9CE88C" w16cid:durableId="28F22F7F"/>
  <w16cid:commentId w16cid:paraId="395D93B3" w16cid:durableId="317DBE3E"/>
  <w16cid:commentId w16cid:paraId="2200E19C" w16cid:durableId="28F22FF5"/>
  <w16cid:commentId w16cid:paraId="3A95BFC7" w16cid:durableId="28F2304F"/>
  <w16cid:commentId w16cid:paraId="5283C50D" w16cid:durableId="30BEFE76"/>
  <w16cid:commentId w16cid:paraId="12E945A7" w16cid:durableId="78F8148C"/>
  <w16cid:commentId w16cid:paraId="588DCFB9" w16cid:durableId="28F2309C"/>
  <w16cid:commentId w16cid:paraId="1576B90F" w16cid:durableId="28F230BB"/>
  <w16cid:commentId w16cid:paraId="675EE5B1" w16cid:durableId="28F2317F"/>
  <w16cid:commentId w16cid:paraId="760066AD" w16cid:durableId="74653C67"/>
  <w16cid:commentId w16cid:paraId="330C4BD3" w16cid:durableId="28F231F6"/>
  <w16cid:commentId w16cid:paraId="4FAAB206" w16cid:durableId="18AD5546"/>
  <w16cid:commentId w16cid:paraId="2ED4D452" w16cid:durableId="2BBB18E8"/>
  <w16cid:commentId w16cid:paraId="2E7A416F" w16cid:durableId="28F2324D"/>
  <w16cid:commentId w16cid:paraId="6815EA95" w16cid:durableId="41508719"/>
  <w16cid:commentId w16cid:paraId="209148FB" w16cid:durableId="09D75FCF"/>
  <w16cid:commentId w16cid:paraId="6C927F25" w16cid:durableId="3802B9B5"/>
  <w16cid:commentId w16cid:paraId="667F9BE0" w16cid:durableId="28F26F2C"/>
  <w16cid:commentId w16cid:paraId="110EA305" w16cid:durableId="28F26FD0"/>
  <w16cid:commentId w16cid:paraId="7A8804B5" w16cid:durableId="28F26FF3"/>
  <w16cid:commentId w16cid:paraId="07D84D2B" w16cid:durableId="28F27048"/>
  <w16cid:commentId w16cid:paraId="0478BF30" w16cid:durableId="18AFAE03"/>
  <w16cid:commentId w16cid:paraId="2D0F1D84" w16cid:durableId="5320271B"/>
  <w16cid:commentId w16cid:paraId="0C3BB669" w16cid:durableId="1112E26E"/>
  <w16cid:commentId w16cid:paraId="14B78735" w16cid:durableId="33D78317"/>
  <w16cid:commentId w16cid:paraId="0AC55B42" w16cid:durableId="32F1A5EF"/>
  <w16cid:commentId w16cid:paraId="0660380F" w16cid:durableId="757B6A11"/>
  <w16cid:commentId w16cid:paraId="230E104E" w16cid:durableId="531C0DD3"/>
  <w16cid:commentId w16cid:paraId="09F75F48" w16cid:durableId="28F27186"/>
  <w16cid:commentId w16cid:paraId="439202D7" w16cid:durableId="60FCB786"/>
  <w16cid:commentId w16cid:paraId="4BAB709B" w16cid:durableId="04C06B98"/>
  <w16cid:commentId w16cid:paraId="268C1167" w16cid:durableId="28F27345"/>
  <w16cid:commentId w16cid:paraId="77020577" w16cid:durableId="20A19EF5"/>
  <w16cid:commentId w16cid:paraId="3D6B6EBA" w16cid:durableId="52098B79"/>
  <w16cid:commentId w16cid:paraId="55EA6338" w16cid:durableId="28F2738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0007B" w14:textId="77777777" w:rsidR="004A7BA8" w:rsidRDefault="004A7BA8">
      <w:pPr>
        <w:spacing w:after="0" w:line="240" w:lineRule="auto"/>
      </w:pPr>
      <w:r>
        <w:separator/>
      </w:r>
    </w:p>
  </w:endnote>
  <w:endnote w:type="continuationSeparator" w:id="0">
    <w:p w14:paraId="74529F6B" w14:textId="77777777" w:rsidR="004A7BA8" w:rsidRDefault="004A7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4A7BA8" w14:paraId="50F2941A" w14:textId="77777777" w:rsidTr="1B925A7E">
      <w:trPr>
        <w:trHeight w:val="300"/>
      </w:trPr>
      <w:tc>
        <w:tcPr>
          <w:tcW w:w="3120" w:type="dxa"/>
        </w:tcPr>
        <w:p w14:paraId="1FCA7CAE" w14:textId="53C29B3A" w:rsidR="004A7BA8" w:rsidRDefault="004A7BA8" w:rsidP="1B925A7E">
          <w:pPr>
            <w:pStyle w:val="Header"/>
            <w:ind w:left="-115"/>
          </w:pPr>
        </w:p>
      </w:tc>
      <w:tc>
        <w:tcPr>
          <w:tcW w:w="3120" w:type="dxa"/>
        </w:tcPr>
        <w:p w14:paraId="0D99C02C" w14:textId="75B78267" w:rsidR="004A7BA8" w:rsidRDefault="004A7BA8" w:rsidP="1B925A7E">
          <w:pPr>
            <w:pStyle w:val="Header"/>
            <w:jc w:val="center"/>
          </w:pPr>
        </w:p>
      </w:tc>
      <w:tc>
        <w:tcPr>
          <w:tcW w:w="3120" w:type="dxa"/>
        </w:tcPr>
        <w:p w14:paraId="7B185A2B" w14:textId="78076E30" w:rsidR="004A7BA8" w:rsidRDefault="004A7BA8" w:rsidP="1B925A7E">
          <w:pPr>
            <w:pStyle w:val="Header"/>
            <w:ind w:right="-115"/>
            <w:jc w:val="right"/>
          </w:pPr>
        </w:p>
      </w:tc>
    </w:tr>
  </w:tbl>
  <w:p w14:paraId="73B726FB" w14:textId="6CE6FFDB" w:rsidR="004A7BA8" w:rsidRDefault="004A7BA8" w:rsidP="1B925A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B02730" w14:textId="77777777" w:rsidR="004A7BA8" w:rsidRDefault="004A7BA8">
      <w:pPr>
        <w:spacing w:after="0" w:line="240" w:lineRule="auto"/>
      </w:pPr>
      <w:r>
        <w:separator/>
      </w:r>
    </w:p>
  </w:footnote>
  <w:footnote w:type="continuationSeparator" w:id="0">
    <w:p w14:paraId="126C3DE3" w14:textId="77777777" w:rsidR="004A7BA8" w:rsidRDefault="004A7B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032854"/>
      <w:docPartObj>
        <w:docPartGallery w:val="Page Numbers (Top of Page)"/>
        <w:docPartUnique/>
      </w:docPartObj>
    </w:sdtPr>
    <w:sdtEndPr>
      <w:rPr>
        <w:noProof/>
      </w:rPr>
    </w:sdtEndPr>
    <w:sdtContent>
      <w:p w14:paraId="2DBB24B2" w14:textId="54A557CD" w:rsidR="004A7BA8" w:rsidRDefault="004A7BA8">
        <w:pPr>
          <w:pStyle w:val="Header"/>
          <w:jc w:val="right"/>
        </w:pPr>
        <w:r w:rsidRPr="00613264">
          <w:rPr>
            <w:rFonts w:ascii="Georgia" w:hAnsi="Georgia"/>
          </w:rPr>
          <w:fldChar w:fldCharType="begin"/>
        </w:r>
        <w:r w:rsidRPr="00613264">
          <w:rPr>
            <w:rFonts w:ascii="Georgia" w:hAnsi="Georgia"/>
          </w:rPr>
          <w:instrText xml:space="preserve"> PAGE   \* MERGEFORMAT </w:instrText>
        </w:r>
        <w:r w:rsidRPr="00613264">
          <w:rPr>
            <w:rFonts w:ascii="Georgia" w:hAnsi="Georgia"/>
          </w:rPr>
          <w:fldChar w:fldCharType="separate"/>
        </w:r>
        <w:r w:rsidR="0007278A">
          <w:rPr>
            <w:rFonts w:ascii="Georgia" w:hAnsi="Georgia"/>
            <w:noProof/>
          </w:rPr>
          <w:t>36</w:t>
        </w:r>
        <w:r w:rsidRPr="00613264">
          <w:rPr>
            <w:rFonts w:ascii="Georgia" w:hAnsi="Georgia"/>
            <w:noProof/>
          </w:rPr>
          <w:fldChar w:fldCharType="end"/>
        </w:r>
      </w:p>
    </w:sdtContent>
  </w:sdt>
  <w:p w14:paraId="75612E79" w14:textId="77777777" w:rsidR="004A7BA8" w:rsidRDefault="004A7BA8">
    <w:pPr>
      <w:pStyle w:val="Header"/>
    </w:pPr>
  </w:p>
</w:hdr>
</file>

<file path=word/intelligence2.xml><?xml version="1.0" encoding="utf-8"?>
<int2:intelligence xmlns:int2="http://schemas.microsoft.com/office/intelligence/2020/intelligence" xmlns:oel="http://schemas.microsoft.com/office/2019/extlst">
  <int2:observations>
    <int2:textHash int2:hashCode="ljRAWnjP0i/u13" int2:id="opP8G3Xi">
      <int2:state int2:value="Rejected" int2:type="AugLoop_Text_Critique"/>
    </int2:textHash>
    <int2:bookmark int2:bookmarkName="_Int_AqjDEzyO" int2:invalidationBookmarkName="" int2:hashCode="ccf7mjMKt61IWF" int2:id="PzoNX5j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26D5"/>
    <w:multiLevelType w:val="multilevel"/>
    <w:tmpl w:val="EA72A66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FB1F44"/>
    <w:multiLevelType w:val="multilevel"/>
    <w:tmpl w:val="4652373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C7D36AD"/>
    <w:multiLevelType w:val="multilevel"/>
    <w:tmpl w:val="A1AE3FA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CE2695B"/>
    <w:multiLevelType w:val="multilevel"/>
    <w:tmpl w:val="0C3A781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D0818CD"/>
    <w:multiLevelType w:val="multilevel"/>
    <w:tmpl w:val="5B84618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E0B6C42"/>
    <w:multiLevelType w:val="multilevel"/>
    <w:tmpl w:val="D73CA6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603E5A"/>
    <w:multiLevelType w:val="hybridMultilevel"/>
    <w:tmpl w:val="66DC60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E0D9A"/>
    <w:multiLevelType w:val="multilevel"/>
    <w:tmpl w:val="00DE8DF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1662CAA"/>
    <w:multiLevelType w:val="multilevel"/>
    <w:tmpl w:val="49CA51F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1FF147B"/>
    <w:multiLevelType w:val="multilevel"/>
    <w:tmpl w:val="EDC0661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2226801"/>
    <w:multiLevelType w:val="multilevel"/>
    <w:tmpl w:val="73D2AD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A6419C5"/>
    <w:multiLevelType w:val="multilevel"/>
    <w:tmpl w:val="88080F6E"/>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B5949DC"/>
    <w:multiLevelType w:val="multilevel"/>
    <w:tmpl w:val="6164CE3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31812BE"/>
    <w:multiLevelType w:val="multilevel"/>
    <w:tmpl w:val="47724FF2"/>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5060413"/>
    <w:multiLevelType w:val="multilevel"/>
    <w:tmpl w:val="1EB0A1E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7907A5A"/>
    <w:multiLevelType w:val="multilevel"/>
    <w:tmpl w:val="59A8D84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9F973B1"/>
    <w:multiLevelType w:val="multilevel"/>
    <w:tmpl w:val="3D94B3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ABB00DF"/>
    <w:multiLevelType w:val="multilevel"/>
    <w:tmpl w:val="30046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D4A1FE5"/>
    <w:multiLevelType w:val="multilevel"/>
    <w:tmpl w:val="9C4EE1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F353691"/>
    <w:multiLevelType w:val="multilevel"/>
    <w:tmpl w:val="1BA25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D77795"/>
    <w:multiLevelType w:val="multilevel"/>
    <w:tmpl w:val="DA0C82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8654C41"/>
    <w:multiLevelType w:val="multilevel"/>
    <w:tmpl w:val="55FC33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C566214"/>
    <w:multiLevelType w:val="multilevel"/>
    <w:tmpl w:val="BD725D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7BA6E28"/>
    <w:multiLevelType w:val="multilevel"/>
    <w:tmpl w:val="634A81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8663E97"/>
    <w:multiLevelType w:val="multilevel"/>
    <w:tmpl w:val="D5A22B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97269EA"/>
    <w:multiLevelType w:val="multilevel"/>
    <w:tmpl w:val="FF5E4B6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9EA6AFE"/>
    <w:multiLevelType w:val="multilevel"/>
    <w:tmpl w:val="B4DE4F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B97157A"/>
    <w:multiLevelType w:val="multilevel"/>
    <w:tmpl w:val="26D41CC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D197002"/>
    <w:multiLevelType w:val="multilevel"/>
    <w:tmpl w:val="90104C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7A29C6"/>
    <w:multiLevelType w:val="multilevel"/>
    <w:tmpl w:val="B65EB3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8E51E3A"/>
    <w:multiLevelType w:val="multilevel"/>
    <w:tmpl w:val="AA923798"/>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9B94B56"/>
    <w:multiLevelType w:val="multilevel"/>
    <w:tmpl w:val="E3EE9D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2006096"/>
    <w:multiLevelType w:val="multilevel"/>
    <w:tmpl w:val="2868850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27160CE"/>
    <w:multiLevelType w:val="multilevel"/>
    <w:tmpl w:val="FAD8DD3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B5D0E64"/>
    <w:multiLevelType w:val="multilevel"/>
    <w:tmpl w:val="B0006A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CFF3AD4"/>
    <w:multiLevelType w:val="multilevel"/>
    <w:tmpl w:val="07FE076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DA07303"/>
    <w:multiLevelType w:val="multilevel"/>
    <w:tmpl w:val="201E7946"/>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6EB86528"/>
    <w:multiLevelType w:val="multilevel"/>
    <w:tmpl w:val="1A580A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F334EDF"/>
    <w:multiLevelType w:val="multilevel"/>
    <w:tmpl w:val="2D8E055E"/>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0135B38"/>
    <w:multiLevelType w:val="multilevel"/>
    <w:tmpl w:val="593CD56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1983123"/>
    <w:multiLevelType w:val="multilevel"/>
    <w:tmpl w:val="6FC40D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3D03063"/>
    <w:multiLevelType w:val="multilevel"/>
    <w:tmpl w:val="DFFC799C"/>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73D57E4E"/>
    <w:multiLevelType w:val="multilevel"/>
    <w:tmpl w:val="ABC67D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F775136"/>
    <w:multiLevelType w:val="multilevel"/>
    <w:tmpl w:val="85FEFE7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6"/>
  </w:num>
  <w:num w:numId="2">
    <w:abstractNumId w:val="37"/>
  </w:num>
  <w:num w:numId="3">
    <w:abstractNumId w:val="19"/>
  </w:num>
  <w:num w:numId="4">
    <w:abstractNumId w:val="16"/>
  </w:num>
  <w:num w:numId="5">
    <w:abstractNumId w:val="12"/>
  </w:num>
  <w:num w:numId="6">
    <w:abstractNumId w:val="27"/>
  </w:num>
  <w:num w:numId="7">
    <w:abstractNumId w:val="5"/>
  </w:num>
  <w:num w:numId="8">
    <w:abstractNumId w:val="26"/>
  </w:num>
  <w:num w:numId="9">
    <w:abstractNumId w:val="29"/>
  </w:num>
  <w:num w:numId="10">
    <w:abstractNumId w:val="14"/>
  </w:num>
  <w:num w:numId="11">
    <w:abstractNumId w:val="40"/>
  </w:num>
  <w:num w:numId="12">
    <w:abstractNumId w:val="23"/>
  </w:num>
  <w:num w:numId="13">
    <w:abstractNumId w:val="43"/>
  </w:num>
  <w:num w:numId="14">
    <w:abstractNumId w:val="35"/>
  </w:num>
  <w:num w:numId="15">
    <w:abstractNumId w:val="1"/>
  </w:num>
  <w:num w:numId="16">
    <w:abstractNumId w:val="2"/>
  </w:num>
  <w:num w:numId="17">
    <w:abstractNumId w:val="33"/>
  </w:num>
  <w:num w:numId="18">
    <w:abstractNumId w:val="39"/>
  </w:num>
  <w:num w:numId="19">
    <w:abstractNumId w:val="42"/>
  </w:num>
  <w:num w:numId="20">
    <w:abstractNumId w:val="10"/>
  </w:num>
  <w:num w:numId="21">
    <w:abstractNumId w:val="24"/>
  </w:num>
  <w:num w:numId="22">
    <w:abstractNumId w:val="15"/>
  </w:num>
  <w:num w:numId="23">
    <w:abstractNumId w:val="8"/>
  </w:num>
  <w:num w:numId="24">
    <w:abstractNumId w:val="25"/>
  </w:num>
  <w:num w:numId="25">
    <w:abstractNumId w:val="32"/>
  </w:num>
  <w:num w:numId="26">
    <w:abstractNumId w:val="13"/>
  </w:num>
  <w:num w:numId="27">
    <w:abstractNumId w:val="30"/>
  </w:num>
  <w:num w:numId="28">
    <w:abstractNumId w:val="11"/>
  </w:num>
  <w:num w:numId="29">
    <w:abstractNumId w:val="36"/>
  </w:num>
  <w:num w:numId="30">
    <w:abstractNumId w:val="41"/>
  </w:num>
  <w:num w:numId="31">
    <w:abstractNumId w:val="38"/>
  </w:num>
  <w:num w:numId="32">
    <w:abstractNumId w:val="31"/>
  </w:num>
  <w:num w:numId="33">
    <w:abstractNumId w:val="18"/>
  </w:num>
  <w:num w:numId="34">
    <w:abstractNumId w:val="3"/>
  </w:num>
  <w:num w:numId="35">
    <w:abstractNumId w:val="7"/>
  </w:num>
  <w:num w:numId="36">
    <w:abstractNumId w:val="0"/>
  </w:num>
  <w:num w:numId="37">
    <w:abstractNumId w:val="34"/>
  </w:num>
  <w:num w:numId="38">
    <w:abstractNumId w:val="9"/>
  </w:num>
  <w:num w:numId="39">
    <w:abstractNumId w:val="4"/>
  </w:num>
  <w:num w:numId="40">
    <w:abstractNumId w:val="17"/>
  </w:num>
  <w:num w:numId="41">
    <w:abstractNumId w:val="28"/>
  </w:num>
  <w:num w:numId="42">
    <w:abstractNumId w:val="22"/>
  </w:num>
  <w:num w:numId="43">
    <w:abstractNumId w:val="21"/>
  </w:num>
  <w:num w:numId="44">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scher, Edward">
    <w15:presenceInfo w15:providerId="AD" w15:userId="S-1-5-21-6361574-1898399280-860360866-1836"/>
  </w15:person>
  <w15:person w15:author="Grubbs, Ally">
    <w15:presenceInfo w15:providerId="AD" w15:userId="S::agrubbs@csus.edu::bba617c1-03c8-450a-8cdb-7a7da0b51e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37A"/>
    <w:rsid w:val="0007089B"/>
    <w:rsid w:val="0007278A"/>
    <w:rsid w:val="00091793"/>
    <w:rsid w:val="000954C9"/>
    <w:rsid w:val="000B21B7"/>
    <w:rsid w:val="000B5DE2"/>
    <w:rsid w:val="000C20F5"/>
    <w:rsid w:val="000D3030"/>
    <w:rsid w:val="000D523B"/>
    <w:rsid w:val="000DEAAD"/>
    <w:rsid w:val="001037FB"/>
    <w:rsid w:val="00141A0B"/>
    <w:rsid w:val="00192BD5"/>
    <w:rsid w:val="001B58AA"/>
    <w:rsid w:val="001E3B2B"/>
    <w:rsid w:val="001E4F32"/>
    <w:rsid w:val="00264D53"/>
    <w:rsid w:val="002A4DB4"/>
    <w:rsid w:val="00320EA2"/>
    <w:rsid w:val="003615DB"/>
    <w:rsid w:val="00366668"/>
    <w:rsid w:val="00374D82"/>
    <w:rsid w:val="003801FB"/>
    <w:rsid w:val="003A0D8F"/>
    <w:rsid w:val="003E6681"/>
    <w:rsid w:val="004378F0"/>
    <w:rsid w:val="00472017"/>
    <w:rsid w:val="004864FA"/>
    <w:rsid w:val="00490A22"/>
    <w:rsid w:val="004A7BA8"/>
    <w:rsid w:val="004C03B8"/>
    <w:rsid w:val="004F085E"/>
    <w:rsid w:val="0051D37E"/>
    <w:rsid w:val="00523896"/>
    <w:rsid w:val="0055374A"/>
    <w:rsid w:val="0056405C"/>
    <w:rsid w:val="00590921"/>
    <w:rsid w:val="005B6BEF"/>
    <w:rsid w:val="005B9D64"/>
    <w:rsid w:val="005C2D19"/>
    <w:rsid w:val="005C41E9"/>
    <w:rsid w:val="005D0E3C"/>
    <w:rsid w:val="005D220B"/>
    <w:rsid w:val="006059EF"/>
    <w:rsid w:val="00610FBC"/>
    <w:rsid w:val="00613264"/>
    <w:rsid w:val="00614EC3"/>
    <w:rsid w:val="006526DC"/>
    <w:rsid w:val="00664563"/>
    <w:rsid w:val="006D53FB"/>
    <w:rsid w:val="006F4E8B"/>
    <w:rsid w:val="00754D29"/>
    <w:rsid w:val="007B4147"/>
    <w:rsid w:val="007D672D"/>
    <w:rsid w:val="007E7CA5"/>
    <w:rsid w:val="00816009"/>
    <w:rsid w:val="00831AF9"/>
    <w:rsid w:val="00835427"/>
    <w:rsid w:val="00865C3D"/>
    <w:rsid w:val="008760FC"/>
    <w:rsid w:val="008918C9"/>
    <w:rsid w:val="008B37A3"/>
    <w:rsid w:val="008B3D50"/>
    <w:rsid w:val="008B42A3"/>
    <w:rsid w:val="008B6C68"/>
    <w:rsid w:val="008C4BC0"/>
    <w:rsid w:val="008EDE0E"/>
    <w:rsid w:val="0092081E"/>
    <w:rsid w:val="009A57EF"/>
    <w:rsid w:val="009C7859"/>
    <w:rsid w:val="009D3214"/>
    <w:rsid w:val="009F0EC8"/>
    <w:rsid w:val="00A010E5"/>
    <w:rsid w:val="00A059A1"/>
    <w:rsid w:val="00A76836"/>
    <w:rsid w:val="00A8066B"/>
    <w:rsid w:val="00A875AA"/>
    <w:rsid w:val="00A95880"/>
    <w:rsid w:val="00AA1B8B"/>
    <w:rsid w:val="00AB1E1D"/>
    <w:rsid w:val="00AB7E2C"/>
    <w:rsid w:val="00AD1CFA"/>
    <w:rsid w:val="00AD22AF"/>
    <w:rsid w:val="00ADB632"/>
    <w:rsid w:val="00AE2347"/>
    <w:rsid w:val="00B07F37"/>
    <w:rsid w:val="00B37F65"/>
    <w:rsid w:val="00B408D6"/>
    <w:rsid w:val="00B51195"/>
    <w:rsid w:val="00B53D13"/>
    <w:rsid w:val="00BC6CD0"/>
    <w:rsid w:val="00BD0087"/>
    <w:rsid w:val="00C53744"/>
    <w:rsid w:val="00C60AD8"/>
    <w:rsid w:val="00C87949"/>
    <w:rsid w:val="00CB6300"/>
    <w:rsid w:val="00CBF958"/>
    <w:rsid w:val="00CD5667"/>
    <w:rsid w:val="00CE12C2"/>
    <w:rsid w:val="00D0B6A5"/>
    <w:rsid w:val="00D161DF"/>
    <w:rsid w:val="00D167FA"/>
    <w:rsid w:val="00D247DA"/>
    <w:rsid w:val="00D740A7"/>
    <w:rsid w:val="00D93A3F"/>
    <w:rsid w:val="00DF4BBD"/>
    <w:rsid w:val="00E3437A"/>
    <w:rsid w:val="00E67F65"/>
    <w:rsid w:val="00EB30AD"/>
    <w:rsid w:val="00EDB77E"/>
    <w:rsid w:val="00EF4B8A"/>
    <w:rsid w:val="00F079F2"/>
    <w:rsid w:val="00F96F04"/>
    <w:rsid w:val="00FAB9D8"/>
    <w:rsid w:val="00FCC2E2"/>
    <w:rsid w:val="0100917F"/>
    <w:rsid w:val="01549836"/>
    <w:rsid w:val="015ADD88"/>
    <w:rsid w:val="016517EE"/>
    <w:rsid w:val="0172DF1D"/>
    <w:rsid w:val="017D782F"/>
    <w:rsid w:val="018272EC"/>
    <w:rsid w:val="018375FB"/>
    <w:rsid w:val="019C5953"/>
    <w:rsid w:val="01B49884"/>
    <w:rsid w:val="01C29161"/>
    <w:rsid w:val="01E2F985"/>
    <w:rsid w:val="01EBDD6B"/>
    <w:rsid w:val="02329BF5"/>
    <w:rsid w:val="0244460B"/>
    <w:rsid w:val="0261D673"/>
    <w:rsid w:val="02659447"/>
    <w:rsid w:val="0277456F"/>
    <w:rsid w:val="0282FDC2"/>
    <w:rsid w:val="02DB773D"/>
    <w:rsid w:val="02E60EF6"/>
    <w:rsid w:val="0300E84F"/>
    <w:rsid w:val="030EAF7E"/>
    <w:rsid w:val="031245B5"/>
    <w:rsid w:val="0317F6FD"/>
    <w:rsid w:val="03594FBB"/>
    <w:rsid w:val="036305F9"/>
    <w:rsid w:val="039A2B29"/>
    <w:rsid w:val="039FF4EF"/>
    <w:rsid w:val="03BD8A50"/>
    <w:rsid w:val="03BF126D"/>
    <w:rsid w:val="03C67ED0"/>
    <w:rsid w:val="03E71657"/>
    <w:rsid w:val="041A37B1"/>
    <w:rsid w:val="042A10BD"/>
    <w:rsid w:val="042C8490"/>
    <w:rsid w:val="04384FC9"/>
    <w:rsid w:val="045C08CE"/>
    <w:rsid w:val="04BEA84E"/>
    <w:rsid w:val="04C48B09"/>
    <w:rsid w:val="04CCB801"/>
    <w:rsid w:val="04CD3676"/>
    <w:rsid w:val="04F5F339"/>
    <w:rsid w:val="05058377"/>
    <w:rsid w:val="054D0C74"/>
    <w:rsid w:val="0552215F"/>
    <w:rsid w:val="05586958"/>
    <w:rsid w:val="055FEF62"/>
    <w:rsid w:val="059E7342"/>
    <w:rsid w:val="059EF9C8"/>
    <w:rsid w:val="05B96CCE"/>
    <w:rsid w:val="05CFABB0"/>
    <w:rsid w:val="05F7D92F"/>
    <w:rsid w:val="0623A36A"/>
    <w:rsid w:val="062AF54D"/>
    <w:rsid w:val="062F11C5"/>
    <w:rsid w:val="067DD6A4"/>
    <w:rsid w:val="06868D98"/>
    <w:rsid w:val="068ED2A5"/>
    <w:rsid w:val="06931363"/>
    <w:rsid w:val="069EB958"/>
    <w:rsid w:val="06FE1F92"/>
    <w:rsid w:val="074F6032"/>
    <w:rsid w:val="0765DA3D"/>
    <w:rsid w:val="0766659C"/>
    <w:rsid w:val="0786C4D7"/>
    <w:rsid w:val="07937CC7"/>
    <w:rsid w:val="0797FF95"/>
    <w:rsid w:val="07A7A22F"/>
    <w:rsid w:val="07BCAB15"/>
    <w:rsid w:val="07C6C20B"/>
    <w:rsid w:val="07E40825"/>
    <w:rsid w:val="07E5F72E"/>
    <w:rsid w:val="0818CA2D"/>
    <w:rsid w:val="0831D2E5"/>
    <w:rsid w:val="083FD2B1"/>
    <w:rsid w:val="0853B12F"/>
    <w:rsid w:val="085AB703"/>
    <w:rsid w:val="08836A7A"/>
    <w:rsid w:val="089B34AF"/>
    <w:rsid w:val="08A990F8"/>
    <w:rsid w:val="08B19096"/>
    <w:rsid w:val="08BF2C45"/>
    <w:rsid w:val="08D7C0DE"/>
    <w:rsid w:val="08DED06C"/>
    <w:rsid w:val="08E88177"/>
    <w:rsid w:val="0905576D"/>
    <w:rsid w:val="092BBF47"/>
    <w:rsid w:val="093C7F68"/>
    <w:rsid w:val="097AB955"/>
    <w:rsid w:val="097FC136"/>
    <w:rsid w:val="098AAF5F"/>
    <w:rsid w:val="099DFCD2"/>
    <w:rsid w:val="09BC87B6"/>
    <w:rsid w:val="09BD59F6"/>
    <w:rsid w:val="09CBD516"/>
    <w:rsid w:val="09D6E64A"/>
    <w:rsid w:val="0A1DD249"/>
    <w:rsid w:val="0A28CFF4"/>
    <w:rsid w:val="0A2D8D57"/>
    <w:rsid w:val="0A4DACBB"/>
    <w:rsid w:val="0A7707C1"/>
    <w:rsid w:val="0A8BA7A8"/>
    <w:rsid w:val="0A97D8AD"/>
    <w:rsid w:val="0A9EE169"/>
    <w:rsid w:val="0AA0F4FE"/>
    <w:rsid w:val="0ADE57D4"/>
    <w:rsid w:val="0AEBF1E2"/>
    <w:rsid w:val="0AEEB00F"/>
    <w:rsid w:val="0AFF553E"/>
    <w:rsid w:val="0B0A8AF2"/>
    <w:rsid w:val="0B0C4CCD"/>
    <w:rsid w:val="0B2F89D9"/>
    <w:rsid w:val="0B722A7B"/>
    <w:rsid w:val="0B73262A"/>
    <w:rsid w:val="0B76C52D"/>
    <w:rsid w:val="0B8DF67B"/>
    <w:rsid w:val="0BB5C427"/>
    <w:rsid w:val="0BC349E9"/>
    <w:rsid w:val="0BC4870D"/>
    <w:rsid w:val="0BE5D871"/>
    <w:rsid w:val="0BF153FB"/>
    <w:rsid w:val="0C12D822"/>
    <w:rsid w:val="0C47720B"/>
    <w:rsid w:val="0C57EDEC"/>
    <w:rsid w:val="0C831893"/>
    <w:rsid w:val="0CA51EC0"/>
    <w:rsid w:val="0CC117D1"/>
    <w:rsid w:val="0CE8501C"/>
    <w:rsid w:val="0CED0D32"/>
    <w:rsid w:val="0CF42878"/>
    <w:rsid w:val="0CF4FAB8"/>
    <w:rsid w:val="0D10955C"/>
    <w:rsid w:val="0D2DF414"/>
    <w:rsid w:val="0D5C6297"/>
    <w:rsid w:val="0D86950D"/>
    <w:rsid w:val="0DA3EB59"/>
    <w:rsid w:val="0DA4DDE0"/>
    <w:rsid w:val="0DB01F74"/>
    <w:rsid w:val="0DCB66A0"/>
    <w:rsid w:val="0DDE20F2"/>
    <w:rsid w:val="0DE0F24E"/>
    <w:rsid w:val="0DE27B46"/>
    <w:rsid w:val="0E19664F"/>
    <w:rsid w:val="0E427900"/>
    <w:rsid w:val="0E47FBAC"/>
    <w:rsid w:val="0E5122BA"/>
    <w:rsid w:val="0E609BB5"/>
    <w:rsid w:val="0E81CEAD"/>
    <w:rsid w:val="0E88DD93"/>
    <w:rsid w:val="0E8F5BAF"/>
    <w:rsid w:val="0EB568C5"/>
    <w:rsid w:val="0EB7F449"/>
    <w:rsid w:val="0EF527BF"/>
    <w:rsid w:val="0F4313DE"/>
    <w:rsid w:val="0F46C5D1"/>
    <w:rsid w:val="0F52F794"/>
    <w:rsid w:val="0F57F515"/>
    <w:rsid w:val="0F61752A"/>
    <w:rsid w:val="0F61769B"/>
    <w:rsid w:val="0F6CCE84"/>
    <w:rsid w:val="0F7CA086"/>
    <w:rsid w:val="0F855839"/>
    <w:rsid w:val="0F874223"/>
    <w:rsid w:val="0FABE0F6"/>
    <w:rsid w:val="0FB70183"/>
    <w:rsid w:val="0FB7DD41"/>
    <w:rsid w:val="0FCDCBB2"/>
    <w:rsid w:val="0FD63056"/>
    <w:rsid w:val="0FD7FC82"/>
    <w:rsid w:val="0FDD4BDB"/>
    <w:rsid w:val="10021108"/>
    <w:rsid w:val="1016BFE3"/>
    <w:rsid w:val="10225376"/>
    <w:rsid w:val="1022BC9C"/>
    <w:rsid w:val="10247EFB"/>
    <w:rsid w:val="102B2C10"/>
    <w:rsid w:val="1043D860"/>
    <w:rsid w:val="1044EAC6"/>
    <w:rsid w:val="1045647F"/>
    <w:rsid w:val="1053191E"/>
    <w:rsid w:val="105A22B9"/>
    <w:rsid w:val="107FC141"/>
    <w:rsid w:val="1090F820"/>
    <w:rsid w:val="109DE542"/>
    <w:rsid w:val="10A6FCE2"/>
    <w:rsid w:val="10AA3CAC"/>
    <w:rsid w:val="10E80BBD"/>
    <w:rsid w:val="110D9820"/>
    <w:rsid w:val="1114B006"/>
    <w:rsid w:val="112709A3"/>
    <w:rsid w:val="112BEC37"/>
    <w:rsid w:val="1131487B"/>
    <w:rsid w:val="11388389"/>
    <w:rsid w:val="11791C3C"/>
    <w:rsid w:val="118DFBF7"/>
    <w:rsid w:val="11AFF735"/>
    <w:rsid w:val="11B29044"/>
    <w:rsid w:val="11B3F8CE"/>
    <w:rsid w:val="11C8879F"/>
    <w:rsid w:val="11CDBF2C"/>
    <w:rsid w:val="11E04FD7"/>
    <w:rsid w:val="12162F83"/>
    <w:rsid w:val="12348CA6"/>
    <w:rsid w:val="1253DD79"/>
    <w:rsid w:val="1289A6C9"/>
    <w:rsid w:val="128CCC31"/>
    <w:rsid w:val="12A12D78"/>
    <w:rsid w:val="12D0415C"/>
    <w:rsid w:val="12D91EBE"/>
    <w:rsid w:val="12E622BB"/>
    <w:rsid w:val="12F0962C"/>
    <w:rsid w:val="12F2425C"/>
    <w:rsid w:val="12F6847D"/>
    <w:rsid w:val="1314EC9D"/>
    <w:rsid w:val="131B6075"/>
    <w:rsid w:val="1329CC58"/>
    <w:rsid w:val="133EB859"/>
    <w:rsid w:val="13643C3C"/>
    <w:rsid w:val="138911FA"/>
    <w:rsid w:val="138BBC1F"/>
    <w:rsid w:val="13982719"/>
    <w:rsid w:val="13C571B4"/>
    <w:rsid w:val="13CC1459"/>
    <w:rsid w:val="13DF805A"/>
    <w:rsid w:val="13E33D83"/>
    <w:rsid w:val="13EA8B8F"/>
    <w:rsid w:val="13EDC478"/>
    <w:rsid w:val="13FF21DC"/>
    <w:rsid w:val="14090840"/>
    <w:rsid w:val="143A935E"/>
    <w:rsid w:val="144538E2"/>
    <w:rsid w:val="14536D15"/>
    <w:rsid w:val="1463747E"/>
    <w:rsid w:val="14682EA7"/>
    <w:rsid w:val="1475EC34"/>
    <w:rsid w:val="14837ABD"/>
    <w:rsid w:val="149BC775"/>
    <w:rsid w:val="14A1EB65"/>
    <w:rsid w:val="14A98B60"/>
    <w:rsid w:val="14B730D6"/>
    <w:rsid w:val="14C273DD"/>
    <w:rsid w:val="14D5822B"/>
    <w:rsid w:val="15090928"/>
    <w:rsid w:val="150D5534"/>
    <w:rsid w:val="151993F3"/>
    <w:rsid w:val="151D9882"/>
    <w:rsid w:val="152318FA"/>
    <w:rsid w:val="15507650"/>
    <w:rsid w:val="15813CE9"/>
    <w:rsid w:val="15A6CBC9"/>
    <w:rsid w:val="15B3C7EC"/>
    <w:rsid w:val="15B9E8DD"/>
    <w:rsid w:val="1610BF80"/>
    <w:rsid w:val="1612CFE6"/>
    <w:rsid w:val="163E1AFF"/>
    <w:rsid w:val="1660A5FF"/>
    <w:rsid w:val="166631C4"/>
    <w:rsid w:val="1674D4BA"/>
    <w:rsid w:val="16A7D471"/>
    <w:rsid w:val="16D13CF3"/>
    <w:rsid w:val="16DB2649"/>
    <w:rsid w:val="16FAECF3"/>
    <w:rsid w:val="16FD1276"/>
    <w:rsid w:val="171C30E2"/>
    <w:rsid w:val="1740CD22"/>
    <w:rsid w:val="174BB9FA"/>
    <w:rsid w:val="1761E1F5"/>
    <w:rsid w:val="176A8FDE"/>
    <w:rsid w:val="177CD9A4"/>
    <w:rsid w:val="17AC8FE1"/>
    <w:rsid w:val="17C18D68"/>
    <w:rsid w:val="17EEDDF2"/>
    <w:rsid w:val="17F747A6"/>
    <w:rsid w:val="17FAD7EA"/>
    <w:rsid w:val="181DC4CA"/>
    <w:rsid w:val="185AB9BC"/>
    <w:rsid w:val="18606972"/>
    <w:rsid w:val="1869FD89"/>
    <w:rsid w:val="18833174"/>
    <w:rsid w:val="18860B15"/>
    <w:rsid w:val="189FEE14"/>
    <w:rsid w:val="18D9ED89"/>
    <w:rsid w:val="19360544"/>
    <w:rsid w:val="1967049D"/>
    <w:rsid w:val="1984121D"/>
    <w:rsid w:val="19929BD9"/>
    <w:rsid w:val="19A51B6C"/>
    <w:rsid w:val="19B670D7"/>
    <w:rsid w:val="19DD61C0"/>
    <w:rsid w:val="1A07689D"/>
    <w:rsid w:val="1A0DE550"/>
    <w:rsid w:val="1A1FB638"/>
    <w:rsid w:val="1A2D20DC"/>
    <w:rsid w:val="1A3B3BAA"/>
    <w:rsid w:val="1A3B7721"/>
    <w:rsid w:val="1A54CF5D"/>
    <w:rsid w:val="1A951769"/>
    <w:rsid w:val="1A9CD7F6"/>
    <w:rsid w:val="1AB07F52"/>
    <w:rsid w:val="1AD8DDC6"/>
    <w:rsid w:val="1AE340C7"/>
    <w:rsid w:val="1AEDB1A7"/>
    <w:rsid w:val="1B0D49FD"/>
    <w:rsid w:val="1B224888"/>
    <w:rsid w:val="1B6E4343"/>
    <w:rsid w:val="1B7B91A9"/>
    <w:rsid w:val="1B8784F7"/>
    <w:rsid w:val="1B925A7E"/>
    <w:rsid w:val="1BA639A0"/>
    <w:rsid w:val="1BB8181D"/>
    <w:rsid w:val="1BC95599"/>
    <w:rsid w:val="1BD78ED6"/>
    <w:rsid w:val="1BFAA6F4"/>
    <w:rsid w:val="1C0D622D"/>
    <w:rsid w:val="1C42D838"/>
    <w:rsid w:val="1C446352"/>
    <w:rsid w:val="1C560BAA"/>
    <w:rsid w:val="1C7F1128"/>
    <w:rsid w:val="1CC1DA4F"/>
    <w:rsid w:val="1CCA3C9B"/>
    <w:rsid w:val="1CD58163"/>
    <w:rsid w:val="1CF57411"/>
    <w:rsid w:val="1D0151E3"/>
    <w:rsid w:val="1D0B1E82"/>
    <w:rsid w:val="1D25A6AD"/>
    <w:rsid w:val="1D27A9CF"/>
    <w:rsid w:val="1D4920F9"/>
    <w:rsid w:val="1D62851D"/>
    <w:rsid w:val="1D725912"/>
    <w:rsid w:val="1D832748"/>
    <w:rsid w:val="1D989F02"/>
    <w:rsid w:val="1DA046BE"/>
    <w:rsid w:val="1DA99D33"/>
    <w:rsid w:val="1DBB1F75"/>
    <w:rsid w:val="1DD39101"/>
    <w:rsid w:val="1DDF8451"/>
    <w:rsid w:val="1DFA47D9"/>
    <w:rsid w:val="1DFEB93C"/>
    <w:rsid w:val="1E327B87"/>
    <w:rsid w:val="1E4CE49F"/>
    <w:rsid w:val="1E5E1F76"/>
    <w:rsid w:val="1E80A29B"/>
    <w:rsid w:val="1EA21FFF"/>
    <w:rsid w:val="1EA98A10"/>
    <w:rsid w:val="1EB87B67"/>
    <w:rsid w:val="1ED09372"/>
    <w:rsid w:val="1ED4B2A2"/>
    <w:rsid w:val="1ED6B4DE"/>
    <w:rsid w:val="1EE09D24"/>
    <w:rsid w:val="1EE18A69"/>
    <w:rsid w:val="1EFC6B6E"/>
    <w:rsid w:val="1F05E82B"/>
    <w:rsid w:val="1F15D4B1"/>
    <w:rsid w:val="1F19566A"/>
    <w:rsid w:val="1F43FED4"/>
    <w:rsid w:val="1F4936C9"/>
    <w:rsid w:val="1F4C6590"/>
    <w:rsid w:val="1F4CADE6"/>
    <w:rsid w:val="1F702764"/>
    <w:rsid w:val="1F818979"/>
    <w:rsid w:val="1F821DDF"/>
    <w:rsid w:val="1FA39191"/>
    <w:rsid w:val="1FC7C373"/>
    <w:rsid w:val="1FE26EBA"/>
    <w:rsid w:val="1FFED9D6"/>
    <w:rsid w:val="200D140A"/>
    <w:rsid w:val="200DDA2E"/>
    <w:rsid w:val="20115268"/>
    <w:rsid w:val="2019B9C5"/>
    <w:rsid w:val="20592E3D"/>
    <w:rsid w:val="205AF61A"/>
    <w:rsid w:val="205D81C4"/>
    <w:rsid w:val="2063C2FD"/>
    <w:rsid w:val="206C29DD"/>
    <w:rsid w:val="2079DF2A"/>
    <w:rsid w:val="207A2AC2"/>
    <w:rsid w:val="20813AD1"/>
    <w:rsid w:val="208EEC0D"/>
    <w:rsid w:val="209D56F5"/>
    <w:rsid w:val="209F721B"/>
    <w:rsid w:val="20A3F4BC"/>
    <w:rsid w:val="20C0050B"/>
    <w:rsid w:val="20CFF42C"/>
    <w:rsid w:val="2115F398"/>
    <w:rsid w:val="211C879A"/>
    <w:rsid w:val="211D64C3"/>
    <w:rsid w:val="213E35EB"/>
    <w:rsid w:val="2143CACE"/>
    <w:rsid w:val="214DE2D8"/>
    <w:rsid w:val="2156A711"/>
    <w:rsid w:val="21597AA6"/>
    <w:rsid w:val="216A2FAB"/>
    <w:rsid w:val="2196F5F5"/>
    <w:rsid w:val="21A17729"/>
    <w:rsid w:val="21A461ED"/>
    <w:rsid w:val="21A8E46B"/>
    <w:rsid w:val="21BA755E"/>
    <w:rsid w:val="21C6AD06"/>
    <w:rsid w:val="21E1E316"/>
    <w:rsid w:val="222E4589"/>
    <w:rsid w:val="222F6CB1"/>
    <w:rsid w:val="2230F060"/>
    <w:rsid w:val="2236D32D"/>
    <w:rsid w:val="2237B685"/>
    <w:rsid w:val="223A807A"/>
    <w:rsid w:val="223CC6AC"/>
    <w:rsid w:val="224B88E2"/>
    <w:rsid w:val="227B6200"/>
    <w:rsid w:val="22A8DB73"/>
    <w:rsid w:val="22BBE8A7"/>
    <w:rsid w:val="22CCC2ED"/>
    <w:rsid w:val="22D7D646"/>
    <w:rsid w:val="22EFA719"/>
    <w:rsid w:val="231A1554"/>
    <w:rsid w:val="23216AF0"/>
    <w:rsid w:val="239395FC"/>
    <w:rsid w:val="23951BDE"/>
    <w:rsid w:val="23ADB75B"/>
    <w:rsid w:val="23B8627D"/>
    <w:rsid w:val="23DCF0E9"/>
    <w:rsid w:val="240485C6"/>
    <w:rsid w:val="241E5E0B"/>
    <w:rsid w:val="2423299D"/>
    <w:rsid w:val="2454FA9C"/>
    <w:rsid w:val="24634A32"/>
    <w:rsid w:val="2473CD7A"/>
    <w:rsid w:val="2498F56C"/>
    <w:rsid w:val="24BEB57A"/>
    <w:rsid w:val="24BF271F"/>
    <w:rsid w:val="25225067"/>
    <w:rsid w:val="252780AD"/>
    <w:rsid w:val="2533C5D7"/>
    <w:rsid w:val="25586406"/>
    <w:rsid w:val="25A3831C"/>
    <w:rsid w:val="25CBA4BA"/>
    <w:rsid w:val="25E0E733"/>
    <w:rsid w:val="25FCBB2A"/>
    <w:rsid w:val="26018B32"/>
    <w:rsid w:val="260677F5"/>
    <w:rsid w:val="261568A9"/>
    <w:rsid w:val="2632C377"/>
    <w:rsid w:val="2634C5CD"/>
    <w:rsid w:val="26365848"/>
    <w:rsid w:val="26437B86"/>
    <w:rsid w:val="2649CB99"/>
    <w:rsid w:val="264AE686"/>
    <w:rsid w:val="266D67D6"/>
    <w:rsid w:val="2692FFE5"/>
    <w:rsid w:val="26E5581D"/>
    <w:rsid w:val="26FEF8CB"/>
    <w:rsid w:val="2703DC91"/>
    <w:rsid w:val="27238C86"/>
    <w:rsid w:val="2733DEDB"/>
    <w:rsid w:val="2735F191"/>
    <w:rsid w:val="2743768A"/>
    <w:rsid w:val="27636A44"/>
    <w:rsid w:val="27759C45"/>
    <w:rsid w:val="2776906F"/>
    <w:rsid w:val="2779723F"/>
    <w:rsid w:val="278C9B5E"/>
    <w:rsid w:val="278F0DA5"/>
    <w:rsid w:val="27B4793C"/>
    <w:rsid w:val="27BD3D75"/>
    <w:rsid w:val="27C82797"/>
    <w:rsid w:val="27CE69CD"/>
    <w:rsid w:val="27FDF626"/>
    <w:rsid w:val="28096F8A"/>
    <w:rsid w:val="281825EF"/>
    <w:rsid w:val="2853755C"/>
    <w:rsid w:val="285EDC90"/>
    <w:rsid w:val="285FA2AF"/>
    <w:rsid w:val="287C4425"/>
    <w:rsid w:val="289470DF"/>
    <w:rsid w:val="2895DE44"/>
    <w:rsid w:val="2899E4EB"/>
    <w:rsid w:val="28A0E196"/>
    <w:rsid w:val="28B5C944"/>
    <w:rsid w:val="28B6769E"/>
    <w:rsid w:val="28DD50A4"/>
    <w:rsid w:val="28E6D2BB"/>
    <w:rsid w:val="28FF3AA5"/>
    <w:rsid w:val="290DEF3B"/>
    <w:rsid w:val="290F2D4D"/>
    <w:rsid w:val="2921F4BE"/>
    <w:rsid w:val="294AAECE"/>
    <w:rsid w:val="295BEA52"/>
    <w:rsid w:val="29B465C2"/>
    <w:rsid w:val="29C2573F"/>
    <w:rsid w:val="29CB485E"/>
    <w:rsid w:val="29DCD10C"/>
    <w:rsid w:val="29EA983A"/>
    <w:rsid w:val="2A184468"/>
    <w:rsid w:val="2A494377"/>
    <w:rsid w:val="2A4F7452"/>
    <w:rsid w:val="2A5211CD"/>
    <w:rsid w:val="2A5F316D"/>
    <w:rsid w:val="2A770800"/>
    <w:rsid w:val="2A97EE3F"/>
    <w:rsid w:val="2A9B0B06"/>
    <w:rsid w:val="2A9C768A"/>
    <w:rsid w:val="2AA4DEFC"/>
    <w:rsid w:val="2AC43C20"/>
    <w:rsid w:val="2ACF688F"/>
    <w:rsid w:val="2ACF6D0C"/>
    <w:rsid w:val="2ADFFFAA"/>
    <w:rsid w:val="2AEA33EA"/>
    <w:rsid w:val="2B162A19"/>
    <w:rsid w:val="2B1EE375"/>
    <w:rsid w:val="2B2B67A7"/>
    <w:rsid w:val="2B35B3AA"/>
    <w:rsid w:val="2B5E27A0"/>
    <w:rsid w:val="2B86689B"/>
    <w:rsid w:val="2B974371"/>
    <w:rsid w:val="2B9A7798"/>
    <w:rsid w:val="2BCECD5C"/>
    <w:rsid w:val="2BD91332"/>
    <w:rsid w:val="2BFAEFD1"/>
    <w:rsid w:val="2C07358A"/>
    <w:rsid w:val="2C0A4A2C"/>
    <w:rsid w:val="2C1D31BD"/>
    <w:rsid w:val="2C37C36D"/>
    <w:rsid w:val="2C429370"/>
    <w:rsid w:val="2C5028B7"/>
    <w:rsid w:val="2C86044B"/>
    <w:rsid w:val="2C9534F2"/>
    <w:rsid w:val="2CE8AD77"/>
    <w:rsid w:val="2D0B65A9"/>
    <w:rsid w:val="2D2238FC"/>
    <w:rsid w:val="2D36E7AA"/>
    <w:rsid w:val="2D49468D"/>
    <w:rsid w:val="2D4FD9BD"/>
    <w:rsid w:val="2D5213D6"/>
    <w:rsid w:val="2D58F4B1"/>
    <w:rsid w:val="2D5D1318"/>
    <w:rsid w:val="2D881ECE"/>
    <w:rsid w:val="2DA61A8D"/>
    <w:rsid w:val="2DAAFCA5"/>
    <w:rsid w:val="2DB3243C"/>
    <w:rsid w:val="2DCDAFC0"/>
    <w:rsid w:val="2DFBDCE2"/>
    <w:rsid w:val="2E00ACD6"/>
    <w:rsid w:val="2E21D4AC"/>
    <w:rsid w:val="2E2605DC"/>
    <w:rsid w:val="2E52E237"/>
    <w:rsid w:val="2E743744"/>
    <w:rsid w:val="2E98F866"/>
    <w:rsid w:val="2EA8E9BE"/>
    <w:rsid w:val="2EA91A93"/>
    <w:rsid w:val="2EAF4705"/>
    <w:rsid w:val="2EBBBBB6"/>
    <w:rsid w:val="2ECC3512"/>
    <w:rsid w:val="2EE0B312"/>
    <w:rsid w:val="2EFB1524"/>
    <w:rsid w:val="2F27C582"/>
    <w:rsid w:val="2F316B8A"/>
    <w:rsid w:val="2F31846C"/>
    <w:rsid w:val="2F4920E6"/>
    <w:rsid w:val="2F56CB5C"/>
    <w:rsid w:val="2F585E80"/>
    <w:rsid w:val="2F66FC92"/>
    <w:rsid w:val="2F818384"/>
    <w:rsid w:val="2F8B052A"/>
    <w:rsid w:val="2F8B9950"/>
    <w:rsid w:val="2F954916"/>
    <w:rsid w:val="2F9A1F8A"/>
    <w:rsid w:val="2FB08961"/>
    <w:rsid w:val="2FC1F01D"/>
    <w:rsid w:val="2FC8F7F4"/>
    <w:rsid w:val="2FD28C39"/>
    <w:rsid w:val="2FF7696C"/>
    <w:rsid w:val="2FFFA6A4"/>
    <w:rsid w:val="301D43B1"/>
    <w:rsid w:val="3044E29F"/>
    <w:rsid w:val="30539CB0"/>
    <w:rsid w:val="3069C2DB"/>
    <w:rsid w:val="308FE78D"/>
    <w:rsid w:val="30BBEED9"/>
    <w:rsid w:val="30CCF059"/>
    <w:rsid w:val="30E52CBD"/>
    <w:rsid w:val="30E8F5AF"/>
    <w:rsid w:val="3101815D"/>
    <w:rsid w:val="3114ECE3"/>
    <w:rsid w:val="31337DA4"/>
    <w:rsid w:val="3138A922"/>
    <w:rsid w:val="313A59C9"/>
    <w:rsid w:val="313FC12C"/>
    <w:rsid w:val="319AA92B"/>
    <w:rsid w:val="31BAAE5A"/>
    <w:rsid w:val="31D80859"/>
    <w:rsid w:val="31DD5413"/>
    <w:rsid w:val="31E35AA0"/>
    <w:rsid w:val="31ECA0C6"/>
    <w:rsid w:val="320E941D"/>
    <w:rsid w:val="32190A4D"/>
    <w:rsid w:val="3225A36D"/>
    <w:rsid w:val="324E13F5"/>
    <w:rsid w:val="325E4AC9"/>
    <w:rsid w:val="32A474A5"/>
    <w:rsid w:val="32C07D4B"/>
    <w:rsid w:val="32C56530"/>
    <w:rsid w:val="32CE39A5"/>
    <w:rsid w:val="32F1B973"/>
    <w:rsid w:val="32FA2078"/>
    <w:rsid w:val="33345037"/>
    <w:rsid w:val="33371DC9"/>
    <w:rsid w:val="336C672B"/>
    <w:rsid w:val="3373D8BA"/>
    <w:rsid w:val="339685DF"/>
    <w:rsid w:val="33D5CE14"/>
    <w:rsid w:val="33D673CD"/>
    <w:rsid w:val="33F6A85D"/>
    <w:rsid w:val="33F92486"/>
    <w:rsid w:val="34100BFD"/>
    <w:rsid w:val="3425DBC9"/>
    <w:rsid w:val="3442123F"/>
    <w:rsid w:val="34469F78"/>
    <w:rsid w:val="34529BB5"/>
    <w:rsid w:val="34585AEE"/>
    <w:rsid w:val="348D88C1"/>
    <w:rsid w:val="349012B7"/>
    <w:rsid w:val="34B2604D"/>
    <w:rsid w:val="34C7B212"/>
    <w:rsid w:val="34C894BD"/>
    <w:rsid w:val="34D249ED"/>
    <w:rsid w:val="34ECB706"/>
    <w:rsid w:val="35B71D04"/>
    <w:rsid w:val="35BAD57A"/>
    <w:rsid w:val="35C84287"/>
    <w:rsid w:val="35CE48EB"/>
    <w:rsid w:val="35D88C73"/>
    <w:rsid w:val="35DC31B6"/>
    <w:rsid w:val="35EA85D4"/>
    <w:rsid w:val="35FE62F0"/>
    <w:rsid w:val="360448CC"/>
    <w:rsid w:val="36153E5D"/>
    <w:rsid w:val="36238B92"/>
    <w:rsid w:val="364BDC74"/>
    <w:rsid w:val="365E199B"/>
    <w:rsid w:val="36606F66"/>
    <w:rsid w:val="366226D9"/>
    <w:rsid w:val="366FD103"/>
    <w:rsid w:val="36724BCF"/>
    <w:rsid w:val="3688C7EC"/>
    <w:rsid w:val="36AC6D28"/>
    <w:rsid w:val="36EA28B7"/>
    <w:rsid w:val="370E148F"/>
    <w:rsid w:val="371F2A70"/>
    <w:rsid w:val="37394F99"/>
    <w:rsid w:val="374018C7"/>
    <w:rsid w:val="379B2D01"/>
    <w:rsid w:val="37AB184E"/>
    <w:rsid w:val="37B18805"/>
    <w:rsid w:val="37CDB90B"/>
    <w:rsid w:val="37DAB0CE"/>
    <w:rsid w:val="37EE5A89"/>
    <w:rsid w:val="380CFEFF"/>
    <w:rsid w:val="38137634"/>
    <w:rsid w:val="3817F158"/>
    <w:rsid w:val="38304062"/>
    <w:rsid w:val="383D82A7"/>
    <w:rsid w:val="38759F92"/>
    <w:rsid w:val="38818733"/>
    <w:rsid w:val="38847E88"/>
    <w:rsid w:val="38B2822F"/>
    <w:rsid w:val="38C4E12D"/>
    <w:rsid w:val="38CF97E2"/>
    <w:rsid w:val="38D452BC"/>
    <w:rsid w:val="38E235DC"/>
    <w:rsid w:val="38F11BDF"/>
    <w:rsid w:val="38F7548E"/>
    <w:rsid w:val="3925346F"/>
    <w:rsid w:val="393D9E02"/>
    <w:rsid w:val="3941181A"/>
    <w:rsid w:val="39668EFD"/>
    <w:rsid w:val="39676A9D"/>
    <w:rsid w:val="396DD863"/>
    <w:rsid w:val="399BA6CD"/>
    <w:rsid w:val="399CC690"/>
    <w:rsid w:val="39DA3381"/>
    <w:rsid w:val="39DB61E4"/>
    <w:rsid w:val="39FA7C5D"/>
    <w:rsid w:val="39FBD4CF"/>
    <w:rsid w:val="3A170EAE"/>
    <w:rsid w:val="3A58C012"/>
    <w:rsid w:val="3A727DA4"/>
    <w:rsid w:val="3A7B8191"/>
    <w:rsid w:val="3AA5E08F"/>
    <w:rsid w:val="3AB0E094"/>
    <w:rsid w:val="3AC2F04C"/>
    <w:rsid w:val="3AE033B1"/>
    <w:rsid w:val="3B357A7A"/>
    <w:rsid w:val="3B3A8B9A"/>
    <w:rsid w:val="3B3B9562"/>
    <w:rsid w:val="3B67E124"/>
    <w:rsid w:val="3B7A488D"/>
    <w:rsid w:val="3B883A67"/>
    <w:rsid w:val="3B964CBE"/>
    <w:rsid w:val="3B9BFB3B"/>
    <w:rsid w:val="3BA4F1C3"/>
    <w:rsid w:val="3BA516FA"/>
    <w:rsid w:val="3BB7BCBB"/>
    <w:rsid w:val="3BD6E8A6"/>
    <w:rsid w:val="3BD89865"/>
    <w:rsid w:val="3BDC7273"/>
    <w:rsid w:val="3BDCCC8C"/>
    <w:rsid w:val="3BEA22F1"/>
    <w:rsid w:val="3BEB9056"/>
    <w:rsid w:val="3BF201A7"/>
    <w:rsid w:val="3C1751F2"/>
    <w:rsid w:val="3C390B88"/>
    <w:rsid w:val="3C44C36F"/>
    <w:rsid w:val="3C56491C"/>
    <w:rsid w:val="3C58F78E"/>
    <w:rsid w:val="3C6ED693"/>
    <w:rsid w:val="3C8EE961"/>
    <w:rsid w:val="3C966AAB"/>
    <w:rsid w:val="3CB01849"/>
    <w:rsid w:val="3CBE3D66"/>
    <w:rsid w:val="3CD765C3"/>
    <w:rsid w:val="3D009BF3"/>
    <w:rsid w:val="3D1302A6"/>
    <w:rsid w:val="3D321D1F"/>
    <w:rsid w:val="3D3294FD"/>
    <w:rsid w:val="3D4882B6"/>
    <w:rsid w:val="3D53EF31"/>
    <w:rsid w:val="3D75688D"/>
    <w:rsid w:val="3D9FF0F9"/>
    <w:rsid w:val="3DA70DAA"/>
    <w:rsid w:val="3DB395B2"/>
    <w:rsid w:val="3DBF784F"/>
    <w:rsid w:val="3DC9B41B"/>
    <w:rsid w:val="3DDC5572"/>
    <w:rsid w:val="3DE609B8"/>
    <w:rsid w:val="3DE8A034"/>
    <w:rsid w:val="3E1ED019"/>
    <w:rsid w:val="3E256381"/>
    <w:rsid w:val="3E30F89C"/>
    <w:rsid w:val="3E4F1A1D"/>
    <w:rsid w:val="3E7037B3"/>
    <w:rsid w:val="3E7E1632"/>
    <w:rsid w:val="3ECA1A76"/>
    <w:rsid w:val="3ED49087"/>
    <w:rsid w:val="3EE1723D"/>
    <w:rsid w:val="3EF6B8AF"/>
    <w:rsid w:val="3F27759C"/>
    <w:rsid w:val="3F2FE0A2"/>
    <w:rsid w:val="3F37C8F9"/>
    <w:rsid w:val="3F3E6B31"/>
    <w:rsid w:val="3F5373BC"/>
    <w:rsid w:val="3F61E443"/>
    <w:rsid w:val="3F7825D3"/>
    <w:rsid w:val="3F913DCE"/>
    <w:rsid w:val="3F97B585"/>
    <w:rsid w:val="3FA16B31"/>
    <w:rsid w:val="3FBD4FBD"/>
    <w:rsid w:val="3FCD3B0B"/>
    <w:rsid w:val="3FCF601C"/>
    <w:rsid w:val="402F63E8"/>
    <w:rsid w:val="4040C9E5"/>
    <w:rsid w:val="405DE131"/>
    <w:rsid w:val="407550DA"/>
    <w:rsid w:val="40A54EF9"/>
    <w:rsid w:val="40AFE396"/>
    <w:rsid w:val="40BE4AAF"/>
    <w:rsid w:val="40C424A6"/>
    <w:rsid w:val="40E72E39"/>
    <w:rsid w:val="410730B5"/>
    <w:rsid w:val="414EA2E9"/>
    <w:rsid w:val="416E603F"/>
    <w:rsid w:val="417391FD"/>
    <w:rsid w:val="4195C185"/>
    <w:rsid w:val="41BAF022"/>
    <w:rsid w:val="41D81C22"/>
    <w:rsid w:val="41D859FF"/>
    <w:rsid w:val="41EA53ED"/>
    <w:rsid w:val="41F369D7"/>
    <w:rsid w:val="420596E7"/>
    <w:rsid w:val="4265D844"/>
    <w:rsid w:val="426D21AE"/>
    <w:rsid w:val="42A363AB"/>
    <w:rsid w:val="42AF10B5"/>
    <w:rsid w:val="42EFD19C"/>
    <w:rsid w:val="42F49B6E"/>
    <w:rsid w:val="42F5C6B2"/>
    <w:rsid w:val="42F62830"/>
    <w:rsid w:val="4334FB39"/>
    <w:rsid w:val="433C3E91"/>
    <w:rsid w:val="435A599C"/>
    <w:rsid w:val="436B6D6D"/>
    <w:rsid w:val="436CF88A"/>
    <w:rsid w:val="43C53FFB"/>
    <w:rsid w:val="43CE5BFB"/>
    <w:rsid w:val="4416D682"/>
    <w:rsid w:val="446D830C"/>
    <w:rsid w:val="44919713"/>
    <w:rsid w:val="4496784D"/>
    <w:rsid w:val="44B535F4"/>
    <w:rsid w:val="44D7F8A1"/>
    <w:rsid w:val="44ECA1F0"/>
    <w:rsid w:val="44F545F7"/>
    <w:rsid w:val="45251152"/>
    <w:rsid w:val="453AF2DD"/>
    <w:rsid w:val="453BD901"/>
    <w:rsid w:val="4577DCDA"/>
    <w:rsid w:val="458662F9"/>
    <w:rsid w:val="45AD64E1"/>
    <w:rsid w:val="45B2A6E3"/>
    <w:rsid w:val="45CFDDCE"/>
    <w:rsid w:val="45DB2DBA"/>
    <w:rsid w:val="46080195"/>
    <w:rsid w:val="4619A826"/>
    <w:rsid w:val="4627E1DA"/>
    <w:rsid w:val="462D6774"/>
    <w:rsid w:val="46390D84"/>
    <w:rsid w:val="463B0A1A"/>
    <w:rsid w:val="463FE9EE"/>
    <w:rsid w:val="4647F87C"/>
    <w:rsid w:val="464B9DE1"/>
    <w:rsid w:val="4659F6BC"/>
    <w:rsid w:val="4671BAA8"/>
    <w:rsid w:val="468582D4"/>
    <w:rsid w:val="46874D2C"/>
    <w:rsid w:val="469DCBD7"/>
    <w:rsid w:val="46AB6BD2"/>
    <w:rsid w:val="46E5FC7A"/>
    <w:rsid w:val="46F788CD"/>
    <w:rsid w:val="470A9BE0"/>
    <w:rsid w:val="471DF8A8"/>
    <w:rsid w:val="477945C7"/>
    <w:rsid w:val="4795C1C4"/>
    <w:rsid w:val="479E0FDC"/>
    <w:rsid w:val="479F4E22"/>
    <w:rsid w:val="47B09AAD"/>
    <w:rsid w:val="47B31D6A"/>
    <w:rsid w:val="47BC90B5"/>
    <w:rsid w:val="47D8F172"/>
    <w:rsid w:val="47E504DF"/>
    <w:rsid w:val="47F08005"/>
    <w:rsid w:val="480D8B09"/>
    <w:rsid w:val="482183A8"/>
    <w:rsid w:val="484E51B2"/>
    <w:rsid w:val="484EEA7A"/>
    <w:rsid w:val="48BD14ED"/>
    <w:rsid w:val="48BE719D"/>
    <w:rsid w:val="48C6C4D6"/>
    <w:rsid w:val="48DB4044"/>
    <w:rsid w:val="48EA82DD"/>
    <w:rsid w:val="48ECB781"/>
    <w:rsid w:val="492A7A8E"/>
    <w:rsid w:val="493ED6B0"/>
    <w:rsid w:val="4943CE74"/>
    <w:rsid w:val="4946C090"/>
    <w:rsid w:val="496684D9"/>
    <w:rsid w:val="496A3B04"/>
    <w:rsid w:val="4972DA03"/>
    <w:rsid w:val="49750458"/>
    <w:rsid w:val="49A95B6A"/>
    <w:rsid w:val="49C11051"/>
    <w:rsid w:val="49C5FB3F"/>
    <w:rsid w:val="49CD00B8"/>
    <w:rsid w:val="49E09400"/>
    <w:rsid w:val="4A04C377"/>
    <w:rsid w:val="4A0AA278"/>
    <w:rsid w:val="4A11330E"/>
    <w:rsid w:val="4A124412"/>
    <w:rsid w:val="4A1D7C79"/>
    <w:rsid w:val="4A22A5D0"/>
    <w:rsid w:val="4A23FCB6"/>
    <w:rsid w:val="4A32DBAC"/>
    <w:rsid w:val="4A763A05"/>
    <w:rsid w:val="4A966D16"/>
    <w:rsid w:val="4AA15885"/>
    <w:rsid w:val="4AC7045E"/>
    <w:rsid w:val="4AE5846D"/>
    <w:rsid w:val="4B02553A"/>
    <w:rsid w:val="4B03746D"/>
    <w:rsid w:val="4B0A92B5"/>
    <w:rsid w:val="4B20E51D"/>
    <w:rsid w:val="4B249567"/>
    <w:rsid w:val="4B262515"/>
    <w:rsid w:val="4B43A583"/>
    <w:rsid w:val="4B460D5C"/>
    <w:rsid w:val="4B5F4925"/>
    <w:rsid w:val="4B62DB4E"/>
    <w:rsid w:val="4B72117E"/>
    <w:rsid w:val="4B882A9C"/>
    <w:rsid w:val="4B895239"/>
    <w:rsid w:val="4B8D354D"/>
    <w:rsid w:val="4B957310"/>
    <w:rsid w:val="4B9E911F"/>
    <w:rsid w:val="4BCDB977"/>
    <w:rsid w:val="4BD30BD0"/>
    <w:rsid w:val="4BE35520"/>
    <w:rsid w:val="4BEEE61F"/>
    <w:rsid w:val="4C12E0B4"/>
    <w:rsid w:val="4C31F46A"/>
    <w:rsid w:val="4C439DD0"/>
    <w:rsid w:val="4C495469"/>
    <w:rsid w:val="4C508ECC"/>
    <w:rsid w:val="4C6E97F9"/>
    <w:rsid w:val="4C731841"/>
    <w:rsid w:val="4C7E7817"/>
    <w:rsid w:val="4C8D4AC5"/>
    <w:rsid w:val="4C935014"/>
    <w:rsid w:val="4C9E259B"/>
    <w:rsid w:val="4CB1E0EA"/>
    <w:rsid w:val="4CBCB57E"/>
    <w:rsid w:val="4CBFA0D2"/>
    <w:rsid w:val="4CC252A4"/>
    <w:rsid w:val="4CD376A5"/>
    <w:rsid w:val="4CDC81BD"/>
    <w:rsid w:val="4CDF413E"/>
    <w:rsid w:val="4CE91149"/>
    <w:rsid w:val="4CFD597F"/>
    <w:rsid w:val="4D1F992C"/>
    <w:rsid w:val="4D5C7594"/>
    <w:rsid w:val="4D719106"/>
    <w:rsid w:val="4D8F278B"/>
    <w:rsid w:val="4DB1DAED"/>
    <w:rsid w:val="4DB49C6E"/>
    <w:rsid w:val="4DCDC4CB"/>
    <w:rsid w:val="4DCF2E19"/>
    <w:rsid w:val="4DD3812A"/>
    <w:rsid w:val="4DD607B8"/>
    <w:rsid w:val="4DE82654"/>
    <w:rsid w:val="4DFB34D7"/>
    <w:rsid w:val="4E096DF1"/>
    <w:rsid w:val="4E43F998"/>
    <w:rsid w:val="4E7A1DA3"/>
    <w:rsid w:val="4E7B119F"/>
    <w:rsid w:val="4E9AE9FA"/>
    <w:rsid w:val="4EBA0666"/>
    <w:rsid w:val="4EBD9336"/>
    <w:rsid w:val="4EDCEE96"/>
    <w:rsid w:val="4F009BEE"/>
    <w:rsid w:val="4F0BD9BE"/>
    <w:rsid w:val="4F23DF6B"/>
    <w:rsid w:val="4F278B6F"/>
    <w:rsid w:val="4F525299"/>
    <w:rsid w:val="4F55CA89"/>
    <w:rsid w:val="4F9A7257"/>
    <w:rsid w:val="4F9A7581"/>
    <w:rsid w:val="4F9EE734"/>
    <w:rsid w:val="4F9F46E6"/>
    <w:rsid w:val="4FBF2303"/>
    <w:rsid w:val="4FC29F21"/>
    <w:rsid w:val="4FC4EB87"/>
    <w:rsid w:val="4FCAF305"/>
    <w:rsid w:val="4FCE2FEE"/>
    <w:rsid w:val="4FDBF81A"/>
    <w:rsid w:val="4FE6A4DD"/>
    <w:rsid w:val="506AEA8C"/>
    <w:rsid w:val="50751A8A"/>
    <w:rsid w:val="5088E4FC"/>
    <w:rsid w:val="50C23469"/>
    <w:rsid w:val="50D1E6C2"/>
    <w:rsid w:val="50F79E20"/>
    <w:rsid w:val="50FEFC90"/>
    <w:rsid w:val="5112D379"/>
    <w:rsid w:val="5118DF27"/>
    <w:rsid w:val="511D1D85"/>
    <w:rsid w:val="511EE351"/>
    <w:rsid w:val="51228E13"/>
    <w:rsid w:val="51439877"/>
    <w:rsid w:val="5161A5B2"/>
    <w:rsid w:val="51677F7C"/>
    <w:rsid w:val="517A7DC0"/>
    <w:rsid w:val="51B683C2"/>
    <w:rsid w:val="51B8C354"/>
    <w:rsid w:val="51B9BACD"/>
    <w:rsid w:val="51CE0197"/>
    <w:rsid w:val="51CF3D0C"/>
    <w:rsid w:val="51DB8175"/>
    <w:rsid w:val="51DF837B"/>
    <w:rsid w:val="51E89DE9"/>
    <w:rsid w:val="51EA3590"/>
    <w:rsid w:val="51EFFDFA"/>
    <w:rsid w:val="51F424E3"/>
    <w:rsid w:val="521153A7"/>
    <w:rsid w:val="523A5FCE"/>
    <w:rsid w:val="52417B14"/>
    <w:rsid w:val="52464DC0"/>
    <w:rsid w:val="5248AF64"/>
    <w:rsid w:val="52565FE2"/>
    <w:rsid w:val="5263DB6F"/>
    <w:rsid w:val="527BE342"/>
    <w:rsid w:val="527D8B44"/>
    <w:rsid w:val="528AE17A"/>
    <w:rsid w:val="52B9F598"/>
    <w:rsid w:val="52C48A4C"/>
    <w:rsid w:val="52D25DC4"/>
    <w:rsid w:val="52D7C070"/>
    <w:rsid w:val="52DA4871"/>
    <w:rsid w:val="52F5404A"/>
    <w:rsid w:val="52FDA7B7"/>
    <w:rsid w:val="532A1360"/>
    <w:rsid w:val="533F037A"/>
    <w:rsid w:val="534053A6"/>
    <w:rsid w:val="5368E8DA"/>
    <w:rsid w:val="536BD342"/>
    <w:rsid w:val="539A071E"/>
    <w:rsid w:val="53BF6FF3"/>
    <w:rsid w:val="53CA8A96"/>
    <w:rsid w:val="53F81988"/>
    <w:rsid w:val="53FBB88B"/>
    <w:rsid w:val="53FF3048"/>
    <w:rsid w:val="54098784"/>
    <w:rsid w:val="54123F80"/>
    <w:rsid w:val="5414E455"/>
    <w:rsid w:val="5484446B"/>
    <w:rsid w:val="549014CC"/>
    <w:rsid w:val="549FD041"/>
    <w:rsid w:val="54A03446"/>
    <w:rsid w:val="54D4B295"/>
    <w:rsid w:val="54E872BB"/>
    <w:rsid w:val="5520B745"/>
    <w:rsid w:val="5522FD7E"/>
    <w:rsid w:val="5531A8F9"/>
    <w:rsid w:val="55452073"/>
    <w:rsid w:val="5560C5B9"/>
    <w:rsid w:val="5566B21D"/>
    <w:rsid w:val="559BF380"/>
    <w:rsid w:val="55A87898"/>
    <w:rsid w:val="55B7101F"/>
    <w:rsid w:val="55EE34B8"/>
    <w:rsid w:val="561FDB0D"/>
    <w:rsid w:val="56221A33"/>
    <w:rsid w:val="5628AA2B"/>
    <w:rsid w:val="563C40BA"/>
    <w:rsid w:val="5659F854"/>
    <w:rsid w:val="568A3C39"/>
    <w:rsid w:val="56AF7CBE"/>
    <w:rsid w:val="56B49918"/>
    <w:rsid w:val="56B75809"/>
    <w:rsid w:val="56C2A9FB"/>
    <w:rsid w:val="56E094DC"/>
    <w:rsid w:val="56E4519B"/>
    <w:rsid w:val="576F11FC"/>
    <w:rsid w:val="577CE9FE"/>
    <w:rsid w:val="5785491C"/>
    <w:rsid w:val="578C5F09"/>
    <w:rsid w:val="57AE7F87"/>
    <w:rsid w:val="57B8DB3E"/>
    <w:rsid w:val="57D18B4B"/>
    <w:rsid w:val="57D602BB"/>
    <w:rsid w:val="581D62A2"/>
    <w:rsid w:val="581D93F8"/>
    <w:rsid w:val="581F015D"/>
    <w:rsid w:val="5828F74E"/>
    <w:rsid w:val="584AC2F9"/>
    <w:rsid w:val="58535959"/>
    <w:rsid w:val="585A6215"/>
    <w:rsid w:val="58671605"/>
    <w:rsid w:val="58748C17"/>
    <w:rsid w:val="588FF460"/>
    <w:rsid w:val="58AC4C11"/>
    <w:rsid w:val="58BF899E"/>
    <w:rsid w:val="58CF8A15"/>
    <w:rsid w:val="58D1F344"/>
    <w:rsid w:val="58D280DF"/>
    <w:rsid w:val="58E3268D"/>
    <w:rsid w:val="590899DC"/>
    <w:rsid w:val="5953D6BE"/>
    <w:rsid w:val="5954AB9F"/>
    <w:rsid w:val="5971A867"/>
    <w:rsid w:val="5985B5B1"/>
    <w:rsid w:val="59928B7E"/>
    <w:rsid w:val="59A656D7"/>
    <w:rsid w:val="59A67EF7"/>
    <w:rsid w:val="59ABFD01"/>
    <w:rsid w:val="59C120AC"/>
    <w:rsid w:val="59C389EE"/>
    <w:rsid w:val="59DC9014"/>
    <w:rsid w:val="5A048FCC"/>
    <w:rsid w:val="5A1AD68B"/>
    <w:rsid w:val="5A7521FA"/>
    <w:rsid w:val="5A7676D7"/>
    <w:rsid w:val="5A77FEDB"/>
    <w:rsid w:val="5AAA275C"/>
    <w:rsid w:val="5AB48AC0"/>
    <w:rsid w:val="5AE74AB9"/>
    <w:rsid w:val="5AF07C00"/>
    <w:rsid w:val="5B15B3A2"/>
    <w:rsid w:val="5B3BE850"/>
    <w:rsid w:val="5B4E6C6B"/>
    <w:rsid w:val="5B5534BA"/>
    <w:rsid w:val="5B7735BA"/>
    <w:rsid w:val="5B8141C1"/>
    <w:rsid w:val="5BB7C2BE"/>
    <w:rsid w:val="5BD0BEF9"/>
    <w:rsid w:val="5C02A29D"/>
    <w:rsid w:val="5C076A4E"/>
    <w:rsid w:val="5C280C79"/>
    <w:rsid w:val="5C38BB97"/>
    <w:rsid w:val="5C695E80"/>
    <w:rsid w:val="5C6F5EB6"/>
    <w:rsid w:val="5C7A777D"/>
    <w:rsid w:val="5C8E7CE0"/>
    <w:rsid w:val="5C992EFE"/>
    <w:rsid w:val="5C9D2AFA"/>
    <w:rsid w:val="5CA0BBB8"/>
    <w:rsid w:val="5CB0B3A5"/>
    <w:rsid w:val="5CD18944"/>
    <w:rsid w:val="5CF608C0"/>
    <w:rsid w:val="5D514A42"/>
    <w:rsid w:val="5D5BCEE1"/>
    <w:rsid w:val="5D609F34"/>
    <w:rsid w:val="5D8C8DF3"/>
    <w:rsid w:val="5DA0CD60"/>
    <w:rsid w:val="5DA80C58"/>
    <w:rsid w:val="5DD41853"/>
    <w:rsid w:val="5E3CC657"/>
    <w:rsid w:val="5E6B0FE0"/>
    <w:rsid w:val="5E92EE25"/>
    <w:rsid w:val="5E96DD88"/>
    <w:rsid w:val="5EAED67C"/>
    <w:rsid w:val="5EB13667"/>
    <w:rsid w:val="5EB30907"/>
    <w:rsid w:val="5EB36351"/>
    <w:rsid w:val="5EF8B63F"/>
    <w:rsid w:val="5F0AA69D"/>
    <w:rsid w:val="5F0BA86B"/>
    <w:rsid w:val="5F0F081E"/>
    <w:rsid w:val="5F6C04A5"/>
    <w:rsid w:val="5FBABBDC"/>
    <w:rsid w:val="5FBDE982"/>
    <w:rsid w:val="5FC708DD"/>
    <w:rsid w:val="5FC8A7EA"/>
    <w:rsid w:val="6009B84B"/>
    <w:rsid w:val="6012E971"/>
    <w:rsid w:val="6028F845"/>
    <w:rsid w:val="602E14A4"/>
    <w:rsid w:val="604AA6DD"/>
    <w:rsid w:val="604ECD4E"/>
    <w:rsid w:val="6052297C"/>
    <w:rsid w:val="605378E0"/>
    <w:rsid w:val="6059068B"/>
    <w:rsid w:val="607B3F8B"/>
    <w:rsid w:val="607DF47D"/>
    <w:rsid w:val="60939496"/>
    <w:rsid w:val="60BCA0BD"/>
    <w:rsid w:val="60DCF14F"/>
    <w:rsid w:val="60F2FBF4"/>
    <w:rsid w:val="6106098C"/>
    <w:rsid w:val="613FE3B9"/>
    <w:rsid w:val="61856509"/>
    <w:rsid w:val="61976E24"/>
    <w:rsid w:val="61A834AB"/>
    <w:rsid w:val="61B2B5A1"/>
    <w:rsid w:val="61B7288C"/>
    <w:rsid w:val="61C15582"/>
    <w:rsid w:val="61C4D196"/>
    <w:rsid w:val="61D07E1F"/>
    <w:rsid w:val="61D87CE2"/>
    <w:rsid w:val="62184FF9"/>
    <w:rsid w:val="6219C4DE"/>
    <w:rsid w:val="62270442"/>
    <w:rsid w:val="623F48C1"/>
    <w:rsid w:val="624D4A34"/>
    <w:rsid w:val="62577B00"/>
    <w:rsid w:val="6258711E"/>
    <w:rsid w:val="625B0C4B"/>
    <w:rsid w:val="6279917D"/>
    <w:rsid w:val="62A97544"/>
    <w:rsid w:val="62AF7C22"/>
    <w:rsid w:val="62C3433C"/>
    <w:rsid w:val="62EE3962"/>
    <w:rsid w:val="630DBBD9"/>
    <w:rsid w:val="63315016"/>
    <w:rsid w:val="6333D5E1"/>
    <w:rsid w:val="6341C0E7"/>
    <w:rsid w:val="635C01DE"/>
    <w:rsid w:val="63692401"/>
    <w:rsid w:val="6391F44E"/>
    <w:rsid w:val="639AC2E5"/>
    <w:rsid w:val="63A39DB4"/>
    <w:rsid w:val="63AC8440"/>
    <w:rsid w:val="63B0315D"/>
    <w:rsid w:val="63B3B49E"/>
    <w:rsid w:val="63FF595F"/>
    <w:rsid w:val="6436735C"/>
    <w:rsid w:val="643C4E9A"/>
    <w:rsid w:val="649113DA"/>
    <w:rsid w:val="64A8D141"/>
    <w:rsid w:val="64ACF43F"/>
    <w:rsid w:val="64CD2077"/>
    <w:rsid w:val="64CE69D9"/>
    <w:rsid w:val="64EFCBB7"/>
    <w:rsid w:val="64F0F704"/>
    <w:rsid w:val="64F93190"/>
    <w:rsid w:val="651216E0"/>
    <w:rsid w:val="65136E41"/>
    <w:rsid w:val="6535C5D0"/>
    <w:rsid w:val="655C048D"/>
    <w:rsid w:val="65713015"/>
    <w:rsid w:val="659011E0"/>
    <w:rsid w:val="659A2F57"/>
    <w:rsid w:val="65B01749"/>
    <w:rsid w:val="65D190D8"/>
    <w:rsid w:val="65E73C18"/>
    <w:rsid w:val="65F85295"/>
    <w:rsid w:val="660F4222"/>
    <w:rsid w:val="6610F8C7"/>
    <w:rsid w:val="662D2B06"/>
    <w:rsid w:val="6640B97C"/>
    <w:rsid w:val="66710E86"/>
    <w:rsid w:val="66950281"/>
    <w:rsid w:val="66B75366"/>
    <w:rsid w:val="66BC41EC"/>
    <w:rsid w:val="66C3FFFB"/>
    <w:rsid w:val="66D0BB8E"/>
    <w:rsid w:val="66D8B2E5"/>
    <w:rsid w:val="66DB3E76"/>
    <w:rsid w:val="66ED3601"/>
    <w:rsid w:val="670DADE8"/>
    <w:rsid w:val="671637D0"/>
    <w:rsid w:val="67251507"/>
    <w:rsid w:val="6755E862"/>
    <w:rsid w:val="6769E4B8"/>
    <w:rsid w:val="6773EF5C"/>
    <w:rsid w:val="67AE88CD"/>
    <w:rsid w:val="67C14D5A"/>
    <w:rsid w:val="67E1B4DC"/>
    <w:rsid w:val="67E39A53"/>
    <w:rsid w:val="67E3DFCF"/>
    <w:rsid w:val="67F4163A"/>
    <w:rsid w:val="680AAA4C"/>
    <w:rsid w:val="685323C7"/>
    <w:rsid w:val="68656571"/>
    <w:rsid w:val="6876B038"/>
    <w:rsid w:val="687D1D69"/>
    <w:rsid w:val="6883DD0A"/>
    <w:rsid w:val="6883FFD3"/>
    <w:rsid w:val="68920E59"/>
    <w:rsid w:val="68AAF9CB"/>
    <w:rsid w:val="68B019E4"/>
    <w:rsid w:val="68D1AB3D"/>
    <w:rsid w:val="68D4820F"/>
    <w:rsid w:val="6908A71C"/>
    <w:rsid w:val="6909895E"/>
    <w:rsid w:val="6910F594"/>
    <w:rsid w:val="6918C338"/>
    <w:rsid w:val="692D17F5"/>
    <w:rsid w:val="693D3094"/>
    <w:rsid w:val="6964C293"/>
    <w:rsid w:val="696E6919"/>
    <w:rsid w:val="698E91AD"/>
    <w:rsid w:val="698EE882"/>
    <w:rsid w:val="699A750D"/>
    <w:rsid w:val="69A15FCE"/>
    <w:rsid w:val="69A67AAD"/>
    <w:rsid w:val="69B1FFEF"/>
    <w:rsid w:val="69C6EAE4"/>
    <w:rsid w:val="69C753BC"/>
    <w:rsid w:val="69DA16E0"/>
    <w:rsid w:val="69EA4B45"/>
    <w:rsid w:val="69FCEA33"/>
    <w:rsid w:val="6A2DCBFC"/>
    <w:rsid w:val="6A2F2C62"/>
    <w:rsid w:val="6A3A8DBD"/>
    <w:rsid w:val="6A420D51"/>
    <w:rsid w:val="6A66877F"/>
    <w:rsid w:val="6A7FD938"/>
    <w:rsid w:val="6A91209F"/>
    <w:rsid w:val="6A9A0542"/>
    <w:rsid w:val="6AC7D47A"/>
    <w:rsid w:val="6AD7DBE0"/>
    <w:rsid w:val="6AE72D01"/>
    <w:rsid w:val="6AEC0CD6"/>
    <w:rsid w:val="6AF0DDA7"/>
    <w:rsid w:val="6B119280"/>
    <w:rsid w:val="6B1A5BBE"/>
    <w:rsid w:val="6B1EC075"/>
    <w:rsid w:val="6B3D3D0E"/>
    <w:rsid w:val="6B4819F7"/>
    <w:rsid w:val="6B577C28"/>
    <w:rsid w:val="6B600BBF"/>
    <w:rsid w:val="6B81844E"/>
    <w:rsid w:val="6B97711E"/>
    <w:rsid w:val="6BABED52"/>
    <w:rsid w:val="6BB0D4AB"/>
    <w:rsid w:val="6BB14C8A"/>
    <w:rsid w:val="6BD08096"/>
    <w:rsid w:val="6BD222CE"/>
    <w:rsid w:val="6BD45997"/>
    <w:rsid w:val="6BD9A09E"/>
    <w:rsid w:val="6BF26E8F"/>
    <w:rsid w:val="6C1FB857"/>
    <w:rsid w:val="6C2A87DA"/>
    <w:rsid w:val="6C2E5106"/>
    <w:rsid w:val="6C406A1A"/>
    <w:rsid w:val="6C47607F"/>
    <w:rsid w:val="6C4E6BBC"/>
    <w:rsid w:val="6C7CFA8D"/>
    <w:rsid w:val="6C8BB1F6"/>
    <w:rsid w:val="6C8DB46E"/>
    <w:rsid w:val="6CAD2DE1"/>
    <w:rsid w:val="6CBC7702"/>
    <w:rsid w:val="6CFB18F1"/>
    <w:rsid w:val="6CFBDC20"/>
    <w:rsid w:val="6D11BC31"/>
    <w:rsid w:val="6D266BCA"/>
    <w:rsid w:val="6D43F710"/>
    <w:rsid w:val="6D4C502E"/>
    <w:rsid w:val="6D5F9705"/>
    <w:rsid w:val="6D6BD8E7"/>
    <w:rsid w:val="6D7673B9"/>
    <w:rsid w:val="6D87BFBA"/>
    <w:rsid w:val="6D8C26D5"/>
    <w:rsid w:val="6D8DD597"/>
    <w:rsid w:val="6DC544AC"/>
    <w:rsid w:val="6DDD5764"/>
    <w:rsid w:val="6DE92338"/>
    <w:rsid w:val="6DF2217A"/>
    <w:rsid w:val="6E0FBD49"/>
    <w:rsid w:val="6E1757ED"/>
    <w:rsid w:val="6E5291D1"/>
    <w:rsid w:val="6E5CEA71"/>
    <w:rsid w:val="6E7BAF97"/>
    <w:rsid w:val="6E8FBA2E"/>
    <w:rsid w:val="6EA9E026"/>
    <w:rsid w:val="6EADDD3A"/>
    <w:rsid w:val="6EB42CA0"/>
    <w:rsid w:val="6EB50D98"/>
    <w:rsid w:val="6EBE64D3"/>
    <w:rsid w:val="6ED6F3D3"/>
    <w:rsid w:val="6EE4C843"/>
    <w:rsid w:val="6EE8208F"/>
    <w:rsid w:val="6F7C5AD1"/>
    <w:rsid w:val="6F850E17"/>
    <w:rsid w:val="6F8A956D"/>
    <w:rsid w:val="6F8B11F2"/>
    <w:rsid w:val="6FBAE4EF"/>
    <w:rsid w:val="6FBC504F"/>
    <w:rsid w:val="6FBF6852"/>
    <w:rsid w:val="6FCE4E8F"/>
    <w:rsid w:val="6FEED74E"/>
    <w:rsid w:val="7004E6A3"/>
    <w:rsid w:val="7017CF12"/>
    <w:rsid w:val="70298884"/>
    <w:rsid w:val="70414B49"/>
    <w:rsid w:val="704CB2FD"/>
    <w:rsid w:val="706AFB49"/>
    <w:rsid w:val="70B8BC0B"/>
    <w:rsid w:val="70CCA59D"/>
    <w:rsid w:val="71152CDE"/>
    <w:rsid w:val="71253A82"/>
    <w:rsid w:val="71359B3C"/>
    <w:rsid w:val="715CE136"/>
    <w:rsid w:val="716052A1"/>
    <w:rsid w:val="719D81FB"/>
    <w:rsid w:val="71AFD164"/>
    <w:rsid w:val="71DA0BDF"/>
    <w:rsid w:val="71F16857"/>
    <w:rsid w:val="71FBDBED"/>
    <w:rsid w:val="7208BB19"/>
    <w:rsid w:val="723833CE"/>
    <w:rsid w:val="72AC975F"/>
    <w:rsid w:val="72DBBB3A"/>
    <w:rsid w:val="72ECF7FA"/>
    <w:rsid w:val="7307FA9E"/>
    <w:rsid w:val="731FFE64"/>
    <w:rsid w:val="732B18AB"/>
    <w:rsid w:val="73300721"/>
    <w:rsid w:val="73386EE1"/>
    <w:rsid w:val="734318C4"/>
    <w:rsid w:val="73689239"/>
    <w:rsid w:val="73C54926"/>
    <w:rsid w:val="73CE627B"/>
    <w:rsid w:val="73E7231E"/>
    <w:rsid w:val="73F5A5A4"/>
    <w:rsid w:val="7407A843"/>
    <w:rsid w:val="741240A5"/>
    <w:rsid w:val="741C36CF"/>
    <w:rsid w:val="741C9289"/>
    <w:rsid w:val="743CA972"/>
    <w:rsid w:val="745949F9"/>
    <w:rsid w:val="745A4442"/>
    <w:rsid w:val="74739897"/>
    <w:rsid w:val="7485C486"/>
    <w:rsid w:val="74A09D57"/>
    <w:rsid w:val="74B970E5"/>
    <w:rsid w:val="74D857C6"/>
    <w:rsid w:val="750FD252"/>
    <w:rsid w:val="7530566A"/>
    <w:rsid w:val="75317F91"/>
    <w:rsid w:val="753BDCD1"/>
    <w:rsid w:val="753DA233"/>
    <w:rsid w:val="75405BDB"/>
    <w:rsid w:val="7541C802"/>
    <w:rsid w:val="7548003D"/>
    <w:rsid w:val="754C1F0C"/>
    <w:rsid w:val="754D4094"/>
    <w:rsid w:val="754E610D"/>
    <w:rsid w:val="7556D4E1"/>
    <w:rsid w:val="75576213"/>
    <w:rsid w:val="7562589B"/>
    <w:rsid w:val="75759DAF"/>
    <w:rsid w:val="757D7083"/>
    <w:rsid w:val="758A9DA5"/>
    <w:rsid w:val="75905907"/>
    <w:rsid w:val="75CA9E32"/>
    <w:rsid w:val="75E2F539"/>
    <w:rsid w:val="75F67B5A"/>
    <w:rsid w:val="7623AF8B"/>
    <w:rsid w:val="7643EB74"/>
    <w:rsid w:val="764D5F8B"/>
    <w:rsid w:val="768F1FD6"/>
    <w:rsid w:val="76933FBA"/>
    <w:rsid w:val="7698A86F"/>
    <w:rsid w:val="76BE3722"/>
    <w:rsid w:val="76C7BC5C"/>
    <w:rsid w:val="76C948AE"/>
    <w:rsid w:val="76DF5417"/>
    <w:rsid w:val="76E4F840"/>
    <w:rsid w:val="76E7FBC7"/>
    <w:rsid w:val="76F3833D"/>
    <w:rsid w:val="770BA4F1"/>
    <w:rsid w:val="7727D5FD"/>
    <w:rsid w:val="772ACC53"/>
    <w:rsid w:val="77385C5E"/>
    <w:rsid w:val="77484B47"/>
    <w:rsid w:val="77558318"/>
    <w:rsid w:val="7778E935"/>
    <w:rsid w:val="777D7EC3"/>
    <w:rsid w:val="77990BE9"/>
    <w:rsid w:val="77B22960"/>
    <w:rsid w:val="77C6DE4C"/>
    <w:rsid w:val="77C90B35"/>
    <w:rsid w:val="77DA472A"/>
    <w:rsid w:val="77EF505E"/>
    <w:rsid w:val="78281950"/>
    <w:rsid w:val="782AF037"/>
    <w:rsid w:val="78300376"/>
    <w:rsid w:val="7834D777"/>
    <w:rsid w:val="78375889"/>
    <w:rsid w:val="783945EF"/>
    <w:rsid w:val="7842986B"/>
    <w:rsid w:val="7864635D"/>
    <w:rsid w:val="786BB8F9"/>
    <w:rsid w:val="786DA4C7"/>
    <w:rsid w:val="7880C8A1"/>
    <w:rsid w:val="788E945F"/>
    <w:rsid w:val="789B2EB9"/>
    <w:rsid w:val="78A4D1C6"/>
    <w:rsid w:val="78D0E498"/>
    <w:rsid w:val="78D684B5"/>
    <w:rsid w:val="78D810E4"/>
    <w:rsid w:val="7923C82A"/>
    <w:rsid w:val="7925E387"/>
    <w:rsid w:val="792DAE2C"/>
    <w:rsid w:val="79351077"/>
    <w:rsid w:val="79492BB8"/>
    <w:rsid w:val="7972137E"/>
    <w:rsid w:val="7976DFC8"/>
    <w:rsid w:val="797DE884"/>
    <w:rsid w:val="79870426"/>
    <w:rsid w:val="79A18B1A"/>
    <w:rsid w:val="79C0D85F"/>
    <w:rsid w:val="79D80ADD"/>
    <w:rsid w:val="7A07895A"/>
    <w:rsid w:val="7A097528"/>
    <w:rsid w:val="7A1EDB1F"/>
    <w:rsid w:val="7A1F35CE"/>
    <w:rsid w:val="7A1FFBFB"/>
    <w:rsid w:val="7A33B460"/>
    <w:rsid w:val="7A3A09A2"/>
    <w:rsid w:val="7A3AF9EE"/>
    <w:rsid w:val="7A6EE917"/>
    <w:rsid w:val="7A71CF47"/>
    <w:rsid w:val="7A914FFA"/>
    <w:rsid w:val="7AB7E682"/>
    <w:rsid w:val="7AC1B3E8"/>
    <w:rsid w:val="7AD0ACAB"/>
    <w:rsid w:val="7ADE8DC8"/>
    <w:rsid w:val="7B23E852"/>
    <w:rsid w:val="7B3E96F2"/>
    <w:rsid w:val="7B57F6FE"/>
    <w:rsid w:val="7B6F3AD1"/>
    <w:rsid w:val="7B8725F9"/>
    <w:rsid w:val="7B920A8B"/>
    <w:rsid w:val="7B963700"/>
    <w:rsid w:val="7B99E15A"/>
    <w:rsid w:val="7BB27FD5"/>
    <w:rsid w:val="7BC16193"/>
    <w:rsid w:val="7BC9CC73"/>
    <w:rsid w:val="7BEF16D9"/>
    <w:rsid w:val="7C04931B"/>
    <w:rsid w:val="7C166DDE"/>
    <w:rsid w:val="7C1A384B"/>
    <w:rsid w:val="7C36B23C"/>
    <w:rsid w:val="7C409ADB"/>
    <w:rsid w:val="7C4FF018"/>
    <w:rsid w:val="7C833D9E"/>
    <w:rsid w:val="7C92B3E8"/>
    <w:rsid w:val="7C95CEF3"/>
    <w:rsid w:val="7CA734EF"/>
    <w:rsid w:val="7CE648FE"/>
    <w:rsid w:val="7CEB119A"/>
    <w:rsid w:val="7CF2B956"/>
    <w:rsid w:val="7D065FE8"/>
    <w:rsid w:val="7D10FF6E"/>
    <w:rsid w:val="7D2BCEF8"/>
    <w:rsid w:val="7D34B150"/>
    <w:rsid w:val="7D3DBF87"/>
    <w:rsid w:val="7D3F2A1C"/>
    <w:rsid w:val="7D573D4B"/>
    <w:rsid w:val="7D659CD4"/>
    <w:rsid w:val="7D7065A8"/>
    <w:rsid w:val="7D8134BB"/>
    <w:rsid w:val="7DA79B64"/>
    <w:rsid w:val="7DAA7A55"/>
    <w:rsid w:val="7DC4F447"/>
    <w:rsid w:val="7DFFD4CB"/>
    <w:rsid w:val="7E23FFDF"/>
    <w:rsid w:val="7E2D8DF2"/>
    <w:rsid w:val="7E9A31BB"/>
    <w:rsid w:val="7EA94F9E"/>
    <w:rsid w:val="7EAD0284"/>
    <w:rsid w:val="7EB348DA"/>
    <w:rsid w:val="7EC3237B"/>
    <w:rsid w:val="7EDE7EB8"/>
    <w:rsid w:val="7EFCCEC1"/>
    <w:rsid w:val="7F16800A"/>
    <w:rsid w:val="7F28B480"/>
    <w:rsid w:val="7F48EAAD"/>
    <w:rsid w:val="7F6E7958"/>
    <w:rsid w:val="7FB00BBB"/>
    <w:rsid w:val="7FC1FD98"/>
    <w:rsid w:val="7FC9AA71"/>
    <w:rsid w:val="7FEE01BF"/>
    <w:rsid w:val="7FEFC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4965DF"/>
  <w15:chartTrackingRefBased/>
  <w15:docId w15:val="{E8157F69-6D8D-4648-8541-5F1AE160E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58AA"/>
    <w:pPr>
      <w:ind w:left="720"/>
      <w:contextualSpacing/>
    </w:pPr>
  </w:style>
  <w:style w:type="paragraph" w:customStyle="1" w:styleId="msonormal0">
    <w:name w:val="msonormal"/>
    <w:basedOn w:val="Normal"/>
    <w:rsid w:val="00CE12C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CE12C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op">
    <w:name w:val="eop"/>
    <w:basedOn w:val="DefaultParagraphFont"/>
    <w:rsid w:val="00CE12C2"/>
  </w:style>
  <w:style w:type="character" w:customStyle="1" w:styleId="textrun">
    <w:name w:val="textrun"/>
    <w:basedOn w:val="DefaultParagraphFont"/>
    <w:rsid w:val="00CE12C2"/>
  </w:style>
  <w:style w:type="character" w:customStyle="1" w:styleId="normaltextrun">
    <w:name w:val="normaltextrun"/>
    <w:basedOn w:val="DefaultParagraphFont"/>
    <w:rsid w:val="00CE12C2"/>
  </w:style>
  <w:style w:type="character" w:customStyle="1" w:styleId="pagebreakblob">
    <w:name w:val="pagebreakblob"/>
    <w:basedOn w:val="DefaultParagraphFont"/>
    <w:rsid w:val="00CE12C2"/>
  </w:style>
  <w:style w:type="character" w:customStyle="1" w:styleId="pagebreakborderspan">
    <w:name w:val="pagebreakborderspan"/>
    <w:basedOn w:val="DefaultParagraphFont"/>
    <w:rsid w:val="00CE12C2"/>
  </w:style>
  <w:style w:type="character" w:customStyle="1" w:styleId="pagebreaktextspan">
    <w:name w:val="pagebreaktextspan"/>
    <w:basedOn w:val="DefaultParagraphFont"/>
    <w:rsid w:val="00CE12C2"/>
  </w:style>
  <w:style w:type="character" w:customStyle="1" w:styleId="tabrun">
    <w:name w:val="tabrun"/>
    <w:basedOn w:val="DefaultParagraphFont"/>
    <w:rsid w:val="00CE12C2"/>
  </w:style>
  <w:style w:type="character" w:customStyle="1" w:styleId="tabchar">
    <w:name w:val="tabchar"/>
    <w:basedOn w:val="DefaultParagraphFont"/>
    <w:rsid w:val="00CE12C2"/>
  </w:style>
  <w:style w:type="character" w:customStyle="1" w:styleId="tableaderchars">
    <w:name w:val="tableaderchars"/>
    <w:basedOn w:val="DefaultParagraphFont"/>
    <w:rsid w:val="00CE12C2"/>
  </w:style>
  <w:style w:type="character" w:customStyle="1" w:styleId="wacimagecontainer">
    <w:name w:val="wacimagecontainer"/>
    <w:basedOn w:val="DefaultParagraphFont"/>
    <w:rsid w:val="00CE12C2"/>
  </w:style>
  <w:style w:type="character" w:customStyle="1" w:styleId="wacimageborder">
    <w:name w:val="wacimageborder"/>
    <w:basedOn w:val="DefaultParagraphFont"/>
    <w:rsid w:val="00CE12C2"/>
  </w:style>
  <w:style w:type="character" w:styleId="Hyperlink">
    <w:name w:val="Hyperlink"/>
    <w:basedOn w:val="DefaultParagraphFont"/>
    <w:uiPriority w:val="99"/>
    <w:unhideWhenUsed/>
    <w:rsid w:val="00C87949"/>
    <w:rPr>
      <w:color w:val="0563C1" w:themeColor="hyperlink"/>
      <w:u w:val="single"/>
    </w:rPr>
  </w:style>
  <w:style w:type="character" w:customStyle="1" w:styleId="UnresolvedMention">
    <w:name w:val="Unresolved Mention"/>
    <w:basedOn w:val="DefaultParagraphFont"/>
    <w:uiPriority w:val="99"/>
    <w:semiHidden/>
    <w:unhideWhenUsed/>
    <w:rsid w:val="00C87949"/>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F4BBD"/>
    <w:rPr>
      <w:b/>
      <w:bCs/>
    </w:rPr>
  </w:style>
  <w:style w:type="character" w:customStyle="1" w:styleId="CommentSubjectChar">
    <w:name w:val="Comment Subject Char"/>
    <w:basedOn w:val="CommentTextChar"/>
    <w:link w:val="CommentSubject"/>
    <w:uiPriority w:val="99"/>
    <w:semiHidden/>
    <w:rsid w:val="00DF4BBD"/>
    <w:rPr>
      <w:b/>
      <w:bCs/>
      <w:sz w:val="20"/>
      <w:szCs w:val="20"/>
    </w:rPr>
  </w:style>
  <w:style w:type="paragraph" w:styleId="BalloonText">
    <w:name w:val="Balloon Text"/>
    <w:basedOn w:val="Normal"/>
    <w:link w:val="BalloonTextChar"/>
    <w:uiPriority w:val="99"/>
    <w:semiHidden/>
    <w:unhideWhenUsed/>
    <w:rsid w:val="00831A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1A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0896">
      <w:bodyDiv w:val="1"/>
      <w:marLeft w:val="0"/>
      <w:marRight w:val="0"/>
      <w:marTop w:val="0"/>
      <w:marBottom w:val="0"/>
      <w:divBdr>
        <w:top w:val="none" w:sz="0" w:space="0" w:color="auto"/>
        <w:left w:val="none" w:sz="0" w:space="0" w:color="auto"/>
        <w:bottom w:val="none" w:sz="0" w:space="0" w:color="auto"/>
        <w:right w:val="none" w:sz="0" w:space="0" w:color="auto"/>
      </w:divBdr>
    </w:div>
    <w:div w:id="47150813">
      <w:bodyDiv w:val="1"/>
      <w:marLeft w:val="0"/>
      <w:marRight w:val="0"/>
      <w:marTop w:val="0"/>
      <w:marBottom w:val="0"/>
      <w:divBdr>
        <w:top w:val="none" w:sz="0" w:space="0" w:color="auto"/>
        <w:left w:val="none" w:sz="0" w:space="0" w:color="auto"/>
        <w:bottom w:val="none" w:sz="0" w:space="0" w:color="auto"/>
        <w:right w:val="none" w:sz="0" w:space="0" w:color="auto"/>
      </w:divBdr>
      <w:divsChild>
        <w:div w:id="1994987581">
          <w:marLeft w:val="0"/>
          <w:marRight w:val="0"/>
          <w:marTop w:val="0"/>
          <w:marBottom w:val="0"/>
          <w:divBdr>
            <w:top w:val="none" w:sz="0" w:space="0" w:color="auto"/>
            <w:left w:val="none" w:sz="0" w:space="0" w:color="auto"/>
            <w:bottom w:val="none" w:sz="0" w:space="0" w:color="auto"/>
            <w:right w:val="none" w:sz="0" w:space="0" w:color="auto"/>
          </w:divBdr>
        </w:div>
        <w:div w:id="1772436621">
          <w:marLeft w:val="0"/>
          <w:marRight w:val="0"/>
          <w:marTop w:val="0"/>
          <w:marBottom w:val="0"/>
          <w:divBdr>
            <w:top w:val="none" w:sz="0" w:space="0" w:color="auto"/>
            <w:left w:val="none" w:sz="0" w:space="0" w:color="auto"/>
            <w:bottom w:val="none" w:sz="0" w:space="0" w:color="auto"/>
            <w:right w:val="none" w:sz="0" w:space="0" w:color="auto"/>
          </w:divBdr>
        </w:div>
        <w:div w:id="138815227">
          <w:marLeft w:val="0"/>
          <w:marRight w:val="0"/>
          <w:marTop w:val="0"/>
          <w:marBottom w:val="0"/>
          <w:divBdr>
            <w:top w:val="none" w:sz="0" w:space="0" w:color="auto"/>
            <w:left w:val="none" w:sz="0" w:space="0" w:color="auto"/>
            <w:bottom w:val="none" w:sz="0" w:space="0" w:color="auto"/>
            <w:right w:val="none" w:sz="0" w:space="0" w:color="auto"/>
          </w:divBdr>
        </w:div>
        <w:div w:id="2014408153">
          <w:marLeft w:val="0"/>
          <w:marRight w:val="0"/>
          <w:marTop w:val="0"/>
          <w:marBottom w:val="0"/>
          <w:divBdr>
            <w:top w:val="none" w:sz="0" w:space="0" w:color="auto"/>
            <w:left w:val="none" w:sz="0" w:space="0" w:color="auto"/>
            <w:bottom w:val="none" w:sz="0" w:space="0" w:color="auto"/>
            <w:right w:val="none" w:sz="0" w:space="0" w:color="auto"/>
          </w:divBdr>
        </w:div>
        <w:div w:id="1083256378">
          <w:marLeft w:val="0"/>
          <w:marRight w:val="0"/>
          <w:marTop w:val="0"/>
          <w:marBottom w:val="0"/>
          <w:divBdr>
            <w:top w:val="none" w:sz="0" w:space="0" w:color="auto"/>
            <w:left w:val="none" w:sz="0" w:space="0" w:color="auto"/>
            <w:bottom w:val="none" w:sz="0" w:space="0" w:color="auto"/>
            <w:right w:val="none" w:sz="0" w:space="0" w:color="auto"/>
          </w:divBdr>
        </w:div>
        <w:div w:id="1847135334">
          <w:marLeft w:val="0"/>
          <w:marRight w:val="0"/>
          <w:marTop w:val="0"/>
          <w:marBottom w:val="0"/>
          <w:divBdr>
            <w:top w:val="none" w:sz="0" w:space="0" w:color="auto"/>
            <w:left w:val="none" w:sz="0" w:space="0" w:color="auto"/>
            <w:bottom w:val="none" w:sz="0" w:space="0" w:color="auto"/>
            <w:right w:val="none" w:sz="0" w:space="0" w:color="auto"/>
          </w:divBdr>
        </w:div>
        <w:div w:id="739836062">
          <w:marLeft w:val="0"/>
          <w:marRight w:val="0"/>
          <w:marTop w:val="0"/>
          <w:marBottom w:val="0"/>
          <w:divBdr>
            <w:top w:val="none" w:sz="0" w:space="0" w:color="auto"/>
            <w:left w:val="none" w:sz="0" w:space="0" w:color="auto"/>
            <w:bottom w:val="none" w:sz="0" w:space="0" w:color="auto"/>
            <w:right w:val="none" w:sz="0" w:space="0" w:color="auto"/>
          </w:divBdr>
        </w:div>
        <w:div w:id="1215119733">
          <w:marLeft w:val="0"/>
          <w:marRight w:val="0"/>
          <w:marTop w:val="0"/>
          <w:marBottom w:val="0"/>
          <w:divBdr>
            <w:top w:val="none" w:sz="0" w:space="0" w:color="auto"/>
            <w:left w:val="none" w:sz="0" w:space="0" w:color="auto"/>
            <w:bottom w:val="none" w:sz="0" w:space="0" w:color="auto"/>
            <w:right w:val="none" w:sz="0" w:space="0" w:color="auto"/>
          </w:divBdr>
        </w:div>
        <w:div w:id="846750932">
          <w:marLeft w:val="0"/>
          <w:marRight w:val="0"/>
          <w:marTop w:val="0"/>
          <w:marBottom w:val="0"/>
          <w:divBdr>
            <w:top w:val="none" w:sz="0" w:space="0" w:color="auto"/>
            <w:left w:val="none" w:sz="0" w:space="0" w:color="auto"/>
            <w:bottom w:val="none" w:sz="0" w:space="0" w:color="auto"/>
            <w:right w:val="none" w:sz="0" w:space="0" w:color="auto"/>
          </w:divBdr>
        </w:div>
        <w:div w:id="905069021">
          <w:marLeft w:val="0"/>
          <w:marRight w:val="0"/>
          <w:marTop w:val="0"/>
          <w:marBottom w:val="0"/>
          <w:divBdr>
            <w:top w:val="none" w:sz="0" w:space="0" w:color="auto"/>
            <w:left w:val="none" w:sz="0" w:space="0" w:color="auto"/>
            <w:bottom w:val="none" w:sz="0" w:space="0" w:color="auto"/>
            <w:right w:val="none" w:sz="0" w:space="0" w:color="auto"/>
          </w:divBdr>
        </w:div>
        <w:div w:id="1293362863">
          <w:marLeft w:val="0"/>
          <w:marRight w:val="0"/>
          <w:marTop w:val="0"/>
          <w:marBottom w:val="0"/>
          <w:divBdr>
            <w:top w:val="none" w:sz="0" w:space="0" w:color="auto"/>
            <w:left w:val="none" w:sz="0" w:space="0" w:color="auto"/>
            <w:bottom w:val="none" w:sz="0" w:space="0" w:color="auto"/>
            <w:right w:val="none" w:sz="0" w:space="0" w:color="auto"/>
          </w:divBdr>
        </w:div>
        <w:div w:id="720253266">
          <w:marLeft w:val="0"/>
          <w:marRight w:val="0"/>
          <w:marTop w:val="0"/>
          <w:marBottom w:val="0"/>
          <w:divBdr>
            <w:top w:val="none" w:sz="0" w:space="0" w:color="auto"/>
            <w:left w:val="none" w:sz="0" w:space="0" w:color="auto"/>
            <w:bottom w:val="none" w:sz="0" w:space="0" w:color="auto"/>
            <w:right w:val="none" w:sz="0" w:space="0" w:color="auto"/>
          </w:divBdr>
        </w:div>
        <w:div w:id="605037669">
          <w:marLeft w:val="0"/>
          <w:marRight w:val="0"/>
          <w:marTop w:val="0"/>
          <w:marBottom w:val="0"/>
          <w:divBdr>
            <w:top w:val="none" w:sz="0" w:space="0" w:color="auto"/>
            <w:left w:val="none" w:sz="0" w:space="0" w:color="auto"/>
            <w:bottom w:val="none" w:sz="0" w:space="0" w:color="auto"/>
            <w:right w:val="none" w:sz="0" w:space="0" w:color="auto"/>
          </w:divBdr>
        </w:div>
        <w:div w:id="1129783355">
          <w:marLeft w:val="0"/>
          <w:marRight w:val="0"/>
          <w:marTop w:val="0"/>
          <w:marBottom w:val="0"/>
          <w:divBdr>
            <w:top w:val="none" w:sz="0" w:space="0" w:color="auto"/>
            <w:left w:val="none" w:sz="0" w:space="0" w:color="auto"/>
            <w:bottom w:val="none" w:sz="0" w:space="0" w:color="auto"/>
            <w:right w:val="none" w:sz="0" w:space="0" w:color="auto"/>
          </w:divBdr>
        </w:div>
        <w:div w:id="44379874">
          <w:marLeft w:val="0"/>
          <w:marRight w:val="0"/>
          <w:marTop w:val="0"/>
          <w:marBottom w:val="0"/>
          <w:divBdr>
            <w:top w:val="none" w:sz="0" w:space="0" w:color="auto"/>
            <w:left w:val="none" w:sz="0" w:space="0" w:color="auto"/>
            <w:bottom w:val="none" w:sz="0" w:space="0" w:color="auto"/>
            <w:right w:val="none" w:sz="0" w:space="0" w:color="auto"/>
          </w:divBdr>
        </w:div>
        <w:div w:id="607083004">
          <w:marLeft w:val="0"/>
          <w:marRight w:val="0"/>
          <w:marTop w:val="0"/>
          <w:marBottom w:val="0"/>
          <w:divBdr>
            <w:top w:val="none" w:sz="0" w:space="0" w:color="auto"/>
            <w:left w:val="none" w:sz="0" w:space="0" w:color="auto"/>
            <w:bottom w:val="none" w:sz="0" w:space="0" w:color="auto"/>
            <w:right w:val="none" w:sz="0" w:space="0" w:color="auto"/>
          </w:divBdr>
        </w:div>
        <w:div w:id="1019549465">
          <w:marLeft w:val="0"/>
          <w:marRight w:val="0"/>
          <w:marTop w:val="0"/>
          <w:marBottom w:val="0"/>
          <w:divBdr>
            <w:top w:val="none" w:sz="0" w:space="0" w:color="auto"/>
            <w:left w:val="none" w:sz="0" w:space="0" w:color="auto"/>
            <w:bottom w:val="none" w:sz="0" w:space="0" w:color="auto"/>
            <w:right w:val="none" w:sz="0" w:space="0" w:color="auto"/>
          </w:divBdr>
        </w:div>
        <w:div w:id="450395547">
          <w:marLeft w:val="0"/>
          <w:marRight w:val="0"/>
          <w:marTop w:val="0"/>
          <w:marBottom w:val="0"/>
          <w:divBdr>
            <w:top w:val="none" w:sz="0" w:space="0" w:color="auto"/>
            <w:left w:val="none" w:sz="0" w:space="0" w:color="auto"/>
            <w:bottom w:val="none" w:sz="0" w:space="0" w:color="auto"/>
            <w:right w:val="none" w:sz="0" w:space="0" w:color="auto"/>
          </w:divBdr>
        </w:div>
        <w:div w:id="1527257582">
          <w:marLeft w:val="0"/>
          <w:marRight w:val="0"/>
          <w:marTop w:val="0"/>
          <w:marBottom w:val="0"/>
          <w:divBdr>
            <w:top w:val="none" w:sz="0" w:space="0" w:color="auto"/>
            <w:left w:val="none" w:sz="0" w:space="0" w:color="auto"/>
            <w:bottom w:val="none" w:sz="0" w:space="0" w:color="auto"/>
            <w:right w:val="none" w:sz="0" w:space="0" w:color="auto"/>
          </w:divBdr>
        </w:div>
        <w:div w:id="1399014163">
          <w:marLeft w:val="0"/>
          <w:marRight w:val="0"/>
          <w:marTop w:val="0"/>
          <w:marBottom w:val="0"/>
          <w:divBdr>
            <w:top w:val="none" w:sz="0" w:space="0" w:color="auto"/>
            <w:left w:val="none" w:sz="0" w:space="0" w:color="auto"/>
            <w:bottom w:val="none" w:sz="0" w:space="0" w:color="auto"/>
            <w:right w:val="none" w:sz="0" w:space="0" w:color="auto"/>
          </w:divBdr>
        </w:div>
        <w:div w:id="1106928495">
          <w:marLeft w:val="0"/>
          <w:marRight w:val="0"/>
          <w:marTop w:val="0"/>
          <w:marBottom w:val="0"/>
          <w:divBdr>
            <w:top w:val="none" w:sz="0" w:space="0" w:color="auto"/>
            <w:left w:val="none" w:sz="0" w:space="0" w:color="auto"/>
            <w:bottom w:val="none" w:sz="0" w:space="0" w:color="auto"/>
            <w:right w:val="none" w:sz="0" w:space="0" w:color="auto"/>
          </w:divBdr>
        </w:div>
        <w:div w:id="1013995103">
          <w:marLeft w:val="0"/>
          <w:marRight w:val="0"/>
          <w:marTop w:val="0"/>
          <w:marBottom w:val="0"/>
          <w:divBdr>
            <w:top w:val="none" w:sz="0" w:space="0" w:color="auto"/>
            <w:left w:val="none" w:sz="0" w:space="0" w:color="auto"/>
            <w:bottom w:val="none" w:sz="0" w:space="0" w:color="auto"/>
            <w:right w:val="none" w:sz="0" w:space="0" w:color="auto"/>
          </w:divBdr>
        </w:div>
        <w:div w:id="230117072">
          <w:marLeft w:val="0"/>
          <w:marRight w:val="0"/>
          <w:marTop w:val="0"/>
          <w:marBottom w:val="0"/>
          <w:divBdr>
            <w:top w:val="none" w:sz="0" w:space="0" w:color="auto"/>
            <w:left w:val="none" w:sz="0" w:space="0" w:color="auto"/>
            <w:bottom w:val="none" w:sz="0" w:space="0" w:color="auto"/>
            <w:right w:val="none" w:sz="0" w:space="0" w:color="auto"/>
          </w:divBdr>
        </w:div>
        <w:div w:id="235476239">
          <w:marLeft w:val="0"/>
          <w:marRight w:val="0"/>
          <w:marTop w:val="0"/>
          <w:marBottom w:val="0"/>
          <w:divBdr>
            <w:top w:val="none" w:sz="0" w:space="0" w:color="auto"/>
            <w:left w:val="none" w:sz="0" w:space="0" w:color="auto"/>
            <w:bottom w:val="none" w:sz="0" w:space="0" w:color="auto"/>
            <w:right w:val="none" w:sz="0" w:space="0" w:color="auto"/>
          </w:divBdr>
        </w:div>
        <w:div w:id="1698264964">
          <w:marLeft w:val="0"/>
          <w:marRight w:val="0"/>
          <w:marTop w:val="0"/>
          <w:marBottom w:val="0"/>
          <w:divBdr>
            <w:top w:val="none" w:sz="0" w:space="0" w:color="auto"/>
            <w:left w:val="none" w:sz="0" w:space="0" w:color="auto"/>
            <w:bottom w:val="none" w:sz="0" w:space="0" w:color="auto"/>
            <w:right w:val="none" w:sz="0" w:space="0" w:color="auto"/>
          </w:divBdr>
        </w:div>
        <w:div w:id="577597375">
          <w:marLeft w:val="0"/>
          <w:marRight w:val="0"/>
          <w:marTop w:val="0"/>
          <w:marBottom w:val="0"/>
          <w:divBdr>
            <w:top w:val="none" w:sz="0" w:space="0" w:color="auto"/>
            <w:left w:val="none" w:sz="0" w:space="0" w:color="auto"/>
            <w:bottom w:val="none" w:sz="0" w:space="0" w:color="auto"/>
            <w:right w:val="none" w:sz="0" w:space="0" w:color="auto"/>
          </w:divBdr>
        </w:div>
        <w:div w:id="542132931">
          <w:marLeft w:val="0"/>
          <w:marRight w:val="0"/>
          <w:marTop w:val="0"/>
          <w:marBottom w:val="0"/>
          <w:divBdr>
            <w:top w:val="none" w:sz="0" w:space="0" w:color="auto"/>
            <w:left w:val="none" w:sz="0" w:space="0" w:color="auto"/>
            <w:bottom w:val="none" w:sz="0" w:space="0" w:color="auto"/>
            <w:right w:val="none" w:sz="0" w:space="0" w:color="auto"/>
          </w:divBdr>
        </w:div>
        <w:div w:id="833376537">
          <w:marLeft w:val="0"/>
          <w:marRight w:val="0"/>
          <w:marTop w:val="0"/>
          <w:marBottom w:val="0"/>
          <w:divBdr>
            <w:top w:val="none" w:sz="0" w:space="0" w:color="auto"/>
            <w:left w:val="none" w:sz="0" w:space="0" w:color="auto"/>
            <w:bottom w:val="none" w:sz="0" w:space="0" w:color="auto"/>
            <w:right w:val="none" w:sz="0" w:space="0" w:color="auto"/>
          </w:divBdr>
        </w:div>
        <w:div w:id="1037510964">
          <w:marLeft w:val="0"/>
          <w:marRight w:val="0"/>
          <w:marTop w:val="0"/>
          <w:marBottom w:val="0"/>
          <w:divBdr>
            <w:top w:val="none" w:sz="0" w:space="0" w:color="auto"/>
            <w:left w:val="none" w:sz="0" w:space="0" w:color="auto"/>
            <w:bottom w:val="none" w:sz="0" w:space="0" w:color="auto"/>
            <w:right w:val="none" w:sz="0" w:space="0" w:color="auto"/>
          </w:divBdr>
        </w:div>
        <w:div w:id="1324234877">
          <w:marLeft w:val="0"/>
          <w:marRight w:val="0"/>
          <w:marTop w:val="0"/>
          <w:marBottom w:val="0"/>
          <w:divBdr>
            <w:top w:val="none" w:sz="0" w:space="0" w:color="auto"/>
            <w:left w:val="none" w:sz="0" w:space="0" w:color="auto"/>
            <w:bottom w:val="none" w:sz="0" w:space="0" w:color="auto"/>
            <w:right w:val="none" w:sz="0" w:space="0" w:color="auto"/>
          </w:divBdr>
        </w:div>
        <w:div w:id="903642634">
          <w:marLeft w:val="0"/>
          <w:marRight w:val="0"/>
          <w:marTop w:val="0"/>
          <w:marBottom w:val="0"/>
          <w:divBdr>
            <w:top w:val="none" w:sz="0" w:space="0" w:color="auto"/>
            <w:left w:val="none" w:sz="0" w:space="0" w:color="auto"/>
            <w:bottom w:val="none" w:sz="0" w:space="0" w:color="auto"/>
            <w:right w:val="none" w:sz="0" w:space="0" w:color="auto"/>
          </w:divBdr>
        </w:div>
        <w:div w:id="1982495262">
          <w:marLeft w:val="0"/>
          <w:marRight w:val="0"/>
          <w:marTop w:val="0"/>
          <w:marBottom w:val="0"/>
          <w:divBdr>
            <w:top w:val="none" w:sz="0" w:space="0" w:color="auto"/>
            <w:left w:val="none" w:sz="0" w:space="0" w:color="auto"/>
            <w:bottom w:val="none" w:sz="0" w:space="0" w:color="auto"/>
            <w:right w:val="none" w:sz="0" w:space="0" w:color="auto"/>
          </w:divBdr>
        </w:div>
        <w:div w:id="29961213">
          <w:marLeft w:val="0"/>
          <w:marRight w:val="0"/>
          <w:marTop w:val="0"/>
          <w:marBottom w:val="0"/>
          <w:divBdr>
            <w:top w:val="none" w:sz="0" w:space="0" w:color="auto"/>
            <w:left w:val="none" w:sz="0" w:space="0" w:color="auto"/>
            <w:bottom w:val="none" w:sz="0" w:space="0" w:color="auto"/>
            <w:right w:val="none" w:sz="0" w:space="0" w:color="auto"/>
          </w:divBdr>
        </w:div>
        <w:div w:id="190340555">
          <w:marLeft w:val="0"/>
          <w:marRight w:val="0"/>
          <w:marTop w:val="0"/>
          <w:marBottom w:val="0"/>
          <w:divBdr>
            <w:top w:val="none" w:sz="0" w:space="0" w:color="auto"/>
            <w:left w:val="none" w:sz="0" w:space="0" w:color="auto"/>
            <w:bottom w:val="none" w:sz="0" w:space="0" w:color="auto"/>
            <w:right w:val="none" w:sz="0" w:space="0" w:color="auto"/>
          </w:divBdr>
        </w:div>
        <w:div w:id="1442069398">
          <w:marLeft w:val="0"/>
          <w:marRight w:val="0"/>
          <w:marTop w:val="0"/>
          <w:marBottom w:val="0"/>
          <w:divBdr>
            <w:top w:val="none" w:sz="0" w:space="0" w:color="auto"/>
            <w:left w:val="none" w:sz="0" w:space="0" w:color="auto"/>
            <w:bottom w:val="none" w:sz="0" w:space="0" w:color="auto"/>
            <w:right w:val="none" w:sz="0" w:space="0" w:color="auto"/>
          </w:divBdr>
        </w:div>
        <w:div w:id="291375078">
          <w:marLeft w:val="0"/>
          <w:marRight w:val="0"/>
          <w:marTop w:val="0"/>
          <w:marBottom w:val="0"/>
          <w:divBdr>
            <w:top w:val="none" w:sz="0" w:space="0" w:color="auto"/>
            <w:left w:val="none" w:sz="0" w:space="0" w:color="auto"/>
            <w:bottom w:val="none" w:sz="0" w:space="0" w:color="auto"/>
            <w:right w:val="none" w:sz="0" w:space="0" w:color="auto"/>
          </w:divBdr>
        </w:div>
        <w:div w:id="525100194">
          <w:marLeft w:val="0"/>
          <w:marRight w:val="0"/>
          <w:marTop w:val="0"/>
          <w:marBottom w:val="0"/>
          <w:divBdr>
            <w:top w:val="none" w:sz="0" w:space="0" w:color="auto"/>
            <w:left w:val="none" w:sz="0" w:space="0" w:color="auto"/>
            <w:bottom w:val="none" w:sz="0" w:space="0" w:color="auto"/>
            <w:right w:val="none" w:sz="0" w:space="0" w:color="auto"/>
          </w:divBdr>
        </w:div>
        <w:div w:id="1022391472">
          <w:marLeft w:val="0"/>
          <w:marRight w:val="0"/>
          <w:marTop w:val="0"/>
          <w:marBottom w:val="0"/>
          <w:divBdr>
            <w:top w:val="none" w:sz="0" w:space="0" w:color="auto"/>
            <w:left w:val="none" w:sz="0" w:space="0" w:color="auto"/>
            <w:bottom w:val="none" w:sz="0" w:space="0" w:color="auto"/>
            <w:right w:val="none" w:sz="0" w:space="0" w:color="auto"/>
          </w:divBdr>
        </w:div>
        <w:div w:id="735663729">
          <w:marLeft w:val="0"/>
          <w:marRight w:val="0"/>
          <w:marTop w:val="0"/>
          <w:marBottom w:val="0"/>
          <w:divBdr>
            <w:top w:val="none" w:sz="0" w:space="0" w:color="auto"/>
            <w:left w:val="none" w:sz="0" w:space="0" w:color="auto"/>
            <w:bottom w:val="none" w:sz="0" w:space="0" w:color="auto"/>
            <w:right w:val="none" w:sz="0" w:space="0" w:color="auto"/>
          </w:divBdr>
        </w:div>
        <w:div w:id="1580678642">
          <w:marLeft w:val="0"/>
          <w:marRight w:val="0"/>
          <w:marTop w:val="0"/>
          <w:marBottom w:val="0"/>
          <w:divBdr>
            <w:top w:val="none" w:sz="0" w:space="0" w:color="auto"/>
            <w:left w:val="none" w:sz="0" w:space="0" w:color="auto"/>
            <w:bottom w:val="none" w:sz="0" w:space="0" w:color="auto"/>
            <w:right w:val="none" w:sz="0" w:space="0" w:color="auto"/>
          </w:divBdr>
        </w:div>
        <w:div w:id="191504294">
          <w:marLeft w:val="0"/>
          <w:marRight w:val="0"/>
          <w:marTop w:val="0"/>
          <w:marBottom w:val="0"/>
          <w:divBdr>
            <w:top w:val="none" w:sz="0" w:space="0" w:color="auto"/>
            <w:left w:val="none" w:sz="0" w:space="0" w:color="auto"/>
            <w:bottom w:val="none" w:sz="0" w:space="0" w:color="auto"/>
            <w:right w:val="none" w:sz="0" w:space="0" w:color="auto"/>
          </w:divBdr>
          <w:divsChild>
            <w:div w:id="164369582">
              <w:marLeft w:val="0"/>
              <w:marRight w:val="0"/>
              <w:marTop w:val="0"/>
              <w:marBottom w:val="0"/>
              <w:divBdr>
                <w:top w:val="none" w:sz="0" w:space="0" w:color="auto"/>
                <w:left w:val="none" w:sz="0" w:space="0" w:color="auto"/>
                <w:bottom w:val="none" w:sz="0" w:space="0" w:color="auto"/>
                <w:right w:val="none" w:sz="0" w:space="0" w:color="auto"/>
              </w:divBdr>
            </w:div>
            <w:div w:id="1558543569">
              <w:marLeft w:val="0"/>
              <w:marRight w:val="0"/>
              <w:marTop w:val="0"/>
              <w:marBottom w:val="0"/>
              <w:divBdr>
                <w:top w:val="none" w:sz="0" w:space="0" w:color="auto"/>
                <w:left w:val="none" w:sz="0" w:space="0" w:color="auto"/>
                <w:bottom w:val="none" w:sz="0" w:space="0" w:color="auto"/>
                <w:right w:val="none" w:sz="0" w:space="0" w:color="auto"/>
              </w:divBdr>
            </w:div>
            <w:div w:id="388456915">
              <w:marLeft w:val="0"/>
              <w:marRight w:val="0"/>
              <w:marTop w:val="0"/>
              <w:marBottom w:val="0"/>
              <w:divBdr>
                <w:top w:val="none" w:sz="0" w:space="0" w:color="auto"/>
                <w:left w:val="none" w:sz="0" w:space="0" w:color="auto"/>
                <w:bottom w:val="none" w:sz="0" w:space="0" w:color="auto"/>
                <w:right w:val="none" w:sz="0" w:space="0" w:color="auto"/>
              </w:divBdr>
            </w:div>
            <w:div w:id="1489250287">
              <w:marLeft w:val="0"/>
              <w:marRight w:val="0"/>
              <w:marTop w:val="0"/>
              <w:marBottom w:val="0"/>
              <w:divBdr>
                <w:top w:val="none" w:sz="0" w:space="0" w:color="auto"/>
                <w:left w:val="none" w:sz="0" w:space="0" w:color="auto"/>
                <w:bottom w:val="none" w:sz="0" w:space="0" w:color="auto"/>
                <w:right w:val="none" w:sz="0" w:space="0" w:color="auto"/>
              </w:divBdr>
            </w:div>
            <w:div w:id="19361880">
              <w:marLeft w:val="0"/>
              <w:marRight w:val="0"/>
              <w:marTop w:val="0"/>
              <w:marBottom w:val="0"/>
              <w:divBdr>
                <w:top w:val="none" w:sz="0" w:space="0" w:color="auto"/>
                <w:left w:val="none" w:sz="0" w:space="0" w:color="auto"/>
                <w:bottom w:val="none" w:sz="0" w:space="0" w:color="auto"/>
                <w:right w:val="none" w:sz="0" w:space="0" w:color="auto"/>
              </w:divBdr>
            </w:div>
          </w:divsChild>
        </w:div>
        <w:div w:id="934871282">
          <w:marLeft w:val="0"/>
          <w:marRight w:val="0"/>
          <w:marTop w:val="0"/>
          <w:marBottom w:val="0"/>
          <w:divBdr>
            <w:top w:val="none" w:sz="0" w:space="0" w:color="auto"/>
            <w:left w:val="none" w:sz="0" w:space="0" w:color="auto"/>
            <w:bottom w:val="none" w:sz="0" w:space="0" w:color="auto"/>
            <w:right w:val="none" w:sz="0" w:space="0" w:color="auto"/>
          </w:divBdr>
        </w:div>
        <w:div w:id="1427459502">
          <w:marLeft w:val="0"/>
          <w:marRight w:val="0"/>
          <w:marTop w:val="0"/>
          <w:marBottom w:val="0"/>
          <w:divBdr>
            <w:top w:val="none" w:sz="0" w:space="0" w:color="auto"/>
            <w:left w:val="none" w:sz="0" w:space="0" w:color="auto"/>
            <w:bottom w:val="none" w:sz="0" w:space="0" w:color="auto"/>
            <w:right w:val="none" w:sz="0" w:space="0" w:color="auto"/>
          </w:divBdr>
        </w:div>
        <w:div w:id="514809443">
          <w:marLeft w:val="0"/>
          <w:marRight w:val="0"/>
          <w:marTop w:val="0"/>
          <w:marBottom w:val="0"/>
          <w:divBdr>
            <w:top w:val="none" w:sz="0" w:space="0" w:color="auto"/>
            <w:left w:val="none" w:sz="0" w:space="0" w:color="auto"/>
            <w:bottom w:val="none" w:sz="0" w:space="0" w:color="auto"/>
            <w:right w:val="none" w:sz="0" w:space="0" w:color="auto"/>
          </w:divBdr>
        </w:div>
        <w:div w:id="572475981">
          <w:marLeft w:val="0"/>
          <w:marRight w:val="0"/>
          <w:marTop w:val="0"/>
          <w:marBottom w:val="0"/>
          <w:divBdr>
            <w:top w:val="none" w:sz="0" w:space="0" w:color="auto"/>
            <w:left w:val="none" w:sz="0" w:space="0" w:color="auto"/>
            <w:bottom w:val="none" w:sz="0" w:space="0" w:color="auto"/>
            <w:right w:val="none" w:sz="0" w:space="0" w:color="auto"/>
          </w:divBdr>
        </w:div>
        <w:div w:id="245965522">
          <w:marLeft w:val="0"/>
          <w:marRight w:val="0"/>
          <w:marTop w:val="0"/>
          <w:marBottom w:val="0"/>
          <w:divBdr>
            <w:top w:val="none" w:sz="0" w:space="0" w:color="auto"/>
            <w:left w:val="none" w:sz="0" w:space="0" w:color="auto"/>
            <w:bottom w:val="none" w:sz="0" w:space="0" w:color="auto"/>
            <w:right w:val="none" w:sz="0" w:space="0" w:color="auto"/>
          </w:divBdr>
        </w:div>
        <w:div w:id="1464618746">
          <w:marLeft w:val="0"/>
          <w:marRight w:val="0"/>
          <w:marTop w:val="0"/>
          <w:marBottom w:val="0"/>
          <w:divBdr>
            <w:top w:val="none" w:sz="0" w:space="0" w:color="auto"/>
            <w:left w:val="none" w:sz="0" w:space="0" w:color="auto"/>
            <w:bottom w:val="none" w:sz="0" w:space="0" w:color="auto"/>
            <w:right w:val="none" w:sz="0" w:space="0" w:color="auto"/>
          </w:divBdr>
        </w:div>
        <w:div w:id="1907177684">
          <w:marLeft w:val="0"/>
          <w:marRight w:val="0"/>
          <w:marTop w:val="0"/>
          <w:marBottom w:val="0"/>
          <w:divBdr>
            <w:top w:val="none" w:sz="0" w:space="0" w:color="auto"/>
            <w:left w:val="none" w:sz="0" w:space="0" w:color="auto"/>
            <w:bottom w:val="none" w:sz="0" w:space="0" w:color="auto"/>
            <w:right w:val="none" w:sz="0" w:space="0" w:color="auto"/>
          </w:divBdr>
        </w:div>
        <w:div w:id="778528156">
          <w:marLeft w:val="0"/>
          <w:marRight w:val="0"/>
          <w:marTop w:val="0"/>
          <w:marBottom w:val="0"/>
          <w:divBdr>
            <w:top w:val="none" w:sz="0" w:space="0" w:color="auto"/>
            <w:left w:val="none" w:sz="0" w:space="0" w:color="auto"/>
            <w:bottom w:val="none" w:sz="0" w:space="0" w:color="auto"/>
            <w:right w:val="none" w:sz="0" w:space="0" w:color="auto"/>
          </w:divBdr>
        </w:div>
        <w:div w:id="1107000392">
          <w:marLeft w:val="0"/>
          <w:marRight w:val="0"/>
          <w:marTop w:val="0"/>
          <w:marBottom w:val="0"/>
          <w:divBdr>
            <w:top w:val="none" w:sz="0" w:space="0" w:color="auto"/>
            <w:left w:val="none" w:sz="0" w:space="0" w:color="auto"/>
            <w:bottom w:val="none" w:sz="0" w:space="0" w:color="auto"/>
            <w:right w:val="none" w:sz="0" w:space="0" w:color="auto"/>
          </w:divBdr>
        </w:div>
        <w:div w:id="2053453586">
          <w:marLeft w:val="0"/>
          <w:marRight w:val="0"/>
          <w:marTop w:val="0"/>
          <w:marBottom w:val="0"/>
          <w:divBdr>
            <w:top w:val="none" w:sz="0" w:space="0" w:color="auto"/>
            <w:left w:val="none" w:sz="0" w:space="0" w:color="auto"/>
            <w:bottom w:val="none" w:sz="0" w:space="0" w:color="auto"/>
            <w:right w:val="none" w:sz="0" w:space="0" w:color="auto"/>
          </w:divBdr>
        </w:div>
        <w:div w:id="1412658250">
          <w:marLeft w:val="0"/>
          <w:marRight w:val="0"/>
          <w:marTop w:val="0"/>
          <w:marBottom w:val="0"/>
          <w:divBdr>
            <w:top w:val="none" w:sz="0" w:space="0" w:color="auto"/>
            <w:left w:val="none" w:sz="0" w:space="0" w:color="auto"/>
            <w:bottom w:val="none" w:sz="0" w:space="0" w:color="auto"/>
            <w:right w:val="none" w:sz="0" w:space="0" w:color="auto"/>
          </w:divBdr>
        </w:div>
        <w:div w:id="1932816493">
          <w:marLeft w:val="0"/>
          <w:marRight w:val="0"/>
          <w:marTop w:val="0"/>
          <w:marBottom w:val="0"/>
          <w:divBdr>
            <w:top w:val="none" w:sz="0" w:space="0" w:color="auto"/>
            <w:left w:val="none" w:sz="0" w:space="0" w:color="auto"/>
            <w:bottom w:val="none" w:sz="0" w:space="0" w:color="auto"/>
            <w:right w:val="none" w:sz="0" w:space="0" w:color="auto"/>
          </w:divBdr>
        </w:div>
        <w:div w:id="833493509">
          <w:marLeft w:val="0"/>
          <w:marRight w:val="0"/>
          <w:marTop w:val="0"/>
          <w:marBottom w:val="0"/>
          <w:divBdr>
            <w:top w:val="none" w:sz="0" w:space="0" w:color="auto"/>
            <w:left w:val="none" w:sz="0" w:space="0" w:color="auto"/>
            <w:bottom w:val="none" w:sz="0" w:space="0" w:color="auto"/>
            <w:right w:val="none" w:sz="0" w:space="0" w:color="auto"/>
          </w:divBdr>
        </w:div>
        <w:div w:id="1057779884">
          <w:marLeft w:val="0"/>
          <w:marRight w:val="0"/>
          <w:marTop w:val="0"/>
          <w:marBottom w:val="0"/>
          <w:divBdr>
            <w:top w:val="none" w:sz="0" w:space="0" w:color="auto"/>
            <w:left w:val="none" w:sz="0" w:space="0" w:color="auto"/>
            <w:bottom w:val="none" w:sz="0" w:space="0" w:color="auto"/>
            <w:right w:val="none" w:sz="0" w:space="0" w:color="auto"/>
          </w:divBdr>
        </w:div>
        <w:div w:id="511575442">
          <w:marLeft w:val="0"/>
          <w:marRight w:val="0"/>
          <w:marTop w:val="0"/>
          <w:marBottom w:val="0"/>
          <w:divBdr>
            <w:top w:val="none" w:sz="0" w:space="0" w:color="auto"/>
            <w:left w:val="none" w:sz="0" w:space="0" w:color="auto"/>
            <w:bottom w:val="none" w:sz="0" w:space="0" w:color="auto"/>
            <w:right w:val="none" w:sz="0" w:space="0" w:color="auto"/>
          </w:divBdr>
        </w:div>
        <w:div w:id="1002899705">
          <w:marLeft w:val="0"/>
          <w:marRight w:val="0"/>
          <w:marTop w:val="0"/>
          <w:marBottom w:val="0"/>
          <w:divBdr>
            <w:top w:val="none" w:sz="0" w:space="0" w:color="auto"/>
            <w:left w:val="none" w:sz="0" w:space="0" w:color="auto"/>
            <w:bottom w:val="none" w:sz="0" w:space="0" w:color="auto"/>
            <w:right w:val="none" w:sz="0" w:space="0" w:color="auto"/>
          </w:divBdr>
        </w:div>
        <w:div w:id="977101956">
          <w:marLeft w:val="0"/>
          <w:marRight w:val="0"/>
          <w:marTop w:val="0"/>
          <w:marBottom w:val="0"/>
          <w:divBdr>
            <w:top w:val="none" w:sz="0" w:space="0" w:color="auto"/>
            <w:left w:val="none" w:sz="0" w:space="0" w:color="auto"/>
            <w:bottom w:val="none" w:sz="0" w:space="0" w:color="auto"/>
            <w:right w:val="none" w:sz="0" w:space="0" w:color="auto"/>
          </w:divBdr>
        </w:div>
        <w:div w:id="976254344">
          <w:marLeft w:val="0"/>
          <w:marRight w:val="0"/>
          <w:marTop w:val="0"/>
          <w:marBottom w:val="0"/>
          <w:divBdr>
            <w:top w:val="none" w:sz="0" w:space="0" w:color="auto"/>
            <w:left w:val="none" w:sz="0" w:space="0" w:color="auto"/>
            <w:bottom w:val="none" w:sz="0" w:space="0" w:color="auto"/>
            <w:right w:val="none" w:sz="0" w:space="0" w:color="auto"/>
          </w:divBdr>
        </w:div>
        <w:div w:id="288708880">
          <w:marLeft w:val="0"/>
          <w:marRight w:val="0"/>
          <w:marTop w:val="0"/>
          <w:marBottom w:val="0"/>
          <w:divBdr>
            <w:top w:val="none" w:sz="0" w:space="0" w:color="auto"/>
            <w:left w:val="none" w:sz="0" w:space="0" w:color="auto"/>
            <w:bottom w:val="none" w:sz="0" w:space="0" w:color="auto"/>
            <w:right w:val="none" w:sz="0" w:space="0" w:color="auto"/>
          </w:divBdr>
        </w:div>
        <w:div w:id="1393383219">
          <w:marLeft w:val="0"/>
          <w:marRight w:val="0"/>
          <w:marTop w:val="0"/>
          <w:marBottom w:val="0"/>
          <w:divBdr>
            <w:top w:val="none" w:sz="0" w:space="0" w:color="auto"/>
            <w:left w:val="none" w:sz="0" w:space="0" w:color="auto"/>
            <w:bottom w:val="none" w:sz="0" w:space="0" w:color="auto"/>
            <w:right w:val="none" w:sz="0" w:space="0" w:color="auto"/>
          </w:divBdr>
        </w:div>
        <w:div w:id="1458909147">
          <w:marLeft w:val="0"/>
          <w:marRight w:val="0"/>
          <w:marTop w:val="0"/>
          <w:marBottom w:val="0"/>
          <w:divBdr>
            <w:top w:val="none" w:sz="0" w:space="0" w:color="auto"/>
            <w:left w:val="none" w:sz="0" w:space="0" w:color="auto"/>
            <w:bottom w:val="none" w:sz="0" w:space="0" w:color="auto"/>
            <w:right w:val="none" w:sz="0" w:space="0" w:color="auto"/>
          </w:divBdr>
        </w:div>
        <w:div w:id="28722553">
          <w:marLeft w:val="0"/>
          <w:marRight w:val="0"/>
          <w:marTop w:val="0"/>
          <w:marBottom w:val="0"/>
          <w:divBdr>
            <w:top w:val="none" w:sz="0" w:space="0" w:color="auto"/>
            <w:left w:val="none" w:sz="0" w:space="0" w:color="auto"/>
            <w:bottom w:val="none" w:sz="0" w:space="0" w:color="auto"/>
            <w:right w:val="none" w:sz="0" w:space="0" w:color="auto"/>
          </w:divBdr>
        </w:div>
        <w:div w:id="1517038093">
          <w:marLeft w:val="0"/>
          <w:marRight w:val="0"/>
          <w:marTop w:val="0"/>
          <w:marBottom w:val="0"/>
          <w:divBdr>
            <w:top w:val="none" w:sz="0" w:space="0" w:color="auto"/>
            <w:left w:val="none" w:sz="0" w:space="0" w:color="auto"/>
            <w:bottom w:val="none" w:sz="0" w:space="0" w:color="auto"/>
            <w:right w:val="none" w:sz="0" w:space="0" w:color="auto"/>
          </w:divBdr>
        </w:div>
        <w:div w:id="1213231732">
          <w:marLeft w:val="0"/>
          <w:marRight w:val="0"/>
          <w:marTop w:val="0"/>
          <w:marBottom w:val="0"/>
          <w:divBdr>
            <w:top w:val="none" w:sz="0" w:space="0" w:color="auto"/>
            <w:left w:val="none" w:sz="0" w:space="0" w:color="auto"/>
            <w:bottom w:val="none" w:sz="0" w:space="0" w:color="auto"/>
            <w:right w:val="none" w:sz="0" w:space="0" w:color="auto"/>
          </w:divBdr>
        </w:div>
        <w:div w:id="1891528815">
          <w:marLeft w:val="0"/>
          <w:marRight w:val="0"/>
          <w:marTop w:val="0"/>
          <w:marBottom w:val="0"/>
          <w:divBdr>
            <w:top w:val="none" w:sz="0" w:space="0" w:color="auto"/>
            <w:left w:val="none" w:sz="0" w:space="0" w:color="auto"/>
            <w:bottom w:val="none" w:sz="0" w:space="0" w:color="auto"/>
            <w:right w:val="none" w:sz="0" w:space="0" w:color="auto"/>
          </w:divBdr>
        </w:div>
      </w:divsChild>
    </w:div>
    <w:div w:id="727537180">
      <w:bodyDiv w:val="1"/>
      <w:marLeft w:val="0"/>
      <w:marRight w:val="0"/>
      <w:marTop w:val="0"/>
      <w:marBottom w:val="0"/>
      <w:divBdr>
        <w:top w:val="none" w:sz="0" w:space="0" w:color="auto"/>
        <w:left w:val="none" w:sz="0" w:space="0" w:color="auto"/>
        <w:bottom w:val="none" w:sz="0" w:space="0" w:color="auto"/>
        <w:right w:val="none" w:sz="0" w:space="0" w:color="auto"/>
      </w:divBdr>
      <w:divsChild>
        <w:div w:id="1889101179">
          <w:marLeft w:val="0"/>
          <w:marRight w:val="0"/>
          <w:marTop w:val="0"/>
          <w:marBottom w:val="0"/>
          <w:divBdr>
            <w:top w:val="none" w:sz="0" w:space="0" w:color="auto"/>
            <w:left w:val="none" w:sz="0" w:space="0" w:color="auto"/>
            <w:bottom w:val="none" w:sz="0" w:space="0" w:color="auto"/>
            <w:right w:val="none" w:sz="0" w:space="0" w:color="auto"/>
          </w:divBdr>
        </w:div>
        <w:div w:id="1018315664">
          <w:marLeft w:val="0"/>
          <w:marRight w:val="0"/>
          <w:marTop w:val="0"/>
          <w:marBottom w:val="0"/>
          <w:divBdr>
            <w:top w:val="none" w:sz="0" w:space="0" w:color="auto"/>
            <w:left w:val="none" w:sz="0" w:space="0" w:color="auto"/>
            <w:bottom w:val="none" w:sz="0" w:space="0" w:color="auto"/>
            <w:right w:val="none" w:sz="0" w:space="0" w:color="auto"/>
          </w:divBdr>
        </w:div>
        <w:div w:id="113523598">
          <w:marLeft w:val="0"/>
          <w:marRight w:val="0"/>
          <w:marTop w:val="0"/>
          <w:marBottom w:val="0"/>
          <w:divBdr>
            <w:top w:val="none" w:sz="0" w:space="0" w:color="auto"/>
            <w:left w:val="none" w:sz="0" w:space="0" w:color="auto"/>
            <w:bottom w:val="none" w:sz="0" w:space="0" w:color="auto"/>
            <w:right w:val="none" w:sz="0" w:space="0" w:color="auto"/>
          </w:divBdr>
        </w:div>
        <w:div w:id="1187450495">
          <w:marLeft w:val="0"/>
          <w:marRight w:val="0"/>
          <w:marTop w:val="0"/>
          <w:marBottom w:val="0"/>
          <w:divBdr>
            <w:top w:val="none" w:sz="0" w:space="0" w:color="auto"/>
            <w:left w:val="none" w:sz="0" w:space="0" w:color="auto"/>
            <w:bottom w:val="none" w:sz="0" w:space="0" w:color="auto"/>
            <w:right w:val="none" w:sz="0" w:space="0" w:color="auto"/>
          </w:divBdr>
        </w:div>
        <w:div w:id="1009942484">
          <w:marLeft w:val="0"/>
          <w:marRight w:val="0"/>
          <w:marTop w:val="0"/>
          <w:marBottom w:val="0"/>
          <w:divBdr>
            <w:top w:val="none" w:sz="0" w:space="0" w:color="auto"/>
            <w:left w:val="none" w:sz="0" w:space="0" w:color="auto"/>
            <w:bottom w:val="none" w:sz="0" w:space="0" w:color="auto"/>
            <w:right w:val="none" w:sz="0" w:space="0" w:color="auto"/>
          </w:divBdr>
        </w:div>
        <w:div w:id="469136378">
          <w:marLeft w:val="0"/>
          <w:marRight w:val="0"/>
          <w:marTop w:val="0"/>
          <w:marBottom w:val="0"/>
          <w:divBdr>
            <w:top w:val="none" w:sz="0" w:space="0" w:color="auto"/>
            <w:left w:val="none" w:sz="0" w:space="0" w:color="auto"/>
            <w:bottom w:val="none" w:sz="0" w:space="0" w:color="auto"/>
            <w:right w:val="none" w:sz="0" w:space="0" w:color="auto"/>
          </w:divBdr>
        </w:div>
        <w:div w:id="2031713915">
          <w:marLeft w:val="0"/>
          <w:marRight w:val="0"/>
          <w:marTop w:val="0"/>
          <w:marBottom w:val="0"/>
          <w:divBdr>
            <w:top w:val="none" w:sz="0" w:space="0" w:color="auto"/>
            <w:left w:val="none" w:sz="0" w:space="0" w:color="auto"/>
            <w:bottom w:val="none" w:sz="0" w:space="0" w:color="auto"/>
            <w:right w:val="none" w:sz="0" w:space="0" w:color="auto"/>
          </w:divBdr>
        </w:div>
        <w:div w:id="1432168469">
          <w:marLeft w:val="0"/>
          <w:marRight w:val="0"/>
          <w:marTop w:val="0"/>
          <w:marBottom w:val="0"/>
          <w:divBdr>
            <w:top w:val="none" w:sz="0" w:space="0" w:color="auto"/>
            <w:left w:val="none" w:sz="0" w:space="0" w:color="auto"/>
            <w:bottom w:val="none" w:sz="0" w:space="0" w:color="auto"/>
            <w:right w:val="none" w:sz="0" w:space="0" w:color="auto"/>
          </w:divBdr>
        </w:div>
        <w:div w:id="1375929578">
          <w:marLeft w:val="0"/>
          <w:marRight w:val="0"/>
          <w:marTop w:val="0"/>
          <w:marBottom w:val="0"/>
          <w:divBdr>
            <w:top w:val="none" w:sz="0" w:space="0" w:color="auto"/>
            <w:left w:val="none" w:sz="0" w:space="0" w:color="auto"/>
            <w:bottom w:val="none" w:sz="0" w:space="0" w:color="auto"/>
            <w:right w:val="none" w:sz="0" w:space="0" w:color="auto"/>
          </w:divBdr>
        </w:div>
        <w:div w:id="422453455">
          <w:marLeft w:val="0"/>
          <w:marRight w:val="0"/>
          <w:marTop w:val="0"/>
          <w:marBottom w:val="0"/>
          <w:divBdr>
            <w:top w:val="none" w:sz="0" w:space="0" w:color="auto"/>
            <w:left w:val="none" w:sz="0" w:space="0" w:color="auto"/>
            <w:bottom w:val="none" w:sz="0" w:space="0" w:color="auto"/>
            <w:right w:val="none" w:sz="0" w:space="0" w:color="auto"/>
          </w:divBdr>
        </w:div>
        <w:div w:id="1028724837">
          <w:marLeft w:val="0"/>
          <w:marRight w:val="0"/>
          <w:marTop w:val="0"/>
          <w:marBottom w:val="0"/>
          <w:divBdr>
            <w:top w:val="none" w:sz="0" w:space="0" w:color="auto"/>
            <w:left w:val="none" w:sz="0" w:space="0" w:color="auto"/>
            <w:bottom w:val="none" w:sz="0" w:space="0" w:color="auto"/>
            <w:right w:val="none" w:sz="0" w:space="0" w:color="auto"/>
          </w:divBdr>
        </w:div>
        <w:div w:id="1820538752">
          <w:marLeft w:val="0"/>
          <w:marRight w:val="0"/>
          <w:marTop w:val="0"/>
          <w:marBottom w:val="0"/>
          <w:divBdr>
            <w:top w:val="none" w:sz="0" w:space="0" w:color="auto"/>
            <w:left w:val="none" w:sz="0" w:space="0" w:color="auto"/>
            <w:bottom w:val="none" w:sz="0" w:space="0" w:color="auto"/>
            <w:right w:val="none" w:sz="0" w:space="0" w:color="auto"/>
          </w:divBdr>
        </w:div>
        <w:div w:id="1270167091">
          <w:marLeft w:val="0"/>
          <w:marRight w:val="0"/>
          <w:marTop w:val="0"/>
          <w:marBottom w:val="0"/>
          <w:divBdr>
            <w:top w:val="none" w:sz="0" w:space="0" w:color="auto"/>
            <w:left w:val="none" w:sz="0" w:space="0" w:color="auto"/>
            <w:bottom w:val="none" w:sz="0" w:space="0" w:color="auto"/>
            <w:right w:val="none" w:sz="0" w:space="0" w:color="auto"/>
          </w:divBdr>
        </w:div>
        <w:div w:id="1809473048">
          <w:marLeft w:val="0"/>
          <w:marRight w:val="0"/>
          <w:marTop w:val="0"/>
          <w:marBottom w:val="0"/>
          <w:divBdr>
            <w:top w:val="none" w:sz="0" w:space="0" w:color="auto"/>
            <w:left w:val="none" w:sz="0" w:space="0" w:color="auto"/>
            <w:bottom w:val="none" w:sz="0" w:space="0" w:color="auto"/>
            <w:right w:val="none" w:sz="0" w:space="0" w:color="auto"/>
          </w:divBdr>
        </w:div>
        <w:div w:id="1839612354">
          <w:marLeft w:val="0"/>
          <w:marRight w:val="0"/>
          <w:marTop w:val="0"/>
          <w:marBottom w:val="0"/>
          <w:divBdr>
            <w:top w:val="none" w:sz="0" w:space="0" w:color="auto"/>
            <w:left w:val="none" w:sz="0" w:space="0" w:color="auto"/>
            <w:bottom w:val="none" w:sz="0" w:space="0" w:color="auto"/>
            <w:right w:val="none" w:sz="0" w:space="0" w:color="auto"/>
          </w:divBdr>
        </w:div>
        <w:div w:id="1237473796">
          <w:marLeft w:val="0"/>
          <w:marRight w:val="0"/>
          <w:marTop w:val="0"/>
          <w:marBottom w:val="0"/>
          <w:divBdr>
            <w:top w:val="none" w:sz="0" w:space="0" w:color="auto"/>
            <w:left w:val="none" w:sz="0" w:space="0" w:color="auto"/>
            <w:bottom w:val="none" w:sz="0" w:space="0" w:color="auto"/>
            <w:right w:val="none" w:sz="0" w:space="0" w:color="auto"/>
          </w:divBdr>
        </w:div>
        <w:div w:id="1949652990">
          <w:marLeft w:val="0"/>
          <w:marRight w:val="0"/>
          <w:marTop w:val="0"/>
          <w:marBottom w:val="0"/>
          <w:divBdr>
            <w:top w:val="none" w:sz="0" w:space="0" w:color="auto"/>
            <w:left w:val="none" w:sz="0" w:space="0" w:color="auto"/>
            <w:bottom w:val="none" w:sz="0" w:space="0" w:color="auto"/>
            <w:right w:val="none" w:sz="0" w:space="0" w:color="auto"/>
          </w:divBdr>
        </w:div>
        <w:div w:id="1363702798">
          <w:marLeft w:val="0"/>
          <w:marRight w:val="0"/>
          <w:marTop w:val="0"/>
          <w:marBottom w:val="0"/>
          <w:divBdr>
            <w:top w:val="none" w:sz="0" w:space="0" w:color="auto"/>
            <w:left w:val="none" w:sz="0" w:space="0" w:color="auto"/>
            <w:bottom w:val="none" w:sz="0" w:space="0" w:color="auto"/>
            <w:right w:val="none" w:sz="0" w:space="0" w:color="auto"/>
          </w:divBdr>
        </w:div>
        <w:div w:id="1911843735">
          <w:marLeft w:val="0"/>
          <w:marRight w:val="0"/>
          <w:marTop w:val="0"/>
          <w:marBottom w:val="0"/>
          <w:divBdr>
            <w:top w:val="none" w:sz="0" w:space="0" w:color="auto"/>
            <w:left w:val="none" w:sz="0" w:space="0" w:color="auto"/>
            <w:bottom w:val="none" w:sz="0" w:space="0" w:color="auto"/>
            <w:right w:val="none" w:sz="0" w:space="0" w:color="auto"/>
          </w:divBdr>
        </w:div>
        <w:div w:id="432173157">
          <w:marLeft w:val="0"/>
          <w:marRight w:val="0"/>
          <w:marTop w:val="0"/>
          <w:marBottom w:val="0"/>
          <w:divBdr>
            <w:top w:val="none" w:sz="0" w:space="0" w:color="auto"/>
            <w:left w:val="none" w:sz="0" w:space="0" w:color="auto"/>
            <w:bottom w:val="none" w:sz="0" w:space="0" w:color="auto"/>
            <w:right w:val="none" w:sz="0" w:space="0" w:color="auto"/>
          </w:divBdr>
        </w:div>
        <w:div w:id="171266703">
          <w:marLeft w:val="0"/>
          <w:marRight w:val="0"/>
          <w:marTop w:val="0"/>
          <w:marBottom w:val="0"/>
          <w:divBdr>
            <w:top w:val="none" w:sz="0" w:space="0" w:color="auto"/>
            <w:left w:val="none" w:sz="0" w:space="0" w:color="auto"/>
            <w:bottom w:val="none" w:sz="0" w:space="0" w:color="auto"/>
            <w:right w:val="none" w:sz="0" w:space="0" w:color="auto"/>
          </w:divBdr>
        </w:div>
        <w:div w:id="1732776670">
          <w:marLeft w:val="0"/>
          <w:marRight w:val="0"/>
          <w:marTop w:val="0"/>
          <w:marBottom w:val="0"/>
          <w:divBdr>
            <w:top w:val="none" w:sz="0" w:space="0" w:color="auto"/>
            <w:left w:val="none" w:sz="0" w:space="0" w:color="auto"/>
            <w:bottom w:val="none" w:sz="0" w:space="0" w:color="auto"/>
            <w:right w:val="none" w:sz="0" w:space="0" w:color="auto"/>
          </w:divBdr>
        </w:div>
        <w:div w:id="1690332517">
          <w:marLeft w:val="0"/>
          <w:marRight w:val="0"/>
          <w:marTop w:val="0"/>
          <w:marBottom w:val="0"/>
          <w:divBdr>
            <w:top w:val="none" w:sz="0" w:space="0" w:color="auto"/>
            <w:left w:val="none" w:sz="0" w:space="0" w:color="auto"/>
            <w:bottom w:val="none" w:sz="0" w:space="0" w:color="auto"/>
            <w:right w:val="none" w:sz="0" w:space="0" w:color="auto"/>
          </w:divBdr>
        </w:div>
        <w:div w:id="1633946267">
          <w:marLeft w:val="0"/>
          <w:marRight w:val="0"/>
          <w:marTop w:val="0"/>
          <w:marBottom w:val="0"/>
          <w:divBdr>
            <w:top w:val="none" w:sz="0" w:space="0" w:color="auto"/>
            <w:left w:val="none" w:sz="0" w:space="0" w:color="auto"/>
            <w:bottom w:val="none" w:sz="0" w:space="0" w:color="auto"/>
            <w:right w:val="none" w:sz="0" w:space="0" w:color="auto"/>
          </w:divBdr>
        </w:div>
        <w:div w:id="1510490070">
          <w:marLeft w:val="0"/>
          <w:marRight w:val="0"/>
          <w:marTop w:val="0"/>
          <w:marBottom w:val="0"/>
          <w:divBdr>
            <w:top w:val="none" w:sz="0" w:space="0" w:color="auto"/>
            <w:left w:val="none" w:sz="0" w:space="0" w:color="auto"/>
            <w:bottom w:val="none" w:sz="0" w:space="0" w:color="auto"/>
            <w:right w:val="none" w:sz="0" w:space="0" w:color="auto"/>
          </w:divBdr>
        </w:div>
        <w:div w:id="352925907">
          <w:marLeft w:val="0"/>
          <w:marRight w:val="0"/>
          <w:marTop w:val="0"/>
          <w:marBottom w:val="0"/>
          <w:divBdr>
            <w:top w:val="none" w:sz="0" w:space="0" w:color="auto"/>
            <w:left w:val="none" w:sz="0" w:space="0" w:color="auto"/>
            <w:bottom w:val="none" w:sz="0" w:space="0" w:color="auto"/>
            <w:right w:val="none" w:sz="0" w:space="0" w:color="auto"/>
          </w:divBdr>
        </w:div>
        <w:div w:id="364446488">
          <w:marLeft w:val="0"/>
          <w:marRight w:val="0"/>
          <w:marTop w:val="0"/>
          <w:marBottom w:val="0"/>
          <w:divBdr>
            <w:top w:val="none" w:sz="0" w:space="0" w:color="auto"/>
            <w:left w:val="none" w:sz="0" w:space="0" w:color="auto"/>
            <w:bottom w:val="none" w:sz="0" w:space="0" w:color="auto"/>
            <w:right w:val="none" w:sz="0" w:space="0" w:color="auto"/>
          </w:divBdr>
        </w:div>
        <w:div w:id="653490598">
          <w:marLeft w:val="0"/>
          <w:marRight w:val="0"/>
          <w:marTop w:val="0"/>
          <w:marBottom w:val="0"/>
          <w:divBdr>
            <w:top w:val="none" w:sz="0" w:space="0" w:color="auto"/>
            <w:left w:val="none" w:sz="0" w:space="0" w:color="auto"/>
            <w:bottom w:val="none" w:sz="0" w:space="0" w:color="auto"/>
            <w:right w:val="none" w:sz="0" w:space="0" w:color="auto"/>
          </w:divBdr>
        </w:div>
        <w:div w:id="1975599007">
          <w:marLeft w:val="0"/>
          <w:marRight w:val="0"/>
          <w:marTop w:val="0"/>
          <w:marBottom w:val="0"/>
          <w:divBdr>
            <w:top w:val="none" w:sz="0" w:space="0" w:color="auto"/>
            <w:left w:val="none" w:sz="0" w:space="0" w:color="auto"/>
            <w:bottom w:val="none" w:sz="0" w:space="0" w:color="auto"/>
            <w:right w:val="none" w:sz="0" w:space="0" w:color="auto"/>
          </w:divBdr>
        </w:div>
        <w:div w:id="1399940169">
          <w:marLeft w:val="0"/>
          <w:marRight w:val="0"/>
          <w:marTop w:val="0"/>
          <w:marBottom w:val="0"/>
          <w:divBdr>
            <w:top w:val="none" w:sz="0" w:space="0" w:color="auto"/>
            <w:left w:val="none" w:sz="0" w:space="0" w:color="auto"/>
            <w:bottom w:val="none" w:sz="0" w:space="0" w:color="auto"/>
            <w:right w:val="none" w:sz="0" w:space="0" w:color="auto"/>
          </w:divBdr>
        </w:div>
        <w:div w:id="1487550031">
          <w:marLeft w:val="0"/>
          <w:marRight w:val="0"/>
          <w:marTop w:val="0"/>
          <w:marBottom w:val="0"/>
          <w:divBdr>
            <w:top w:val="none" w:sz="0" w:space="0" w:color="auto"/>
            <w:left w:val="none" w:sz="0" w:space="0" w:color="auto"/>
            <w:bottom w:val="none" w:sz="0" w:space="0" w:color="auto"/>
            <w:right w:val="none" w:sz="0" w:space="0" w:color="auto"/>
          </w:divBdr>
        </w:div>
        <w:div w:id="460807049">
          <w:marLeft w:val="0"/>
          <w:marRight w:val="0"/>
          <w:marTop w:val="0"/>
          <w:marBottom w:val="0"/>
          <w:divBdr>
            <w:top w:val="none" w:sz="0" w:space="0" w:color="auto"/>
            <w:left w:val="none" w:sz="0" w:space="0" w:color="auto"/>
            <w:bottom w:val="none" w:sz="0" w:space="0" w:color="auto"/>
            <w:right w:val="none" w:sz="0" w:space="0" w:color="auto"/>
          </w:divBdr>
        </w:div>
      </w:divsChild>
    </w:div>
    <w:div w:id="945649164">
      <w:bodyDiv w:val="1"/>
      <w:marLeft w:val="0"/>
      <w:marRight w:val="0"/>
      <w:marTop w:val="0"/>
      <w:marBottom w:val="0"/>
      <w:divBdr>
        <w:top w:val="none" w:sz="0" w:space="0" w:color="auto"/>
        <w:left w:val="none" w:sz="0" w:space="0" w:color="auto"/>
        <w:bottom w:val="none" w:sz="0" w:space="0" w:color="auto"/>
        <w:right w:val="none" w:sz="0" w:space="0" w:color="auto"/>
      </w:divBdr>
      <w:divsChild>
        <w:div w:id="652299524">
          <w:marLeft w:val="0"/>
          <w:marRight w:val="0"/>
          <w:marTop w:val="0"/>
          <w:marBottom w:val="0"/>
          <w:divBdr>
            <w:top w:val="none" w:sz="0" w:space="0" w:color="auto"/>
            <w:left w:val="none" w:sz="0" w:space="0" w:color="auto"/>
            <w:bottom w:val="none" w:sz="0" w:space="0" w:color="auto"/>
            <w:right w:val="none" w:sz="0" w:space="0" w:color="auto"/>
          </w:divBdr>
        </w:div>
        <w:div w:id="943608352">
          <w:marLeft w:val="0"/>
          <w:marRight w:val="0"/>
          <w:marTop w:val="0"/>
          <w:marBottom w:val="0"/>
          <w:divBdr>
            <w:top w:val="none" w:sz="0" w:space="0" w:color="auto"/>
            <w:left w:val="none" w:sz="0" w:space="0" w:color="auto"/>
            <w:bottom w:val="none" w:sz="0" w:space="0" w:color="auto"/>
            <w:right w:val="none" w:sz="0" w:space="0" w:color="auto"/>
          </w:divBdr>
        </w:div>
        <w:div w:id="930622796">
          <w:marLeft w:val="0"/>
          <w:marRight w:val="0"/>
          <w:marTop w:val="0"/>
          <w:marBottom w:val="0"/>
          <w:divBdr>
            <w:top w:val="none" w:sz="0" w:space="0" w:color="auto"/>
            <w:left w:val="none" w:sz="0" w:space="0" w:color="auto"/>
            <w:bottom w:val="none" w:sz="0" w:space="0" w:color="auto"/>
            <w:right w:val="none" w:sz="0" w:space="0" w:color="auto"/>
          </w:divBdr>
        </w:div>
        <w:div w:id="1382439516">
          <w:marLeft w:val="0"/>
          <w:marRight w:val="0"/>
          <w:marTop w:val="0"/>
          <w:marBottom w:val="0"/>
          <w:divBdr>
            <w:top w:val="none" w:sz="0" w:space="0" w:color="auto"/>
            <w:left w:val="none" w:sz="0" w:space="0" w:color="auto"/>
            <w:bottom w:val="none" w:sz="0" w:space="0" w:color="auto"/>
            <w:right w:val="none" w:sz="0" w:space="0" w:color="auto"/>
          </w:divBdr>
        </w:div>
        <w:div w:id="562061580">
          <w:marLeft w:val="0"/>
          <w:marRight w:val="0"/>
          <w:marTop w:val="0"/>
          <w:marBottom w:val="0"/>
          <w:divBdr>
            <w:top w:val="none" w:sz="0" w:space="0" w:color="auto"/>
            <w:left w:val="none" w:sz="0" w:space="0" w:color="auto"/>
            <w:bottom w:val="none" w:sz="0" w:space="0" w:color="auto"/>
            <w:right w:val="none" w:sz="0" w:space="0" w:color="auto"/>
          </w:divBdr>
        </w:div>
        <w:div w:id="891423195">
          <w:marLeft w:val="0"/>
          <w:marRight w:val="0"/>
          <w:marTop w:val="0"/>
          <w:marBottom w:val="0"/>
          <w:divBdr>
            <w:top w:val="none" w:sz="0" w:space="0" w:color="auto"/>
            <w:left w:val="none" w:sz="0" w:space="0" w:color="auto"/>
            <w:bottom w:val="none" w:sz="0" w:space="0" w:color="auto"/>
            <w:right w:val="none" w:sz="0" w:space="0" w:color="auto"/>
          </w:divBdr>
        </w:div>
        <w:div w:id="775515632">
          <w:marLeft w:val="0"/>
          <w:marRight w:val="0"/>
          <w:marTop w:val="0"/>
          <w:marBottom w:val="0"/>
          <w:divBdr>
            <w:top w:val="none" w:sz="0" w:space="0" w:color="auto"/>
            <w:left w:val="none" w:sz="0" w:space="0" w:color="auto"/>
            <w:bottom w:val="none" w:sz="0" w:space="0" w:color="auto"/>
            <w:right w:val="none" w:sz="0" w:space="0" w:color="auto"/>
          </w:divBdr>
        </w:div>
        <w:div w:id="875239705">
          <w:marLeft w:val="0"/>
          <w:marRight w:val="0"/>
          <w:marTop w:val="0"/>
          <w:marBottom w:val="0"/>
          <w:divBdr>
            <w:top w:val="none" w:sz="0" w:space="0" w:color="auto"/>
            <w:left w:val="none" w:sz="0" w:space="0" w:color="auto"/>
            <w:bottom w:val="none" w:sz="0" w:space="0" w:color="auto"/>
            <w:right w:val="none" w:sz="0" w:space="0" w:color="auto"/>
          </w:divBdr>
        </w:div>
        <w:div w:id="1812364688">
          <w:marLeft w:val="0"/>
          <w:marRight w:val="0"/>
          <w:marTop w:val="0"/>
          <w:marBottom w:val="0"/>
          <w:divBdr>
            <w:top w:val="none" w:sz="0" w:space="0" w:color="auto"/>
            <w:left w:val="none" w:sz="0" w:space="0" w:color="auto"/>
            <w:bottom w:val="none" w:sz="0" w:space="0" w:color="auto"/>
            <w:right w:val="none" w:sz="0" w:space="0" w:color="auto"/>
          </w:divBdr>
        </w:div>
        <w:div w:id="721363308">
          <w:marLeft w:val="0"/>
          <w:marRight w:val="0"/>
          <w:marTop w:val="0"/>
          <w:marBottom w:val="0"/>
          <w:divBdr>
            <w:top w:val="none" w:sz="0" w:space="0" w:color="auto"/>
            <w:left w:val="none" w:sz="0" w:space="0" w:color="auto"/>
            <w:bottom w:val="none" w:sz="0" w:space="0" w:color="auto"/>
            <w:right w:val="none" w:sz="0" w:space="0" w:color="auto"/>
          </w:divBdr>
        </w:div>
        <w:div w:id="872616938">
          <w:marLeft w:val="0"/>
          <w:marRight w:val="0"/>
          <w:marTop w:val="0"/>
          <w:marBottom w:val="0"/>
          <w:divBdr>
            <w:top w:val="none" w:sz="0" w:space="0" w:color="auto"/>
            <w:left w:val="none" w:sz="0" w:space="0" w:color="auto"/>
            <w:bottom w:val="none" w:sz="0" w:space="0" w:color="auto"/>
            <w:right w:val="none" w:sz="0" w:space="0" w:color="auto"/>
          </w:divBdr>
        </w:div>
        <w:div w:id="177699877">
          <w:marLeft w:val="0"/>
          <w:marRight w:val="0"/>
          <w:marTop w:val="0"/>
          <w:marBottom w:val="0"/>
          <w:divBdr>
            <w:top w:val="none" w:sz="0" w:space="0" w:color="auto"/>
            <w:left w:val="none" w:sz="0" w:space="0" w:color="auto"/>
            <w:bottom w:val="none" w:sz="0" w:space="0" w:color="auto"/>
            <w:right w:val="none" w:sz="0" w:space="0" w:color="auto"/>
          </w:divBdr>
        </w:div>
        <w:div w:id="1223714622">
          <w:marLeft w:val="0"/>
          <w:marRight w:val="0"/>
          <w:marTop w:val="0"/>
          <w:marBottom w:val="0"/>
          <w:divBdr>
            <w:top w:val="none" w:sz="0" w:space="0" w:color="auto"/>
            <w:left w:val="none" w:sz="0" w:space="0" w:color="auto"/>
            <w:bottom w:val="none" w:sz="0" w:space="0" w:color="auto"/>
            <w:right w:val="none" w:sz="0" w:space="0" w:color="auto"/>
          </w:divBdr>
        </w:div>
        <w:div w:id="1444807906">
          <w:marLeft w:val="0"/>
          <w:marRight w:val="0"/>
          <w:marTop w:val="0"/>
          <w:marBottom w:val="0"/>
          <w:divBdr>
            <w:top w:val="none" w:sz="0" w:space="0" w:color="auto"/>
            <w:left w:val="none" w:sz="0" w:space="0" w:color="auto"/>
            <w:bottom w:val="none" w:sz="0" w:space="0" w:color="auto"/>
            <w:right w:val="none" w:sz="0" w:space="0" w:color="auto"/>
          </w:divBdr>
        </w:div>
        <w:div w:id="1849828003">
          <w:marLeft w:val="0"/>
          <w:marRight w:val="0"/>
          <w:marTop w:val="0"/>
          <w:marBottom w:val="0"/>
          <w:divBdr>
            <w:top w:val="none" w:sz="0" w:space="0" w:color="auto"/>
            <w:left w:val="none" w:sz="0" w:space="0" w:color="auto"/>
            <w:bottom w:val="none" w:sz="0" w:space="0" w:color="auto"/>
            <w:right w:val="none" w:sz="0" w:space="0" w:color="auto"/>
          </w:divBdr>
        </w:div>
        <w:div w:id="1313411861">
          <w:marLeft w:val="0"/>
          <w:marRight w:val="0"/>
          <w:marTop w:val="0"/>
          <w:marBottom w:val="0"/>
          <w:divBdr>
            <w:top w:val="none" w:sz="0" w:space="0" w:color="auto"/>
            <w:left w:val="none" w:sz="0" w:space="0" w:color="auto"/>
            <w:bottom w:val="none" w:sz="0" w:space="0" w:color="auto"/>
            <w:right w:val="none" w:sz="0" w:space="0" w:color="auto"/>
          </w:divBdr>
        </w:div>
        <w:div w:id="570040883">
          <w:marLeft w:val="0"/>
          <w:marRight w:val="0"/>
          <w:marTop w:val="0"/>
          <w:marBottom w:val="0"/>
          <w:divBdr>
            <w:top w:val="none" w:sz="0" w:space="0" w:color="auto"/>
            <w:left w:val="none" w:sz="0" w:space="0" w:color="auto"/>
            <w:bottom w:val="none" w:sz="0" w:space="0" w:color="auto"/>
            <w:right w:val="none" w:sz="0" w:space="0" w:color="auto"/>
          </w:divBdr>
        </w:div>
        <w:div w:id="72899219">
          <w:marLeft w:val="0"/>
          <w:marRight w:val="0"/>
          <w:marTop w:val="0"/>
          <w:marBottom w:val="0"/>
          <w:divBdr>
            <w:top w:val="none" w:sz="0" w:space="0" w:color="auto"/>
            <w:left w:val="none" w:sz="0" w:space="0" w:color="auto"/>
            <w:bottom w:val="none" w:sz="0" w:space="0" w:color="auto"/>
            <w:right w:val="none" w:sz="0" w:space="0" w:color="auto"/>
          </w:divBdr>
        </w:div>
        <w:div w:id="1663772258">
          <w:marLeft w:val="0"/>
          <w:marRight w:val="0"/>
          <w:marTop w:val="0"/>
          <w:marBottom w:val="0"/>
          <w:divBdr>
            <w:top w:val="none" w:sz="0" w:space="0" w:color="auto"/>
            <w:left w:val="none" w:sz="0" w:space="0" w:color="auto"/>
            <w:bottom w:val="none" w:sz="0" w:space="0" w:color="auto"/>
            <w:right w:val="none" w:sz="0" w:space="0" w:color="auto"/>
          </w:divBdr>
        </w:div>
        <w:div w:id="76943635">
          <w:marLeft w:val="0"/>
          <w:marRight w:val="0"/>
          <w:marTop w:val="0"/>
          <w:marBottom w:val="0"/>
          <w:divBdr>
            <w:top w:val="none" w:sz="0" w:space="0" w:color="auto"/>
            <w:left w:val="none" w:sz="0" w:space="0" w:color="auto"/>
            <w:bottom w:val="none" w:sz="0" w:space="0" w:color="auto"/>
            <w:right w:val="none" w:sz="0" w:space="0" w:color="auto"/>
          </w:divBdr>
        </w:div>
        <w:div w:id="367460594">
          <w:marLeft w:val="0"/>
          <w:marRight w:val="0"/>
          <w:marTop w:val="0"/>
          <w:marBottom w:val="0"/>
          <w:divBdr>
            <w:top w:val="none" w:sz="0" w:space="0" w:color="auto"/>
            <w:left w:val="none" w:sz="0" w:space="0" w:color="auto"/>
            <w:bottom w:val="none" w:sz="0" w:space="0" w:color="auto"/>
            <w:right w:val="none" w:sz="0" w:space="0" w:color="auto"/>
          </w:divBdr>
        </w:div>
        <w:div w:id="1239288157">
          <w:marLeft w:val="0"/>
          <w:marRight w:val="0"/>
          <w:marTop w:val="0"/>
          <w:marBottom w:val="0"/>
          <w:divBdr>
            <w:top w:val="none" w:sz="0" w:space="0" w:color="auto"/>
            <w:left w:val="none" w:sz="0" w:space="0" w:color="auto"/>
            <w:bottom w:val="none" w:sz="0" w:space="0" w:color="auto"/>
            <w:right w:val="none" w:sz="0" w:space="0" w:color="auto"/>
          </w:divBdr>
        </w:div>
        <w:div w:id="1058825150">
          <w:marLeft w:val="0"/>
          <w:marRight w:val="0"/>
          <w:marTop w:val="0"/>
          <w:marBottom w:val="0"/>
          <w:divBdr>
            <w:top w:val="none" w:sz="0" w:space="0" w:color="auto"/>
            <w:left w:val="none" w:sz="0" w:space="0" w:color="auto"/>
            <w:bottom w:val="none" w:sz="0" w:space="0" w:color="auto"/>
            <w:right w:val="none" w:sz="0" w:space="0" w:color="auto"/>
          </w:divBdr>
        </w:div>
        <w:div w:id="270669295">
          <w:marLeft w:val="0"/>
          <w:marRight w:val="0"/>
          <w:marTop w:val="0"/>
          <w:marBottom w:val="0"/>
          <w:divBdr>
            <w:top w:val="none" w:sz="0" w:space="0" w:color="auto"/>
            <w:left w:val="none" w:sz="0" w:space="0" w:color="auto"/>
            <w:bottom w:val="none" w:sz="0" w:space="0" w:color="auto"/>
            <w:right w:val="none" w:sz="0" w:space="0" w:color="auto"/>
          </w:divBdr>
        </w:div>
        <w:div w:id="2035378193">
          <w:marLeft w:val="0"/>
          <w:marRight w:val="0"/>
          <w:marTop w:val="0"/>
          <w:marBottom w:val="0"/>
          <w:divBdr>
            <w:top w:val="none" w:sz="0" w:space="0" w:color="auto"/>
            <w:left w:val="none" w:sz="0" w:space="0" w:color="auto"/>
            <w:bottom w:val="none" w:sz="0" w:space="0" w:color="auto"/>
            <w:right w:val="none" w:sz="0" w:space="0" w:color="auto"/>
          </w:divBdr>
        </w:div>
        <w:div w:id="1821191758">
          <w:marLeft w:val="0"/>
          <w:marRight w:val="0"/>
          <w:marTop w:val="0"/>
          <w:marBottom w:val="0"/>
          <w:divBdr>
            <w:top w:val="none" w:sz="0" w:space="0" w:color="auto"/>
            <w:left w:val="none" w:sz="0" w:space="0" w:color="auto"/>
            <w:bottom w:val="none" w:sz="0" w:space="0" w:color="auto"/>
            <w:right w:val="none" w:sz="0" w:space="0" w:color="auto"/>
          </w:divBdr>
        </w:div>
        <w:div w:id="2002610971">
          <w:marLeft w:val="0"/>
          <w:marRight w:val="0"/>
          <w:marTop w:val="0"/>
          <w:marBottom w:val="0"/>
          <w:divBdr>
            <w:top w:val="none" w:sz="0" w:space="0" w:color="auto"/>
            <w:left w:val="none" w:sz="0" w:space="0" w:color="auto"/>
            <w:bottom w:val="none" w:sz="0" w:space="0" w:color="auto"/>
            <w:right w:val="none" w:sz="0" w:space="0" w:color="auto"/>
          </w:divBdr>
        </w:div>
        <w:div w:id="2142770608">
          <w:marLeft w:val="0"/>
          <w:marRight w:val="0"/>
          <w:marTop w:val="0"/>
          <w:marBottom w:val="0"/>
          <w:divBdr>
            <w:top w:val="none" w:sz="0" w:space="0" w:color="auto"/>
            <w:left w:val="none" w:sz="0" w:space="0" w:color="auto"/>
            <w:bottom w:val="none" w:sz="0" w:space="0" w:color="auto"/>
            <w:right w:val="none" w:sz="0" w:space="0" w:color="auto"/>
          </w:divBdr>
        </w:div>
        <w:div w:id="8024242">
          <w:marLeft w:val="0"/>
          <w:marRight w:val="0"/>
          <w:marTop w:val="0"/>
          <w:marBottom w:val="0"/>
          <w:divBdr>
            <w:top w:val="none" w:sz="0" w:space="0" w:color="auto"/>
            <w:left w:val="none" w:sz="0" w:space="0" w:color="auto"/>
            <w:bottom w:val="none" w:sz="0" w:space="0" w:color="auto"/>
            <w:right w:val="none" w:sz="0" w:space="0" w:color="auto"/>
          </w:divBdr>
        </w:div>
        <w:div w:id="376782596">
          <w:marLeft w:val="0"/>
          <w:marRight w:val="0"/>
          <w:marTop w:val="0"/>
          <w:marBottom w:val="0"/>
          <w:divBdr>
            <w:top w:val="none" w:sz="0" w:space="0" w:color="auto"/>
            <w:left w:val="none" w:sz="0" w:space="0" w:color="auto"/>
            <w:bottom w:val="none" w:sz="0" w:space="0" w:color="auto"/>
            <w:right w:val="none" w:sz="0" w:space="0" w:color="auto"/>
          </w:divBdr>
          <w:divsChild>
            <w:div w:id="61607958">
              <w:marLeft w:val="-75"/>
              <w:marRight w:val="0"/>
              <w:marTop w:val="30"/>
              <w:marBottom w:val="30"/>
              <w:divBdr>
                <w:top w:val="none" w:sz="0" w:space="0" w:color="auto"/>
                <w:left w:val="none" w:sz="0" w:space="0" w:color="auto"/>
                <w:bottom w:val="none" w:sz="0" w:space="0" w:color="auto"/>
                <w:right w:val="none" w:sz="0" w:space="0" w:color="auto"/>
              </w:divBdr>
              <w:divsChild>
                <w:div w:id="1773236628">
                  <w:marLeft w:val="0"/>
                  <w:marRight w:val="0"/>
                  <w:marTop w:val="0"/>
                  <w:marBottom w:val="0"/>
                  <w:divBdr>
                    <w:top w:val="none" w:sz="0" w:space="0" w:color="auto"/>
                    <w:left w:val="none" w:sz="0" w:space="0" w:color="auto"/>
                    <w:bottom w:val="none" w:sz="0" w:space="0" w:color="auto"/>
                    <w:right w:val="none" w:sz="0" w:space="0" w:color="auto"/>
                  </w:divBdr>
                  <w:divsChild>
                    <w:div w:id="310444071">
                      <w:marLeft w:val="0"/>
                      <w:marRight w:val="0"/>
                      <w:marTop w:val="0"/>
                      <w:marBottom w:val="0"/>
                      <w:divBdr>
                        <w:top w:val="none" w:sz="0" w:space="0" w:color="auto"/>
                        <w:left w:val="none" w:sz="0" w:space="0" w:color="auto"/>
                        <w:bottom w:val="none" w:sz="0" w:space="0" w:color="auto"/>
                        <w:right w:val="none" w:sz="0" w:space="0" w:color="auto"/>
                      </w:divBdr>
                    </w:div>
                  </w:divsChild>
                </w:div>
                <w:div w:id="1554849678">
                  <w:marLeft w:val="0"/>
                  <w:marRight w:val="0"/>
                  <w:marTop w:val="0"/>
                  <w:marBottom w:val="0"/>
                  <w:divBdr>
                    <w:top w:val="none" w:sz="0" w:space="0" w:color="auto"/>
                    <w:left w:val="none" w:sz="0" w:space="0" w:color="auto"/>
                    <w:bottom w:val="none" w:sz="0" w:space="0" w:color="auto"/>
                    <w:right w:val="none" w:sz="0" w:space="0" w:color="auto"/>
                  </w:divBdr>
                  <w:divsChild>
                    <w:div w:id="1758670777">
                      <w:marLeft w:val="0"/>
                      <w:marRight w:val="0"/>
                      <w:marTop w:val="0"/>
                      <w:marBottom w:val="0"/>
                      <w:divBdr>
                        <w:top w:val="none" w:sz="0" w:space="0" w:color="auto"/>
                        <w:left w:val="none" w:sz="0" w:space="0" w:color="auto"/>
                        <w:bottom w:val="none" w:sz="0" w:space="0" w:color="auto"/>
                        <w:right w:val="none" w:sz="0" w:space="0" w:color="auto"/>
                      </w:divBdr>
                    </w:div>
                  </w:divsChild>
                </w:div>
                <w:div w:id="992030096">
                  <w:marLeft w:val="0"/>
                  <w:marRight w:val="0"/>
                  <w:marTop w:val="0"/>
                  <w:marBottom w:val="0"/>
                  <w:divBdr>
                    <w:top w:val="none" w:sz="0" w:space="0" w:color="auto"/>
                    <w:left w:val="none" w:sz="0" w:space="0" w:color="auto"/>
                    <w:bottom w:val="none" w:sz="0" w:space="0" w:color="auto"/>
                    <w:right w:val="none" w:sz="0" w:space="0" w:color="auto"/>
                  </w:divBdr>
                  <w:divsChild>
                    <w:div w:id="628243024">
                      <w:marLeft w:val="0"/>
                      <w:marRight w:val="0"/>
                      <w:marTop w:val="0"/>
                      <w:marBottom w:val="0"/>
                      <w:divBdr>
                        <w:top w:val="none" w:sz="0" w:space="0" w:color="auto"/>
                        <w:left w:val="none" w:sz="0" w:space="0" w:color="auto"/>
                        <w:bottom w:val="none" w:sz="0" w:space="0" w:color="auto"/>
                        <w:right w:val="none" w:sz="0" w:space="0" w:color="auto"/>
                      </w:divBdr>
                    </w:div>
                  </w:divsChild>
                </w:div>
                <w:div w:id="604919451">
                  <w:marLeft w:val="0"/>
                  <w:marRight w:val="0"/>
                  <w:marTop w:val="0"/>
                  <w:marBottom w:val="0"/>
                  <w:divBdr>
                    <w:top w:val="none" w:sz="0" w:space="0" w:color="auto"/>
                    <w:left w:val="none" w:sz="0" w:space="0" w:color="auto"/>
                    <w:bottom w:val="none" w:sz="0" w:space="0" w:color="auto"/>
                    <w:right w:val="none" w:sz="0" w:space="0" w:color="auto"/>
                  </w:divBdr>
                  <w:divsChild>
                    <w:div w:id="188031239">
                      <w:marLeft w:val="0"/>
                      <w:marRight w:val="0"/>
                      <w:marTop w:val="0"/>
                      <w:marBottom w:val="0"/>
                      <w:divBdr>
                        <w:top w:val="none" w:sz="0" w:space="0" w:color="auto"/>
                        <w:left w:val="none" w:sz="0" w:space="0" w:color="auto"/>
                        <w:bottom w:val="none" w:sz="0" w:space="0" w:color="auto"/>
                        <w:right w:val="none" w:sz="0" w:space="0" w:color="auto"/>
                      </w:divBdr>
                    </w:div>
                  </w:divsChild>
                </w:div>
                <w:div w:id="1000888891">
                  <w:marLeft w:val="0"/>
                  <w:marRight w:val="0"/>
                  <w:marTop w:val="0"/>
                  <w:marBottom w:val="0"/>
                  <w:divBdr>
                    <w:top w:val="none" w:sz="0" w:space="0" w:color="auto"/>
                    <w:left w:val="none" w:sz="0" w:space="0" w:color="auto"/>
                    <w:bottom w:val="none" w:sz="0" w:space="0" w:color="auto"/>
                    <w:right w:val="none" w:sz="0" w:space="0" w:color="auto"/>
                  </w:divBdr>
                  <w:divsChild>
                    <w:div w:id="179513759">
                      <w:marLeft w:val="0"/>
                      <w:marRight w:val="0"/>
                      <w:marTop w:val="0"/>
                      <w:marBottom w:val="0"/>
                      <w:divBdr>
                        <w:top w:val="none" w:sz="0" w:space="0" w:color="auto"/>
                        <w:left w:val="none" w:sz="0" w:space="0" w:color="auto"/>
                        <w:bottom w:val="none" w:sz="0" w:space="0" w:color="auto"/>
                        <w:right w:val="none" w:sz="0" w:space="0" w:color="auto"/>
                      </w:divBdr>
                    </w:div>
                  </w:divsChild>
                </w:div>
                <w:div w:id="1396126195">
                  <w:marLeft w:val="0"/>
                  <w:marRight w:val="0"/>
                  <w:marTop w:val="0"/>
                  <w:marBottom w:val="0"/>
                  <w:divBdr>
                    <w:top w:val="none" w:sz="0" w:space="0" w:color="auto"/>
                    <w:left w:val="none" w:sz="0" w:space="0" w:color="auto"/>
                    <w:bottom w:val="none" w:sz="0" w:space="0" w:color="auto"/>
                    <w:right w:val="none" w:sz="0" w:space="0" w:color="auto"/>
                  </w:divBdr>
                  <w:divsChild>
                    <w:div w:id="426465719">
                      <w:marLeft w:val="0"/>
                      <w:marRight w:val="0"/>
                      <w:marTop w:val="0"/>
                      <w:marBottom w:val="0"/>
                      <w:divBdr>
                        <w:top w:val="none" w:sz="0" w:space="0" w:color="auto"/>
                        <w:left w:val="none" w:sz="0" w:space="0" w:color="auto"/>
                        <w:bottom w:val="none" w:sz="0" w:space="0" w:color="auto"/>
                        <w:right w:val="none" w:sz="0" w:space="0" w:color="auto"/>
                      </w:divBdr>
                    </w:div>
                  </w:divsChild>
                </w:div>
                <w:div w:id="754013680">
                  <w:marLeft w:val="0"/>
                  <w:marRight w:val="0"/>
                  <w:marTop w:val="0"/>
                  <w:marBottom w:val="0"/>
                  <w:divBdr>
                    <w:top w:val="none" w:sz="0" w:space="0" w:color="auto"/>
                    <w:left w:val="none" w:sz="0" w:space="0" w:color="auto"/>
                    <w:bottom w:val="none" w:sz="0" w:space="0" w:color="auto"/>
                    <w:right w:val="none" w:sz="0" w:space="0" w:color="auto"/>
                  </w:divBdr>
                  <w:divsChild>
                    <w:div w:id="1053577173">
                      <w:marLeft w:val="0"/>
                      <w:marRight w:val="0"/>
                      <w:marTop w:val="0"/>
                      <w:marBottom w:val="0"/>
                      <w:divBdr>
                        <w:top w:val="none" w:sz="0" w:space="0" w:color="auto"/>
                        <w:left w:val="none" w:sz="0" w:space="0" w:color="auto"/>
                        <w:bottom w:val="none" w:sz="0" w:space="0" w:color="auto"/>
                        <w:right w:val="none" w:sz="0" w:space="0" w:color="auto"/>
                      </w:divBdr>
                    </w:div>
                  </w:divsChild>
                </w:div>
                <w:div w:id="1700011980">
                  <w:marLeft w:val="0"/>
                  <w:marRight w:val="0"/>
                  <w:marTop w:val="0"/>
                  <w:marBottom w:val="0"/>
                  <w:divBdr>
                    <w:top w:val="none" w:sz="0" w:space="0" w:color="auto"/>
                    <w:left w:val="none" w:sz="0" w:space="0" w:color="auto"/>
                    <w:bottom w:val="none" w:sz="0" w:space="0" w:color="auto"/>
                    <w:right w:val="none" w:sz="0" w:space="0" w:color="auto"/>
                  </w:divBdr>
                  <w:divsChild>
                    <w:div w:id="2091004620">
                      <w:marLeft w:val="0"/>
                      <w:marRight w:val="0"/>
                      <w:marTop w:val="0"/>
                      <w:marBottom w:val="0"/>
                      <w:divBdr>
                        <w:top w:val="none" w:sz="0" w:space="0" w:color="auto"/>
                        <w:left w:val="none" w:sz="0" w:space="0" w:color="auto"/>
                        <w:bottom w:val="none" w:sz="0" w:space="0" w:color="auto"/>
                        <w:right w:val="none" w:sz="0" w:space="0" w:color="auto"/>
                      </w:divBdr>
                    </w:div>
                  </w:divsChild>
                </w:div>
                <w:div w:id="575172476">
                  <w:marLeft w:val="0"/>
                  <w:marRight w:val="0"/>
                  <w:marTop w:val="0"/>
                  <w:marBottom w:val="0"/>
                  <w:divBdr>
                    <w:top w:val="none" w:sz="0" w:space="0" w:color="auto"/>
                    <w:left w:val="none" w:sz="0" w:space="0" w:color="auto"/>
                    <w:bottom w:val="none" w:sz="0" w:space="0" w:color="auto"/>
                    <w:right w:val="none" w:sz="0" w:space="0" w:color="auto"/>
                  </w:divBdr>
                  <w:divsChild>
                    <w:div w:id="1993022697">
                      <w:marLeft w:val="0"/>
                      <w:marRight w:val="0"/>
                      <w:marTop w:val="0"/>
                      <w:marBottom w:val="0"/>
                      <w:divBdr>
                        <w:top w:val="none" w:sz="0" w:space="0" w:color="auto"/>
                        <w:left w:val="none" w:sz="0" w:space="0" w:color="auto"/>
                        <w:bottom w:val="none" w:sz="0" w:space="0" w:color="auto"/>
                        <w:right w:val="none" w:sz="0" w:space="0" w:color="auto"/>
                      </w:divBdr>
                    </w:div>
                  </w:divsChild>
                </w:div>
                <w:div w:id="221142281">
                  <w:marLeft w:val="0"/>
                  <w:marRight w:val="0"/>
                  <w:marTop w:val="0"/>
                  <w:marBottom w:val="0"/>
                  <w:divBdr>
                    <w:top w:val="none" w:sz="0" w:space="0" w:color="auto"/>
                    <w:left w:val="none" w:sz="0" w:space="0" w:color="auto"/>
                    <w:bottom w:val="none" w:sz="0" w:space="0" w:color="auto"/>
                    <w:right w:val="none" w:sz="0" w:space="0" w:color="auto"/>
                  </w:divBdr>
                  <w:divsChild>
                    <w:div w:id="192497392">
                      <w:marLeft w:val="0"/>
                      <w:marRight w:val="0"/>
                      <w:marTop w:val="0"/>
                      <w:marBottom w:val="0"/>
                      <w:divBdr>
                        <w:top w:val="none" w:sz="0" w:space="0" w:color="auto"/>
                        <w:left w:val="none" w:sz="0" w:space="0" w:color="auto"/>
                        <w:bottom w:val="none" w:sz="0" w:space="0" w:color="auto"/>
                        <w:right w:val="none" w:sz="0" w:space="0" w:color="auto"/>
                      </w:divBdr>
                    </w:div>
                  </w:divsChild>
                </w:div>
                <w:div w:id="803280699">
                  <w:marLeft w:val="0"/>
                  <w:marRight w:val="0"/>
                  <w:marTop w:val="0"/>
                  <w:marBottom w:val="0"/>
                  <w:divBdr>
                    <w:top w:val="none" w:sz="0" w:space="0" w:color="auto"/>
                    <w:left w:val="none" w:sz="0" w:space="0" w:color="auto"/>
                    <w:bottom w:val="none" w:sz="0" w:space="0" w:color="auto"/>
                    <w:right w:val="none" w:sz="0" w:space="0" w:color="auto"/>
                  </w:divBdr>
                  <w:divsChild>
                    <w:div w:id="1436362409">
                      <w:marLeft w:val="0"/>
                      <w:marRight w:val="0"/>
                      <w:marTop w:val="0"/>
                      <w:marBottom w:val="0"/>
                      <w:divBdr>
                        <w:top w:val="none" w:sz="0" w:space="0" w:color="auto"/>
                        <w:left w:val="none" w:sz="0" w:space="0" w:color="auto"/>
                        <w:bottom w:val="none" w:sz="0" w:space="0" w:color="auto"/>
                        <w:right w:val="none" w:sz="0" w:space="0" w:color="auto"/>
                      </w:divBdr>
                    </w:div>
                  </w:divsChild>
                </w:div>
                <w:div w:id="1551918981">
                  <w:marLeft w:val="0"/>
                  <w:marRight w:val="0"/>
                  <w:marTop w:val="0"/>
                  <w:marBottom w:val="0"/>
                  <w:divBdr>
                    <w:top w:val="none" w:sz="0" w:space="0" w:color="auto"/>
                    <w:left w:val="none" w:sz="0" w:space="0" w:color="auto"/>
                    <w:bottom w:val="none" w:sz="0" w:space="0" w:color="auto"/>
                    <w:right w:val="none" w:sz="0" w:space="0" w:color="auto"/>
                  </w:divBdr>
                  <w:divsChild>
                    <w:div w:id="843318698">
                      <w:marLeft w:val="0"/>
                      <w:marRight w:val="0"/>
                      <w:marTop w:val="0"/>
                      <w:marBottom w:val="0"/>
                      <w:divBdr>
                        <w:top w:val="none" w:sz="0" w:space="0" w:color="auto"/>
                        <w:left w:val="none" w:sz="0" w:space="0" w:color="auto"/>
                        <w:bottom w:val="none" w:sz="0" w:space="0" w:color="auto"/>
                        <w:right w:val="none" w:sz="0" w:space="0" w:color="auto"/>
                      </w:divBdr>
                    </w:div>
                  </w:divsChild>
                </w:div>
                <w:div w:id="1562405933">
                  <w:marLeft w:val="0"/>
                  <w:marRight w:val="0"/>
                  <w:marTop w:val="0"/>
                  <w:marBottom w:val="0"/>
                  <w:divBdr>
                    <w:top w:val="none" w:sz="0" w:space="0" w:color="auto"/>
                    <w:left w:val="none" w:sz="0" w:space="0" w:color="auto"/>
                    <w:bottom w:val="none" w:sz="0" w:space="0" w:color="auto"/>
                    <w:right w:val="none" w:sz="0" w:space="0" w:color="auto"/>
                  </w:divBdr>
                  <w:divsChild>
                    <w:div w:id="2136673950">
                      <w:marLeft w:val="0"/>
                      <w:marRight w:val="0"/>
                      <w:marTop w:val="0"/>
                      <w:marBottom w:val="0"/>
                      <w:divBdr>
                        <w:top w:val="none" w:sz="0" w:space="0" w:color="auto"/>
                        <w:left w:val="none" w:sz="0" w:space="0" w:color="auto"/>
                        <w:bottom w:val="none" w:sz="0" w:space="0" w:color="auto"/>
                        <w:right w:val="none" w:sz="0" w:space="0" w:color="auto"/>
                      </w:divBdr>
                    </w:div>
                  </w:divsChild>
                </w:div>
                <w:div w:id="1795249961">
                  <w:marLeft w:val="0"/>
                  <w:marRight w:val="0"/>
                  <w:marTop w:val="0"/>
                  <w:marBottom w:val="0"/>
                  <w:divBdr>
                    <w:top w:val="none" w:sz="0" w:space="0" w:color="auto"/>
                    <w:left w:val="none" w:sz="0" w:space="0" w:color="auto"/>
                    <w:bottom w:val="none" w:sz="0" w:space="0" w:color="auto"/>
                    <w:right w:val="none" w:sz="0" w:space="0" w:color="auto"/>
                  </w:divBdr>
                  <w:divsChild>
                    <w:div w:id="522016416">
                      <w:marLeft w:val="0"/>
                      <w:marRight w:val="0"/>
                      <w:marTop w:val="0"/>
                      <w:marBottom w:val="0"/>
                      <w:divBdr>
                        <w:top w:val="none" w:sz="0" w:space="0" w:color="auto"/>
                        <w:left w:val="none" w:sz="0" w:space="0" w:color="auto"/>
                        <w:bottom w:val="none" w:sz="0" w:space="0" w:color="auto"/>
                        <w:right w:val="none" w:sz="0" w:space="0" w:color="auto"/>
                      </w:divBdr>
                    </w:div>
                  </w:divsChild>
                </w:div>
                <w:div w:id="1481849032">
                  <w:marLeft w:val="0"/>
                  <w:marRight w:val="0"/>
                  <w:marTop w:val="0"/>
                  <w:marBottom w:val="0"/>
                  <w:divBdr>
                    <w:top w:val="none" w:sz="0" w:space="0" w:color="auto"/>
                    <w:left w:val="none" w:sz="0" w:space="0" w:color="auto"/>
                    <w:bottom w:val="none" w:sz="0" w:space="0" w:color="auto"/>
                    <w:right w:val="none" w:sz="0" w:space="0" w:color="auto"/>
                  </w:divBdr>
                  <w:divsChild>
                    <w:div w:id="1334844891">
                      <w:marLeft w:val="0"/>
                      <w:marRight w:val="0"/>
                      <w:marTop w:val="0"/>
                      <w:marBottom w:val="0"/>
                      <w:divBdr>
                        <w:top w:val="none" w:sz="0" w:space="0" w:color="auto"/>
                        <w:left w:val="none" w:sz="0" w:space="0" w:color="auto"/>
                        <w:bottom w:val="none" w:sz="0" w:space="0" w:color="auto"/>
                        <w:right w:val="none" w:sz="0" w:space="0" w:color="auto"/>
                      </w:divBdr>
                    </w:div>
                  </w:divsChild>
                </w:div>
                <w:div w:id="974529148">
                  <w:marLeft w:val="0"/>
                  <w:marRight w:val="0"/>
                  <w:marTop w:val="0"/>
                  <w:marBottom w:val="0"/>
                  <w:divBdr>
                    <w:top w:val="none" w:sz="0" w:space="0" w:color="auto"/>
                    <w:left w:val="none" w:sz="0" w:space="0" w:color="auto"/>
                    <w:bottom w:val="none" w:sz="0" w:space="0" w:color="auto"/>
                    <w:right w:val="none" w:sz="0" w:space="0" w:color="auto"/>
                  </w:divBdr>
                  <w:divsChild>
                    <w:div w:id="1478298846">
                      <w:marLeft w:val="0"/>
                      <w:marRight w:val="0"/>
                      <w:marTop w:val="0"/>
                      <w:marBottom w:val="0"/>
                      <w:divBdr>
                        <w:top w:val="none" w:sz="0" w:space="0" w:color="auto"/>
                        <w:left w:val="none" w:sz="0" w:space="0" w:color="auto"/>
                        <w:bottom w:val="none" w:sz="0" w:space="0" w:color="auto"/>
                        <w:right w:val="none" w:sz="0" w:space="0" w:color="auto"/>
                      </w:divBdr>
                    </w:div>
                  </w:divsChild>
                </w:div>
                <w:div w:id="755901589">
                  <w:marLeft w:val="0"/>
                  <w:marRight w:val="0"/>
                  <w:marTop w:val="0"/>
                  <w:marBottom w:val="0"/>
                  <w:divBdr>
                    <w:top w:val="none" w:sz="0" w:space="0" w:color="auto"/>
                    <w:left w:val="none" w:sz="0" w:space="0" w:color="auto"/>
                    <w:bottom w:val="none" w:sz="0" w:space="0" w:color="auto"/>
                    <w:right w:val="none" w:sz="0" w:space="0" w:color="auto"/>
                  </w:divBdr>
                  <w:divsChild>
                    <w:div w:id="2049379580">
                      <w:marLeft w:val="0"/>
                      <w:marRight w:val="0"/>
                      <w:marTop w:val="0"/>
                      <w:marBottom w:val="0"/>
                      <w:divBdr>
                        <w:top w:val="none" w:sz="0" w:space="0" w:color="auto"/>
                        <w:left w:val="none" w:sz="0" w:space="0" w:color="auto"/>
                        <w:bottom w:val="none" w:sz="0" w:space="0" w:color="auto"/>
                        <w:right w:val="none" w:sz="0" w:space="0" w:color="auto"/>
                      </w:divBdr>
                    </w:div>
                  </w:divsChild>
                </w:div>
                <w:div w:id="740565883">
                  <w:marLeft w:val="0"/>
                  <w:marRight w:val="0"/>
                  <w:marTop w:val="0"/>
                  <w:marBottom w:val="0"/>
                  <w:divBdr>
                    <w:top w:val="none" w:sz="0" w:space="0" w:color="auto"/>
                    <w:left w:val="none" w:sz="0" w:space="0" w:color="auto"/>
                    <w:bottom w:val="none" w:sz="0" w:space="0" w:color="auto"/>
                    <w:right w:val="none" w:sz="0" w:space="0" w:color="auto"/>
                  </w:divBdr>
                  <w:divsChild>
                    <w:div w:id="107311677">
                      <w:marLeft w:val="0"/>
                      <w:marRight w:val="0"/>
                      <w:marTop w:val="0"/>
                      <w:marBottom w:val="0"/>
                      <w:divBdr>
                        <w:top w:val="none" w:sz="0" w:space="0" w:color="auto"/>
                        <w:left w:val="none" w:sz="0" w:space="0" w:color="auto"/>
                        <w:bottom w:val="none" w:sz="0" w:space="0" w:color="auto"/>
                        <w:right w:val="none" w:sz="0" w:space="0" w:color="auto"/>
                      </w:divBdr>
                    </w:div>
                  </w:divsChild>
                </w:div>
                <w:div w:id="2075421077">
                  <w:marLeft w:val="0"/>
                  <w:marRight w:val="0"/>
                  <w:marTop w:val="0"/>
                  <w:marBottom w:val="0"/>
                  <w:divBdr>
                    <w:top w:val="none" w:sz="0" w:space="0" w:color="auto"/>
                    <w:left w:val="none" w:sz="0" w:space="0" w:color="auto"/>
                    <w:bottom w:val="none" w:sz="0" w:space="0" w:color="auto"/>
                    <w:right w:val="none" w:sz="0" w:space="0" w:color="auto"/>
                  </w:divBdr>
                  <w:divsChild>
                    <w:div w:id="665323707">
                      <w:marLeft w:val="0"/>
                      <w:marRight w:val="0"/>
                      <w:marTop w:val="0"/>
                      <w:marBottom w:val="0"/>
                      <w:divBdr>
                        <w:top w:val="none" w:sz="0" w:space="0" w:color="auto"/>
                        <w:left w:val="none" w:sz="0" w:space="0" w:color="auto"/>
                        <w:bottom w:val="none" w:sz="0" w:space="0" w:color="auto"/>
                        <w:right w:val="none" w:sz="0" w:space="0" w:color="auto"/>
                      </w:divBdr>
                    </w:div>
                  </w:divsChild>
                </w:div>
                <w:div w:id="1089425445">
                  <w:marLeft w:val="0"/>
                  <w:marRight w:val="0"/>
                  <w:marTop w:val="0"/>
                  <w:marBottom w:val="0"/>
                  <w:divBdr>
                    <w:top w:val="none" w:sz="0" w:space="0" w:color="auto"/>
                    <w:left w:val="none" w:sz="0" w:space="0" w:color="auto"/>
                    <w:bottom w:val="none" w:sz="0" w:space="0" w:color="auto"/>
                    <w:right w:val="none" w:sz="0" w:space="0" w:color="auto"/>
                  </w:divBdr>
                  <w:divsChild>
                    <w:div w:id="438914505">
                      <w:marLeft w:val="0"/>
                      <w:marRight w:val="0"/>
                      <w:marTop w:val="0"/>
                      <w:marBottom w:val="0"/>
                      <w:divBdr>
                        <w:top w:val="none" w:sz="0" w:space="0" w:color="auto"/>
                        <w:left w:val="none" w:sz="0" w:space="0" w:color="auto"/>
                        <w:bottom w:val="none" w:sz="0" w:space="0" w:color="auto"/>
                        <w:right w:val="none" w:sz="0" w:space="0" w:color="auto"/>
                      </w:divBdr>
                    </w:div>
                  </w:divsChild>
                </w:div>
                <w:div w:id="1454204039">
                  <w:marLeft w:val="0"/>
                  <w:marRight w:val="0"/>
                  <w:marTop w:val="0"/>
                  <w:marBottom w:val="0"/>
                  <w:divBdr>
                    <w:top w:val="none" w:sz="0" w:space="0" w:color="auto"/>
                    <w:left w:val="none" w:sz="0" w:space="0" w:color="auto"/>
                    <w:bottom w:val="none" w:sz="0" w:space="0" w:color="auto"/>
                    <w:right w:val="none" w:sz="0" w:space="0" w:color="auto"/>
                  </w:divBdr>
                  <w:divsChild>
                    <w:div w:id="704216562">
                      <w:marLeft w:val="0"/>
                      <w:marRight w:val="0"/>
                      <w:marTop w:val="0"/>
                      <w:marBottom w:val="0"/>
                      <w:divBdr>
                        <w:top w:val="none" w:sz="0" w:space="0" w:color="auto"/>
                        <w:left w:val="none" w:sz="0" w:space="0" w:color="auto"/>
                        <w:bottom w:val="none" w:sz="0" w:space="0" w:color="auto"/>
                        <w:right w:val="none" w:sz="0" w:space="0" w:color="auto"/>
                      </w:divBdr>
                    </w:div>
                  </w:divsChild>
                </w:div>
                <w:div w:id="1027220966">
                  <w:marLeft w:val="0"/>
                  <w:marRight w:val="0"/>
                  <w:marTop w:val="0"/>
                  <w:marBottom w:val="0"/>
                  <w:divBdr>
                    <w:top w:val="none" w:sz="0" w:space="0" w:color="auto"/>
                    <w:left w:val="none" w:sz="0" w:space="0" w:color="auto"/>
                    <w:bottom w:val="none" w:sz="0" w:space="0" w:color="auto"/>
                    <w:right w:val="none" w:sz="0" w:space="0" w:color="auto"/>
                  </w:divBdr>
                  <w:divsChild>
                    <w:div w:id="633366040">
                      <w:marLeft w:val="0"/>
                      <w:marRight w:val="0"/>
                      <w:marTop w:val="0"/>
                      <w:marBottom w:val="0"/>
                      <w:divBdr>
                        <w:top w:val="none" w:sz="0" w:space="0" w:color="auto"/>
                        <w:left w:val="none" w:sz="0" w:space="0" w:color="auto"/>
                        <w:bottom w:val="none" w:sz="0" w:space="0" w:color="auto"/>
                        <w:right w:val="none" w:sz="0" w:space="0" w:color="auto"/>
                      </w:divBdr>
                    </w:div>
                  </w:divsChild>
                </w:div>
                <w:div w:id="2078093286">
                  <w:marLeft w:val="0"/>
                  <w:marRight w:val="0"/>
                  <w:marTop w:val="0"/>
                  <w:marBottom w:val="0"/>
                  <w:divBdr>
                    <w:top w:val="none" w:sz="0" w:space="0" w:color="auto"/>
                    <w:left w:val="none" w:sz="0" w:space="0" w:color="auto"/>
                    <w:bottom w:val="none" w:sz="0" w:space="0" w:color="auto"/>
                    <w:right w:val="none" w:sz="0" w:space="0" w:color="auto"/>
                  </w:divBdr>
                  <w:divsChild>
                    <w:div w:id="1806309307">
                      <w:marLeft w:val="0"/>
                      <w:marRight w:val="0"/>
                      <w:marTop w:val="0"/>
                      <w:marBottom w:val="0"/>
                      <w:divBdr>
                        <w:top w:val="none" w:sz="0" w:space="0" w:color="auto"/>
                        <w:left w:val="none" w:sz="0" w:space="0" w:color="auto"/>
                        <w:bottom w:val="none" w:sz="0" w:space="0" w:color="auto"/>
                        <w:right w:val="none" w:sz="0" w:space="0" w:color="auto"/>
                      </w:divBdr>
                    </w:div>
                  </w:divsChild>
                </w:div>
                <w:div w:id="1007681551">
                  <w:marLeft w:val="0"/>
                  <w:marRight w:val="0"/>
                  <w:marTop w:val="0"/>
                  <w:marBottom w:val="0"/>
                  <w:divBdr>
                    <w:top w:val="none" w:sz="0" w:space="0" w:color="auto"/>
                    <w:left w:val="none" w:sz="0" w:space="0" w:color="auto"/>
                    <w:bottom w:val="none" w:sz="0" w:space="0" w:color="auto"/>
                    <w:right w:val="none" w:sz="0" w:space="0" w:color="auto"/>
                  </w:divBdr>
                  <w:divsChild>
                    <w:div w:id="565922609">
                      <w:marLeft w:val="0"/>
                      <w:marRight w:val="0"/>
                      <w:marTop w:val="0"/>
                      <w:marBottom w:val="0"/>
                      <w:divBdr>
                        <w:top w:val="none" w:sz="0" w:space="0" w:color="auto"/>
                        <w:left w:val="none" w:sz="0" w:space="0" w:color="auto"/>
                        <w:bottom w:val="none" w:sz="0" w:space="0" w:color="auto"/>
                        <w:right w:val="none" w:sz="0" w:space="0" w:color="auto"/>
                      </w:divBdr>
                    </w:div>
                  </w:divsChild>
                </w:div>
                <w:div w:id="21252691">
                  <w:marLeft w:val="0"/>
                  <w:marRight w:val="0"/>
                  <w:marTop w:val="0"/>
                  <w:marBottom w:val="0"/>
                  <w:divBdr>
                    <w:top w:val="none" w:sz="0" w:space="0" w:color="auto"/>
                    <w:left w:val="none" w:sz="0" w:space="0" w:color="auto"/>
                    <w:bottom w:val="none" w:sz="0" w:space="0" w:color="auto"/>
                    <w:right w:val="none" w:sz="0" w:space="0" w:color="auto"/>
                  </w:divBdr>
                  <w:divsChild>
                    <w:div w:id="1394618665">
                      <w:marLeft w:val="0"/>
                      <w:marRight w:val="0"/>
                      <w:marTop w:val="0"/>
                      <w:marBottom w:val="0"/>
                      <w:divBdr>
                        <w:top w:val="none" w:sz="0" w:space="0" w:color="auto"/>
                        <w:left w:val="none" w:sz="0" w:space="0" w:color="auto"/>
                        <w:bottom w:val="none" w:sz="0" w:space="0" w:color="auto"/>
                        <w:right w:val="none" w:sz="0" w:space="0" w:color="auto"/>
                      </w:divBdr>
                    </w:div>
                  </w:divsChild>
                </w:div>
                <w:div w:id="1336764628">
                  <w:marLeft w:val="0"/>
                  <w:marRight w:val="0"/>
                  <w:marTop w:val="0"/>
                  <w:marBottom w:val="0"/>
                  <w:divBdr>
                    <w:top w:val="none" w:sz="0" w:space="0" w:color="auto"/>
                    <w:left w:val="none" w:sz="0" w:space="0" w:color="auto"/>
                    <w:bottom w:val="none" w:sz="0" w:space="0" w:color="auto"/>
                    <w:right w:val="none" w:sz="0" w:space="0" w:color="auto"/>
                  </w:divBdr>
                  <w:divsChild>
                    <w:div w:id="1721708503">
                      <w:marLeft w:val="0"/>
                      <w:marRight w:val="0"/>
                      <w:marTop w:val="0"/>
                      <w:marBottom w:val="0"/>
                      <w:divBdr>
                        <w:top w:val="none" w:sz="0" w:space="0" w:color="auto"/>
                        <w:left w:val="none" w:sz="0" w:space="0" w:color="auto"/>
                        <w:bottom w:val="none" w:sz="0" w:space="0" w:color="auto"/>
                        <w:right w:val="none" w:sz="0" w:space="0" w:color="auto"/>
                      </w:divBdr>
                    </w:div>
                  </w:divsChild>
                </w:div>
                <w:div w:id="691614689">
                  <w:marLeft w:val="0"/>
                  <w:marRight w:val="0"/>
                  <w:marTop w:val="0"/>
                  <w:marBottom w:val="0"/>
                  <w:divBdr>
                    <w:top w:val="none" w:sz="0" w:space="0" w:color="auto"/>
                    <w:left w:val="none" w:sz="0" w:space="0" w:color="auto"/>
                    <w:bottom w:val="none" w:sz="0" w:space="0" w:color="auto"/>
                    <w:right w:val="none" w:sz="0" w:space="0" w:color="auto"/>
                  </w:divBdr>
                  <w:divsChild>
                    <w:div w:id="1009648531">
                      <w:marLeft w:val="0"/>
                      <w:marRight w:val="0"/>
                      <w:marTop w:val="0"/>
                      <w:marBottom w:val="0"/>
                      <w:divBdr>
                        <w:top w:val="none" w:sz="0" w:space="0" w:color="auto"/>
                        <w:left w:val="none" w:sz="0" w:space="0" w:color="auto"/>
                        <w:bottom w:val="none" w:sz="0" w:space="0" w:color="auto"/>
                        <w:right w:val="none" w:sz="0" w:space="0" w:color="auto"/>
                      </w:divBdr>
                    </w:div>
                  </w:divsChild>
                </w:div>
                <w:div w:id="1844708773">
                  <w:marLeft w:val="0"/>
                  <w:marRight w:val="0"/>
                  <w:marTop w:val="0"/>
                  <w:marBottom w:val="0"/>
                  <w:divBdr>
                    <w:top w:val="none" w:sz="0" w:space="0" w:color="auto"/>
                    <w:left w:val="none" w:sz="0" w:space="0" w:color="auto"/>
                    <w:bottom w:val="none" w:sz="0" w:space="0" w:color="auto"/>
                    <w:right w:val="none" w:sz="0" w:space="0" w:color="auto"/>
                  </w:divBdr>
                  <w:divsChild>
                    <w:div w:id="1280067438">
                      <w:marLeft w:val="0"/>
                      <w:marRight w:val="0"/>
                      <w:marTop w:val="0"/>
                      <w:marBottom w:val="0"/>
                      <w:divBdr>
                        <w:top w:val="none" w:sz="0" w:space="0" w:color="auto"/>
                        <w:left w:val="none" w:sz="0" w:space="0" w:color="auto"/>
                        <w:bottom w:val="none" w:sz="0" w:space="0" w:color="auto"/>
                        <w:right w:val="none" w:sz="0" w:space="0" w:color="auto"/>
                      </w:divBdr>
                    </w:div>
                  </w:divsChild>
                </w:div>
                <w:div w:id="81606848">
                  <w:marLeft w:val="0"/>
                  <w:marRight w:val="0"/>
                  <w:marTop w:val="0"/>
                  <w:marBottom w:val="0"/>
                  <w:divBdr>
                    <w:top w:val="none" w:sz="0" w:space="0" w:color="auto"/>
                    <w:left w:val="none" w:sz="0" w:space="0" w:color="auto"/>
                    <w:bottom w:val="none" w:sz="0" w:space="0" w:color="auto"/>
                    <w:right w:val="none" w:sz="0" w:space="0" w:color="auto"/>
                  </w:divBdr>
                  <w:divsChild>
                    <w:div w:id="121265349">
                      <w:marLeft w:val="0"/>
                      <w:marRight w:val="0"/>
                      <w:marTop w:val="0"/>
                      <w:marBottom w:val="0"/>
                      <w:divBdr>
                        <w:top w:val="none" w:sz="0" w:space="0" w:color="auto"/>
                        <w:left w:val="none" w:sz="0" w:space="0" w:color="auto"/>
                        <w:bottom w:val="none" w:sz="0" w:space="0" w:color="auto"/>
                        <w:right w:val="none" w:sz="0" w:space="0" w:color="auto"/>
                      </w:divBdr>
                    </w:div>
                  </w:divsChild>
                </w:div>
                <w:div w:id="833109096">
                  <w:marLeft w:val="0"/>
                  <w:marRight w:val="0"/>
                  <w:marTop w:val="0"/>
                  <w:marBottom w:val="0"/>
                  <w:divBdr>
                    <w:top w:val="none" w:sz="0" w:space="0" w:color="auto"/>
                    <w:left w:val="none" w:sz="0" w:space="0" w:color="auto"/>
                    <w:bottom w:val="none" w:sz="0" w:space="0" w:color="auto"/>
                    <w:right w:val="none" w:sz="0" w:space="0" w:color="auto"/>
                  </w:divBdr>
                  <w:divsChild>
                    <w:div w:id="599028945">
                      <w:marLeft w:val="0"/>
                      <w:marRight w:val="0"/>
                      <w:marTop w:val="0"/>
                      <w:marBottom w:val="0"/>
                      <w:divBdr>
                        <w:top w:val="none" w:sz="0" w:space="0" w:color="auto"/>
                        <w:left w:val="none" w:sz="0" w:space="0" w:color="auto"/>
                        <w:bottom w:val="none" w:sz="0" w:space="0" w:color="auto"/>
                        <w:right w:val="none" w:sz="0" w:space="0" w:color="auto"/>
                      </w:divBdr>
                    </w:div>
                  </w:divsChild>
                </w:div>
                <w:div w:id="443496412">
                  <w:marLeft w:val="0"/>
                  <w:marRight w:val="0"/>
                  <w:marTop w:val="0"/>
                  <w:marBottom w:val="0"/>
                  <w:divBdr>
                    <w:top w:val="none" w:sz="0" w:space="0" w:color="auto"/>
                    <w:left w:val="none" w:sz="0" w:space="0" w:color="auto"/>
                    <w:bottom w:val="none" w:sz="0" w:space="0" w:color="auto"/>
                    <w:right w:val="none" w:sz="0" w:space="0" w:color="auto"/>
                  </w:divBdr>
                  <w:divsChild>
                    <w:div w:id="2040931965">
                      <w:marLeft w:val="0"/>
                      <w:marRight w:val="0"/>
                      <w:marTop w:val="0"/>
                      <w:marBottom w:val="0"/>
                      <w:divBdr>
                        <w:top w:val="none" w:sz="0" w:space="0" w:color="auto"/>
                        <w:left w:val="none" w:sz="0" w:space="0" w:color="auto"/>
                        <w:bottom w:val="none" w:sz="0" w:space="0" w:color="auto"/>
                        <w:right w:val="none" w:sz="0" w:space="0" w:color="auto"/>
                      </w:divBdr>
                    </w:div>
                  </w:divsChild>
                </w:div>
                <w:div w:id="373699493">
                  <w:marLeft w:val="0"/>
                  <w:marRight w:val="0"/>
                  <w:marTop w:val="0"/>
                  <w:marBottom w:val="0"/>
                  <w:divBdr>
                    <w:top w:val="none" w:sz="0" w:space="0" w:color="auto"/>
                    <w:left w:val="none" w:sz="0" w:space="0" w:color="auto"/>
                    <w:bottom w:val="none" w:sz="0" w:space="0" w:color="auto"/>
                    <w:right w:val="none" w:sz="0" w:space="0" w:color="auto"/>
                  </w:divBdr>
                  <w:divsChild>
                    <w:div w:id="466817639">
                      <w:marLeft w:val="0"/>
                      <w:marRight w:val="0"/>
                      <w:marTop w:val="0"/>
                      <w:marBottom w:val="0"/>
                      <w:divBdr>
                        <w:top w:val="none" w:sz="0" w:space="0" w:color="auto"/>
                        <w:left w:val="none" w:sz="0" w:space="0" w:color="auto"/>
                        <w:bottom w:val="none" w:sz="0" w:space="0" w:color="auto"/>
                        <w:right w:val="none" w:sz="0" w:space="0" w:color="auto"/>
                      </w:divBdr>
                    </w:div>
                  </w:divsChild>
                </w:div>
                <w:div w:id="531503427">
                  <w:marLeft w:val="0"/>
                  <w:marRight w:val="0"/>
                  <w:marTop w:val="0"/>
                  <w:marBottom w:val="0"/>
                  <w:divBdr>
                    <w:top w:val="none" w:sz="0" w:space="0" w:color="auto"/>
                    <w:left w:val="none" w:sz="0" w:space="0" w:color="auto"/>
                    <w:bottom w:val="none" w:sz="0" w:space="0" w:color="auto"/>
                    <w:right w:val="none" w:sz="0" w:space="0" w:color="auto"/>
                  </w:divBdr>
                  <w:divsChild>
                    <w:div w:id="1473134801">
                      <w:marLeft w:val="0"/>
                      <w:marRight w:val="0"/>
                      <w:marTop w:val="0"/>
                      <w:marBottom w:val="0"/>
                      <w:divBdr>
                        <w:top w:val="none" w:sz="0" w:space="0" w:color="auto"/>
                        <w:left w:val="none" w:sz="0" w:space="0" w:color="auto"/>
                        <w:bottom w:val="none" w:sz="0" w:space="0" w:color="auto"/>
                        <w:right w:val="none" w:sz="0" w:space="0" w:color="auto"/>
                      </w:divBdr>
                    </w:div>
                  </w:divsChild>
                </w:div>
                <w:div w:id="1451781607">
                  <w:marLeft w:val="0"/>
                  <w:marRight w:val="0"/>
                  <w:marTop w:val="0"/>
                  <w:marBottom w:val="0"/>
                  <w:divBdr>
                    <w:top w:val="none" w:sz="0" w:space="0" w:color="auto"/>
                    <w:left w:val="none" w:sz="0" w:space="0" w:color="auto"/>
                    <w:bottom w:val="none" w:sz="0" w:space="0" w:color="auto"/>
                    <w:right w:val="none" w:sz="0" w:space="0" w:color="auto"/>
                  </w:divBdr>
                  <w:divsChild>
                    <w:div w:id="722993691">
                      <w:marLeft w:val="0"/>
                      <w:marRight w:val="0"/>
                      <w:marTop w:val="0"/>
                      <w:marBottom w:val="0"/>
                      <w:divBdr>
                        <w:top w:val="none" w:sz="0" w:space="0" w:color="auto"/>
                        <w:left w:val="none" w:sz="0" w:space="0" w:color="auto"/>
                        <w:bottom w:val="none" w:sz="0" w:space="0" w:color="auto"/>
                        <w:right w:val="none" w:sz="0" w:space="0" w:color="auto"/>
                      </w:divBdr>
                    </w:div>
                  </w:divsChild>
                </w:div>
                <w:div w:id="830755381">
                  <w:marLeft w:val="0"/>
                  <w:marRight w:val="0"/>
                  <w:marTop w:val="0"/>
                  <w:marBottom w:val="0"/>
                  <w:divBdr>
                    <w:top w:val="none" w:sz="0" w:space="0" w:color="auto"/>
                    <w:left w:val="none" w:sz="0" w:space="0" w:color="auto"/>
                    <w:bottom w:val="none" w:sz="0" w:space="0" w:color="auto"/>
                    <w:right w:val="none" w:sz="0" w:space="0" w:color="auto"/>
                  </w:divBdr>
                  <w:divsChild>
                    <w:div w:id="1909224738">
                      <w:marLeft w:val="0"/>
                      <w:marRight w:val="0"/>
                      <w:marTop w:val="0"/>
                      <w:marBottom w:val="0"/>
                      <w:divBdr>
                        <w:top w:val="none" w:sz="0" w:space="0" w:color="auto"/>
                        <w:left w:val="none" w:sz="0" w:space="0" w:color="auto"/>
                        <w:bottom w:val="none" w:sz="0" w:space="0" w:color="auto"/>
                        <w:right w:val="none" w:sz="0" w:space="0" w:color="auto"/>
                      </w:divBdr>
                    </w:div>
                  </w:divsChild>
                </w:div>
                <w:div w:id="1910923018">
                  <w:marLeft w:val="0"/>
                  <w:marRight w:val="0"/>
                  <w:marTop w:val="0"/>
                  <w:marBottom w:val="0"/>
                  <w:divBdr>
                    <w:top w:val="none" w:sz="0" w:space="0" w:color="auto"/>
                    <w:left w:val="none" w:sz="0" w:space="0" w:color="auto"/>
                    <w:bottom w:val="none" w:sz="0" w:space="0" w:color="auto"/>
                    <w:right w:val="none" w:sz="0" w:space="0" w:color="auto"/>
                  </w:divBdr>
                  <w:divsChild>
                    <w:div w:id="1824273608">
                      <w:marLeft w:val="0"/>
                      <w:marRight w:val="0"/>
                      <w:marTop w:val="0"/>
                      <w:marBottom w:val="0"/>
                      <w:divBdr>
                        <w:top w:val="none" w:sz="0" w:space="0" w:color="auto"/>
                        <w:left w:val="none" w:sz="0" w:space="0" w:color="auto"/>
                        <w:bottom w:val="none" w:sz="0" w:space="0" w:color="auto"/>
                        <w:right w:val="none" w:sz="0" w:space="0" w:color="auto"/>
                      </w:divBdr>
                    </w:div>
                  </w:divsChild>
                </w:div>
                <w:div w:id="1201934514">
                  <w:marLeft w:val="0"/>
                  <w:marRight w:val="0"/>
                  <w:marTop w:val="0"/>
                  <w:marBottom w:val="0"/>
                  <w:divBdr>
                    <w:top w:val="none" w:sz="0" w:space="0" w:color="auto"/>
                    <w:left w:val="none" w:sz="0" w:space="0" w:color="auto"/>
                    <w:bottom w:val="none" w:sz="0" w:space="0" w:color="auto"/>
                    <w:right w:val="none" w:sz="0" w:space="0" w:color="auto"/>
                  </w:divBdr>
                  <w:divsChild>
                    <w:div w:id="539167393">
                      <w:marLeft w:val="0"/>
                      <w:marRight w:val="0"/>
                      <w:marTop w:val="0"/>
                      <w:marBottom w:val="0"/>
                      <w:divBdr>
                        <w:top w:val="none" w:sz="0" w:space="0" w:color="auto"/>
                        <w:left w:val="none" w:sz="0" w:space="0" w:color="auto"/>
                        <w:bottom w:val="none" w:sz="0" w:space="0" w:color="auto"/>
                        <w:right w:val="none" w:sz="0" w:space="0" w:color="auto"/>
                      </w:divBdr>
                    </w:div>
                  </w:divsChild>
                </w:div>
                <w:div w:id="547227085">
                  <w:marLeft w:val="0"/>
                  <w:marRight w:val="0"/>
                  <w:marTop w:val="0"/>
                  <w:marBottom w:val="0"/>
                  <w:divBdr>
                    <w:top w:val="none" w:sz="0" w:space="0" w:color="auto"/>
                    <w:left w:val="none" w:sz="0" w:space="0" w:color="auto"/>
                    <w:bottom w:val="none" w:sz="0" w:space="0" w:color="auto"/>
                    <w:right w:val="none" w:sz="0" w:space="0" w:color="auto"/>
                  </w:divBdr>
                  <w:divsChild>
                    <w:div w:id="240069275">
                      <w:marLeft w:val="0"/>
                      <w:marRight w:val="0"/>
                      <w:marTop w:val="0"/>
                      <w:marBottom w:val="0"/>
                      <w:divBdr>
                        <w:top w:val="none" w:sz="0" w:space="0" w:color="auto"/>
                        <w:left w:val="none" w:sz="0" w:space="0" w:color="auto"/>
                        <w:bottom w:val="none" w:sz="0" w:space="0" w:color="auto"/>
                        <w:right w:val="none" w:sz="0" w:space="0" w:color="auto"/>
                      </w:divBdr>
                    </w:div>
                  </w:divsChild>
                </w:div>
                <w:div w:id="619216839">
                  <w:marLeft w:val="0"/>
                  <w:marRight w:val="0"/>
                  <w:marTop w:val="0"/>
                  <w:marBottom w:val="0"/>
                  <w:divBdr>
                    <w:top w:val="none" w:sz="0" w:space="0" w:color="auto"/>
                    <w:left w:val="none" w:sz="0" w:space="0" w:color="auto"/>
                    <w:bottom w:val="none" w:sz="0" w:space="0" w:color="auto"/>
                    <w:right w:val="none" w:sz="0" w:space="0" w:color="auto"/>
                  </w:divBdr>
                  <w:divsChild>
                    <w:div w:id="248125065">
                      <w:marLeft w:val="0"/>
                      <w:marRight w:val="0"/>
                      <w:marTop w:val="0"/>
                      <w:marBottom w:val="0"/>
                      <w:divBdr>
                        <w:top w:val="none" w:sz="0" w:space="0" w:color="auto"/>
                        <w:left w:val="none" w:sz="0" w:space="0" w:color="auto"/>
                        <w:bottom w:val="none" w:sz="0" w:space="0" w:color="auto"/>
                        <w:right w:val="none" w:sz="0" w:space="0" w:color="auto"/>
                      </w:divBdr>
                    </w:div>
                  </w:divsChild>
                </w:div>
                <w:div w:id="135993711">
                  <w:marLeft w:val="0"/>
                  <w:marRight w:val="0"/>
                  <w:marTop w:val="0"/>
                  <w:marBottom w:val="0"/>
                  <w:divBdr>
                    <w:top w:val="none" w:sz="0" w:space="0" w:color="auto"/>
                    <w:left w:val="none" w:sz="0" w:space="0" w:color="auto"/>
                    <w:bottom w:val="none" w:sz="0" w:space="0" w:color="auto"/>
                    <w:right w:val="none" w:sz="0" w:space="0" w:color="auto"/>
                  </w:divBdr>
                  <w:divsChild>
                    <w:div w:id="860972990">
                      <w:marLeft w:val="0"/>
                      <w:marRight w:val="0"/>
                      <w:marTop w:val="0"/>
                      <w:marBottom w:val="0"/>
                      <w:divBdr>
                        <w:top w:val="none" w:sz="0" w:space="0" w:color="auto"/>
                        <w:left w:val="none" w:sz="0" w:space="0" w:color="auto"/>
                        <w:bottom w:val="none" w:sz="0" w:space="0" w:color="auto"/>
                        <w:right w:val="none" w:sz="0" w:space="0" w:color="auto"/>
                      </w:divBdr>
                    </w:div>
                  </w:divsChild>
                </w:div>
                <w:div w:id="1589149293">
                  <w:marLeft w:val="0"/>
                  <w:marRight w:val="0"/>
                  <w:marTop w:val="0"/>
                  <w:marBottom w:val="0"/>
                  <w:divBdr>
                    <w:top w:val="none" w:sz="0" w:space="0" w:color="auto"/>
                    <w:left w:val="none" w:sz="0" w:space="0" w:color="auto"/>
                    <w:bottom w:val="none" w:sz="0" w:space="0" w:color="auto"/>
                    <w:right w:val="none" w:sz="0" w:space="0" w:color="auto"/>
                  </w:divBdr>
                  <w:divsChild>
                    <w:div w:id="1228149130">
                      <w:marLeft w:val="0"/>
                      <w:marRight w:val="0"/>
                      <w:marTop w:val="0"/>
                      <w:marBottom w:val="0"/>
                      <w:divBdr>
                        <w:top w:val="none" w:sz="0" w:space="0" w:color="auto"/>
                        <w:left w:val="none" w:sz="0" w:space="0" w:color="auto"/>
                        <w:bottom w:val="none" w:sz="0" w:space="0" w:color="auto"/>
                        <w:right w:val="none" w:sz="0" w:space="0" w:color="auto"/>
                      </w:divBdr>
                    </w:div>
                  </w:divsChild>
                </w:div>
                <w:div w:id="1573195372">
                  <w:marLeft w:val="0"/>
                  <w:marRight w:val="0"/>
                  <w:marTop w:val="0"/>
                  <w:marBottom w:val="0"/>
                  <w:divBdr>
                    <w:top w:val="none" w:sz="0" w:space="0" w:color="auto"/>
                    <w:left w:val="none" w:sz="0" w:space="0" w:color="auto"/>
                    <w:bottom w:val="none" w:sz="0" w:space="0" w:color="auto"/>
                    <w:right w:val="none" w:sz="0" w:space="0" w:color="auto"/>
                  </w:divBdr>
                  <w:divsChild>
                    <w:div w:id="1160195428">
                      <w:marLeft w:val="0"/>
                      <w:marRight w:val="0"/>
                      <w:marTop w:val="0"/>
                      <w:marBottom w:val="0"/>
                      <w:divBdr>
                        <w:top w:val="none" w:sz="0" w:space="0" w:color="auto"/>
                        <w:left w:val="none" w:sz="0" w:space="0" w:color="auto"/>
                        <w:bottom w:val="none" w:sz="0" w:space="0" w:color="auto"/>
                        <w:right w:val="none" w:sz="0" w:space="0" w:color="auto"/>
                      </w:divBdr>
                    </w:div>
                  </w:divsChild>
                </w:div>
                <w:div w:id="2041080972">
                  <w:marLeft w:val="0"/>
                  <w:marRight w:val="0"/>
                  <w:marTop w:val="0"/>
                  <w:marBottom w:val="0"/>
                  <w:divBdr>
                    <w:top w:val="none" w:sz="0" w:space="0" w:color="auto"/>
                    <w:left w:val="none" w:sz="0" w:space="0" w:color="auto"/>
                    <w:bottom w:val="none" w:sz="0" w:space="0" w:color="auto"/>
                    <w:right w:val="none" w:sz="0" w:space="0" w:color="auto"/>
                  </w:divBdr>
                  <w:divsChild>
                    <w:div w:id="1437555825">
                      <w:marLeft w:val="0"/>
                      <w:marRight w:val="0"/>
                      <w:marTop w:val="0"/>
                      <w:marBottom w:val="0"/>
                      <w:divBdr>
                        <w:top w:val="none" w:sz="0" w:space="0" w:color="auto"/>
                        <w:left w:val="none" w:sz="0" w:space="0" w:color="auto"/>
                        <w:bottom w:val="none" w:sz="0" w:space="0" w:color="auto"/>
                        <w:right w:val="none" w:sz="0" w:space="0" w:color="auto"/>
                      </w:divBdr>
                    </w:div>
                  </w:divsChild>
                </w:div>
                <w:div w:id="25914048">
                  <w:marLeft w:val="0"/>
                  <w:marRight w:val="0"/>
                  <w:marTop w:val="0"/>
                  <w:marBottom w:val="0"/>
                  <w:divBdr>
                    <w:top w:val="none" w:sz="0" w:space="0" w:color="auto"/>
                    <w:left w:val="none" w:sz="0" w:space="0" w:color="auto"/>
                    <w:bottom w:val="none" w:sz="0" w:space="0" w:color="auto"/>
                    <w:right w:val="none" w:sz="0" w:space="0" w:color="auto"/>
                  </w:divBdr>
                  <w:divsChild>
                    <w:div w:id="1661614321">
                      <w:marLeft w:val="0"/>
                      <w:marRight w:val="0"/>
                      <w:marTop w:val="0"/>
                      <w:marBottom w:val="0"/>
                      <w:divBdr>
                        <w:top w:val="none" w:sz="0" w:space="0" w:color="auto"/>
                        <w:left w:val="none" w:sz="0" w:space="0" w:color="auto"/>
                        <w:bottom w:val="none" w:sz="0" w:space="0" w:color="auto"/>
                        <w:right w:val="none" w:sz="0" w:space="0" w:color="auto"/>
                      </w:divBdr>
                    </w:div>
                  </w:divsChild>
                </w:div>
                <w:div w:id="970792073">
                  <w:marLeft w:val="0"/>
                  <w:marRight w:val="0"/>
                  <w:marTop w:val="0"/>
                  <w:marBottom w:val="0"/>
                  <w:divBdr>
                    <w:top w:val="none" w:sz="0" w:space="0" w:color="auto"/>
                    <w:left w:val="none" w:sz="0" w:space="0" w:color="auto"/>
                    <w:bottom w:val="none" w:sz="0" w:space="0" w:color="auto"/>
                    <w:right w:val="none" w:sz="0" w:space="0" w:color="auto"/>
                  </w:divBdr>
                  <w:divsChild>
                    <w:div w:id="1876961978">
                      <w:marLeft w:val="0"/>
                      <w:marRight w:val="0"/>
                      <w:marTop w:val="0"/>
                      <w:marBottom w:val="0"/>
                      <w:divBdr>
                        <w:top w:val="none" w:sz="0" w:space="0" w:color="auto"/>
                        <w:left w:val="none" w:sz="0" w:space="0" w:color="auto"/>
                        <w:bottom w:val="none" w:sz="0" w:space="0" w:color="auto"/>
                        <w:right w:val="none" w:sz="0" w:space="0" w:color="auto"/>
                      </w:divBdr>
                    </w:div>
                  </w:divsChild>
                </w:div>
                <w:div w:id="291138816">
                  <w:marLeft w:val="0"/>
                  <w:marRight w:val="0"/>
                  <w:marTop w:val="0"/>
                  <w:marBottom w:val="0"/>
                  <w:divBdr>
                    <w:top w:val="none" w:sz="0" w:space="0" w:color="auto"/>
                    <w:left w:val="none" w:sz="0" w:space="0" w:color="auto"/>
                    <w:bottom w:val="none" w:sz="0" w:space="0" w:color="auto"/>
                    <w:right w:val="none" w:sz="0" w:space="0" w:color="auto"/>
                  </w:divBdr>
                  <w:divsChild>
                    <w:div w:id="1378353156">
                      <w:marLeft w:val="0"/>
                      <w:marRight w:val="0"/>
                      <w:marTop w:val="0"/>
                      <w:marBottom w:val="0"/>
                      <w:divBdr>
                        <w:top w:val="none" w:sz="0" w:space="0" w:color="auto"/>
                        <w:left w:val="none" w:sz="0" w:space="0" w:color="auto"/>
                        <w:bottom w:val="none" w:sz="0" w:space="0" w:color="auto"/>
                        <w:right w:val="none" w:sz="0" w:space="0" w:color="auto"/>
                      </w:divBdr>
                    </w:div>
                  </w:divsChild>
                </w:div>
                <w:div w:id="1889684494">
                  <w:marLeft w:val="0"/>
                  <w:marRight w:val="0"/>
                  <w:marTop w:val="0"/>
                  <w:marBottom w:val="0"/>
                  <w:divBdr>
                    <w:top w:val="none" w:sz="0" w:space="0" w:color="auto"/>
                    <w:left w:val="none" w:sz="0" w:space="0" w:color="auto"/>
                    <w:bottom w:val="none" w:sz="0" w:space="0" w:color="auto"/>
                    <w:right w:val="none" w:sz="0" w:space="0" w:color="auto"/>
                  </w:divBdr>
                  <w:divsChild>
                    <w:div w:id="1216627746">
                      <w:marLeft w:val="0"/>
                      <w:marRight w:val="0"/>
                      <w:marTop w:val="0"/>
                      <w:marBottom w:val="0"/>
                      <w:divBdr>
                        <w:top w:val="none" w:sz="0" w:space="0" w:color="auto"/>
                        <w:left w:val="none" w:sz="0" w:space="0" w:color="auto"/>
                        <w:bottom w:val="none" w:sz="0" w:space="0" w:color="auto"/>
                        <w:right w:val="none" w:sz="0" w:space="0" w:color="auto"/>
                      </w:divBdr>
                    </w:div>
                  </w:divsChild>
                </w:div>
                <w:div w:id="144664685">
                  <w:marLeft w:val="0"/>
                  <w:marRight w:val="0"/>
                  <w:marTop w:val="0"/>
                  <w:marBottom w:val="0"/>
                  <w:divBdr>
                    <w:top w:val="none" w:sz="0" w:space="0" w:color="auto"/>
                    <w:left w:val="none" w:sz="0" w:space="0" w:color="auto"/>
                    <w:bottom w:val="none" w:sz="0" w:space="0" w:color="auto"/>
                    <w:right w:val="none" w:sz="0" w:space="0" w:color="auto"/>
                  </w:divBdr>
                  <w:divsChild>
                    <w:div w:id="1405299982">
                      <w:marLeft w:val="0"/>
                      <w:marRight w:val="0"/>
                      <w:marTop w:val="0"/>
                      <w:marBottom w:val="0"/>
                      <w:divBdr>
                        <w:top w:val="none" w:sz="0" w:space="0" w:color="auto"/>
                        <w:left w:val="none" w:sz="0" w:space="0" w:color="auto"/>
                        <w:bottom w:val="none" w:sz="0" w:space="0" w:color="auto"/>
                        <w:right w:val="none" w:sz="0" w:space="0" w:color="auto"/>
                      </w:divBdr>
                    </w:div>
                  </w:divsChild>
                </w:div>
                <w:div w:id="909533916">
                  <w:marLeft w:val="0"/>
                  <w:marRight w:val="0"/>
                  <w:marTop w:val="0"/>
                  <w:marBottom w:val="0"/>
                  <w:divBdr>
                    <w:top w:val="none" w:sz="0" w:space="0" w:color="auto"/>
                    <w:left w:val="none" w:sz="0" w:space="0" w:color="auto"/>
                    <w:bottom w:val="none" w:sz="0" w:space="0" w:color="auto"/>
                    <w:right w:val="none" w:sz="0" w:space="0" w:color="auto"/>
                  </w:divBdr>
                  <w:divsChild>
                    <w:div w:id="996105644">
                      <w:marLeft w:val="0"/>
                      <w:marRight w:val="0"/>
                      <w:marTop w:val="0"/>
                      <w:marBottom w:val="0"/>
                      <w:divBdr>
                        <w:top w:val="none" w:sz="0" w:space="0" w:color="auto"/>
                        <w:left w:val="none" w:sz="0" w:space="0" w:color="auto"/>
                        <w:bottom w:val="none" w:sz="0" w:space="0" w:color="auto"/>
                        <w:right w:val="none" w:sz="0" w:space="0" w:color="auto"/>
                      </w:divBdr>
                    </w:div>
                  </w:divsChild>
                </w:div>
                <w:div w:id="2125272163">
                  <w:marLeft w:val="0"/>
                  <w:marRight w:val="0"/>
                  <w:marTop w:val="0"/>
                  <w:marBottom w:val="0"/>
                  <w:divBdr>
                    <w:top w:val="none" w:sz="0" w:space="0" w:color="auto"/>
                    <w:left w:val="none" w:sz="0" w:space="0" w:color="auto"/>
                    <w:bottom w:val="none" w:sz="0" w:space="0" w:color="auto"/>
                    <w:right w:val="none" w:sz="0" w:space="0" w:color="auto"/>
                  </w:divBdr>
                  <w:divsChild>
                    <w:div w:id="943926809">
                      <w:marLeft w:val="0"/>
                      <w:marRight w:val="0"/>
                      <w:marTop w:val="0"/>
                      <w:marBottom w:val="0"/>
                      <w:divBdr>
                        <w:top w:val="none" w:sz="0" w:space="0" w:color="auto"/>
                        <w:left w:val="none" w:sz="0" w:space="0" w:color="auto"/>
                        <w:bottom w:val="none" w:sz="0" w:space="0" w:color="auto"/>
                        <w:right w:val="none" w:sz="0" w:space="0" w:color="auto"/>
                      </w:divBdr>
                    </w:div>
                  </w:divsChild>
                </w:div>
                <w:div w:id="1283145761">
                  <w:marLeft w:val="0"/>
                  <w:marRight w:val="0"/>
                  <w:marTop w:val="0"/>
                  <w:marBottom w:val="0"/>
                  <w:divBdr>
                    <w:top w:val="none" w:sz="0" w:space="0" w:color="auto"/>
                    <w:left w:val="none" w:sz="0" w:space="0" w:color="auto"/>
                    <w:bottom w:val="none" w:sz="0" w:space="0" w:color="auto"/>
                    <w:right w:val="none" w:sz="0" w:space="0" w:color="auto"/>
                  </w:divBdr>
                  <w:divsChild>
                    <w:div w:id="834492778">
                      <w:marLeft w:val="0"/>
                      <w:marRight w:val="0"/>
                      <w:marTop w:val="0"/>
                      <w:marBottom w:val="0"/>
                      <w:divBdr>
                        <w:top w:val="none" w:sz="0" w:space="0" w:color="auto"/>
                        <w:left w:val="none" w:sz="0" w:space="0" w:color="auto"/>
                        <w:bottom w:val="none" w:sz="0" w:space="0" w:color="auto"/>
                        <w:right w:val="none" w:sz="0" w:space="0" w:color="auto"/>
                      </w:divBdr>
                    </w:div>
                  </w:divsChild>
                </w:div>
                <w:div w:id="1703748705">
                  <w:marLeft w:val="0"/>
                  <w:marRight w:val="0"/>
                  <w:marTop w:val="0"/>
                  <w:marBottom w:val="0"/>
                  <w:divBdr>
                    <w:top w:val="none" w:sz="0" w:space="0" w:color="auto"/>
                    <w:left w:val="none" w:sz="0" w:space="0" w:color="auto"/>
                    <w:bottom w:val="none" w:sz="0" w:space="0" w:color="auto"/>
                    <w:right w:val="none" w:sz="0" w:space="0" w:color="auto"/>
                  </w:divBdr>
                  <w:divsChild>
                    <w:div w:id="1501002279">
                      <w:marLeft w:val="0"/>
                      <w:marRight w:val="0"/>
                      <w:marTop w:val="0"/>
                      <w:marBottom w:val="0"/>
                      <w:divBdr>
                        <w:top w:val="none" w:sz="0" w:space="0" w:color="auto"/>
                        <w:left w:val="none" w:sz="0" w:space="0" w:color="auto"/>
                        <w:bottom w:val="none" w:sz="0" w:space="0" w:color="auto"/>
                        <w:right w:val="none" w:sz="0" w:space="0" w:color="auto"/>
                      </w:divBdr>
                    </w:div>
                  </w:divsChild>
                </w:div>
                <w:div w:id="2120373343">
                  <w:marLeft w:val="0"/>
                  <w:marRight w:val="0"/>
                  <w:marTop w:val="0"/>
                  <w:marBottom w:val="0"/>
                  <w:divBdr>
                    <w:top w:val="none" w:sz="0" w:space="0" w:color="auto"/>
                    <w:left w:val="none" w:sz="0" w:space="0" w:color="auto"/>
                    <w:bottom w:val="none" w:sz="0" w:space="0" w:color="auto"/>
                    <w:right w:val="none" w:sz="0" w:space="0" w:color="auto"/>
                  </w:divBdr>
                  <w:divsChild>
                    <w:div w:id="828979594">
                      <w:marLeft w:val="0"/>
                      <w:marRight w:val="0"/>
                      <w:marTop w:val="0"/>
                      <w:marBottom w:val="0"/>
                      <w:divBdr>
                        <w:top w:val="none" w:sz="0" w:space="0" w:color="auto"/>
                        <w:left w:val="none" w:sz="0" w:space="0" w:color="auto"/>
                        <w:bottom w:val="none" w:sz="0" w:space="0" w:color="auto"/>
                        <w:right w:val="none" w:sz="0" w:space="0" w:color="auto"/>
                      </w:divBdr>
                    </w:div>
                  </w:divsChild>
                </w:div>
                <w:div w:id="517812743">
                  <w:marLeft w:val="0"/>
                  <w:marRight w:val="0"/>
                  <w:marTop w:val="0"/>
                  <w:marBottom w:val="0"/>
                  <w:divBdr>
                    <w:top w:val="none" w:sz="0" w:space="0" w:color="auto"/>
                    <w:left w:val="none" w:sz="0" w:space="0" w:color="auto"/>
                    <w:bottom w:val="none" w:sz="0" w:space="0" w:color="auto"/>
                    <w:right w:val="none" w:sz="0" w:space="0" w:color="auto"/>
                  </w:divBdr>
                  <w:divsChild>
                    <w:div w:id="1642538211">
                      <w:marLeft w:val="0"/>
                      <w:marRight w:val="0"/>
                      <w:marTop w:val="0"/>
                      <w:marBottom w:val="0"/>
                      <w:divBdr>
                        <w:top w:val="none" w:sz="0" w:space="0" w:color="auto"/>
                        <w:left w:val="none" w:sz="0" w:space="0" w:color="auto"/>
                        <w:bottom w:val="none" w:sz="0" w:space="0" w:color="auto"/>
                        <w:right w:val="none" w:sz="0" w:space="0" w:color="auto"/>
                      </w:divBdr>
                    </w:div>
                  </w:divsChild>
                </w:div>
                <w:div w:id="492917396">
                  <w:marLeft w:val="0"/>
                  <w:marRight w:val="0"/>
                  <w:marTop w:val="0"/>
                  <w:marBottom w:val="0"/>
                  <w:divBdr>
                    <w:top w:val="none" w:sz="0" w:space="0" w:color="auto"/>
                    <w:left w:val="none" w:sz="0" w:space="0" w:color="auto"/>
                    <w:bottom w:val="none" w:sz="0" w:space="0" w:color="auto"/>
                    <w:right w:val="none" w:sz="0" w:space="0" w:color="auto"/>
                  </w:divBdr>
                  <w:divsChild>
                    <w:div w:id="1439136490">
                      <w:marLeft w:val="0"/>
                      <w:marRight w:val="0"/>
                      <w:marTop w:val="0"/>
                      <w:marBottom w:val="0"/>
                      <w:divBdr>
                        <w:top w:val="none" w:sz="0" w:space="0" w:color="auto"/>
                        <w:left w:val="none" w:sz="0" w:space="0" w:color="auto"/>
                        <w:bottom w:val="none" w:sz="0" w:space="0" w:color="auto"/>
                        <w:right w:val="none" w:sz="0" w:space="0" w:color="auto"/>
                      </w:divBdr>
                    </w:div>
                  </w:divsChild>
                </w:div>
                <w:div w:id="1005479200">
                  <w:marLeft w:val="0"/>
                  <w:marRight w:val="0"/>
                  <w:marTop w:val="0"/>
                  <w:marBottom w:val="0"/>
                  <w:divBdr>
                    <w:top w:val="none" w:sz="0" w:space="0" w:color="auto"/>
                    <w:left w:val="none" w:sz="0" w:space="0" w:color="auto"/>
                    <w:bottom w:val="none" w:sz="0" w:space="0" w:color="auto"/>
                    <w:right w:val="none" w:sz="0" w:space="0" w:color="auto"/>
                  </w:divBdr>
                  <w:divsChild>
                    <w:div w:id="576325460">
                      <w:marLeft w:val="0"/>
                      <w:marRight w:val="0"/>
                      <w:marTop w:val="0"/>
                      <w:marBottom w:val="0"/>
                      <w:divBdr>
                        <w:top w:val="none" w:sz="0" w:space="0" w:color="auto"/>
                        <w:left w:val="none" w:sz="0" w:space="0" w:color="auto"/>
                        <w:bottom w:val="none" w:sz="0" w:space="0" w:color="auto"/>
                        <w:right w:val="none" w:sz="0" w:space="0" w:color="auto"/>
                      </w:divBdr>
                    </w:div>
                  </w:divsChild>
                </w:div>
                <w:div w:id="779955907">
                  <w:marLeft w:val="0"/>
                  <w:marRight w:val="0"/>
                  <w:marTop w:val="0"/>
                  <w:marBottom w:val="0"/>
                  <w:divBdr>
                    <w:top w:val="none" w:sz="0" w:space="0" w:color="auto"/>
                    <w:left w:val="none" w:sz="0" w:space="0" w:color="auto"/>
                    <w:bottom w:val="none" w:sz="0" w:space="0" w:color="auto"/>
                    <w:right w:val="none" w:sz="0" w:space="0" w:color="auto"/>
                  </w:divBdr>
                  <w:divsChild>
                    <w:div w:id="485977060">
                      <w:marLeft w:val="0"/>
                      <w:marRight w:val="0"/>
                      <w:marTop w:val="0"/>
                      <w:marBottom w:val="0"/>
                      <w:divBdr>
                        <w:top w:val="none" w:sz="0" w:space="0" w:color="auto"/>
                        <w:left w:val="none" w:sz="0" w:space="0" w:color="auto"/>
                        <w:bottom w:val="none" w:sz="0" w:space="0" w:color="auto"/>
                        <w:right w:val="none" w:sz="0" w:space="0" w:color="auto"/>
                      </w:divBdr>
                    </w:div>
                  </w:divsChild>
                </w:div>
                <w:div w:id="718432034">
                  <w:marLeft w:val="0"/>
                  <w:marRight w:val="0"/>
                  <w:marTop w:val="0"/>
                  <w:marBottom w:val="0"/>
                  <w:divBdr>
                    <w:top w:val="none" w:sz="0" w:space="0" w:color="auto"/>
                    <w:left w:val="none" w:sz="0" w:space="0" w:color="auto"/>
                    <w:bottom w:val="none" w:sz="0" w:space="0" w:color="auto"/>
                    <w:right w:val="none" w:sz="0" w:space="0" w:color="auto"/>
                  </w:divBdr>
                  <w:divsChild>
                    <w:div w:id="163476015">
                      <w:marLeft w:val="0"/>
                      <w:marRight w:val="0"/>
                      <w:marTop w:val="0"/>
                      <w:marBottom w:val="0"/>
                      <w:divBdr>
                        <w:top w:val="none" w:sz="0" w:space="0" w:color="auto"/>
                        <w:left w:val="none" w:sz="0" w:space="0" w:color="auto"/>
                        <w:bottom w:val="none" w:sz="0" w:space="0" w:color="auto"/>
                        <w:right w:val="none" w:sz="0" w:space="0" w:color="auto"/>
                      </w:divBdr>
                    </w:div>
                  </w:divsChild>
                </w:div>
                <w:div w:id="681738147">
                  <w:marLeft w:val="0"/>
                  <w:marRight w:val="0"/>
                  <w:marTop w:val="0"/>
                  <w:marBottom w:val="0"/>
                  <w:divBdr>
                    <w:top w:val="none" w:sz="0" w:space="0" w:color="auto"/>
                    <w:left w:val="none" w:sz="0" w:space="0" w:color="auto"/>
                    <w:bottom w:val="none" w:sz="0" w:space="0" w:color="auto"/>
                    <w:right w:val="none" w:sz="0" w:space="0" w:color="auto"/>
                  </w:divBdr>
                  <w:divsChild>
                    <w:div w:id="983239485">
                      <w:marLeft w:val="0"/>
                      <w:marRight w:val="0"/>
                      <w:marTop w:val="0"/>
                      <w:marBottom w:val="0"/>
                      <w:divBdr>
                        <w:top w:val="none" w:sz="0" w:space="0" w:color="auto"/>
                        <w:left w:val="none" w:sz="0" w:space="0" w:color="auto"/>
                        <w:bottom w:val="none" w:sz="0" w:space="0" w:color="auto"/>
                        <w:right w:val="none" w:sz="0" w:space="0" w:color="auto"/>
                      </w:divBdr>
                    </w:div>
                  </w:divsChild>
                </w:div>
                <w:div w:id="238830365">
                  <w:marLeft w:val="0"/>
                  <w:marRight w:val="0"/>
                  <w:marTop w:val="0"/>
                  <w:marBottom w:val="0"/>
                  <w:divBdr>
                    <w:top w:val="none" w:sz="0" w:space="0" w:color="auto"/>
                    <w:left w:val="none" w:sz="0" w:space="0" w:color="auto"/>
                    <w:bottom w:val="none" w:sz="0" w:space="0" w:color="auto"/>
                    <w:right w:val="none" w:sz="0" w:space="0" w:color="auto"/>
                  </w:divBdr>
                  <w:divsChild>
                    <w:div w:id="1310214002">
                      <w:marLeft w:val="0"/>
                      <w:marRight w:val="0"/>
                      <w:marTop w:val="0"/>
                      <w:marBottom w:val="0"/>
                      <w:divBdr>
                        <w:top w:val="none" w:sz="0" w:space="0" w:color="auto"/>
                        <w:left w:val="none" w:sz="0" w:space="0" w:color="auto"/>
                        <w:bottom w:val="none" w:sz="0" w:space="0" w:color="auto"/>
                        <w:right w:val="none" w:sz="0" w:space="0" w:color="auto"/>
                      </w:divBdr>
                    </w:div>
                  </w:divsChild>
                </w:div>
                <w:div w:id="541598902">
                  <w:marLeft w:val="0"/>
                  <w:marRight w:val="0"/>
                  <w:marTop w:val="0"/>
                  <w:marBottom w:val="0"/>
                  <w:divBdr>
                    <w:top w:val="none" w:sz="0" w:space="0" w:color="auto"/>
                    <w:left w:val="none" w:sz="0" w:space="0" w:color="auto"/>
                    <w:bottom w:val="none" w:sz="0" w:space="0" w:color="auto"/>
                    <w:right w:val="none" w:sz="0" w:space="0" w:color="auto"/>
                  </w:divBdr>
                  <w:divsChild>
                    <w:div w:id="1520663191">
                      <w:marLeft w:val="0"/>
                      <w:marRight w:val="0"/>
                      <w:marTop w:val="0"/>
                      <w:marBottom w:val="0"/>
                      <w:divBdr>
                        <w:top w:val="none" w:sz="0" w:space="0" w:color="auto"/>
                        <w:left w:val="none" w:sz="0" w:space="0" w:color="auto"/>
                        <w:bottom w:val="none" w:sz="0" w:space="0" w:color="auto"/>
                        <w:right w:val="none" w:sz="0" w:space="0" w:color="auto"/>
                      </w:divBdr>
                    </w:div>
                  </w:divsChild>
                </w:div>
                <w:div w:id="1910996105">
                  <w:marLeft w:val="0"/>
                  <w:marRight w:val="0"/>
                  <w:marTop w:val="0"/>
                  <w:marBottom w:val="0"/>
                  <w:divBdr>
                    <w:top w:val="none" w:sz="0" w:space="0" w:color="auto"/>
                    <w:left w:val="none" w:sz="0" w:space="0" w:color="auto"/>
                    <w:bottom w:val="none" w:sz="0" w:space="0" w:color="auto"/>
                    <w:right w:val="none" w:sz="0" w:space="0" w:color="auto"/>
                  </w:divBdr>
                  <w:divsChild>
                    <w:div w:id="1797795509">
                      <w:marLeft w:val="0"/>
                      <w:marRight w:val="0"/>
                      <w:marTop w:val="0"/>
                      <w:marBottom w:val="0"/>
                      <w:divBdr>
                        <w:top w:val="none" w:sz="0" w:space="0" w:color="auto"/>
                        <w:left w:val="none" w:sz="0" w:space="0" w:color="auto"/>
                        <w:bottom w:val="none" w:sz="0" w:space="0" w:color="auto"/>
                        <w:right w:val="none" w:sz="0" w:space="0" w:color="auto"/>
                      </w:divBdr>
                    </w:div>
                  </w:divsChild>
                </w:div>
                <w:div w:id="509104140">
                  <w:marLeft w:val="0"/>
                  <w:marRight w:val="0"/>
                  <w:marTop w:val="0"/>
                  <w:marBottom w:val="0"/>
                  <w:divBdr>
                    <w:top w:val="none" w:sz="0" w:space="0" w:color="auto"/>
                    <w:left w:val="none" w:sz="0" w:space="0" w:color="auto"/>
                    <w:bottom w:val="none" w:sz="0" w:space="0" w:color="auto"/>
                    <w:right w:val="none" w:sz="0" w:space="0" w:color="auto"/>
                  </w:divBdr>
                  <w:divsChild>
                    <w:div w:id="136671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4080">
          <w:marLeft w:val="0"/>
          <w:marRight w:val="0"/>
          <w:marTop w:val="0"/>
          <w:marBottom w:val="0"/>
          <w:divBdr>
            <w:top w:val="none" w:sz="0" w:space="0" w:color="auto"/>
            <w:left w:val="none" w:sz="0" w:space="0" w:color="auto"/>
            <w:bottom w:val="none" w:sz="0" w:space="0" w:color="auto"/>
            <w:right w:val="none" w:sz="0" w:space="0" w:color="auto"/>
          </w:divBdr>
        </w:div>
        <w:div w:id="2001762279">
          <w:marLeft w:val="0"/>
          <w:marRight w:val="0"/>
          <w:marTop w:val="0"/>
          <w:marBottom w:val="0"/>
          <w:divBdr>
            <w:top w:val="none" w:sz="0" w:space="0" w:color="auto"/>
            <w:left w:val="none" w:sz="0" w:space="0" w:color="auto"/>
            <w:bottom w:val="none" w:sz="0" w:space="0" w:color="auto"/>
            <w:right w:val="none" w:sz="0" w:space="0" w:color="auto"/>
          </w:divBdr>
        </w:div>
        <w:div w:id="274098105">
          <w:marLeft w:val="0"/>
          <w:marRight w:val="0"/>
          <w:marTop w:val="0"/>
          <w:marBottom w:val="0"/>
          <w:divBdr>
            <w:top w:val="none" w:sz="0" w:space="0" w:color="auto"/>
            <w:left w:val="none" w:sz="0" w:space="0" w:color="auto"/>
            <w:bottom w:val="none" w:sz="0" w:space="0" w:color="auto"/>
            <w:right w:val="none" w:sz="0" w:space="0" w:color="auto"/>
          </w:divBdr>
        </w:div>
        <w:div w:id="35668347">
          <w:marLeft w:val="0"/>
          <w:marRight w:val="0"/>
          <w:marTop w:val="0"/>
          <w:marBottom w:val="0"/>
          <w:divBdr>
            <w:top w:val="none" w:sz="0" w:space="0" w:color="auto"/>
            <w:left w:val="none" w:sz="0" w:space="0" w:color="auto"/>
            <w:bottom w:val="none" w:sz="0" w:space="0" w:color="auto"/>
            <w:right w:val="none" w:sz="0" w:space="0" w:color="auto"/>
          </w:divBdr>
          <w:divsChild>
            <w:div w:id="1950114296">
              <w:marLeft w:val="-75"/>
              <w:marRight w:val="0"/>
              <w:marTop w:val="30"/>
              <w:marBottom w:val="30"/>
              <w:divBdr>
                <w:top w:val="none" w:sz="0" w:space="0" w:color="auto"/>
                <w:left w:val="none" w:sz="0" w:space="0" w:color="auto"/>
                <w:bottom w:val="none" w:sz="0" w:space="0" w:color="auto"/>
                <w:right w:val="none" w:sz="0" w:space="0" w:color="auto"/>
              </w:divBdr>
              <w:divsChild>
                <w:div w:id="1386835686">
                  <w:marLeft w:val="0"/>
                  <w:marRight w:val="0"/>
                  <w:marTop w:val="0"/>
                  <w:marBottom w:val="0"/>
                  <w:divBdr>
                    <w:top w:val="none" w:sz="0" w:space="0" w:color="auto"/>
                    <w:left w:val="none" w:sz="0" w:space="0" w:color="auto"/>
                    <w:bottom w:val="none" w:sz="0" w:space="0" w:color="auto"/>
                    <w:right w:val="none" w:sz="0" w:space="0" w:color="auto"/>
                  </w:divBdr>
                  <w:divsChild>
                    <w:div w:id="1409423821">
                      <w:marLeft w:val="0"/>
                      <w:marRight w:val="0"/>
                      <w:marTop w:val="0"/>
                      <w:marBottom w:val="0"/>
                      <w:divBdr>
                        <w:top w:val="none" w:sz="0" w:space="0" w:color="auto"/>
                        <w:left w:val="none" w:sz="0" w:space="0" w:color="auto"/>
                        <w:bottom w:val="none" w:sz="0" w:space="0" w:color="auto"/>
                        <w:right w:val="none" w:sz="0" w:space="0" w:color="auto"/>
                      </w:divBdr>
                    </w:div>
                  </w:divsChild>
                </w:div>
                <w:div w:id="104276206">
                  <w:marLeft w:val="0"/>
                  <w:marRight w:val="0"/>
                  <w:marTop w:val="0"/>
                  <w:marBottom w:val="0"/>
                  <w:divBdr>
                    <w:top w:val="none" w:sz="0" w:space="0" w:color="auto"/>
                    <w:left w:val="none" w:sz="0" w:space="0" w:color="auto"/>
                    <w:bottom w:val="none" w:sz="0" w:space="0" w:color="auto"/>
                    <w:right w:val="none" w:sz="0" w:space="0" w:color="auto"/>
                  </w:divBdr>
                  <w:divsChild>
                    <w:div w:id="584412224">
                      <w:marLeft w:val="0"/>
                      <w:marRight w:val="0"/>
                      <w:marTop w:val="0"/>
                      <w:marBottom w:val="0"/>
                      <w:divBdr>
                        <w:top w:val="none" w:sz="0" w:space="0" w:color="auto"/>
                        <w:left w:val="none" w:sz="0" w:space="0" w:color="auto"/>
                        <w:bottom w:val="none" w:sz="0" w:space="0" w:color="auto"/>
                        <w:right w:val="none" w:sz="0" w:space="0" w:color="auto"/>
                      </w:divBdr>
                    </w:div>
                  </w:divsChild>
                </w:div>
                <w:div w:id="416826994">
                  <w:marLeft w:val="0"/>
                  <w:marRight w:val="0"/>
                  <w:marTop w:val="0"/>
                  <w:marBottom w:val="0"/>
                  <w:divBdr>
                    <w:top w:val="none" w:sz="0" w:space="0" w:color="auto"/>
                    <w:left w:val="none" w:sz="0" w:space="0" w:color="auto"/>
                    <w:bottom w:val="none" w:sz="0" w:space="0" w:color="auto"/>
                    <w:right w:val="none" w:sz="0" w:space="0" w:color="auto"/>
                  </w:divBdr>
                  <w:divsChild>
                    <w:div w:id="1400522444">
                      <w:marLeft w:val="0"/>
                      <w:marRight w:val="0"/>
                      <w:marTop w:val="0"/>
                      <w:marBottom w:val="0"/>
                      <w:divBdr>
                        <w:top w:val="none" w:sz="0" w:space="0" w:color="auto"/>
                        <w:left w:val="none" w:sz="0" w:space="0" w:color="auto"/>
                        <w:bottom w:val="none" w:sz="0" w:space="0" w:color="auto"/>
                        <w:right w:val="none" w:sz="0" w:space="0" w:color="auto"/>
                      </w:divBdr>
                    </w:div>
                  </w:divsChild>
                </w:div>
                <w:div w:id="738098402">
                  <w:marLeft w:val="0"/>
                  <w:marRight w:val="0"/>
                  <w:marTop w:val="0"/>
                  <w:marBottom w:val="0"/>
                  <w:divBdr>
                    <w:top w:val="none" w:sz="0" w:space="0" w:color="auto"/>
                    <w:left w:val="none" w:sz="0" w:space="0" w:color="auto"/>
                    <w:bottom w:val="none" w:sz="0" w:space="0" w:color="auto"/>
                    <w:right w:val="none" w:sz="0" w:space="0" w:color="auto"/>
                  </w:divBdr>
                  <w:divsChild>
                    <w:div w:id="550767995">
                      <w:marLeft w:val="0"/>
                      <w:marRight w:val="0"/>
                      <w:marTop w:val="0"/>
                      <w:marBottom w:val="0"/>
                      <w:divBdr>
                        <w:top w:val="none" w:sz="0" w:space="0" w:color="auto"/>
                        <w:left w:val="none" w:sz="0" w:space="0" w:color="auto"/>
                        <w:bottom w:val="none" w:sz="0" w:space="0" w:color="auto"/>
                        <w:right w:val="none" w:sz="0" w:space="0" w:color="auto"/>
                      </w:divBdr>
                    </w:div>
                  </w:divsChild>
                </w:div>
                <w:div w:id="111823154">
                  <w:marLeft w:val="0"/>
                  <w:marRight w:val="0"/>
                  <w:marTop w:val="0"/>
                  <w:marBottom w:val="0"/>
                  <w:divBdr>
                    <w:top w:val="none" w:sz="0" w:space="0" w:color="auto"/>
                    <w:left w:val="none" w:sz="0" w:space="0" w:color="auto"/>
                    <w:bottom w:val="none" w:sz="0" w:space="0" w:color="auto"/>
                    <w:right w:val="none" w:sz="0" w:space="0" w:color="auto"/>
                  </w:divBdr>
                  <w:divsChild>
                    <w:div w:id="381100772">
                      <w:marLeft w:val="0"/>
                      <w:marRight w:val="0"/>
                      <w:marTop w:val="0"/>
                      <w:marBottom w:val="0"/>
                      <w:divBdr>
                        <w:top w:val="none" w:sz="0" w:space="0" w:color="auto"/>
                        <w:left w:val="none" w:sz="0" w:space="0" w:color="auto"/>
                        <w:bottom w:val="none" w:sz="0" w:space="0" w:color="auto"/>
                        <w:right w:val="none" w:sz="0" w:space="0" w:color="auto"/>
                      </w:divBdr>
                    </w:div>
                  </w:divsChild>
                </w:div>
                <w:div w:id="1366128775">
                  <w:marLeft w:val="0"/>
                  <w:marRight w:val="0"/>
                  <w:marTop w:val="0"/>
                  <w:marBottom w:val="0"/>
                  <w:divBdr>
                    <w:top w:val="none" w:sz="0" w:space="0" w:color="auto"/>
                    <w:left w:val="none" w:sz="0" w:space="0" w:color="auto"/>
                    <w:bottom w:val="none" w:sz="0" w:space="0" w:color="auto"/>
                    <w:right w:val="none" w:sz="0" w:space="0" w:color="auto"/>
                  </w:divBdr>
                  <w:divsChild>
                    <w:div w:id="667948349">
                      <w:marLeft w:val="0"/>
                      <w:marRight w:val="0"/>
                      <w:marTop w:val="0"/>
                      <w:marBottom w:val="0"/>
                      <w:divBdr>
                        <w:top w:val="none" w:sz="0" w:space="0" w:color="auto"/>
                        <w:left w:val="none" w:sz="0" w:space="0" w:color="auto"/>
                        <w:bottom w:val="none" w:sz="0" w:space="0" w:color="auto"/>
                        <w:right w:val="none" w:sz="0" w:space="0" w:color="auto"/>
                      </w:divBdr>
                    </w:div>
                  </w:divsChild>
                </w:div>
                <w:div w:id="582762725">
                  <w:marLeft w:val="0"/>
                  <w:marRight w:val="0"/>
                  <w:marTop w:val="0"/>
                  <w:marBottom w:val="0"/>
                  <w:divBdr>
                    <w:top w:val="none" w:sz="0" w:space="0" w:color="auto"/>
                    <w:left w:val="none" w:sz="0" w:space="0" w:color="auto"/>
                    <w:bottom w:val="none" w:sz="0" w:space="0" w:color="auto"/>
                    <w:right w:val="none" w:sz="0" w:space="0" w:color="auto"/>
                  </w:divBdr>
                  <w:divsChild>
                    <w:div w:id="2117825648">
                      <w:marLeft w:val="0"/>
                      <w:marRight w:val="0"/>
                      <w:marTop w:val="0"/>
                      <w:marBottom w:val="0"/>
                      <w:divBdr>
                        <w:top w:val="none" w:sz="0" w:space="0" w:color="auto"/>
                        <w:left w:val="none" w:sz="0" w:space="0" w:color="auto"/>
                        <w:bottom w:val="none" w:sz="0" w:space="0" w:color="auto"/>
                        <w:right w:val="none" w:sz="0" w:space="0" w:color="auto"/>
                      </w:divBdr>
                    </w:div>
                  </w:divsChild>
                </w:div>
                <w:div w:id="1108160684">
                  <w:marLeft w:val="0"/>
                  <w:marRight w:val="0"/>
                  <w:marTop w:val="0"/>
                  <w:marBottom w:val="0"/>
                  <w:divBdr>
                    <w:top w:val="none" w:sz="0" w:space="0" w:color="auto"/>
                    <w:left w:val="none" w:sz="0" w:space="0" w:color="auto"/>
                    <w:bottom w:val="none" w:sz="0" w:space="0" w:color="auto"/>
                    <w:right w:val="none" w:sz="0" w:space="0" w:color="auto"/>
                  </w:divBdr>
                  <w:divsChild>
                    <w:div w:id="961153276">
                      <w:marLeft w:val="0"/>
                      <w:marRight w:val="0"/>
                      <w:marTop w:val="0"/>
                      <w:marBottom w:val="0"/>
                      <w:divBdr>
                        <w:top w:val="none" w:sz="0" w:space="0" w:color="auto"/>
                        <w:left w:val="none" w:sz="0" w:space="0" w:color="auto"/>
                        <w:bottom w:val="none" w:sz="0" w:space="0" w:color="auto"/>
                        <w:right w:val="none" w:sz="0" w:space="0" w:color="auto"/>
                      </w:divBdr>
                    </w:div>
                  </w:divsChild>
                </w:div>
                <w:div w:id="430586671">
                  <w:marLeft w:val="0"/>
                  <w:marRight w:val="0"/>
                  <w:marTop w:val="0"/>
                  <w:marBottom w:val="0"/>
                  <w:divBdr>
                    <w:top w:val="none" w:sz="0" w:space="0" w:color="auto"/>
                    <w:left w:val="none" w:sz="0" w:space="0" w:color="auto"/>
                    <w:bottom w:val="none" w:sz="0" w:space="0" w:color="auto"/>
                    <w:right w:val="none" w:sz="0" w:space="0" w:color="auto"/>
                  </w:divBdr>
                  <w:divsChild>
                    <w:div w:id="1500660301">
                      <w:marLeft w:val="0"/>
                      <w:marRight w:val="0"/>
                      <w:marTop w:val="0"/>
                      <w:marBottom w:val="0"/>
                      <w:divBdr>
                        <w:top w:val="none" w:sz="0" w:space="0" w:color="auto"/>
                        <w:left w:val="none" w:sz="0" w:space="0" w:color="auto"/>
                        <w:bottom w:val="none" w:sz="0" w:space="0" w:color="auto"/>
                        <w:right w:val="none" w:sz="0" w:space="0" w:color="auto"/>
                      </w:divBdr>
                    </w:div>
                  </w:divsChild>
                </w:div>
                <w:div w:id="1541282537">
                  <w:marLeft w:val="0"/>
                  <w:marRight w:val="0"/>
                  <w:marTop w:val="0"/>
                  <w:marBottom w:val="0"/>
                  <w:divBdr>
                    <w:top w:val="none" w:sz="0" w:space="0" w:color="auto"/>
                    <w:left w:val="none" w:sz="0" w:space="0" w:color="auto"/>
                    <w:bottom w:val="none" w:sz="0" w:space="0" w:color="auto"/>
                    <w:right w:val="none" w:sz="0" w:space="0" w:color="auto"/>
                  </w:divBdr>
                  <w:divsChild>
                    <w:div w:id="207498012">
                      <w:marLeft w:val="0"/>
                      <w:marRight w:val="0"/>
                      <w:marTop w:val="0"/>
                      <w:marBottom w:val="0"/>
                      <w:divBdr>
                        <w:top w:val="none" w:sz="0" w:space="0" w:color="auto"/>
                        <w:left w:val="none" w:sz="0" w:space="0" w:color="auto"/>
                        <w:bottom w:val="none" w:sz="0" w:space="0" w:color="auto"/>
                        <w:right w:val="none" w:sz="0" w:space="0" w:color="auto"/>
                      </w:divBdr>
                    </w:div>
                  </w:divsChild>
                </w:div>
                <w:div w:id="2103838386">
                  <w:marLeft w:val="0"/>
                  <w:marRight w:val="0"/>
                  <w:marTop w:val="0"/>
                  <w:marBottom w:val="0"/>
                  <w:divBdr>
                    <w:top w:val="none" w:sz="0" w:space="0" w:color="auto"/>
                    <w:left w:val="none" w:sz="0" w:space="0" w:color="auto"/>
                    <w:bottom w:val="none" w:sz="0" w:space="0" w:color="auto"/>
                    <w:right w:val="none" w:sz="0" w:space="0" w:color="auto"/>
                  </w:divBdr>
                  <w:divsChild>
                    <w:div w:id="1841508305">
                      <w:marLeft w:val="0"/>
                      <w:marRight w:val="0"/>
                      <w:marTop w:val="0"/>
                      <w:marBottom w:val="0"/>
                      <w:divBdr>
                        <w:top w:val="none" w:sz="0" w:space="0" w:color="auto"/>
                        <w:left w:val="none" w:sz="0" w:space="0" w:color="auto"/>
                        <w:bottom w:val="none" w:sz="0" w:space="0" w:color="auto"/>
                        <w:right w:val="none" w:sz="0" w:space="0" w:color="auto"/>
                      </w:divBdr>
                    </w:div>
                  </w:divsChild>
                </w:div>
                <w:div w:id="750157261">
                  <w:marLeft w:val="0"/>
                  <w:marRight w:val="0"/>
                  <w:marTop w:val="0"/>
                  <w:marBottom w:val="0"/>
                  <w:divBdr>
                    <w:top w:val="none" w:sz="0" w:space="0" w:color="auto"/>
                    <w:left w:val="none" w:sz="0" w:space="0" w:color="auto"/>
                    <w:bottom w:val="none" w:sz="0" w:space="0" w:color="auto"/>
                    <w:right w:val="none" w:sz="0" w:space="0" w:color="auto"/>
                  </w:divBdr>
                  <w:divsChild>
                    <w:div w:id="1929002870">
                      <w:marLeft w:val="0"/>
                      <w:marRight w:val="0"/>
                      <w:marTop w:val="0"/>
                      <w:marBottom w:val="0"/>
                      <w:divBdr>
                        <w:top w:val="none" w:sz="0" w:space="0" w:color="auto"/>
                        <w:left w:val="none" w:sz="0" w:space="0" w:color="auto"/>
                        <w:bottom w:val="none" w:sz="0" w:space="0" w:color="auto"/>
                        <w:right w:val="none" w:sz="0" w:space="0" w:color="auto"/>
                      </w:divBdr>
                    </w:div>
                  </w:divsChild>
                </w:div>
                <w:div w:id="272516809">
                  <w:marLeft w:val="0"/>
                  <w:marRight w:val="0"/>
                  <w:marTop w:val="0"/>
                  <w:marBottom w:val="0"/>
                  <w:divBdr>
                    <w:top w:val="none" w:sz="0" w:space="0" w:color="auto"/>
                    <w:left w:val="none" w:sz="0" w:space="0" w:color="auto"/>
                    <w:bottom w:val="none" w:sz="0" w:space="0" w:color="auto"/>
                    <w:right w:val="none" w:sz="0" w:space="0" w:color="auto"/>
                  </w:divBdr>
                  <w:divsChild>
                    <w:div w:id="1415933883">
                      <w:marLeft w:val="0"/>
                      <w:marRight w:val="0"/>
                      <w:marTop w:val="0"/>
                      <w:marBottom w:val="0"/>
                      <w:divBdr>
                        <w:top w:val="none" w:sz="0" w:space="0" w:color="auto"/>
                        <w:left w:val="none" w:sz="0" w:space="0" w:color="auto"/>
                        <w:bottom w:val="none" w:sz="0" w:space="0" w:color="auto"/>
                        <w:right w:val="none" w:sz="0" w:space="0" w:color="auto"/>
                      </w:divBdr>
                    </w:div>
                  </w:divsChild>
                </w:div>
                <w:div w:id="196626786">
                  <w:marLeft w:val="0"/>
                  <w:marRight w:val="0"/>
                  <w:marTop w:val="0"/>
                  <w:marBottom w:val="0"/>
                  <w:divBdr>
                    <w:top w:val="none" w:sz="0" w:space="0" w:color="auto"/>
                    <w:left w:val="none" w:sz="0" w:space="0" w:color="auto"/>
                    <w:bottom w:val="none" w:sz="0" w:space="0" w:color="auto"/>
                    <w:right w:val="none" w:sz="0" w:space="0" w:color="auto"/>
                  </w:divBdr>
                  <w:divsChild>
                    <w:div w:id="584344773">
                      <w:marLeft w:val="0"/>
                      <w:marRight w:val="0"/>
                      <w:marTop w:val="0"/>
                      <w:marBottom w:val="0"/>
                      <w:divBdr>
                        <w:top w:val="none" w:sz="0" w:space="0" w:color="auto"/>
                        <w:left w:val="none" w:sz="0" w:space="0" w:color="auto"/>
                        <w:bottom w:val="none" w:sz="0" w:space="0" w:color="auto"/>
                        <w:right w:val="none" w:sz="0" w:space="0" w:color="auto"/>
                      </w:divBdr>
                    </w:div>
                  </w:divsChild>
                </w:div>
                <w:div w:id="1090278946">
                  <w:marLeft w:val="0"/>
                  <w:marRight w:val="0"/>
                  <w:marTop w:val="0"/>
                  <w:marBottom w:val="0"/>
                  <w:divBdr>
                    <w:top w:val="none" w:sz="0" w:space="0" w:color="auto"/>
                    <w:left w:val="none" w:sz="0" w:space="0" w:color="auto"/>
                    <w:bottom w:val="none" w:sz="0" w:space="0" w:color="auto"/>
                    <w:right w:val="none" w:sz="0" w:space="0" w:color="auto"/>
                  </w:divBdr>
                  <w:divsChild>
                    <w:div w:id="1445613538">
                      <w:marLeft w:val="0"/>
                      <w:marRight w:val="0"/>
                      <w:marTop w:val="0"/>
                      <w:marBottom w:val="0"/>
                      <w:divBdr>
                        <w:top w:val="none" w:sz="0" w:space="0" w:color="auto"/>
                        <w:left w:val="none" w:sz="0" w:space="0" w:color="auto"/>
                        <w:bottom w:val="none" w:sz="0" w:space="0" w:color="auto"/>
                        <w:right w:val="none" w:sz="0" w:space="0" w:color="auto"/>
                      </w:divBdr>
                    </w:div>
                  </w:divsChild>
                </w:div>
                <w:div w:id="1339772762">
                  <w:marLeft w:val="0"/>
                  <w:marRight w:val="0"/>
                  <w:marTop w:val="0"/>
                  <w:marBottom w:val="0"/>
                  <w:divBdr>
                    <w:top w:val="none" w:sz="0" w:space="0" w:color="auto"/>
                    <w:left w:val="none" w:sz="0" w:space="0" w:color="auto"/>
                    <w:bottom w:val="none" w:sz="0" w:space="0" w:color="auto"/>
                    <w:right w:val="none" w:sz="0" w:space="0" w:color="auto"/>
                  </w:divBdr>
                  <w:divsChild>
                    <w:div w:id="2067414055">
                      <w:marLeft w:val="0"/>
                      <w:marRight w:val="0"/>
                      <w:marTop w:val="0"/>
                      <w:marBottom w:val="0"/>
                      <w:divBdr>
                        <w:top w:val="none" w:sz="0" w:space="0" w:color="auto"/>
                        <w:left w:val="none" w:sz="0" w:space="0" w:color="auto"/>
                        <w:bottom w:val="none" w:sz="0" w:space="0" w:color="auto"/>
                        <w:right w:val="none" w:sz="0" w:space="0" w:color="auto"/>
                      </w:divBdr>
                    </w:div>
                  </w:divsChild>
                </w:div>
                <w:div w:id="1440222356">
                  <w:marLeft w:val="0"/>
                  <w:marRight w:val="0"/>
                  <w:marTop w:val="0"/>
                  <w:marBottom w:val="0"/>
                  <w:divBdr>
                    <w:top w:val="none" w:sz="0" w:space="0" w:color="auto"/>
                    <w:left w:val="none" w:sz="0" w:space="0" w:color="auto"/>
                    <w:bottom w:val="none" w:sz="0" w:space="0" w:color="auto"/>
                    <w:right w:val="none" w:sz="0" w:space="0" w:color="auto"/>
                  </w:divBdr>
                  <w:divsChild>
                    <w:div w:id="1061517116">
                      <w:marLeft w:val="0"/>
                      <w:marRight w:val="0"/>
                      <w:marTop w:val="0"/>
                      <w:marBottom w:val="0"/>
                      <w:divBdr>
                        <w:top w:val="none" w:sz="0" w:space="0" w:color="auto"/>
                        <w:left w:val="none" w:sz="0" w:space="0" w:color="auto"/>
                        <w:bottom w:val="none" w:sz="0" w:space="0" w:color="auto"/>
                        <w:right w:val="none" w:sz="0" w:space="0" w:color="auto"/>
                      </w:divBdr>
                    </w:div>
                  </w:divsChild>
                </w:div>
                <w:div w:id="884177564">
                  <w:marLeft w:val="0"/>
                  <w:marRight w:val="0"/>
                  <w:marTop w:val="0"/>
                  <w:marBottom w:val="0"/>
                  <w:divBdr>
                    <w:top w:val="none" w:sz="0" w:space="0" w:color="auto"/>
                    <w:left w:val="none" w:sz="0" w:space="0" w:color="auto"/>
                    <w:bottom w:val="none" w:sz="0" w:space="0" w:color="auto"/>
                    <w:right w:val="none" w:sz="0" w:space="0" w:color="auto"/>
                  </w:divBdr>
                  <w:divsChild>
                    <w:div w:id="56131164">
                      <w:marLeft w:val="0"/>
                      <w:marRight w:val="0"/>
                      <w:marTop w:val="0"/>
                      <w:marBottom w:val="0"/>
                      <w:divBdr>
                        <w:top w:val="none" w:sz="0" w:space="0" w:color="auto"/>
                        <w:left w:val="none" w:sz="0" w:space="0" w:color="auto"/>
                        <w:bottom w:val="none" w:sz="0" w:space="0" w:color="auto"/>
                        <w:right w:val="none" w:sz="0" w:space="0" w:color="auto"/>
                      </w:divBdr>
                    </w:div>
                  </w:divsChild>
                </w:div>
                <w:div w:id="1050419510">
                  <w:marLeft w:val="0"/>
                  <w:marRight w:val="0"/>
                  <w:marTop w:val="0"/>
                  <w:marBottom w:val="0"/>
                  <w:divBdr>
                    <w:top w:val="none" w:sz="0" w:space="0" w:color="auto"/>
                    <w:left w:val="none" w:sz="0" w:space="0" w:color="auto"/>
                    <w:bottom w:val="none" w:sz="0" w:space="0" w:color="auto"/>
                    <w:right w:val="none" w:sz="0" w:space="0" w:color="auto"/>
                  </w:divBdr>
                  <w:divsChild>
                    <w:div w:id="1792505532">
                      <w:marLeft w:val="0"/>
                      <w:marRight w:val="0"/>
                      <w:marTop w:val="0"/>
                      <w:marBottom w:val="0"/>
                      <w:divBdr>
                        <w:top w:val="none" w:sz="0" w:space="0" w:color="auto"/>
                        <w:left w:val="none" w:sz="0" w:space="0" w:color="auto"/>
                        <w:bottom w:val="none" w:sz="0" w:space="0" w:color="auto"/>
                        <w:right w:val="none" w:sz="0" w:space="0" w:color="auto"/>
                      </w:divBdr>
                    </w:div>
                  </w:divsChild>
                </w:div>
                <w:div w:id="188225862">
                  <w:marLeft w:val="0"/>
                  <w:marRight w:val="0"/>
                  <w:marTop w:val="0"/>
                  <w:marBottom w:val="0"/>
                  <w:divBdr>
                    <w:top w:val="none" w:sz="0" w:space="0" w:color="auto"/>
                    <w:left w:val="none" w:sz="0" w:space="0" w:color="auto"/>
                    <w:bottom w:val="none" w:sz="0" w:space="0" w:color="auto"/>
                    <w:right w:val="none" w:sz="0" w:space="0" w:color="auto"/>
                  </w:divBdr>
                  <w:divsChild>
                    <w:div w:id="596868175">
                      <w:marLeft w:val="0"/>
                      <w:marRight w:val="0"/>
                      <w:marTop w:val="0"/>
                      <w:marBottom w:val="0"/>
                      <w:divBdr>
                        <w:top w:val="none" w:sz="0" w:space="0" w:color="auto"/>
                        <w:left w:val="none" w:sz="0" w:space="0" w:color="auto"/>
                        <w:bottom w:val="none" w:sz="0" w:space="0" w:color="auto"/>
                        <w:right w:val="none" w:sz="0" w:space="0" w:color="auto"/>
                      </w:divBdr>
                    </w:div>
                  </w:divsChild>
                </w:div>
                <w:div w:id="106431938">
                  <w:marLeft w:val="0"/>
                  <w:marRight w:val="0"/>
                  <w:marTop w:val="0"/>
                  <w:marBottom w:val="0"/>
                  <w:divBdr>
                    <w:top w:val="none" w:sz="0" w:space="0" w:color="auto"/>
                    <w:left w:val="none" w:sz="0" w:space="0" w:color="auto"/>
                    <w:bottom w:val="none" w:sz="0" w:space="0" w:color="auto"/>
                    <w:right w:val="none" w:sz="0" w:space="0" w:color="auto"/>
                  </w:divBdr>
                  <w:divsChild>
                    <w:div w:id="471362584">
                      <w:marLeft w:val="0"/>
                      <w:marRight w:val="0"/>
                      <w:marTop w:val="0"/>
                      <w:marBottom w:val="0"/>
                      <w:divBdr>
                        <w:top w:val="none" w:sz="0" w:space="0" w:color="auto"/>
                        <w:left w:val="none" w:sz="0" w:space="0" w:color="auto"/>
                        <w:bottom w:val="none" w:sz="0" w:space="0" w:color="auto"/>
                        <w:right w:val="none" w:sz="0" w:space="0" w:color="auto"/>
                      </w:divBdr>
                    </w:div>
                  </w:divsChild>
                </w:div>
                <w:div w:id="1408529971">
                  <w:marLeft w:val="0"/>
                  <w:marRight w:val="0"/>
                  <w:marTop w:val="0"/>
                  <w:marBottom w:val="0"/>
                  <w:divBdr>
                    <w:top w:val="none" w:sz="0" w:space="0" w:color="auto"/>
                    <w:left w:val="none" w:sz="0" w:space="0" w:color="auto"/>
                    <w:bottom w:val="none" w:sz="0" w:space="0" w:color="auto"/>
                    <w:right w:val="none" w:sz="0" w:space="0" w:color="auto"/>
                  </w:divBdr>
                  <w:divsChild>
                    <w:div w:id="1728797191">
                      <w:marLeft w:val="0"/>
                      <w:marRight w:val="0"/>
                      <w:marTop w:val="0"/>
                      <w:marBottom w:val="0"/>
                      <w:divBdr>
                        <w:top w:val="none" w:sz="0" w:space="0" w:color="auto"/>
                        <w:left w:val="none" w:sz="0" w:space="0" w:color="auto"/>
                        <w:bottom w:val="none" w:sz="0" w:space="0" w:color="auto"/>
                        <w:right w:val="none" w:sz="0" w:space="0" w:color="auto"/>
                      </w:divBdr>
                    </w:div>
                  </w:divsChild>
                </w:div>
                <w:div w:id="2122069242">
                  <w:marLeft w:val="0"/>
                  <w:marRight w:val="0"/>
                  <w:marTop w:val="0"/>
                  <w:marBottom w:val="0"/>
                  <w:divBdr>
                    <w:top w:val="none" w:sz="0" w:space="0" w:color="auto"/>
                    <w:left w:val="none" w:sz="0" w:space="0" w:color="auto"/>
                    <w:bottom w:val="none" w:sz="0" w:space="0" w:color="auto"/>
                    <w:right w:val="none" w:sz="0" w:space="0" w:color="auto"/>
                  </w:divBdr>
                  <w:divsChild>
                    <w:div w:id="964459155">
                      <w:marLeft w:val="0"/>
                      <w:marRight w:val="0"/>
                      <w:marTop w:val="0"/>
                      <w:marBottom w:val="0"/>
                      <w:divBdr>
                        <w:top w:val="none" w:sz="0" w:space="0" w:color="auto"/>
                        <w:left w:val="none" w:sz="0" w:space="0" w:color="auto"/>
                        <w:bottom w:val="none" w:sz="0" w:space="0" w:color="auto"/>
                        <w:right w:val="none" w:sz="0" w:space="0" w:color="auto"/>
                      </w:divBdr>
                    </w:div>
                  </w:divsChild>
                </w:div>
                <w:div w:id="2146198728">
                  <w:marLeft w:val="0"/>
                  <w:marRight w:val="0"/>
                  <w:marTop w:val="0"/>
                  <w:marBottom w:val="0"/>
                  <w:divBdr>
                    <w:top w:val="none" w:sz="0" w:space="0" w:color="auto"/>
                    <w:left w:val="none" w:sz="0" w:space="0" w:color="auto"/>
                    <w:bottom w:val="none" w:sz="0" w:space="0" w:color="auto"/>
                    <w:right w:val="none" w:sz="0" w:space="0" w:color="auto"/>
                  </w:divBdr>
                  <w:divsChild>
                    <w:div w:id="2011909542">
                      <w:marLeft w:val="0"/>
                      <w:marRight w:val="0"/>
                      <w:marTop w:val="0"/>
                      <w:marBottom w:val="0"/>
                      <w:divBdr>
                        <w:top w:val="none" w:sz="0" w:space="0" w:color="auto"/>
                        <w:left w:val="none" w:sz="0" w:space="0" w:color="auto"/>
                        <w:bottom w:val="none" w:sz="0" w:space="0" w:color="auto"/>
                        <w:right w:val="none" w:sz="0" w:space="0" w:color="auto"/>
                      </w:divBdr>
                    </w:div>
                  </w:divsChild>
                </w:div>
                <w:div w:id="257294845">
                  <w:marLeft w:val="0"/>
                  <w:marRight w:val="0"/>
                  <w:marTop w:val="0"/>
                  <w:marBottom w:val="0"/>
                  <w:divBdr>
                    <w:top w:val="none" w:sz="0" w:space="0" w:color="auto"/>
                    <w:left w:val="none" w:sz="0" w:space="0" w:color="auto"/>
                    <w:bottom w:val="none" w:sz="0" w:space="0" w:color="auto"/>
                    <w:right w:val="none" w:sz="0" w:space="0" w:color="auto"/>
                  </w:divBdr>
                  <w:divsChild>
                    <w:div w:id="1840584863">
                      <w:marLeft w:val="0"/>
                      <w:marRight w:val="0"/>
                      <w:marTop w:val="0"/>
                      <w:marBottom w:val="0"/>
                      <w:divBdr>
                        <w:top w:val="none" w:sz="0" w:space="0" w:color="auto"/>
                        <w:left w:val="none" w:sz="0" w:space="0" w:color="auto"/>
                        <w:bottom w:val="none" w:sz="0" w:space="0" w:color="auto"/>
                        <w:right w:val="none" w:sz="0" w:space="0" w:color="auto"/>
                      </w:divBdr>
                    </w:div>
                  </w:divsChild>
                </w:div>
                <w:div w:id="1620526417">
                  <w:marLeft w:val="0"/>
                  <w:marRight w:val="0"/>
                  <w:marTop w:val="0"/>
                  <w:marBottom w:val="0"/>
                  <w:divBdr>
                    <w:top w:val="none" w:sz="0" w:space="0" w:color="auto"/>
                    <w:left w:val="none" w:sz="0" w:space="0" w:color="auto"/>
                    <w:bottom w:val="none" w:sz="0" w:space="0" w:color="auto"/>
                    <w:right w:val="none" w:sz="0" w:space="0" w:color="auto"/>
                  </w:divBdr>
                  <w:divsChild>
                    <w:div w:id="1381905944">
                      <w:marLeft w:val="0"/>
                      <w:marRight w:val="0"/>
                      <w:marTop w:val="0"/>
                      <w:marBottom w:val="0"/>
                      <w:divBdr>
                        <w:top w:val="none" w:sz="0" w:space="0" w:color="auto"/>
                        <w:left w:val="none" w:sz="0" w:space="0" w:color="auto"/>
                        <w:bottom w:val="none" w:sz="0" w:space="0" w:color="auto"/>
                        <w:right w:val="none" w:sz="0" w:space="0" w:color="auto"/>
                      </w:divBdr>
                    </w:div>
                  </w:divsChild>
                </w:div>
                <w:div w:id="1732577446">
                  <w:marLeft w:val="0"/>
                  <w:marRight w:val="0"/>
                  <w:marTop w:val="0"/>
                  <w:marBottom w:val="0"/>
                  <w:divBdr>
                    <w:top w:val="none" w:sz="0" w:space="0" w:color="auto"/>
                    <w:left w:val="none" w:sz="0" w:space="0" w:color="auto"/>
                    <w:bottom w:val="none" w:sz="0" w:space="0" w:color="auto"/>
                    <w:right w:val="none" w:sz="0" w:space="0" w:color="auto"/>
                  </w:divBdr>
                  <w:divsChild>
                    <w:div w:id="1300262819">
                      <w:marLeft w:val="0"/>
                      <w:marRight w:val="0"/>
                      <w:marTop w:val="0"/>
                      <w:marBottom w:val="0"/>
                      <w:divBdr>
                        <w:top w:val="none" w:sz="0" w:space="0" w:color="auto"/>
                        <w:left w:val="none" w:sz="0" w:space="0" w:color="auto"/>
                        <w:bottom w:val="none" w:sz="0" w:space="0" w:color="auto"/>
                        <w:right w:val="none" w:sz="0" w:space="0" w:color="auto"/>
                      </w:divBdr>
                    </w:div>
                  </w:divsChild>
                </w:div>
                <w:div w:id="1096827522">
                  <w:marLeft w:val="0"/>
                  <w:marRight w:val="0"/>
                  <w:marTop w:val="0"/>
                  <w:marBottom w:val="0"/>
                  <w:divBdr>
                    <w:top w:val="none" w:sz="0" w:space="0" w:color="auto"/>
                    <w:left w:val="none" w:sz="0" w:space="0" w:color="auto"/>
                    <w:bottom w:val="none" w:sz="0" w:space="0" w:color="auto"/>
                    <w:right w:val="none" w:sz="0" w:space="0" w:color="auto"/>
                  </w:divBdr>
                  <w:divsChild>
                    <w:div w:id="1535774893">
                      <w:marLeft w:val="0"/>
                      <w:marRight w:val="0"/>
                      <w:marTop w:val="0"/>
                      <w:marBottom w:val="0"/>
                      <w:divBdr>
                        <w:top w:val="none" w:sz="0" w:space="0" w:color="auto"/>
                        <w:left w:val="none" w:sz="0" w:space="0" w:color="auto"/>
                        <w:bottom w:val="none" w:sz="0" w:space="0" w:color="auto"/>
                        <w:right w:val="none" w:sz="0" w:space="0" w:color="auto"/>
                      </w:divBdr>
                    </w:div>
                  </w:divsChild>
                </w:div>
                <w:div w:id="1064985148">
                  <w:marLeft w:val="0"/>
                  <w:marRight w:val="0"/>
                  <w:marTop w:val="0"/>
                  <w:marBottom w:val="0"/>
                  <w:divBdr>
                    <w:top w:val="none" w:sz="0" w:space="0" w:color="auto"/>
                    <w:left w:val="none" w:sz="0" w:space="0" w:color="auto"/>
                    <w:bottom w:val="none" w:sz="0" w:space="0" w:color="auto"/>
                    <w:right w:val="none" w:sz="0" w:space="0" w:color="auto"/>
                  </w:divBdr>
                  <w:divsChild>
                    <w:div w:id="463549545">
                      <w:marLeft w:val="0"/>
                      <w:marRight w:val="0"/>
                      <w:marTop w:val="0"/>
                      <w:marBottom w:val="0"/>
                      <w:divBdr>
                        <w:top w:val="none" w:sz="0" w:space="0" w:color="auto"/>
                        <w:left w:val="none" w:sz="0" w:space="0" w:color="auto"/>
                        <w:bottom w:val="none" w:sz="0" w:space="0" w:color="auto"/>
                        <w:right w:val="none" w:sz="0" w:space="0" w:color="auto"/>
                      </w:divBdr>
                    </w:div>
                  </w:divsChild>
                </w:div>
                <w:div w:id="1396662776">
                  <w:marLeft w:val="0"/>
                  <w:marRight w:val="0"/>
                  <w:marTop w:val="0"/>
                  <w:marBottom w:val="0"/>
                  <w:divBdr>
                    <w:top w:val="none" w:sz="0" w:space="0" w:color="auto"/>
                    <w:left w:val="none" w:sz="0" w:space="0" w:color="auto"/>
                    <w:bottom w:val="none" w:sz="0" w:space="0" w:color="auto"/>
                    <w:right w:val="none" w:sz="0" w:space="0" w:color="auto"/>
                  </w:divBdr>
                  <w:divsChild>
                    <w:div w:id="1202745888">
                      <w:marLeft w:val="0"/>
                      <w:marRight w:val="0"/>
                      <w:marTop w:val="0"/>
                      <w:marBottom w:val="0"/>
                      <w:divBdr>
                        <w:top w:val="none" w:sz="0" w:space="0" w:color="auto"/>
                        <w:left w:val="none" w:sz="0" w:space="0" w:color="auto"/>
                        <w:bottom w:val="none" w:sz="0" w:space="0" w:color="auto"/>
                        <w:right w:val="none" w:sz="0" w:space="0" w:color="auto"/>
                      </w:divBdr>
                    </w:div>
                  </w:divsChild>
                </w:div>
                <w:div w:id="1308053706">
                  <w:marLeft w:val="0"/>
                  <w:marRight w:val="0"/>
                  <w:marTop w:val="0"/>
                  <w:marBottom w:val="0"/>
                  <w:divBdr>
                    <w:top w:val="none" w:sz="0" w:space="0" w:color="auto"/>
                    <w:left w:val="none" w:sz="0" w:space="0" w:color="auto"/>
                    <w:bottom w:val="none" w:sz="0" w:space="0" w:color="auto"/>
                    <w:right w:val="none" w:sz="0" w:space="0" w:color="auto"/>
                  </w:divBdr>
                  <w:divsChild>
                    <w:div w:id="143400494">
                      <w:marLeft w:val="0"/>
                      <w:marRight w:val="0"/>
                      <w:marTop w:val="0"/>
                      <w:marBottom w:val="0"/>
                      <w:divBdr>
                        <w:top w:val="none" w:sz="0" w:space="0" w:color="auto"/>
                        <w:left w:val="none" w:sz="0" w:space="0" w:color="auto"/>
                        <w:bottom w:val="none" w:sz="0" w:space="0" w:color="auto"/>
                        <w:right w:val="none" w:sz="0" w:space="0" w:color="auto"/>
                      </w:divBdr>
                    </w:div>
                  </w:divsChild>
                </w:div>
                <w:div w:id="574051897">
                  <w:marLeft w:val="0"/>
                  <w:marRight w:val="0"/>
                  <w:marTop w:val="0"/>
                  <w:marBottom w:val="0"/>
                  <w:divBdr>
                    <w:top w:val="none" w:sz="0" w:space="0" w:color="auto"/>
                    <w:left w:val="none" w:sz="0" w:space="0" w:color="auto"/>
                    <w:bottom w:val="none" w:sz="0" w:space="0" w:color="auto"/>
                    <w:right w:val="none" w:sz="0" w:space="0" w:color="auto"/>
                  </w:divBdr>
                  <w:divsChild>
                    <w:div w:id="1684548188">
                      <w:marLeft w:val="0"/>
                      <w:marRight w:val="0"/>
                      <w:marTop w:val="0"/>
                      <w:marBottom w:val="0"/>
                      <w:divBdr>
                        <w:top w:val="none" w:sz="0" w:space="0" w:color="auto"/>
                        <w:left w:val="none" w:sz="0" w:space="0" w:color="auto"/>
                        <w:bottom w:val="none" w:sz="0" w:space="0" w:color="auto"/>
                        <w:right w:val="none" w:sz="0" w:space="0" w:color="auto"/>
                      </w:divBdr>
                    </w:div>
                  </w:divsChild>
                </w:div>
                <w:div w:id="12268776">
                  <w:marLeft w:val="0"/>
                  <w:marRight w:val="0"/>
                  <w:marTop w:val="0"/>
                  <w:marBottom w:val="0"/>
                  <w:divBdr>
                    <w:top w:val="none" w:sz="0" w:space="0" w:color="auto"/>
                    <w:left w:val="none" w:sz="0" w:space="0" w:color="auto"/>
                    <w:bottom w:val="none" w:sz="0" w:space="0" w:color="auto"/>
                    <w:right w:val="none" w:sz="0" w:space="0" w:color="auto"/>
                  </w:divBdr>
                  <w:divsChild>
                    <w:div w:id="1505972727">
                      <w:marLeft w:val="0"/>
                      <w:marRight w:val="0"/>
                      <w:marTop w:val="0"/>
                      <w:marBottom w:val="0"/>
                      <w:divBdr>
                        <w:top w:val="none" w:sz="0" w:space="0" w:color="auto"/>
                        <w:left w:val="none" w:sz="0" w:space="0" w:color="auto"/>
                        <w:bottom w:val="none" w:sz="0" w:space="0" w:color="auto"/>
                        <w:right w:val="none" w:sz="0" w:space="0" w:color="auto"/>
                      </w:divBdr>
                    </w:div>
                  </w:divsChild>
                </w:div>
                <w:div w:id="1404447137">
                  <w:marLeft w:val="0"/>
                  <w:marRight w:val="0"/>
                  <w:marTop w:val="0"/>
                  <w:marBottom w:val="0"/>
                  <w:divBdr>
                    <w:top w:val="none" w:sz="0" w:space="0" w:color="auto"/>
                    <w:left w:val="none" w:sz="0" w:space="0" w:color="auto"/>
                    <w:bottom w:val="none" w:sz="0" w:space="0" w:color="auto"/>
                    <w:right w:val="none" w:sz="0" w:space="0" w:color="auto"/>
                  </w:divBdr>
                  <w:divsChild>
                    <w:div w:id="764306081">
                      <w:marLeft w:val="0"/>
                      <w:marRight w:val="0"/>
                      <w:marTop w:val="0"/>
                      <w:marBottom w:val="0"/>
                      <w:divBdr>
                        <w:top w:val="none" w:sz="0" w:space="0" w:color="auto"/>
                        <w:left w:val="none" w:sz="0" w:space="0" w:color="auto"/>
                        <w:bottom w:val="none" w:sz="0" w:space="0" w:color="auto"/>
                        <w:right w:val="none" w:sz="0" w:space="0" w:color="auto"/>
                      </w:divBdr>
                    </w:div>
                  </w:divsChild>
                </w:div>
                <w:div w:id="979386897">
                  <w:marLeft w:val="0"/>
                  <w:marRight w:val="0"/>
                  <w:marTop w:val="0"/>
                  <w:marBottom w:val="0"/>
                  <w:divBdr>
                    <w:top w:val="none" w:sz="0" w:space="0" w:color="auto"/>
                    <w:left w:val="none" w:sz="0" w:space="0" w:color="auto"/>
                    <w:bottom w:val="none" w:sz="0" w:space="0" w:color="auto"/>
                    <w:right w:val="none" w:sz="0" w:space="0" w:color="auto"/>
                  </w:divBdr>
                  <w:divsChild>
                    <w:div w:id="745765915">
                      <w:marLeft w:val="0"/>
                      <w:marRight w:val="0"/>
                      <w:marTop w:val="0"/>
                      <w:marBottom w:val="0"/>
                      <w:divBdr>
                        <w:top w:val="none" w:sz="0" w:space="0" w:color="auto"/>
                        <w:left w:val="none" w:sz="0" w:space="0" w:color="auto"/>
                        <w:bottom w:val="none" w:sz="0" w:space="0" w:color="auto"/>
                        <w:right w:val="none" w:sz="0" w:space="0" w:color="auto"/>
                      </w:divBdr>
                    </w:div>
                  </w:divsChild>
                </w:div>
                <w:div w:id="505948002">
                  <w:marLeft w:val="0"/>
                  <w:marRight w:val="0"/>
                  <w:marTop w:val="0"/>
                  <w:marBottom w:val="0"/>
                  <w:divBdr>
                    <w:top w:val="none" w:sz="0" w:space="0" w:color="auto"/>
                    <w:left w:val="none" w:sz="0" w:space="0" w:color="auto"/>
                    <w:bottom w:val="none" w:sz="0" w:space="0" w:color="auto"/>
                    <w:right w:val="none" w:sz="0" w:space="0" w:color="auto"/>
                  </w:divBdr>
                  <w:divsChild>
                    <w:div w:id="745566784">
                      <w:marLeft w:val="0"/>
                      <w:marRight w:val="0"/>
                      <w:marTop w:val="0"/>
                      <w:marBottom w:val="0"/>
                      <w:divBdr>
                        <w:top w:val="none" w:sz="0" w:space="0" w:color="auto"/>
                        <w:left w:val="none" w:sz="0" w:space="0" w:color="auto"/>
                        <w:bottom w:val="none" w:sz="0" w:space="0" w:color="auto"/>
                        <w:right w:val="none" w:sz="0" w:space="0" w:color="auto"/>
                      </w:divBdr>
                    </w:div>
                  </w:divsChild>
                </w:div>
                <w:div w:id="1159689047">
                  <w:marLeft w:val="0"/>
                  <w:marRight w:val="0"/>
                  <w:marTop w:val="0"/>
                  <w:marBottom w:val="0"/>
                  <w:divBdr>
                    <w:top w:val="none" w:sz="0" w:space="0" w:color="auto"/>
                    <w:left w:val="none" w:sz="0" w:space="0" w:color="auto"/>
                    <w:bottom w:val="none" w:sz="0" w:space="0" w:color="auto"/>
                    <w:right w:val="none" w:sz="0" w:space="0" w:color="auto"/>
                  </w:divBdr>
                  <w:divsChild>
                    <w:div w:id="1716394031">
                      <w:marLeft w:val="0"/>
                      <w:marRight w:val="0"/>
                      <w:marTop w:val="0"/>
                      <w:marBottom w:val="0"/>
                      <w:divBdr>
                        <w:top w:val="none" w:sz="0" w:space="0" w:color="auto"/>
                        <w:left w:val="none" w:sz="0" w:space="0" w:color="auto"/>
                        <w:bottom w:val="none" w:sz="0" w:space="0" w:color="auto"/>
                        <w:right w:val="none" w:sz="0" w:space="0" w:color="auto"/>
                      </w:divBdr>
                    </w:div>
                  </w:divsChild>
                </w:div>
                <w:div w:id="654795612">
                  <w:marLeft w:val="0"/>
                  <w:marRight w:val="0"/>
                  <w:marTop w:val="0"/>
                  <w:marBottom w:val="0"/>
                  <w:divBdr>
                    <w:top w:val="none" w:sz="0" w:space="0" w:color="auto"/>
                    <w:left w:val="none" w:sz="0" w:space="0" w:color="auto"/>
                    <w:bottom w:val="none" w:sz="0" w:space="0" w:color="auto"/>
                    <w:right w:val="none" w:sz="0" w:space="0" w:color="auto"/>
                  </w:divBdr>
                  <w:divsChild>
                    <w:div w:id="1840194156">
                      <w:marLeft w:val="0"/>
                      <w:marRight w:val="0"/>
                      <w:marTop w:val="0"/>
                      <w:marBottom w:val="0"/>
                      <w:divBdr>
                        <w:top w:val="none" w:sz="0" w:space="0" w:color="auto"/>
                        <w:left w:val="none" w:sz="0" w:space="0" w:color="auto"/>
                        <w:bottom w:val="none" w:sz="0" w:space="0" w:color="auto"/>
                        <w:right w:val="none" w:sz="0" w:space="0" w:color="auto"/>
                      </w:divBdr>
                    </w:div>
                  </w:divsChild>
                </w:div>
                <w:div w:id="1532919360">
                  <w:marLeft w:val="0"/>
                  <w:marRight w:val="0"/>
                  <w:marTop w:val="0"/>
                  <w:marBottom w:val="0"/>
                  <w:divBdr>
                    <w:top w:val="none" w:sz="0" w:space="0" w:color="auto"/>
                    <w:left w:val="none" w:sz="0" w:space="0" w:color="auto"/>
                    <w:bottom w:val="none" w:sz="0" w:space="0" w:color="auto"/>
                    <w:right w:val="none" w:sz="0" w:space="0" w:color="auto"/>
                  </w:divBdr>
                  <w:divsChild>
                    <w:div w:id="1669669642">
                      <w:marLeft w:val="0"/>
                      <w:marRight w:val="0"/>
                      <w:marTop w:val="0"/>
                      <w:marBottom w:val="0"/>
                      <w:divBdr>
                        <w:top w:val="none" w:sz="0" w:space="0" w:color="auto"/>
                        <w:left w:val="none" w:sz="0" w:space="0" w:color="auto"/>
                        <w:bottom w:val="none" w:sz="0" w:space="0" w:color="auto"/>
                        <w:right w:val="none" w:sz="0" w:space="0" w:color="auto"/>
                      </w:divBdr>
                    </w:div>
                  </w:divsChild>
                </w:div>
                <w:div w:id="1700157037">
                  <w:marLeft w:val="0"/>
                  <w:marRight w:val="0"/>
                  <w:marTop w:val="0"/>
                  <w:marBottom w:val="0"/>
                  <w:divBdr>
                    <w:top w:val="none" w:sz="0" w:space="0" w:color="auto"/>
                    <w:left w:val="none" w:sz="0" w:space="0" w:color="auto"/>
                    <w:bottom w:val="none" w:sz="0" w:space="0" w:color="auto"/>
                    <w:right w:val="none" w:sz="0" w:space="0" w:color="auto"/>
                  </w:divBdr>
                  <w:divsChild>
                    <w:div w:id="243297073">
                      <w:marLeft w:val="0"/>
                      <w:marRight w:val="0"/>
                      <w:marTop w:val="0"/>
                      <w:marBottom w:val="0"/>
                      <w:divBdr>
                        <w:top w:val="none" w:sz="0" w:space="0" w:color="auto"/>
                        <w:left w:val="none" w:sz="0" w:space="0" w:color="auto"/>
                        <w:bottom w:val="none" w:sz="0" w:space="0" w:color="auto"/>
                        <w:right w:val="none" w:sz="0" w:space="0" w:color="auto"/>
                      </w:divBdr>
                    </w:div>
                  </w:divsChild>
                </w:div>
                <w:div w:id="2081635848">
                  <w:marLeft w:val="0"/>
                  <w:marRight w:val="0"/>
                  <w:marTop w:val="0"/>
                  <w:marBottom w:val="0"/>
                  <w:divBdr>
                    <w:top w:val="none" w:sz="0" w:space="0" w:color="auto"/>
                    <w:left w:val="none" w:sz="0" w:space="0" w:color="auto"/>
                    <w:bottom w:val="none" w:sz="0" w:space="0" w:color="auto"/>
                    <w:right w:val="none" w:sz="0" w:space="0" w:color="auto"/>
                  </w:divBdr>
                  <w:divsChild>
                    <w:div w:id="758528007">
                      <w:marLeft w:val="0"/>
                      <w:marRight w:val="0"/>
                      <w:marTop w:val="0"/>
                      <w:marBottom w:val="0"/>
                      <w:divBdr>
                        <w:top w:val="none" w:sz="0" w:space="0" w:color="auto"/>
                        <w:left w:val="none" w:sz="0" w:space="0" w:color="auto"/>
                        <w:bottom w:val="none" w:sz="0" w:space="0" w:color="auto"/>
                        <w:right w:val="none" w:sz="0" w:space="0" w:color="auto"/>
                      </w:divBdr>
                    </w:div>
                  </w:divsChild>
                </w:div>
                <w:div w:id="1858040750">
                  <w:marLeft w:val="0"/>
                  <w:marRight w:val="0"/>
                  <w:marTop w:val="0"/>
                  <w:marBottom w:val="0"/>
                  <w:divBdr>
                    <w:top w:val="none" w:sz="0" w:space="0" w:color="auto"/>
                    <w:left w:val="none" w:sz="0" w:space="0" w:color="auto"/>
                    <w:bottom w:val="none" w:sz="0" w:space="0" w:color="auto"/>
                    <w:right w:val="none" w:sz="0" w:space="0" w:color="auto"/>
                  </w:divBdr>
                  <w:divsChild>
                    <w:div w:id="1290554099">
                      <w:marLeft w:val="0"/>
                      <w:marRight w:val="0"/>
                      <w:marTop w:val="0"/>
                      <w:marBottom w:val="0"/>
                      <w:divBdr>
                        <w:top w:val="none" w:sz="0" w:space="0" w:color="auto"/>
                        <w:left w:val="none" w:sz="0" w:space="0" w:color="auto"/>
                        <w:bottom w:val="none" w:sz="0" w:space="0" w:color="auto"/>
                        <w:right w:val="none" w:sz="0" w:space="0" w:color="auto"/>
                      </w:divBdr>
                    </w:div>
                  </w:divsChild>
                </w:div>
                <w:div w:id="480656069">
                  <w:marLeft w:val="0"/>
                  <w:marRight w:val="0"/>
                  <w:marTop w:val="0"/>
                  <w:marBottom w:val="0"/>
                  <w:divBdr>
                    <w:top w:val="none" w:sz="0" w:space="0" w:color="auto"/>
                    <w:left w:val="none" w:sz="0" w:space="0" w:color="auto"/>
                    <w:bottom w:val="none" w:sz="0" w:space="0" w:color="auto"/>
                    <w:right w:val="none" w:sz="0" w:space="0" w:color="auto"/>
                  </w:divBdr>
                  <w:divsChild>
                    <w:div w:id="2078244406">
                      <w:marLeft w:val="0"/>
                      <w:marRight w:val="0"/>
                      <w:marTop w:val="0"/>
                      <w:marBottom w:val="0"/>
                      <w:divBdr>
                        <w:top w:val="none" w:sz="0" w:space="0" w:color="auto"/>
                        <w:left w:val="none" w:sz="0" w:space="0" w:color="auto"/>
                        <w:bottom w:val="none" w:sz="0" w:space="0" w:color="auto"/>
                        <w:right w:val="none" w:sz="0" w:space="0" w:color="auto"/>
                      </w:divBdr>
                    </w:div>
                  </w:divsChild>
                </w:div>
                <w:div w:id="979991985">
                  <w:marLeft w:val="0"/>
                  <w:marRight w:val="0"/>
                  <w:marTop w:val="0"/>
                  <w:marBottom w:val="0"/>
                  <w:divBdr>
                    <w:top w:val="none" w:sz="0" w:space="0" w:color="auto"/>
                    <w:left w:val="none" w:sz="0" w:space="0" w:color="auto"/>
                    <w:bottom w:val="none" w:sz="0" w:space="0" w:color="auto"/>
                    <w:right w:val="none" w:sz="0" w:space="0" w:color="auto"/>
                  </w:divBdr>
                  <w:divsChild>
                    <w:div w:id="589775281">
                      <w:marLeft w:val="0"/>
                      <w:marRight w:val="0"/>
                      <w:marTop w:val="0"/>
                      <w:marBottom w:val="0"/>
                      <w:divBdr>
                        <w:top w:val="none" w:sz="0" w:space="0" w:color="auto"/>
                        <w:left w:val="none" w:sz="0" w:space="0" w:color="auto"/>
                        <w:bottom w:val="none" w:sz="0" w:space="0" w:color="auto"/>
                        <w:right w:val="none" w:sz="0" w:space="0" w:color="auto"/>
                      </w:divBdr>
                    </w:div>
                  </w:divsChild>
                </w:div>
                <w:div w:id="186257916">
                  <w:marLeft w:val="0"/>
                  <w:marRight w:val="0"/>
                  <w:marTop w:val="0"/>
                  <w:marBottom w:val="0"/>
                  <w:divBdr>
                    <w:top w:val="none" w:sz="0" w:space="0" w:color="auto"/>
                    <w:left w:val="none" w:sz="0" w:space="0" w:color="auto"/>
                    <w:bottom w:val="none" w:sz="0" w:space="0" w:color="auto"/>
                    <w:right w:val="none" w:sz="0" w:space="0" w:color="auto"/>
                  </w:divBdr>
                  <w:divsChild>
                    <w:div w:id="234819712">
                      <w:marLeft w:val="0"/>
                      <w:marRight w:val="0"/>
                      <w:marTop w:val="0"/>
                      <w:marBottom w:val="0"/>
                      <w:divBdr>
                        <w:top w:val="none" w:sz="0" w:space="0" w:color="auto"/>
                        <w:left w:val="none" w:sz="0" w:space="0" w:color="auto"/>
                        <w:bottom w:val="none" w:sz="0" w:space="0" w:color="auto"/>
                        <w:right w:val="none" w:sz="0" w:space="0" w:color="auto"/>
                      </w:divBdr>
                    </w:div>
                  </w:divsChild>
                </w:div>
                <w:div w:id="1307003830">
                  <w:marLeft w:val="0"/>
                  <w:marRight w:val="0"/>
                  <w:marTop w:val="0"/>
                  <w:marBottom w:val="0"/>
                  <w:divBdr>
                    <w:top w:val="none" w:sz="0" w:space="0" w:color="auto"/>
                    <w:left w:val="none" w:sz="0" w:space="0" w:color="auto"/>
                    <w:bottom w:val="none" w:sz="0" w:space="0" w:color="auto"/>
                    <w:right w:val="none" w:sz="0" w:space="0" w:color="auto"/>
                  </w:divBdr>
                  <w:divsChild>
                    <w:div w:id="1931893231">
                      <w:marLeft w:val="0"/>
                      <w:marRight w:val="0"/>
                      <w:marTop w:val="0"/>
                      <w:marBottom w:val="0"/>
                      <w:divBdr>
                        <w:top w:val="none" w:sz="0" w:space="0" w:color="auto"/>
                        <w:left w:val="none" w:sz="0" w:space="0" w:color="auto"/>
                        <w:bottom w:val="none" w:sz="0" w:space="0" w:color="auto"/>
                        <w:right w:val="none" w:sz="0" w:space="0" w:color="auto"/>
                      </w:divBdr>
                    </w:div>
                  </w:divsChild>
                </w:div>
                <w:div w:id="1740786875">
                  <w:marLeft w:val="0"/>
                  <w:marRight w:val="0"/>
                  <w:marTop w:val="0"/>
                  <w:marBottom w:val="0"/>
                  <w:divBdr>
                    <w:top w:val="none" w:sz="0" w:space="0" w:color="auto"/>
                    <w:left w:val="none" w:sz="0" w:space="0" w:color="auto"/>
                    <w:bottom w:val="none" w:sz="0" w:space="0" w:color="auto"/>
                    <w:right w:val="none" w:sz="0" w:space="0" w:color="auto"/>
                  </w:divBdr>
                  <w:divsChild>
                    <w:div w:id="385419731">
                      <w:marLeft w:val="0"/>
                      <w:marRight w:val="0"/>
                      <w:marTop w:val="0"/>
                      <w:marBottom w:val="0"/>
                      <w:divBdr>
                        <w:top w:val="none" w:sz="0" w:space="0" w:color="auto"/>
                        <w:left w:val="none" w:sz="0" w:space="0" w:color="auto"/>
                        <w:bottom w:val="none" w:sz="0" w:space="0" w:color="auto"/>
                        <w:right w:val="none" w:sz="0" w:space="0" w:color="auto"/>
                      </w:divBdr>
                    </w:div>
                  </w:divsChild>
                </w:div>
                <w:div w:id="178088596">
                  <w:marLeft w:val="0"/>
                  <w:marRight w:val="0"/>
                  <w:marTop w:val="0"/>
                  <w:marBottom w:val="0"/>
                  <w:divBdr>
                    <w:top w:val="none" w:sz="0" w:space="0" w:color="auto"/>
                    <w:left w:val="none" w:sz="0" w:space="0" w:color="auto"/>
                    <w:bottom w:val="none" w:sz="0" w:space="0" w:color="auto"/>
                    <w:right w:val="none" w:sz="0" w:space="0" w:color="auto"/>
                  </w:divBdr>
                  <w:divsChild>
                    <w:div w:id="869143073">
                      <w:marLeft w:val="0"/>
                      <w:marRight w:val="0"/>
                      <w:marTop w:val="0"/>
                      <w:marBottom w:val="0"/>
                      <w:divBdr>
                        <w:top w:val="none" w:sz="0" w:space="0" w:color="auto"/>
                        <w:left w:val="none" w:sz="0" w:space="0" w:color="auto"/>
                        <w:bottom w:val="none" w:sz="0" w:space="0" w:color="auto"/>
                        <w:right w:val="none" w:sz="0" w:space="0" w:color="auto"/>
                      </w:divBdr>
                    </w:div>
                  </w:divsChild>
                </w:div>
                <w:div w:id="1576551770">
                  <w:marLeft w:val="0"/>
                  <w:marRight w:val="0"/>
                  <w:marTop w:val="0"/>
                  <w:marBottom w:val="0"/>
                  <w:divBdr>
                    <w:top w:val="none" w:sz="0" w:space="0" w:color="auto"/>
                    <w:left w:val="none" w:sz="0" w:space="0" w:color="auto"/>
                    <w:bottom w:val="none" w:sz="0" w:space="0" w:color="auto"/>
                    <w:right w:val="none" w:sz="0" w:space="0" w:color="auto"/>
                  </w:divBdr>
                  <w:divsChild>
                    <w:div w:id="1752045195">
                      <w:marLeft w:val="0"/>
                      <w:marRight w:val="0"/>
                      <w:marTop w:val="0"/>
                      <w:marBottom w:val="0"/>
                      <w:divBdr>
                        <w:top w:val="none" w:sz="0" w:space="0" w:color="auto"/>
                        <w:left w:val="none" w:sz="0" w:space="0" w:color="auto"/>
                        <w:bottom w:val="none" w:sz="0" w:space="0" w:color="auto"/>
                        <w:right w:val="none" w:sz="0" w:space="0" w:color="auto"/>
                      </w:divBdr>
                    </w:div>
                  </w:divsChild>
                </w:div>
                <w:div w:id="916094199">
                  <w:marLeft w:val="0"/>
                  <w:marRight w:val="0"/>
                  <w:marTop w:val="0"/>
                  <w:marBottom w:val="0"/>
                  <w:divBdr>
                    <w:top w:val="none" w:sz="0" w:space="0" w:color="auto"/>
                    <w:left w:val="none" w:sz="0" w:space="0" w:color="auto"/>
                    <w:bottom w:val="none" w:sz="0" w:space="0" w:color="auto"/>
                    <w:right w:val="none" w:sz="0" w:space="0" w:color="auto"/>
                  </w:divBdr>
                  <w:divsChild>
                    <w:div w:id="939917784">
                      <w:marLeft w:val="0"/>
                      <w:marRight w:val="0"/>
                      <w:marTop w:val="0"/>
                      <w:marBottom w:val="0"/>
                      <w:divBdr>
                        <w:top w:val="none" w:sz="0" w:space="0" w:color="auto"/>
                        <w:left w:val="none" w:sz="0" w:space="0" w:color="auto"/>
                        <w:bottom w:val="none" w:sz="0" w:space="0" w:color="auto"/>
                        <w:right w:val="none" w:sz="0" w:space="0" w:color="auto"/>
                      </w:divBdr>
                    </w:div>
                  </w:divsChild>
                </w:div>
                <w:div w:id="830875377">
                  <w:marLeft w:val="0"/>
                  <w:marRight w:val="0"/>
                  <w:marTop w:val="0"/>
                  <w:marBottom w:val="0"/>
                  <w:divBdr>
                    <w:top w:val="none" w:sz="0" w:space="0" w:color="auto"/>
                    <w:left w:val="none" w:sz="0" w:space="0" w:color="auto"/>
                    <w:bottom w:val="none" w:sz="0" w:space="0" w:color="auto"/>
                    <w:right w:val="none" w:sz="0" w:space="0" w:color="auto"/>
                  </w:divBdr>
                  <w:divsChild>
                    <w:div w:id="757941628">
                      <w:marLeft w:val="0"/>
                      <w:marRight w:val="0"/>
                      <w:marTop w:val="0"/>
                      <w:marBottom w:val="0"/>
                      <w:divBdr>
                        <w:top w:val="none" w:sz="0" w:space="0" w:color="auto"/>
                        <w:left w:val="none" w:sz="0" w:space="0" w:color="auto"/>
                        <w:bottom w:val="none" w:sz="0" w:space="0" w:color="auto"/>
                        <w:right w:val="none" w:sz="0" w:space="0" w:color="auto"/>
                      </w:divBdr>
                    </w:div>
                  </w:divsChild>
                </w:div>
                <w:div w:id="621035745">
                  <w:marLeft w:val="0"/>
                  <w:marRight w:val="0"/>
                  <w:marTop w:val="0"/>
                  <w:marBottom w:val="0"/>
                  <w:divBdr>
                    <w:top w:val="none" w:sz="0" w:space="0" w:color="auto"/>
                    <w:left w:val="none" w:sz="0" w:space="0" w:color="auto"/>
                    <w:bottom w:val="none" w:sz="0" w:space="0" w:color="auto"/>
                    <w:right w:val="none" w:sz="0" w:space="0" w:color="auto"/>
                  </w:divBdr>
                  <w:divsChild>
                    <w:div w:id="34891264">
                      <w:marLeft w:val="0"/>
                      <w:marRight w:val="0"/>
                      <w:marTop w:val="0"/>
                      <w:marBottom w:val="0"/>
                      <w:divBdr>
                        <w:top w:val="none" w:sz="0" w:space="0" w:color="auto"/>
                        <w:left w:val="none" w:sz="0" w:space="0" w:color="auto"/>
                        <w:bottom w:val="none" w:sz="0" w:space="0" w:color="auto"/>
                        <w:right w:val="none" w:sz="0" w:space="0" w:color="auto"/>
                      </w:divBdr>
                    </w:div>
                  </w:divsChild>
                </w:div>
                <w:div w:id="1728452022">
                  <w:marLeft w:val="0"/>
                  <w:marRight w:val="0"/>
                  <w:marTop w:val="0"/>
                  <w:marBottom w:val="0"/>
                  <w:divBdr>
                    <w:top w:val="none" w:sz="0" w:space="0" w:color="auto"/>
                    <w:left w:val="none" w:sz="0" w:space="0" w:color="auto"/>
                    <w:bottom w:val="none" w:sz="0" w:space="0" w:color="auto"/>
                    <w:right w:val="none" w:sz="0" w:space="0" w:color="auto"/>
                  </w:divBdr>
                  <w:divsChild>
                    <w:div w:id="25180510">
                      <w:marLeft w:val="0"/>
                      <w:marRight w:val="0"/>
                      <w:marTop w:val="0"/>
                      <w:marBottom w:val="0"/>
                      <w:divBdr>
                        <w:top w:val="none" w:sz="0" w:space="0" w:color="auto"/>
                        <w:left w:val="none" w:sz="0" w:space="0" w:color="auto"/>
                        <w:bottom w:val="none" w:sz="0" w:space="0" w:color="auto"/>
                        <w:right w:val="none" w:sz="0" w:space="0" w:color="auto"/>
                      </w:divBdr>
                    </w:div>
                  </w:divsChild>
                </w:div>
                <w:div w:id="245264733">
                  <w:marLeft w:val="0"/>
                  <w:marRight w:val="0"/>
                  <w:marTop w:val="0"/>
                  <w:marBottom w:val="0"/>
                  <w:divBdr>
                    <w:top w:val="none" w:sz="0" w:space="0" w:color="auto"/>
                    <w:left w:val="none" w:sz="0" w:space="0" w:color="auto"/>
                    <w:bottom w:val="none" w:sz="0" w:space="0" w:color="auto"/>
                    <w:right w:val="none" w:sz="0" w:space="0" w:color="auto"/>
                  </w:divBdr>
                  <w:divsChild>
                    <w:div w:id="1769621216">
                      <w:marLeft w:val="0"/>
                      <w:marRight w:val="0"/>
                      <w:marTop w:val="0"/>
                      <w:marBottom w:val="0"/>
                      <w:divBdr>
                        <w:top w:val="none" w:sz="0" w:space="0" w:color="auto"/>
                        <w:left w:val="none" w:sz="0" w:space="0" w:color="auto"/>
                        <w:bottom w:val="none" w:sz="0" w:space="0" w:color="auto"/>
                        <w:right w:val="none" w:sz="0" w:space="0" w:color="auto"/>
                      </w:divBdr>
                    </w:div>
                  </w:divsChild>
                </w:div>
                <w:div w:id="1148284976">
                  <w:marLeft w:val="0"/>
                  <w:marRight w:val="0"/>
                  <w:marTop w:val="0"/>
                  <w:marBottom w:val="0"/>
                  <w:divBdr>
                    <w:top w:val="none" w:sz="0" w:space="0" w:color="auto"/>
                    <w:left w:val="none" w:sz="0" w:space="0" w:color="auto"/>
                    <w:bottom w:val="none" w:sz="0" w:space="0" w:color="auto"/>
                    <w:right w:val="none" w:sz="0" w:space="0" w:color="auto"/>
                  </w:divBdr>
                  <w:divsChild>
                    <w:div w:id="445394222">
                      <w:marLeft w:val="0"/>
                      <w:marRight w:val="0"/>
                      <w:marTop w:val="0"/>
                      <w:marBottom w:val="0"/>
                      <w:divBdr>
                        <w:top w:val="none" w:sz="0" w:space="0" w:color="auto"/>
                        <w:left w:val="none" w:sz="0" w:space="0" w:color="auto"/>
                        <w:bottom w:val="none" w:sz="0" w:space="0" w:color="auto"/>
                        <w:right w:val="none" w:sz="0" w:space="0" w:color="auto"/>
                      </w:divBdr>
                    </w:div>
                  </w:divsChild>
                </w:div>
                <w:div w:id="46075368">
                  <w:marLeft w:val="0"/>
                  <w:marRight w:val="0"/>
                  <w:marTop w:val="0"/>
                  <w:marBottom w:val="0"/>
                  <w:divBdr>
                    <w:top w:val="none" w:sz="0" w:space="0" w:color="auto"/>
                    <w:left w:val="none" w:sz="0" w:space="0" w:color="auto"/>
                    <w:bottom w:val="none" w:sz="0" w:space="0" w:color="auto"/>
                    <w:right w:val="none" w:sz="0" w:space="0" w:color="auto"/>
                  </w:divBdr>
                  <w:divsChild>
                    <w:div w:id="13197005">
                      <w:marLeft w:val="0"/>
                      <w:marRight w:val="0"/>
                      <w:marTop w:val="0"/>
                      <w:marBottom w:val="0"/>
                      <w:divBdr>
                        <w:top w:val="none" w:sz="0" w:space="0" w:color="auto"/>
                        <w:left w:val="none" w:sz="0" w:space="0" w:color="auto"/>
                        <w:bottom w:val="none" w:sz="0" w:space="0" w:color="auto"/>
                        <w:right w:val="none" w:sz="0" w:space="0" w:color="auto"/>
                      </w:divBdr>
                    </w:div>
                  </w:divsChild>
                </w:div>
                <w:div w:id="279998482">
                  <w:marLeft w:val="0"/>
                  <w:marRight w:val="0"/>
                  <w:marTop w:val="0"/>
                  <w:marBottom w:val="0"/>
                  <w:divBdr>
                    <w:top w:val="none" w:sz="0" w:space="0" w:color="auto"/>
                    <w:left w:val="none" w:sz="0" w:space="0" w:color="auto"/>
                    <w:bottom w:val="none" w:sz="0" w:space="0" w:color="auto"/>
                    <w:right w:val="none" w:sz="0" w:space="0" w:color="auto"/>
                  </w:divBdr>
                  <w:divsChild>
                    <w:div w:id="448012047">
                      <w:marLeft w:val="0"/>
                      <w:marRight w:val="0"/>
                      <w:marTop w:val="0"/>
                      <w:marBottom w:val="0"/>
                      <w:divBdr>
                        <w:top w:val="none" w:sz="0" w:space="0" w:color="auto"/>
                        <w:left w:val="none" w:sz="0" w:space="0" w:color="auto"/>
                        <w:bottom w:val="none" w:sz="0" w:space="0" w:color="auto"/>
                        <w:right w:val="none" w:sz="0" w:space="0" w:color="auto"/>
                      </w:divBdr>
                    </w:div>
                  </w:divsChild>
                </w:div>
                <w:div w:id="666248257">
                  <w:marLeft w:val="0"/>
                  <w:marRight w:val="0"/>
                  <w:marTop w:val="0"/>
                  <w:marBottom w:val="0"/>
                  <w:divBdr>
                    <w:top w:val="none" w:sz="0" w:space="0" w:color="auto"/>
                    <w:left w:val="none" w:sz="0" w:space="0" w:color="auto"/>
                    <w:bottom w:val="none" w:sz="0" w:space="0" w:color="auto"/>
                    <w:right w:val="none" w:sz="0" w:space="0" w:color="auto"/>
                  </w:divBdr>
                  <w:divsChild>
                    <w:div w:id="496312437">
                      <w:marLeft w:val="0"/>
                      <w:marRight w:val="0"/>
                      <w:marTop w:val="0"/>
                      <w:marBottom w:val="0"/>
                      <w:divBdr>
                        <w:top w:val="none" w:sz="0" w:space="0" w:color="auto"/>
                        <w:left w:val="none" w:sz="0" w:space="0" w:color="auto"/>
                        <w:bottom w:val="none" w:sz="0" w:space="0" w:color="auto"/>
                        <w:right w:val="none" w:sz="0" w:space="0" w:color="auto"/>
                      </w:divBdr>
                    </w:div>
                  </w:divsChild>
                </w:div>
                <w:div w:id="452753855">
                  <w:marLeft w:val="0"/>
                  <w:marRight w:val="0"/>
                  <w:marTop w:val="0"/>
                  <w:marBottom w:val="0"/>
                  <w:divBdr>
                    <w:top w:val="none" w:sz="0" w:space="0" w:color="auto"/>
                    <w:left w:val="none" w:sz="0" w:space="0" w:color="auto"/>
                    <w:bottom w:val="none" w:sz="0" w:space="0" w:color="auto"/>
                    <w:right w:val="none" w:sz="0" w:space="0" w:color="auto"/>
                  </w:divBdr>
                  <w:divsChild>
                    <w:div w:id="1532721508">
                      <w:marLeft w:val="0"/>
                      <w:marRight w:val="0"/>
                      <w:marTop w:val="0"/>
                      <w:marBottom w:val="0"/>
                      <w:divBdr>
                        <w:top w:val="none" w:sz="0" w:space="0" w:color="auto"/>
                        <w:left w:val="none" w:sz="0" w:space="0" w:color="auto"/>
                        <w:bottom w:val="none" w:sz="0" w:space="0" w:color="auto"/>
                        <w:right w:val="none" w:sz="0" w:space="0" w:color="auto"/>
                      </w:divBdr>
                    </w:div>
                  </w:divsChild>
                </w:div>
                <w:div w:id="228852803">
                  <w:marLeft w:val="0"/>
                  <w:marRight w:val="0"/>
                  <w:marTop w:val="0"/>
                  <w:marBottom w:val="0"/>
                  <w:divBdr>
                    <w:top w:val="none" w:sz="0" w:space="0" w:color="auto"/>
                    <w:left w:val="none" w:sz="0" w:space="0" w:color="auto"/>
                    <w:bottom w:val="none" w:sz="0" w:space="0" w:color="auto"/>
                    <w:right w:val="none" w:sz="0" w:space="0" w:color="auto"/>
                  </w:divBdr>
                  <w:divsChild>
                    <w:div w:id="1368988094">
                      <w:marLeft w:val="0"/>
                      <w:marRight w:val="0"/>
                      <w:marTop w:val="0"/>
                      <w:marBottom w:val="0"/>
                      <w:divBdr>
                        <w:top w:val="none" w:sz="0" w:space="0" w:color="auto"/>
                        <w:left w:val="none" w:sz="0" w:space="0" w:color="auto"/>
                        <w:bottom w:val="none" w:sz="0" w:space="0" w:color="auto"/>
                        <w:right w:val="none" w:sz="0" w:space="0" w:color="auto"/>
                      </w:divBdr>
                    </w:div>
                  </w:divsChild>
                </w:div>
                <w:div w:id="2001955473">
                  <w:marLeft w:val="0"/>
                  <w:marRight w:val="0"/>
                  <w:marTop w:val="0"/>
                  <w:marBottom w:val="0"/>
                  <w:divBdr>
                    <w:top w:val="none" w:sz="0" w:space="0" w:color="auto"/>
                    <w:left w:val="none" w:sz="0" w:space="0" w:color="auto"/>
                    <w:bottom w:val="none" w:sz="0" w:space="0" w:color="auto"/>
                    <w:right w:val="none" w:sz="0" w:space="0" w:color="auto"/>
                  </w:divBdr>
                  <w:divsChild>
                    <w:div w:id="178083475">
                      <w:marLeft w:val="0"/>
                      <w:marRight w:val="0"/>
                      <w:marTop w:val="0"/>
                      <w:marBottom w:val="0"/>
                      <w:divBdr>
                        <w:top w:val="none" w:sz="0" w:space="0" w:color="auto"/>
                        <w:left w:val="none" w:sz="0" w:space="0" w:color="auto"/>
                        <w:bottom w:val="none" w:sz="0" w:space="0" w:color="auto"/>
                        <w:right w:val="none" w:sz="0" w:space="0" w:color="auto"/>
                      </w:divBdr>
                    </w:div>
                  </w:divsChild>
                </w:div>
                <w:div w:id="1041593380">
                  <w:marLeft w:val="0"/>
                  <w:marRight w:val="0"/>
                  <w:marTop w:val="0"/>
                  <w:marBottom w:val="0"/>
                  <w:divBdr>
                    <w:top w:val="none" w:sz="0" w:space="0" w:color="auto"/>
                    <w:left w:val="none" w:sz="0" w:space="0" w:color="auto"/>
                    <w:bottom w:val="none" w:sz="0" w:space="0" w:color="auto"/>
                    <w:right w:val="none" w:sz="0" w:space="0" w:color="auto"/>
                  </w:divBdr>
                  <w:divsChild>
                    <w:div w:id="1728718742">
                      <w:marLeft w:val="0"/>
                      <w:marRight w:val="0"/>
                      <w:marTop w:val="0"/>
                      <w:marBottom w:val="0"/>
                      <w:divBdr>
                        <w:top w:val="none" w:sz="0" w:space="0" w:color="auto"/>
                        <w:left w:val="none" w:sz="0" w:space="0" w:color="auto"/>
                        <w:bottom w:val="none" w:sz="0" w:space="0" w:color="auto"/>
                        <w:right w:val="none" w:sz="0" w:space="0" w:color="auto"/>
                      </w:divBdr>
                    </w:div>
                  </w:divsChild>
                </w:div>
                <w:div w:id="497237649">
                  <w:marLeft w:val="0"/>
                  <w:marRight w:val="0"/>
                  <w:marTop w:val="0"/>
                  <w:marBottom w:val="0"/>
                  <w:divBdr>
                    <w:top w:val="none" w:sz="0" w:space="0" w:color="auto"/>
                    <w:left w:val="none" w:sz="0" w:space="0" w:color="auto"/>
                    <w:bottom w:val="none" w:sz="0" w:space="0" w:color="auto"/>
                    <w:right w:val="none" w:sz="0" w:space="0" w:color="auto"/>
                  </w:divBdr>
                  <w:divsChild>
                    <w:div w:id="892231904">
                      <w:marLeft w:val="0"/>
                      <w:marRight w:val="0"/>
                      <w:marTop w:val="0"/>
                      <w:marBottom w:val="0"/>
                      <w:divBdr>
                        <w:top w:val="none" w:sz="0" w:space="0" w:color="auto"/>
                        <w:left w:val="none" w:sz="0" w:space="0" w:color="auto"/>
                        <w:bottom w:val="none" w:sz="0" w:space="0" w:color="auto"/>
                        <w:right w:val="none" w:sz="0" w:space="0" w:color="auto"/>
                      </w:divBdr>
                    </w:div>
                  </w:divsChild>
                </w:div>
                <w:div w:id="1900364787">
                  <w:marLeft w:val="0"/>
                  <w:marRight w:val="0"/>
                  <w:marTop w:val="0"/>
                  <w:marBottom w:val="0"/>
                  <w:divBdr>
                    <w:top w:val="none" w:sz="0" w:space="0" w:color="auto"/>
                    <w:left w:val="none" w:sz="0" w:space="0" w:color="auto"/>
                    <w:bottom w:val="none" w:sz="0" w:space="0" w:color="auto"/>
                    <w:right w:val="none" w:sz="0" w:space="0" w:color="auto"/>
                  </w:divBdr>
                  <w:divsChild>
                    <w:div w:id="1676806841">
                      <w:marLeft w:val="0"/>
                      <w:marRight w:val="0"/>
                      <w:marTop w:val="0"/>
                      <w:marBottom w:val="0"/>
                      <w:divBdr>
                        <w:top w:val="none" w:sz="0" w:space="0" w:color="auto"/>
                        <w:left w:val="none" w:sz="0" w:space="0" w:color="auto"/>
                        <w:bottom w:val="none" w:sz="0" w:space="0" w:color="auto"/>
                        <w:right w:val="none" w:sz="0" w:space="0" w:color="auto"/>
                      </w:divBdr>
                    </w:div>
                  </w:divsChild>
                </w:div>
                <w:div w:id="752242306">
                  <w:marLeft w:val="0"/>
                  <w:marRight w:val="0"/>
                  <w:marTop w:val="0"/>
                  <w:marBottom w:val="0"/>
                  <w:divBdr>
                    <w:top w:val="none" w:sz="0" w:space="0" w:color="auto"/>
                    <w:left w:val="none" w:sz="0" w:space="0" w:color="auto"/>
                    <w:bottom w:val="none" w:sz="0" w:space="0" w:color="auto"/>
                    <w:right w:val="none" w:sz="0" w:space="0" w:color="auto"/>
                  </w:divBdr>
                  <w:divsChild>
                    <w:div w:id="1862427005">
                      <w:marLeft w:val="0"/>
                      <w:marRight w:val="0"/>
                      <w:marTop w:val="0"/>
                      <w:marBottom w:val="0"/>
                      <w:divBdr>
                        <w:top w:val="none" w:sz="0" w:space="0" w:color="auto"/>
                        <w:left w:val="none" w:sz="0" w:space="0" w:color="auto"/>
                        <w:bottom w:val="none" w:sz="0" w:space="0" w:color="auto"/>
                        <w:right w:val="none" w:sz="0" w:space="0" w:color="auto"/>
                      </w:divBdr>
                    </w:div>
                  </w:divsChild>
                </w:div>
                <w:div w:id="1485203438">
                  <w:marLeft w:val="0"/>
                  <w:marRight w:val="0"/>
                  <w:marTop w:val="0"/>
                  <w:marBottom w:val="0"/>
                  <w:divBdr>
                    <w:top w:val="none" w:sz="0" w:space="0" w:color="auto"/>
                    <w:left w:val="none" w:sz="0" w:space="0" w:color="auto"/>
                    <w:bottom w:val="none" w:sz="0" w:space="0" w:color="auto"/>
                    <w:right w:val="none" w:sz="0" w:space="0" w:color="auto"/>
                  </w:divBdr>
                  <w:divsChild>
                    <w:div w:id="1720352249">
                      <w:marLeft w:val="0"/>
                      <w:marRight w:val="0"/>
                      <w:marTop w:val="0"/>
                      <w:marBottom w:val="0"/>
                      <w:divBdr>
                        <w:top w:val="none" w:sz="0" w:space="0" w:color="auto"/>
                        <w:left w:val="none" w:sz="0" w:space="0" w:color="auto"/>
                        <w:bottom w:val="none" w:sz="0" w:space="0" w:color="auto"/>
                        <w:right w:val="none" w:sz="0" w:space="0" w:color="auto"/>
                      </w:divBdr>
                    </w:div>
                  </w:divsChild>
                </w:div>
                <w:div w:id="316618377">
                  <w:marLeft w:val="0"/>
                  <w:marRight w:val="0"/>
                  <w:marTop w:val="0"/>
                  <w:marBottom w:val="0"/>
                  <w:divBdr>
                    <w:top w:val="none" w:sz="0" w:space="0" w:color="auto"/>
                    <w:left w:val="none" w:sz="0" w:space="0" w:color="auto"/>
                    <w:bottom w:val="none" w:sz="0" w:space="0" w:color="auto"/>
                    <w:right w:val="none" w:sz="0" w:space="0" w:color="auto"/>
                  </w:divBdr>
                  <w:divsChild>
                    <w:div w:id="750545821">
                      <w:marLeft w:val="0"/>
                      <w:marRight w:val="0"/>
                      <w:marTop w:val="0"/>
                      <w:marBottom w:val="0"/>
                      <w:divBdr>
                        <w:top w:val="none" w:sz="0" w:space="0" w:color="auto"/>
                        <w:left w:val="none" w:sz="0" w:space="0" w:color="auto"/>
                        <w:bottom w:val="none" w:sz="0" w:space="0" w:color="auto"/>
                        <w:right w:val="none" w:sz="0" w:space="0" w:color="auto"/>
                      </w:divBdr>
                    </w:div>
                  </w:divsChild>
                </w:div>
                <w:div w:id="1321082248">
                  <w:marLeft w:val="0"/>
                  <w:marRight w:val="0"/>
                  <w:marTop w:val="0"/>
                  <w:marBottom w:val="0"/>
                  <w:divBdr>
                    <w:top w:val="none" w:sz="0" w:space="0" w:color="auto"/>
                    <w:left w:val="none" w:sz="0" w:space="0" w:color="auto"/>
                    <w:bottom w:val="none" w:sz="0" w:space="0" w:color="auto"/>
                    <w:right w:val="none" w:sz="0" w:space="0" w:color="auto"/>
                  </w:divBdr>
                  <w:divsChild>
                    <w:div w:id="958953963">
                      <w:marLeft w:val="0"/>
                      <w:marRight w:val="0"/>
                      <w:marTop w:val="0"/>
                      <w:marBottom w:val="0"/>
                      <w:divBdr>
                        <w:top w:val="none" w:sz="0" w:space="0" w:color="auto"/>
                        <w:left w:val="none" w:sz="0" w:space="0" w:color="auto"/>
                        <w:bottom w:val="none" w:sz="0" w:space="0" w:color="auto"/>
                        <w:right w:val="none" w:sz="0" w:space="0" w:color="auto"/>
                      </w:divBdr>
                    </w:div>
                  </w:divsChild>
                </w:div>
                <w:div w:id="1170800982">
                  <w:marLeft w:val="0"/>
                  <w:marRight w:val="0"/>
                  <w:marTop w:val="0"/>
                  <w:marBottom w:val="0"/>
                  <w:divBdr>
                    <w:top w:val="none" w:sz="0" w:space="0" w:color="auto"/>
                    <w:left w:val="none" w:sz="0" w:space="0" w:color="auto"/>
                    <w:bottom w:val="none" w:sz="0" w:space="0" w:color="auto"/>
                    <w:right w:val="none" w:sz="0" w:space="0" w:color="auto"/>
                  </w:divBdr>
                  <w:divsChild>
                    <w:div w:id="2018580083">
                      <w:marLeft w:val="0"/>
                      <w:marRight w:val="0"/>
                      <w:marTop w:val="0"/>
                      <w:marBottom w:val="0"/>
                      <w:divBdr>
                        <w:top w:val="none" w:sz="0" w:space="0" w:color="auto"/>
                        <w:left w:val="none" w:sz="0" w:space="0" w:color="auto"/>
                        <w:bottom w:val="none" w:sz="0" w:space="0" w:color="auto"/>
                        <w:right w:val="none" w:sz="0" w:space="0" w:color="auto"/>
                      </w:divBdr>
                    </w:div>
                  </w:divsChild>
                </w:div>
                <w:div w:id="336882401">
                  <w:marLeft w:val="0"/>
                  <w:marRight w:val="0"/>
                  <w:marTop w:val="0"/>
                  <w:marBottom w:val="0"/>
                  <w:divBdr>
                    <w:top w:val="none" w:sz="0" w:space="0" w:color="auto"/>
                    <w:left w:val="none" w:sz="0" w:space="0" w:color="auto"/>
                    <w:bottom w:val="none" w:sz="0" w:space="0" w:color="auto"/>
                    <w:right w:val="none" w:sz="0" w:space="0" w:color="auto"/>
                  </w:divBdr>
                  <w:divsChild>
                    <w:div w:id="1035697024">
                      <w:marLeft w:val="0"/>
                      <w:marRight w:val="0"/>
                      <w:marTop w:val="0"/>
                      <w:marBottom w:val="0"/>
                      <w:divBdr>
                        <w:top w:val="none" w:sz="0" w:space="0" w:color="auto"/>
                        <w:left w:val="none" w:sz="0" w:space="0" w:color="auto"/>
                        <w:bottom w:val="none" w:sz="0" w:space="0" w:color="auto"/>
                        <w:right w:val="none" w:sz="0" w:space="0" w:color="auto"/>
                      </w:divBdr>
                    </w:div>
                  </w:divsChild>
                </w:div>
                <w:div w:id="352265341">
                  <w:marLeft w:val="0"/>
                  <w:marRight w:val="0"/>
                  <w:marTop w:val="0"/>
                  <w:marBottom w:val="0"/>
                  <w:divBdr>
                    <w:top w:val="none" w:sz="0" w:space="0" w:color="auto"/>
                    <w:left w:val="none" w:sz="0" w:space="0" w:color="auto"/>
                    <w:bottom w:val="none" w:sz="0" w:space="0" w:color="auto"/>
                    <w:right w:val="none" w:sz="0" w:space="0" w:color="auto"/>
                  </w:divBdr>
                  <w:divsChild>
                    <w:div w:id="179844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86341">
          <w:marLeft w:val="0"/>
          <w:marRight w:val="0"/>
          <w:marTop w:val="0"/>
          <w:marBottom w:val="0"/>
          <w:divBdr>
            <w:top w:val="none" w:sz="0" w:space="0" w:color="auto"/>
            <w:left w:val="none" w:sz="0" w:space="0" w:color="auto"/>
            <w:bottom w:val="none" w:sz="0" w:space="0" w:color="auto"/>
            <w:right w:val="none" w:sz="0" w:space="0" w:color="auto"/>
          </w:divBdr>
        </w:div>
        <w:div w:id="210002334">
          <w:marLeft w:val="0"/>
          <w:marRight w:val="0"/>
          <w:marTop w:val="0"/>
          <w:marBottom w:val="0"/>
          <w:divBdr>
            <w:top w:val="none" w:sz="0" w:space="0" w:color="auto"/>
            <w:left w:val="none" w:sz="0" w:space="0" w:color="auto"/>
            <w:bottom w:val="none" w:sz="0" w:space="0" w:color="auto"/>
            <w:right w:val="none" w:sz="0" w:space="0" w:color="auto"/>
          </w:divBdr>
        </w:div>
        <w:div w:id="420107168">
          <w:marLeft w:val="0"/>
          <w:marRight w:val="0"/>
          <w:marTop w:val="0"/>
          <w:marBottom w:val="0"/>
          <w:divBdr>
            <w:top w:val="none" w:sz="0" w:space="0" w:color="auto"/>
            <w:left w:val="none" w:sz="0" w:space="0" w:color="auto"/>
            <w:bottom w:val="none" w:sz="0" w:space="0" w:color="auto"/>
            <w:right w:val="none" w:sz="0" w:space="0" w:color="auto"/>
          </w:divBdr>
        </w:div>
        <w:div w:id="1012337760">
          <w:marLeft w:val="0"/>
          <w:marRight w:val="0"/>
          <w:marTop w:val="0"/>
          <w:marBottom w:val="0"/>
          <w:divBdr>
            <w:top w:val="none" w:sz="0" w:space="0" w:color="auto"/>
            <w:left w:val="none" w:sz="0" w:space="0" w:color="auto"/>
            <w:bottom w:val="none" w:sz="0" w:space="0" w:color="auto"/>
            <w:right w:val="none" w:sz="0" w:space="0" w:color="auto"/>
          </w:divBdr>
        </w:div>
        <w:div w:id="1186283128">
          <w:marLeft w:val="0"/>
          <w:marRight w:val="0"/>
          <w:marTop w:val="0"/>
          <w:marBottom w:val="0"/>
          <w:divBdr>
            <w:top w:val="none" w:sz="0" w:space="0" w:color="auto"/>
            <w:left w:val="none" w:sz="0" w:space="0" w:color="auto"/>
            <w:bottom w:val="none" w:sz="0" w:space="0" w:color="auto"/>
            <w:right w:val="none" w:sz="0" w:space="0" w:color="auto"/>
          </w:divBdr>
        </w:div>
        <w:div w:id="422727849">
          <w:marLeft w:val="0"/>
          <w:marRight w:val="0"/>
          <w:marTop w:val="0"/>
          <w:marBottom w:val="0"/>
          <w:divBdr>
            <w:top w:val="none" w:sz="0" w:space="0" w:color="auto"/>
            <w:left w:val="none" w:sz="0" w:space="0" w:color="auto"/>
            <w:bottom w:val="none" w:sz="0" w:space="0" w:color="auto"/>
            <w:right w:val="none" w:sz="0" w:space="0" w:color="auto"/>
          </w:divBdr>
        </w:div>
        <w:div w:id="129637722">
          <w:marLeft w:val="0"/>
          <w:marRight w:val="0"/>
          <w:marTop w:val="0"/>
          <w:marBottom w:val="0"/>
          <w:divBdr>
            <w:top w:val="none" w:sz="0" w:space="0" w:color="auto"/>
            <w:left w:val="none" w:sz="0" w:space="0" w:color="auto"/>
            <w:bottom w:val="none" w:sz="0" w:space="0" w:color="auto"/>
            <w:right w:val="none" w:sz="0" w:space="0" w:color="auto"/>
          </w:divBdr>
        </w:div>
        <w:div w:id="198930596">
          <w:marLeft w:val="0"/>
          <w:marRight w:val="0"/>
          <w:marTop w:val="0"/>
          <w:marBottom w:val="0"/>
          <w:divBdr>
            <w:top w:val="none" w:sz="0" w:space="0" w:color="auto"/>
            <w:left w:val="none" w:sz="0" w:space="0" w:color="auto"/>
            <w:bottom w:val="none" w:sz="0" w:space="0" w:color="auto"/>
            <w:right w:val="none" w:sz="0" w:space="0" w:color="auto"/>
          </w:divBdr>
        </w:div>
        <w:div w:id="1995834347">
          <w:marLeft w:val="0"/>
          <w:marRight w:val="0"/>
          <w:marTop w:val="0"/>
          <w:marBottom w:val="0"/>
          <w:divBdr>
            <w:top w:val="none" w:sz="0" w:space="0" w:color="auto"/>
            <w:left w:val="none" w:sz="0" w:space="0" w:color="auto"/>
            <w:bottom w:val="none" w:sz="0" w:space="0" w:color="auto"/>
            <w:right w:val="none" w:sz="0" w:space="0" w:color="auto"/>
          </w:divBdr>
        </w:div>
        <w:div w:id="1585841190">
          <w:marLeft w:val="0"/>
          <w:marRight w:val="0"/>
          <w:marTop w:val="0"/>
          <w:marBottom w:val="0"/>
          <w:divBdr>
            <w:top w:val="none" w:sz="0" w:space="0" w:color="auto"/>
            <w:left w:val="none" w:sz="0" w:space="0" w:color="auto"/>
            <w:bottom w:val="none" w:sz="0" w:space="0" w:color="auto"/>
            <w:right w:val="none" w:sz="0" w:space="0" w:color="auto"/>
          </w:divBdr>
        </w:div>
        <w:div w:id="477651997">
          <w:marLeft w:val="0"/>
          <w:marRight w:val="0"/>
          <w:marTop w:val="0"/>
          <w:marBottom w:val="0"/>
          <w:divBdr>
            <w:top w:val="none" w:sz="0" w:space="0" w:color="auto"/>
            <w:left w:val="none" w:sz="0" w:space="0" w:color="auto"/>
            <w:bottom w:val="none" w:sz="0" w:space="0" w:color="auto"/>
            <w:right w:val="none" w:sz="0" w:space="0" w:color="auto"/>
          </w:divBdr>
        </w:div>
        <w:div w:id="1524972696">
          <w:marLeft w:val="0"/>
          <w:marRight w:val="0"/>
          <w:marTop w:val="0"/>
          <w:marBottom w:val="0"/>
          <w:divBdr>
            <w:top w:val="none" w:sz="0" w:space="0" w:color="auto"/>
            <w:left w:val="none" w:sz="0" w:space="0" w:color="auto"/>
            <w:bottom w:val="none" w:sz="0" w:space="0" w:color="auto"/>
            <w:right w:val="none" w:sz="0" w:space="0" w:color="auto"/>
          </w:divBdr>
        </w:div>
        <w:div w:id="874385611">
          <w:marLeft w:val="0"/>
          <w:marRight w:val="0"/>
          <w:marTop w:val="0"/>
          <w:marBottom w:val="0"/>
          <w:divBdr>
            <w:top w:val="none" w:sz="0" w:space="0" w:color="auto"/>
            <w:left w:val="none" w:sz="0" w:space="0" w:color="auto"/>
            <w:bottom w:val="none" w:sz="0" w:space="0" w:color="auto"/>
            <w:right w:val="none" w:sz="0" w:space="0" w:color="auto"/>
          </w:divBdr>
        </w:div>
        <w:div w:id="941450539">
          <w:marLeft w:val="0"/>
          <w:marRight w:val="0"/>
          <w:marTop w:val="0"/>
          <w:marBottom w:val="0"/>
          <w:divBdr>
            <w:top w:val="none" w:sz="0" w:space="0" w:color="auto"/>
            <w:left w:val="none" w:sz="0" w:space="0" w:color="auto"/>
            <w:bottom w:val="none" w:sz="0" w:space="0" w:color="auto"/>
            <w:right w:val="none" w:sz="0" w:space="0" w:color="auto"/>
          </w:divBdr>
        </w:div>
        <w:div w:id="1868564791">
          <w:marLeft w:val="0"/>
          <w:marRight w:val="0"/>
          <w:marTop w:val="0"/>
          <w:marBottom w:val="0"/>
          <w:divBdr>
            <w:top w:val="none" w:sz="0" w:space="0" w:color="auto"/>
            <w:left w:val="none" w:sz="0" w:space="0" w:color="auto"/>
            <w:bottom w:val="none" w:sz="0" w:space="0" w:color="auto"/>
            <w:right w:val="none" w:sz="0" w:space="0" w:color="auto"/>
          </w:divBdr>
          <w:divsChild>
            <w:div w:id="34236433">
              <w:marLeft w:val="-75"/>
              <w:marRight w:val="0"/>
              <w:marTop w:val="30"/>
              <w:marBottom w:val="30"/>
              <w:divBdr>
                <w:top w:val="none" w:sz="0" w:space="0" w:color="auto"/>
                <w:left w:val="none" w:sz="0" w:space="0" w:color="auto"/>
                <w:bottom w:val="none" w:sz="0" w:space="0" w:color="auto"/>
                <w:right w:val="none" w:sz="0" w:space="0" w:color="auto"/>
              </w:divBdr>
              <w:divsChild>
                <w:div w:id="134301008">
                  <w:marLeft w:val="0"/>
                  <w:marRight w:val="0"/>
                  <w:marTop w:val="0"/>
                  <w:marBottom w:val="0"/>
                  <w:divBdr>
                    <w:top w:val="none" w:sz="0" w:space="0" w:color="auto"/>
                    <w:left w:val="none" w:sz="0" w:space="0" w:color="auto"/>
                    <w:bottom w:val="none" w:sz="0" w:space="0" w:color="auto"/>
                    <w:right w:val="none" w:sz="0" w:space="0" w:color="auto"/>
                  </w:divBdr>
                  <w:divsChild>
                    <w:div w:id="1134450224">
                      <w:marLeft w:val="0"/>
                      <w:marRight w:val="0"/>
                      <w:marTop w:val="0"/>
                      <w:marBottom w:val="0"/>
                      <w:divBdr>
                        <w:top w:val="none" w:sz="0" w:space="0" w:color="auto"/>
                        <w:left w:val="none" w:sz="0" w:space="0" w:color="auto"/>
                        <w:bottom w:val="none" w:sz="0" w:space="0" w:color="auto"/>
                        <w:right w:val="none" w:sz="0" w:space="0" w:color="auto"/>
                      </w:divBdr>
                    </w:div>
                  </w:divsChild>
                </w:div>
                <w:div w:id="330370991">
                  <w:marLeft w:val="0"/>
                  <w:marRight w:val="0"/>
                  <w:marTop w:val="0"/>
                  <w:marBottom w:val="0"/>
                  <w:divBdr>
                    <w:top w:val="none" w:sz="0" w:space="0" w:color="auto"/>
                    <w:left w:val="none" w:sz="0" w:space="0" w:color="auto"/>
                    <w:bottom w:val="none" w:sz="0" w:space="0" w:color="auto"/>
                    <w:right w:val="none" w:sz="0" w:space="0" w:color="auto"/>
                  </w:divBdr>
                  <w:divsChild>
                    <w:div w:id="426385754">
                      <w:marLeft w:val="0"/>
                      <w:marRight w:val="0"/>
                      <w:marTop w:val="0"/>
                      <w:marBottom w:val="0"/>
                      <w:divBdr>
                        <w:top w:val="none" w:sz="0" w:space="0" w:color="auto"/>
                        <w:left w:val="none" w:sz="0" w:space="0" w:color="auto"/>
                        <w:bottom w:val="none" w:sz="0" w:space="0" w:color="auto"/>
                        <w:right w:val="none" w:sz="0" w:space="0" w:color="auto"/>
                      </w:divBdr>
                    </w:div>
                  </w:divsChild>
                </w:div>
                <w:div w:id="326370338">
                  <w:marLeft w:val="0"/>
                  <w:marRight w:val="0"/>
                  <w:marTop w:val="0"/>
                  <w:marBottom w:val="0"/>
                  <w:divBdr>
                    <w:top w:val="none" w:sz="0" w:space="0" w:color="auto"/>
                    <w:left w:val="none" w:sz="0" w:space="0" w:color="auto"/>
                    <w:bottom w:val="none" w:sz="0" w:space="0" w:color="auto"/>
                    <w:right w:val="none" w:sz="0" w:space="0" w:color="auto"/>
                  </w:divBdr>
                  <w:divsChild>
                    <w:div w:id="752315370">
                      <w:marLeft w:val="0"/>
                      <w:marRight w:val="0"/>
                      <w:marTop w:val="0"/>
                      <w:marBottom w:val="0"/>
                      <w:divBdr>
                        <w:top w:val="none" w:sz="0" w:space="0" w:color="auto"/>
                        <w:left w:val="none" w:sz="0" w:space="0" w:color="auto"/>
                        <w:bottom w:val="none" w:sz="0" w:space="0" w:color="auto"/>
                        <w:right w:val="none" w:sz="0" w:space="0" w:color="auto"/>
                      </w:divBdr>
                    </w:div>
                  </w:divsChild>
                </w:div>
                <w:div w:id="268243133">
                  <w:marLeft w:val="0"/>
                  <w:marRight w:val="0"/>
                  <w:marTop w:val="0"/>
                  <w:marBottom w:val="0"/>
                  <w:divBdr>
                    <w:top w:val="none" w:sz="0" w:space="0" w:color="auto"/>
                    <w:left w:val="none" w:sz="0" w:space="0" w:color="auto"/>
                    <w:bottom w:val="none" w:sz="0" w:space="0" w:color="auto"/>
                    <w:right w:val="none" w:sz="0" w:space="0" w:color="auto"/>
                  </w:divBdr>
                  <w:divsChild>
                    <w:div w:id="347104513">
                      <w:marLeft w:val="0"/>
                      <w:marRight w:val="0"/>
                      <w:marTop w:val="0"/>
                      <w:marBottom w:val="0"/>
                      <w:divBdr>
                        <w:top w:val="none" w:sz="0" w:space="0" w:color="auto"/>
                        <w:left w:val="none" w:sz="0" w:space="0" w:color="auto"/>
                        <w:bottom w:val="none" w:sz="0" w:space="0" w:color="auto"/>
                        <w:right w:val="none" w:sz="0" w:space="0" w:color="auto"/>
                      </w:divBdr>
                    </w:div>
                  </w:divsChild>
                </w:div>
                <w:div w:id="302540921">
                  <w:marLeft w:val="0"/>
                  <w:marRight w:val="0"/>
                  <w:marTop w:val="0"/>
                  <w:marBottom w:val="0"/>
                  <w:divBdr>
                    <w:top w:val="none" w:sz="0" w:space="0" w:color="auto"/>
                    <w:left w:val="none" w:sz="0" w:space="0" w:color="auto"/>
                    <w:bottom w:val="none" w:sz="0" w:space="0" w:color="auto"/>
                    <w:right w:val="none" w:sz="0" w:space="0" w:color="auto"/>
                  </w:divBdr>
                  <w:divsChild>
                    <w:div w:id="625090306">
                      <w:marLeft w:val="0"/>
                      <w:marRight w:val="0"/>
                      <w:marTop w:val="0"/>
                      <w:marBottom w:val="0"/>
                      <w:divBdr>
                        <w:top w:val="none" w:sz="0" w:space="0" w:color="auto"/>
                        <w:left w:val="none" w:sz="0" w:space="0" w:color="auto"/>
                        <w:bottom w:val="none" w:sz="0" w:space="0" w:color="auto"/>
                        <w:right w:val="none" w:sz="0" w:space="0" w:color="auto"/>
                      </w:divBdr>
                    </w:div>
                  </w:divsChild>
                </w:div>
                <w:div w:id="71437958">
                  <w:marLeft w:val="0"/>
                  <w:marRight w:val="0"/>
                  <w:marTop w:val="0"/>
                  <w:marBottom w:val="0"/>
                  <w:divBdr>
                    <w:top w:val="none" w:sz="0" w:space="0" w:color="auto"/>
                    <w:left w:val="none" w:sz="0" w:space="0" w:color="auto"/>
                    <w:bottom w:val="none" w:sz="0" w:space="0" w:color="auto"/>
                    <w:right w:val="none" w:sz="0" w:space="0" w:color="auto"/>
                  </w:divBdr>
                  <w:divsChild>
                    <w:div w:id="35855549">
                      <w:marLeft w:val="0"/>
                      <w:marRight w:val="0"/>
                      <w:marTop w:val="0"/>
                      <w:marBottom w:val="0"/>
                      <w:divBdr>
                        <w:top w:val="none" w:sz="0" w:space="0" w:color="auto"/>
                        <w:left w:val="none" w:sz="0" w:space="0" w:color="auto"/>
                        <w:bottom w:val="none" w:sz="0" w:space="0" w:color="auto"/>
                        <w:right w:val="none" w:sz="0" w:space="0" w:color="auto"/>
                      </w:divBdr>
                    </w:div>
                  </w:divsChild>
                </w:div>
                <w:div w:id="1135875343">
                  <w:marLeft w:val="0"/>
                  <w:marRight w:val="0"/>
                  <w:marTop w:val="0"/>
                  <w:marBottom w:val="0"/>
                  <w:divBdr>
                    <w:top w:val="none" w:sz="0" w:space="0" w:color="auto"/>
                    <w:left w:val="none" w:sz="0" w:space="0" w:color="auto"/>
                    <w:bottom w:val="none" w:sz="0" w:space="0" w:color="auto"/>
                    <w:right w:val="none" w:sz="0" w:space="0" w:color="auto"/>
                  </w:divBdr>
                  <w:divsChild>
                    <w:div w:id="1174303680">
                      <w:marLeft w:val="0"/>
                      <w:marRight w:val="0"/>
                      <w:marTop w:val="0"/>
                      <w:marBottom w:val="0"/>
                      <w:divBdr>
                        <w:top w:val="none" w:sz="0" w:space="0" w:color="auto"/>
                        <w:left w:val="none" w:sz="0" w:space="0" w:color="auto"/>
                        <w:bottom w:val="none" w:sz="0" w:space="0" w:color="auto"/>
                        <w:right w:val="none" w:sz="0" w:space="0" w:color="auto"/>
                      </w:divBdr>
                    </w:div>
                  </w:divsChild>
                </w:div>
                <w:div w:id="913128683">
                  <w:marLeft w:val="0"/>
                  <w:marRight w:val="0"/>
                  <w:marTop w:val="0"/>
                  <w:marBottom w:val="0"/>
                  <w:divBdr>
                    <w:top w:val="none" w:sz="0" w:space="0" w:color="auto"/>
                    <w:left w:val="none" w:sz="0" w:space="0" w:color="auto"/>
                    <w:bottom w:val="none" w:sz="0" w:space="0" w:color="auto"/>
                    <w:right w:val="none" w:sz="0" w:space="0" w:color="auto"/>
                  </w:divBdr>
                  <w:divsChild>
                    <w:div w:id="2043746560">
                      <w:marLeft w:val="0"/>
                      <w:marRight w:val="0"/>
                      <w:marTop w:val="0"/>
                      <w:marBottom w:val="0"/>
                      <w:divBdr>
                        <w:top w:val="none" w:sz="0" w:space="0" w:color="auto"/>
                        <w:left w:val="none" w:sz="0" w:space="0" w:color="auto"/>
                        <w:bottom w:val="none" w:sz="0" w:space="0" w:color="auto"/>
                        <w:right w:val="none" w:sz="0" w:space="0" w:color="auto"/>
                      </w:divBdr>
                    </w:div>
                  </w:divsChild>
                </w:div>
                <w:div w:id="1177617106">
                  <w:marLeft w:val="0"/>
                  <w:marRight w:val="0"/>
                  <w:marTop w:val="0"/>
                  <w:marBottom w:val="0"/>
                  <w:divBdr>
                    <w:top w:val="none" w:sz="0" w:space="0" w:color="auto"/>
                    <w:left w:val="none" w:sz="0" w:space="0" w:color="auto"/>
                    <w:bottom w:val="none" w:sz="0" w:space="0" w:color="auto"/>
                    <w:right w:val="none" w:sz="0" w:space="0" w:color="auto"/>
                  </w:divBdr>
                  <w:divsChild>
                    <w:div w:id="804350391">
                      <w:marLeft w:val="0"/>
                      <w:marRight w:val="0"/>
                      <w:marTop w:val="0"/>
                      <w:marBottom w:val="0"/>
                      <w:divBdr>
                        <w:top w:val="none" w:sz="0" w:space="0" w:color="auto"/>
                        <w:left w:val="none" w:sz="0" w:space="0" w:color="auto"/>
                        <w:bottom w:val="none" w:sz="0" w:space="0" w:color="auto"/>
                        <w:right w:val="none" w:sz="0" w:space="0" w:color="auto"/>
                      </w:divBdr>
                    </w:div>
                  </w:divsChild>
                </w:div>
                <w:div w:id="511914328">
                  <w:marLeft w:val="0"/>
                  <w:marRight w:val="0"/>
                  <w:marTop w:val="0"/>
                  <w:marBottom w:val="0"/>
                  <w:divBdr>
                    <w:top w:val="none" w:sz="0" w:space="0" w:color="auto"/>
                    <w:left w:val="none" w:sz="0" w:space="0" w:color="auto"/>
                    <w:bottom w:val="none" w:sz="0" w:space="0" w:color="auto"/>
                    <w:right w:val="none" w:sz="0" w:space="0" w:color="auto"/>
                  </w:divBdr>
                  <w:divsChild>
                    <w:div w:id="828667693">
                      <w:marLeft w:val="0"/>
                      <w:marRight w:val="0"/>
                      <w:marTop w:val="0"/>
                      <w:marBottom w:val="0"/>
                      <w:divBdr>
                        <w:top w:val="none" w:sz="0" w:space="0" w:color="auto"/>
                        <w:left w:val="none" w:sz="0" w:space="0" w:color="auto"/>
                        <w:bottom w:val="none" w:sz="0" w:space="0" w:color="auto"/>
                        <w:right w:val="none" w:sz="0" w:space="0" w:color="auto"/>
                      </w:divBdr>
                    </w:div>
                  </w:divsChild>
                </w:div>
                <w:div w:id="412119528">
                  <w:marLeft w:val="0"/>
                  <w:marRight w:val="0"/>
                  <w:marTop w:val="0"/>
                  <w:marBottom w:val="0"/>
                  <w:divBdr>
                    <w:top w:val="none" w:sz="0" w:space="0" w:color="auto"/>
                    <w:left w:val="none" w:sz="0" w:space="0" w:color="auto"/>
                    <w:bottom w:val="none" w:sz="0" w:space="0" w:color="auto"/>
                    <w:right w:val="none" w:sz="0" w:space="0" w:color="auto"/>
                  </w:divBdr>
                  <w:divsChild>
                    <w:div w:id="225653751">
                      <w:marLeft w:val="0"/>
                      <w:marRight w:val="0"/>
                      <w:marTop w:val="0"/>
                      <w:marBottom w:val="0"/>
                      <w:divBdr>
                        <w:top w:val="none" w:sz="0" w:space="0" w:color="auto"/>
                        <w:left w:val="none" w:sz="0" w:space="0" w:color="auto"/>
                        <w:bottom w:val="none" w:sz="0" w:space="0" w:color="auto"/>
                        <w:right w:val="none" w:sz="0" w:space="0" w:color="auto"/>
                      </w:divBdr>
                    </w:div>
                  </w:divsChild>
                </w:div>
                <w:div w:id="718018862">
                  <w:marLeft w:val="0"/>
                  <w:marRight w:val="0"/>
                  <w:marTop w:val="0"/>
                  <w:marBottom w:val="0"/>
                  <w:divBdr>
                    <w:top w:val="none" w:sz="0" w:space="0" w:color="auto"/>
                    <w:left w:val="none" w:sz="0" w:space="0" w:color="auto"/>
                    <w:bottom w:val="none" w:sz="0" w:space="0" w:color="auto"/>
                    <w:right w:val="none" w:sz="0" w:space="0" w:color="auto"/>
                  </w:divBdr>
                  <w:divsChild>
                    <w:div w:id="173037799">
                      <w:marLeft w:val="0"/>
                      <w:marRight w:val="0"/>
                      <w:marTop w:val="0"/>
                      <w:marBottom w:val="0"/>
                      <w:divBdr>
                        <w:top w:val="none" w:sz="0" w:space="0" w:color="auto"/>
                        <w:left w:val="none" w:sz="0" w:space="0" w:color="auto"/>
                        <w:bottom w:val="none" w:sz="0" w:space="0" w:color="auto"/>
                        <w:right w:val="none" w:sz="0" w:space="0" w:color="auto"/>
                      </w:divBdr>
                    </w:div>
                  </w:divsChild>
                </w:div>
                <w:div w:id="704718961">
                  <w:marLeft w:val="0"/>
                  <w:marRight w:val="0"/>
                  <w:marTop w:val="0"/>
                  <w:marBottom w:val="0"/>
                  <w:divBdr>
                    <w:top w:val="none" w:sz="0" w:space="0" w:color="auto"/>
                    <w:left w:val="none" w:sz="0" w:space="0" w:color="auto"/>
                    <w:bottom w:val="none" w:sz="0" w:space="0" w:color="auto"/>
                    <w:right w:val="none" w:sz="0" w:space="0" w:color="auto"/>
                  </w:divBdr>
                  <w:divsChild>
                    <w:div w:id="296837211">
                      <w:marLeft w:val="0"/>
                      <w:marRight w:val="0"/>
                      <w:marTop w:val="0"/>
                      <w:marBottom w:val="0"/>
                      <w:divBdr>
                        <w:top w:val="none" w:sz="0" w:space="0" w:color="auto"/>
                        <w:left w:val="none" w:sz="0" w:space="0" w:color="auto"/>
                        <w:bottom w:val="none" w:sz="0" w:space="0" w:color="auto"/>
                        <w:right w:val="none" w:sz="0" w:space="0" w:color="auto"/>
                      </w:divBdr>
                    </w:div>
                  </w:divsChild>
                </w:div>
                <w:div w:id="1213688255">
                  <w:marLeft w:val="0"/>
                  <w:marRight w:val="0"/>
                  <w:marTop w:val="0"/>
                  <w:marBottom w:val="0"/>
                  <w:divBdr>
                    <w:top w:val="none" w:sz="0" w:space="0" w:color="auto"/>
                    <w:left w:val="none" w:sz="0" w:space="0" w:color="auto"/>
                    <w:bottom w:val="none" w:sz="0" w:space="0" w:color="auto"/>
                    <w:right w:val="none" w:sz="0" w:space="0" w:color="auto"/>
                  </w:divBdr>
                  <w:divsChild>
                    <w:div w:id="249779231">
                      <w:marLeft w:val="0"/>
                      <w:marRight w:val="0"/>
                      <w:marTop w:val="0"/>
                      <w:marBottom w:val="0"/>
                      <w:divBdr>
                        <w:top w:val="none" w:sz="0" w:space="0" w:color="auto"/>
                        <w:left w:val="none" w:sz="0" w:space="0" w:color="auto"/>
                        <w:bottom w:val="none" w:sz="0" w:space="0" w:color="auto"/>
                        <w:right w:val="none" w:sz="0" w:space="0" w:color="auto"/>
                      </w:divBdr>
                    </w:div>
                  </w:divsChild>
                </w:div>
                <w:div w:id="638152437">
                  <w:marLeft w:val="0"/>
                  <w:marRight w:val="0"/>
                  <w:marTop w:val="0"/>
                  <w:marBottom w:val="0"/>
                  <w:divBdr>
                    <w:top w:val="none" w:sz="0" w:space="0" w:color="auto"/>
                    <w:left w:val="none" w:sz="0" w:space="0" w:color="auto"/>
                    <w:bottom w:val="none" w:sz="0" w:space="0" w:color="auto"/>
                    <w:right w:val="none" w:sz="0" w:space="0" w:color="auto"/>
                  </w:divBdr>
                  <w:divsChild>
                    <w:div w:id="1554735288">
                      <w:marLeft w:val="0"/>
                      <w:marRight w:val="0"/>
                      <w:marTop w:val="0"/>
                      <w:marBottom w:val="0"/>
                      <w:divBdr>
                        <w:top w:val="none" w:sz="0" w:space="0" w:color="auto"/>
                        <w:left w:val="none" w:sz="0" w:space="0" w:color="auto"/>
                        <w:bottom w:val="none" w:sz="0" w:space="0" w:color="auto"/>
                        <w:right w:val="none" w:sz="0" w:space="0" w:color="auto"/>
                      </w:divBdr>
                    </w:div>
                  </w:divsChild>
                </w:div>
                <w:div w:id="84617595">
                  <w:marLeft w:val="0"/>
                  <w:marRight w:val="0"/>
                  <w:marTop w:val="0"/>
                  <w:marBottom w:val="0"/>
                  <w:divBdr>
                    <w:top w:val="none" w:sz="0" w:space="0" w:color="auto"/>
                    <w:left w:val="none" w:sz="0" w:space="0" w:color="auto"/>
                    <w:bottom w:val="none" w:sz="0" w:space="0" w:color="auto"/>
                    <w:right w:val="none" w:sz="0" w:space="0" w:color="auto"/>
                  </w:divBdr>
                  <w:divsChild>
                    <w:div w:id="1581138405">
                      <w:marLeft w:val="0"/>
                      <w:marRight w:val="0"/>
                      <w:marTop w:val="0"/>
                      <w:marBottom w:val="0"/>
                      <w:divBdr>
                        <w:top w:val="none" w:sz="0" w:space="0" w:color="auto"/>
                        <w:left w:val="none" w:sz="0" w:space="0" w:color="auto"/>
                        <w:bottom w:val="none" w:sz="0" w:space="0" w:color="auto"/>
                        <w:right w:val="none" w:sz="0" w:space="0" w:color="auto"/>
                      </w:divBdr>
                    </w:div>
                  </w:divsChild>
                </w:div>
                <w:div w:id="936015591">
                  <w:marLeft w:val="0"/>
                  <w:marRight w:val="0"/>
                  <w:marTop w:val="0"/>
                  <w:marBottom w:val="0"/>
                  <w:divBdr>
                    <w:top w:val="none" w:sz="0" w:space="0" w:color="auto"/>
                    <w:left w:val="none" w:sz="0" w:space="0" w:color="auto"/>
                    <w:bottom w:val="none" w:sz="0" w:space="0" w:color="auto"/>
                    <w:right w:val="none" w:sz="0" w:space="0" w:color="auto"/>
                  </w:divBdr>
                  <w:divsChild>
                    <w:div w:id="1940482807">
                      <w:marLeft w:val="0"/>
                      <w:marRight w:val="0"/>
                      <w:marTop w:val="0"/>
                      <w:marBottom w:val="0"/>
                      <w:divBdr>
                        <w:top w:val="none" w:sz="0" w:space="0" w:color="auto"/>
                        <w:left w:val="none" w:sz="0" w:space="0" w:color="auto"/>
                        <w:bottom w:val="none" w:sz="0" w:space="0" w:color="auto"/>
                        <w:right w:val="none" w:sz="0" w:space="0" w:color="auto"/>
                      </w:divBdr>
                    </w:div>
                  </w:divsChild>
                </w:div>
                <w:div w:id="1261720846">
                  <w:marLeft w:val="0"/>
                  <w:marRight w:val="0"/>
                  <w:marTop w:val="0"/>
                  <w:marBottom w:val="0"/>
                  <w:divBdr>
                    <w:top w:val="none" w:sz="0" w:space="0" w:color="auto"/>
                    <w:left w:val="none" w:sz="0" w:space="0" w:color="auto"/>
                    <w:bottom w:val="none" w:sz="0" w:space="0" w:color="auto"/>
                    <w:right w:val="none" w:sz="0" w:space="0" w:color="auto"/>
                  </w:divBdr>
                  <w:divsChild>
                    <w:div w:id="877549913">
                      <w:marLeft w:val="0"/>
                      <w:marRight w:val="0"/>
                      <w:marTop w:val="0"/>
                      <w:marBottom w:val="0"/>
                      <w:divBdr>
                        <w:top w:val="none" w:sz="0" w:space="0" w:color="auto"/>
                        <w:left w:val="none" w:sz="0" w:space="0" w:color="auto"/>
                        <w:bottom w:val="none" w:sz="0" w:space="0" w:color="auto"/>
                        <w:right w:val="none" w:sz="0" w:space="0" w:color="auto"/>
                      </w:divBdr>
                    </w:div>
                  </w:divsChild>
                </w:div>
                <w:div w:id="764375725">
                  <w:marLeft w:val="0"/>
                  <w:marRight w:val="0"/>
                  <w:marTop w:val="0"/>
                  <w:marBottom w:val="0"/>
                  <w:divBdr>
                    <w:top w:val="none" w:sz="0" w:space="0" w:color="auto"/>
                    <w:left w:val="none" w:sz="0" w:space="0" w:color="auto"/>
                    <w:bottom w:val="none" w:sz="0" w:space="0" w:color="auto"/>
                    <w:right w:val="none" w:sz="0" w:space="0" w:color="auto"/>
                  </w:divBdr>
                  <w:divsChild>
                    <w:div w:id="158348399">
                      <w:marLeft w:val="0"/>
                      <w:marRight w:val="0"/>
                      <w:marTop w:val="0"/>
                      <w:marBottom w:val="0"/>
                      <w:divBdr>
                        <w:top w:val="none" w:sz="0" w:space="0" w:color="auto"/>
                        <w:left w:val="none" w:sz="0" w:space="0" w:color="auto"/>
                        <w:bottom w:val="none" w:sz="0" w:space="0" w:color="auto"/>
                        <w:right w:val="none" w:sz="0" w:space="0" w:color="auto"/>
                      </w:divBdr>
                    </w:div>
                  </w:divsChild>
                </w:div>
                <w:div w:id="214126122">
                  <w:marLeft w:val="0"/>
                  <w:marRight w:val="0"/>
                  <w:marTop w:val="0"/>
                  <w:marBottom w:val="0"/>
                  <w:divBdr>
                    <w:top w:val="none" w:sz="0" w:space="0" w:color="auto"/>
                    <w:left w:val="none" w:sz="0" w:space="0" w:color="auto"/>
                    <w:bottom w:val="none" w:sz="0" w:space="0" w:color="auto"/>
                    <w:right w:val="none" w:sz="0" w:space="0" w:color="auto"/>
                  </w:divBdr>
                  <w:divsChild>
                    <w:div w:id="1980459012">
                      <w:marLeft w:val="0"/>
                      <w:marRight w:val="0"/>
                      <w:marTop w:val="0"/>
                      <w:marBottom w:val="0"/>
                      <w:divBdr>
                        <w:top w:val="none" w:sz="0" w:space="0" w:color="auto"/>
                        <w:left w:val="none" w:sz="0" w:space="0" w:color="auto"/>
                        <w:bottom w:val="none" w:sz="0" w:space="0" w:color="auto"/>
                        <w:right w:val="none" w:sz="0" w:space="0" w:color="auto"/>
                      </w:divBdr>
                    </w:div>
                  </w:divsChild>
                </w:div>
                <w:div w:id="729425687">
                  <w:marLeft w:val="0"/>
                  <w:marRight w:val="0"/>
                  <w:marTop w:val="0"/>
                  <w:marBottom w:val="0"/>
                  <w:divBdr>
                    <w:top w:val="none" w:sz="0" w:space="0" w:color="auto"/>
                    <w:left w:val="none" w:sz="0" w:space="0" w:color="auto"/>
                    <w:bottom w:val="none" w:sz="0" w:space="0" w:color="auto"/>
                    <w:right w:val="none" w:sz="0" w:space="0" w:color="auto"/>
                  </w:divBdr>
                  <w:divsChild>
                    <w:div w:id="791873254">
                      <w:marLeft w:val="0"/>
                      <w:marRight w:val="0"/>
                      <w:marTop w:val="0"/>
                      <w:marBottom w:val="0"/>
                      <w:divBdr>
                        <w:top w:val="none" w:sz="0" w:space="0" w:color="auto"/>
                        <w:left w:val="none" w:sz="0" w:space="0" w:color="auto"/>
                        <w:bottom w:val="none" w:sz="0" w:space="0" w:color="auto"/>
                        <w:right w:val="none" w:sz="0" w:space="0" w:color="auto"/>
                      </w:divBdr>
                    </w:div>
                  </w:divsChild>
                </w:div>
                <w:div w:id="1226919360">
                  <w:marLeft w:val="0"/>
                  <w:marRight w:val="0"/>
                  <w:marTop w:val="0"/>
                  <w:marBottom w:val="0"/>
                  <w:divBdr>
                    <w:top w:val="none" w:sz="0" w:space="0" w:color="auto"/>
                    <w:left w:val="none" w:sz="0" w:space="0" w:color="auto"/>
                    <w:bottom w:val="none" w:sz="0" w:space="0" w:color="auto"/>
                    <w:right w:val="none" w:sz="0" w:space="0" w:color="auto"/>
                  </w:divBdr>
                  <w:divsChild>
                    <w:div w:id="540628937">
                      <w:marLeft w:val="0"/>
                      <w:marRight w:val="0"/>
                      <w:marTop w:val="0"/>
                      <w:marBottom w:val="0"/>
                      <w:divBdr>
                        <w:top w:val="none" w:sz="0" w:space="0" w:color="auto"/>
                        <w:left w:val="none" w:sz="0" w:space="0" w:color="auto"/>
                        <w:bottom w:val="none" w:sz="0" w:space="0" w:color="auto"/>
                        <w:right w:val="none" w:sz="0" w:space="0" w:color="auto"/>
                      </w:divBdr>
                    </w:div>
                  </w:divsChild>
                </w:div>
                <w:div w:id="1752659836">
                  <w:marLeft w:val="0"/>
                  <w:marRight w:val="0"/>
                  <w:marTop w:val="0"/>
                  <w:marBottom w:val="0"/>
                  <w:divBdr>
                    <w:top w:val="none" w:sz="0" w:space="0" w:color="auto"/>
                    <w:left w:val="none" w:sz="0" w:space="0" w:color="auto"/>
                    <w:bottom w:val="none" w:sz="0" w:space="0" w:color="auto"/>
                    <w:right w:val="none" w:sz="0" w:space="0" w:color="auto"/>
                  </w:divBdr>
                  <w:divsChild>
                    <w:div w:id="1695840267">
                      <w:marLeft w:val="0"/>
                      <w:marRight w:val="0"/>
                      <w:marTop w:val="0"/>
                      <w:marBottom w:val="0"/>
                      <w:divBdr>
                        <w:top w:val="none" w:sz="0" w:space="0" w:color="auto"/>
                        <w:left w:val="none" w:sz="0" w:space="0" w:color="auto"/>
                        <w:bottom w:val="none" w:sz="0" w:space="0" w:color="auto"/>
                        <w:right w:val="none" w:sz="0" w:space="0" w:color="auto"/>
                      </w:divBdr>
                    </w:div>
                  </w:divsChild>
                </w:div>
                <w:div w:id="1416366284">
                  <w:marLeft w:val="0"/>
                  <w:marRight w:val="0"/>
                  <w:marTop w:val="0"/>
                  <w:marBottom w:val="0"/>
                  <w:divBdr>
                    <w:top w:val="none" w:sz="0" w:space="0" w:color="auto"/>
                    <w:left w:val="none" w:sz="0" w:space="0" w:color="auto"/>
                    <w:bottom w:val="none" w:sz="0" w:space="0" w:color="auto"/>
                    <w:right w:val="none" w:sz="0" w:space="0" w:color="auto"/>
                  </w:divBdr>
                  <w:divsChild>
                    <w:div w:id="142281748">
                      <w:marLeft w:val="0"/>
                      <w:marRight w:val="0"/>
                      <w:marTop w:val="0"/>
                      <w:marBottom w:val="0"/>
                      <w:divBdr>
                        <w:top w:val="none" w:sz="0" w:space="0" w:color="auto"/>
                        <w:left w:val="none" w:sz="0" w:space="0" w:color="auto"/>
                        <w:bottom w:val="none" w:sz="0" w:space="0" w:color="auto"/>
                        <w:right w:val="none" w:sz="0" w:space="0" w:color="auto"/>
                      </w:divBdr>
                    </w:div>
                  </w:divsChild>
                </w:div>
                <w:div w:id="659188140">
                  <w:marLeft w:val="0"/>
                  <w:marRight w:val="0"/>
                  <w:marTop w:val="0"/>
                  <w:marBottom w:val="0"/>
                  <w:divBdr>
                    <w:top w:val="none" w:sz="0" w:space="0" w:color="auto"/>
                    <w:left w:val="none" w:sz="0" w:space="0" w:color="auto"/>
                    <w:bottom w:val="none" w:sz="0" w:space="0" w:color="auto"/>
                    <w:right w:val="none" w:sz="0" w:space="0" w:color="auto"/>
                  </w:divBdr>
                  <w:divsChild>
                    <w:div w:id="76177596">
                      <w:marLeft w:val="0"/>
                      <w:marRight w:val="0"/>
                      <w:marTop w:val="0"/>
                      <w:marBottom w:val="0"/>
                      <w:divBdr>
                        <w:top w:val="none" w:sz="0" w:space="0" w:color="auto"/>
                        <w:left w:val="none" w:sz="0" w:space="0" w:color="auto"/>
                        <w:bottom w:val="none" w:sz="0" w:space="0" w:color="auto"/>
                        <w:right w:val="none" w:sz="0" w:space="0" w:color="auto"/>
                      </w:divBdr>
                    </w:div>
                  </w:divsChild>
                </w:div>
                <w:div w:id="1908302487">
                  <w:marLeft w:val="0"/>
                  <w:marRight w:val="0"/>
                  <w:marTop w:val="0"/>
                  <w:marBottom w:val="0"/>
                  <w:divBdr>
                    <w:top w:val="none" w:sz="0" w:space="0" w:color="auto"/>
                    <w:left w:val="none" w:sz="0" w:space="0" w:color="auto"/>
                    <w:bottom w:val="none" w:sz="0" w:space="0" w:color="auto"/>
                    <w:right w:val="none" w:sz="0" w:space="0" w:color="auto"/>
                  </w:divBdr>
                  <w:divsChild>
                    <w:div w:id="466555678">
                      <w:marLeft w:val="0"/>
                      <w:marRight w:val="0"/>
                      <w:marTop w:val="0"/>
                      <w:marBottom w:val="0"/>
                      <w:divBdr>
                        <w:top w:val="none" w:sz="0" w:space="0" w:color="auto"/>
                        <w:left w:val="none" w:sz="0" w:space="0" w:color="auto"/>
                        <w:bottom w:val="none" w:sz="0" w:space="0" w:color="auto"/>
                        <w:right w:val="none" w:sz="0" w:space="0" w:color="auto"/>
                      </w:divBdr>
                    </w:div>
                  </w:divsChild>
                </w:div>
                <w:div w:id="251820117">
                  <w:marLeft w:val="0"/>
                  <w:marRight w:val="0"/>
                  <w:marTop w:val="0"/>
                  <w:marBottom w:val="0"/>
                  <w:divBdr>
                    <w:top w:val="none" w:sz="0" w:space="0" w:color="auto"/>
                    <w:left w:val="none" w:sz="0" w:space="0" w:color="auto"/>
                    <w:bottom w:val="none" w:sz="0" w:space="0" w:color="auto"/>
                    <w:right w:val="none" w:sz="0" w:space="0" w:color="auto"/>
                  </w:divBdr>
                  <w:divsChild>
                    <w:div w:id="1499153800">
                      <w:marLeft w:val="0"/>
                      <w:marRight w:val="0"/>
                      <w:marTop w:val="0"/>
                      <w:marBottom w:val="0"/>
                      <w:divBdr>
                        <w:top w:val="none" w:sz="0" w:space="0" w:color="auto"/>
                        <w:left w:val="none" w:sz="0" w:space="0" w:color="auto"/>
                        <w:bottom w:val="none" w:sz="0" w:space="0" w:color="auto"/>
                        <w:right w:val="none" w:sz="0" w:space="0" w:color="auto"/>
                      </w:divBdr>
                    </w:div>
                  </w:divsChild>
                </w:div>
                <w:div w:id="369917034">
                  <w:marLeft w:val="0"/>
                  <w:marRight w:val="0"/>
                  <w:marTop w:val="0"/>
                  <w:marBottom w:val="0"/>
                  <w:divBdr>
                    <w:top w:val="none" w:sz="0" w:space="0" w:color="auto"/>
                    <w:left w:val="none" w:sz="0" w:space="0" w:color="auto"/>
                    <w:bottom w:val="none" w:sz="0" w:space="0" w:color="auto"/>
                    <w:right w:val="none" w:sz="0" w:space="0" w:color="auto"/>
                  </w:divBdr>
                  <w:divsChild>
                    <w:div w:id="92676789">
                      <w:marLeft w:val="0"/>
                      <w:marRight w:val="0"/>
                      <w:marTop w:val="0"/>
                      <w:marBottom w:val="0"/>
                      <w:divBdr>
                        <w:top w:val="none" w:sz="0" w:space="0" w:color="auto"/>
                        <w:left w:val="none" w:sz="0" w:space="0" w:color="auto"/>
                        <w:bottom w:val="none" w:sz="0" w:space="0" w:color="auto"/>
                        <w:right w:val="none" w:sz="0" w:space="0" w:color="auto"/>
                      </w:divBdr>
                    </w:div>
                  </w:divsChild>
                </w:div>
                <w:div w:id="1315719317">
                  <w:marLeft w:val="0"/>
                  <w:marRight w:val="0"/>
                  <w:marTop w:val="0"/>
                  <w:marBottom w:val="0"/>
                  <w:divBdr>
                    <w:top w:val="none" w:sz="0" w:space="0" w:color="auto"/>
                    <w:left w:val="none" w:sz="0" w:space="0" w:color="auto"/>
                    <w:bottom w:val="none" w:sz="0" w:space="0" w:color="auto"/>
                    <w:right w:val="none" w:sz="0" w:space="0" w:color="auto"/>
                  </w:divBdr>
                  <w:divsChild>
                    <w:div w:id="21597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88187">
          <w:marLeft w:val="0"/>
          <w:marRight w:val="0"/>
          <w:marTop w:val="0"/>
          <w:marBottom w:val="0"/>
          <w:divBdr>
            <w:top w:val="none" w:sz="0" w:space="0" w:color="auto"/>
            <w:left w:val="none" w:sz="0" w:space="0" w:color="auto"/>
            <w:bottom w:val="none" w:sz="0" w:space="0" w:color="auto"/>
            <w:right w:val="none" w:sz="0" w:space="0" w:color="auto"/>
          </w:divBdr>
        </w:div>
        <w:div w:id="1527983719">
          <w:marLeft w:val="0"/>
          <w:marRight w:val="0"/>
          <w:marTop w:val="0"/>
          <w:marBottom w:val="0"/>
          <w:divBdr>
            <w:top w:val="none" w:sz="0" w:space="0" w:color="auto"/>
            <w:left w:val="none" w:sz="0" w:space="0" w:color="auto"/>
            <w:bottom w:val="none" w:sz="0" w:space="0" w:color="auto"/>
            <w:right w:val="none" w:sz="0" w:space="0" w:color="auto"/>
          </w:divBdr>
        </w:div>
        <w:div w:id="677342226">
          <w:marLeft w:val="0"/>
          <w:marRight w:val="0"/>
          <w:marTop w:val="0"/>
          <w:marBottom w:val="0"/>
          <w:divBdr>
            <w:top w:val="none" w:sz="0" w:space="0" w:color="auto"/>
            <w:left w:val="none" w:sz="0" w:space="0" w:color="auto"/>
            <w:bottom w:val="none" w:sz="0" w:space="0" w:color="auto"/>
            <w:right w:val="none" w:sz="0" w:space="0" w:color="auto"/>
          </w:divBdr>
        </w:div>
        <w:div w:id="1054964669">
          <w:marLeft w:val="0"/>
          <w:marRight w:val="0"/>
          <w:marTop w:val="0"/>
          <w:marBottom w:val="0"/>
          <w:divBdr>
            <w:top w:val="none" w:sz="0" w:space="0" w:color="auto"/>
            <w:left w:val="none" w:sz="0" w:space="0" w:color="auto"/>
            <w:bottom w:val="none" w:sz="0" w:space="0" w:color="auto"/>
            <w:right w:val="none" w:sz="0" w:space="0" w:color="auto"/>
          </w:divBdr>
          <w:divsChild>
            <w:div w:id="703988698">
              <w:marLeft w:val="-75"/>
              <w:marRight w:val="0"/>
              <w:marTop w:val="30"/>
              <w:marBottom w:val="30"/>
              <w:divBdr>
                <w:top w:val="none" w:sz="0" w:space="0" w:color="auto"/>
                <w:left w:val="none" w:sz="0" w:space="0" w:color="auto"/>
                <w:bottom w:val="none" w:sz="0" w:space="0" w:color="auto"/>
                <w:right w:val="none" w:sz="0" w:space="0" w:color="auto"/>
              </w:divBdr>
              <w:divsChild>
                <w:div w:id="1523397194">
                  <w:marLeft w:val="0"/>
                  <w:marRight w:val="0"/>
                  <w:marTop w:val="0"/>
                  <w:marBottom w:val="0"/>
                  <w:divBdr>
                    <w:top w:val="none" w:sz="0" w:space="0" w:color="auto"/>
                    <w:left w:val="none" w:sz="0" w:space="0" w:color="auto"/>
                    <w:bottom w:val="none" w:sz="0" w:space="0" w:color="auto"/>
                    <w:right w:val="none" w:sz="0" w:space="0" w:color="auto"/>
                  </w:divBdr>
                  <w:divsChild>
                    <w:div w:id="621150284">
                      <w:marLeft w:val="0"/>
                      <w:marRight w:val="0"/>
                      <w:marTop w:val="0"/>
                      <w:marBottom w:val="0"/>
                      <w:divBdr>
                        <w:top w:val="none" w:sz="0" w:space="0" w:color="auto"/>
                        <w:left w:val="none" w:sz="0" w:space="0" w:color="auto"/>
                        <w:bottom w:val="none" w:sz="0" w:space="0" w:color="auto"/>
                        <w:right w:val="none" w:sz="0" w:space="0" w:color="auto"/>
                      </w:divBdr>
                    </w:div>
                  </w:divsChild>
                </w:div>
                <w:div w:id="562907696">
                  <w:marLeft w:val="0"/>
                  <w:marRight w:val="0"/>
                  <w:marTop w:val="0"/>
                  <w:marBottom w:val="0"/>
                  <w:divBdr>
                    <w:top w:val="none" w:sz="0" w:space="0" w:color="auto"/>
                    <w:left w:val="none" w:sz="0" w:space="0" w:color="auto"/>
                    <w:bottom w:val="none" w:sz="0" w:space="0" w:color="auto"/>
                    <w:right w:val="none" w:sz="0" w:space="0" w:color="auto"/>
                  </w:divBdr>
                  <w:divsChild>
                    <w:div w:id="1613634573">
                      <w:marLeft w:val="0"/>
                      <w:marRight w:val="0"/>
                      <w:marTop w:val="0"/>
                      <w:marBottom w:val="0"/>
                      <w:divBdr>
                        <w:top w:val="none" w:sz="0" w:space="0" w:color="auto"/>
                        <w:left w:val="none" w:sz="0" w:space="0" w:color="auto"/>
                        <w:bottom w:val="none" w:sz="0" w:space="0" w:color="auto"/>
                        <w:right w:val="none" w:sz="0" w:space="0" w:color="auto"/>
                      </w:divBdr>
                    </w:div>
                  </w:divsChild>
                </w:div>
                <w:div w:id="647513248">
                  <w:marLeft w:val="0"/>
                  <w:marRight w:val="0"/>
                  <w:marTop w:val="0"/>
                  <w:marBottom w:val="0"/>
                  <w:divBdr>
                    <w:top w:val="none" w:sz="0" w:space="0" w:color="auto"/>
                    <w:left w:val="none" w:sz="0" w:space="0" w:color="auto"/>
                    <w:bottom w:val="none" w:sz="0" w:space="0" w:color="auto"/>
                    <w:right w:val="none" w:sz="0" w:space="0" w:color="auto"/>
                  </w:divBdr>
                  <w:divsChild>
                    <w:div w:id="859591483">
                      <w:marLeft w:val="0"/>
                      <w:marRight w:val="0"/>
                      <w:marTop w:val="0"/>
                      <w:marBottom w:val="0"/>
                      <w:divBdr>
                        <w:top w:val="none" w:sz="0" w:space="0" w:color="auto"/>
                        <w:left w:val="none" w:sz="0" w:space="0" w:color="auto"/>
                        <w:bottom w:val="none" w:sz="0" w:space="0" w:color="auto"/>
                        <w:right w:val="none" w:sz="0" w:space="0" w:color="auto"/>
                      </w:divBdr>
                    </w:div>
                  </w:divsChild>
                </w:div>
                <w:div w:id="1249116712">
                  <w:marLeft w:val="0"/>
                  <w:marRight w:val="0"/>
                  <w:marTop w:val="0"/>
                  <w:marBottom w:val="0"/>
                  <w:divBdr>
                    <w:top w:val="none" w:sz="0" w:space="0" w:color="auto"/>
                    <w:left w:val="none" w:sz="0" w:space="0" w:color="auto"/>
                    <w:bottom w:val="none" w:sz="0" w:space="0" w:color="auto"/>
                    <w:right w:val="none" w:sz="0" w:space="0" w:color="auto"/>
                  </w:divBdr>
                  <w:divsChild>
                    <w:div w:id="1312444690">
                      <w:marLeft w:val="0"/>
                      <w:marRight w:val="0"/>
                      <w:marTop w:val="0"/>
                      <w:marBottom w:val="0"/>
                      <w:divBdr>
                        <w:top w:val="none" w:sz="0" w:space="0" w:color="auto"/>
                        <w:left w:val="none" w:sz="0" w:space="0" w:color="auto"/>
                        <w:bottom w:val="none" w:sz="0" w:space="0" w:color="auto"/>
                        <w:right w:val="none" w:sz="0" w:space="0" w:color="auto"/>
                      </w:divBdr>
                    </w:div>
                  </w:divsChild>
                </w:div>
                <w:div w:id="1659578359">
                  <w:marLeft w:val="0"/>
                  <w:marRight w:val="0"/>
                  <w:marTop w:val="0"/>
                  <w:marBottom w:val="0"/>
                  <w:divBdr>
                    <w:top w:val="none" w:sz="0" w:space="0" w:color="auto"/>
                    <w:left w:val="none" w:sz="0" w:space="0" w:color="auto"/>
                    <w:bottom w:val="none" w:sz="0" w:space="0" w:color="auto"/>
                    <w:right w:val="none" w:sz="0" w:space="0" w:color="auto"/>
                  </w:divBdr>
                  <w:divsChild>
                    <w:div w:id="853810661">
                      <w:marLeft w:val="0"/>
                      <w:marRight w:val="0"/>
                      <w:marTop w:val="0"/>
                      <w:marBottom w:val="0"/>
                      <w:divBdr>
                        <w:top w:val="none" w:sz="0" w:space="0" w:color="auto"/>
                        <w:left w:val="none" w:sz="0" w:space="0" w:color="auto"/>
                        <w:bottom w:val="none" w:sz="0" w:space="0" w:color="auto"/>
                        <w:right w:val="none" w:sz="0" w:space="0" w:color="auto"/>
                      </w:divBdr>
                    </w:div>
                  </w:divsChild>
                </w:div>
                <w:div w:id="25180101">
                  <w:marLeft w:val="0"/>
                  <w:marRight w:val="0"/>
                  <w:marTop w:val="0"/>
                  <w:marBottom w:val="0"/>
                  <w:divBdr>
                    <w:top w:val="none" w:sz="0" w:space="0" w:color="auto"/>
                    <w:left w:val="none" w:sz="0" w:space="0" w:color="auto"/>
                    <w:bottom w:val="none" w:sz="0" w:space="0" w:color="auto"/>
                    <w:right w:val="none" w:sz="0" w:space="0" w:color="auto"/>
                  </w:divBdr>
                  <w:divsChild>
                    <w:div w:id="1288006867">
                      <w:marLeft w:val="0"/>
                      <w:marRight w:val="0"/>
                      <w:marTop w:val="0"/>
                      <w:marBottom w:val="0"/>
                      <w:divBdr>
                        <w:top w:val="none" w:sz="0" w:space="0" w:color="auto"/>
                        <w:left w:val="none" w:sz="0" w:space="0" w:color="auto"/>
                        <w:bottom w:val="none" w:sz="0" w:space="0" w:color="auto"/>
                        <w:right w:val="none" w:sz="0" w:space="0" w:color="auto"/>
                      </w:divBdr>
                    </w:div>
                  </w:divsChild>
                </w:div>
                <w:div w:id="1091858378">
                  <w:marLeft w:val="0"/>
                  <w:marRight w:val="0"/>
                  <w:marTop w:val="0"/>
                  <w:marBottom w:val="0"/>
                  <w:divBdr>
                    <w:top w:val="none" w:sz="0" w:space="0" w:color="auto"/>
                    <w:left w:val="none" w:sz="0" w:space="0" w:color="auto"/>
                    <w:bottom w:val="none" w:sz="0" w:space="0" w:color="auto"/>
                    <w:right w:val="none" w:sz="0" w:space="0" w:color="auto"/>
                  </w:divBdr>
                  <w:divsChild>
                    <w:div w:id="677385065">
                      <w:marLeft w:val="0"/>
                      <w:marRight w:val="0"/>
                      <w:marTop w:val="0"/>
                      <w:marBottom w:val="0"/>
                      <w:divBdr>
                        <w:top w:val="none" w:sz="0" w:space="0" w:color="auto"/>
                        <w:left w:val="none" w:sz="0" w:space="0" w:color="auto"/>
                        <w:bottom w:val="none" w:sz="0" w:space="0" w:color="auto"/>
                        <w:right w:val="none" w:sz="0" w:space="0" w:color="auto"/>
                      </w:divBdr>
                    </w:div>
                  </w:divsChild>
                </w:div>
                <w:div w:id="1898784334">
                  <w:marLeft w:val="0"/>
                  <w:marRight w:val="0"/>
                  <w:marTop w:val="0"/>
                  <w:marBottom w:val="0"/>
                  <w:divBdr>
                    <w:top w:val="none" w:sz="0" w:space="0" w:color="auto"/>
                    <w:left w:val="none" w:sz="0" w:space="0" w:color="auto"/>
                    <w:bottom w:val="none" w:sz="0" w:space="0" w:color="auto"/>
                    <w:right w:val="none" w:sz="0" w:space="0" w:color="auto"/>
                  </w:divBdr>
                  <w:divsChild>
                    <w:div w:id="1208833593">
                      <w:marLeft w:val="0"/>
                      <w:marRight w:val="0"/>
                      <w:marTop w:val="0"/>
                      <w:marBottom w:val="0"/>
                      <w:divBdr>
                        <w:top w:val="none" w:sz="0" w:space="0" w:color="auto"/>
                        <w:left w:val="none" w:sz="0" w:space="0" w:color="auto"/>
                        <w:bottom w:val="none" w:sz="0" w:space="0" w:color="auto"/>
                        <w:right w:val="none" w:sz="0" w:space="0" w:color="auto"/>
                      </w:divBdr>
                    </w:div>
                  </w:divsChild>
                </w:div>
                <w:div w:id="1818187769">
                  <w:marLeft w:val="0"/>
                  <w:marRight w:val="0"/>
                  <w:marTop w:val="0"/>
                  <w:marBottom w:val="0"/>
                  <w:divBdr>
                    <w:top w:val="none" w:sz="0" w:space="0" w:color="auto"/>
                    <w:left w:val="none" w:sz="0" w:space="0" w:color="auto"/>
                    <w:bottom w:val="none" w:sz="0" w:space="0" w:color="auto"/>
                    <w:right w:val="none" w:sz="0" w:space="0" w:color="auto"/>
                  </w:divBdr>
                  <w:divsChild>
                    <w:div w:id="470171372">
                      <w:marLeft w:val="0"/>
                      <w:marRight w:val="0"/>
                      <w:marTop w:val="0"/>
                      <w:marBottom w:val="0"/>
                      <w:divBdr>
                        <w:top w:val="none" w:sz="0" w:space="0" w:color="auto"/>
                        <w:left w:val="none" w:sz="0" w:space="0" w:color="auto"/>
                        <w:bottom w:val="none" w:sz="0" w:space="0" w:color="auto"/>
                        <w:right w:val="none" w:sz="0" w:space="0" w:color="auto"/>
                      </w:divBdr>
                    </w:div>
                  </w:divsChild>
                </w:div>
                <w:div w:id="1776436578">
                  <w:marLeft w:val="0"/>
                  <w:marRight w:val="0"/>
                  <w:marTop w:val="0"/>
                  <w:marBottom w:val="0"/>
                  <w:divBdr>
                    <w:top w:val="none" w:sz="0" w:space="0" w:color="auto"/>
                    <w:left w:val="none" w:sz="0" w:space="0" w:color="auto"/>
                    <w:bottom w:val="none" w:sz="0" w:space="0" w:color="auto"/>
                    <w:right w:val="none" w:sz="0" w:space="0" w:color="auto"/>
                  </w:divBdr>
                  <w:divsChild>
                    <w:div w:id="351764188">
                      <w:marLeft w:val="0"/>
                      <w:marRight w:val="0"/>
                      <w:marTop w:val="0"/>
                      <w:marBottom w:val="0"/>
                      <w:divBdr>
                        <w:top w:val="none" w:sz="0" w:space="0" w:color="auto"/>
                        <w:left w:val="none" w:sz="0" w:space="0" w:color="auto"/>
                        <w:bottom w:val="none" w:sz="0" w:space="0" w:color="auto"/>
                        <w:right w:val="none" w:sz="0" w:space="0" w:color="auto"/>
                      </w:divBdr>
                    </w:div>
                  </w:divsChild>
                </w:div>
                <w:div w:id="950749021">
                  <w:marLeft w:val="0"/>
                  <w:marRight w:val="0"/>
                  <w:marTop w:val="0"/>
                  <w:marBottom w:val="0"/>
                  <w:divBdr>
                    <w:top w:val="none" w:sz="0" w:space="0" w:color="auto"/>
                    <w:left w:val="none" w:sz="0" w:space="0" w:color="auto"/>
                    <w:bottom w:val="none" w:sz="0" w:space="0" w:color="auto"/>
                    <w:right w:val="none" w:sz="0" w:space="0" w:color="auto"/>
                  </w:divBdr>
                  <w:divsChild>
                    <w:div w:id="1386026554">
                      <w:marLeft w:val="0"/>
                      <w:marRight w:val="0"/>
                      <w:marTop w:val="0"/>
                      <w:marBottom w:val="0"/>
                      <w:divBdr>
                        <w:top w:val="none" w:sz="0" w:space="0" w:color="auto"/>
                        <w:left w:val="none" w:sz="0" w:space="0" w:color="auto"/>
                        <w:bottom w:val="none" w:sz="0" w:space="0" w:color="auto"/>
                        <w:right w:val="none" w:sz="0" w:space="0" w:color="auto"/>
                      </w:divBdr>
                    </w:div>
                  </w:divsChild>
                </w:div>
                <w:div w:id="1463424663">
                  <w:marLeft w:val="0"/>
                  <w:marRight w:val="0"/>
                  <w:marTop w:val="0"/>
                  <w:marBottom w:val="0"/>
                  <w:divBdr>
                    <w:top w:val="none" w:sz="0" w:space="0" w:color="auto"/>
                    <w:left w:val="none" w:sz="0" w:space="0" w:color="auto"/>
                    <w:bottom w:val="none" w:sz="0" w:space="0" w:color="auto"/>
                    <w:right w:val="none" w:sz="0" w:space="0" w:color="auto"/>
                  </w:divBdr>
                  <w:divsChild>
                    <w:div w:id="1206331657">
                      <w:marLeft w:val="0"/>
                      <w:marRight w:val="0"/>
                      <w:marTop w:val="0"/>
                      <w:marBottom w:val="0"/>
                      <w:divBdr>
                        <w:top w:val="none" w:sz="0" w:space="0" w:color="auto"/>
                        <w:left w:val="none" w:sz="0" w:space="0" w:color="auto"/>
                        <w:bottom w:val="none" w:sz="0" w:space="0" w:color="auto"/>
                        <w:right w:val="none" w:sz="0" w:space="0" w:color="auto"/>
                      </w:divBdr>
                    </w:div>
                  </w:divsChild>
                </w:div>
                <w:div w:id="1878615575">
                  <w:marLeft w:val="0"/>
                  <w:marRight w:val="0"/>
                  <w:marTop w:val="0"/>
                  <w:marBottom w:val="0"/>
                  <w:divBdr>
                    <w:top w:val="none" w:sz="0" w:space="0" w:color="auto"/>
                    <w:left w:val="none" w:sz="0" w:space="0" w:color="auto"/>
                    <w:bottom w:val="none" w:sz="0" w:space="0" w:color="auto"/>
                    <w:right w:val="none" w:sz="0" w:space="0" w:color="auto"/>
                  </w:divBdr>
                  <w:divsChild>
                    <w:div w:id="801387656">
                      <w:marLeft w:val="0"/>
                      <w:marRight w:val="0"/>
                      <w:marTop w:val="0"/>
                      <w:marBottom w:val="0"/>
                      <w:divBdr>
                        <w:top w:val="none" w:sz="0" w:space="0" w:color="auto"/>
                        <w:left w:val="none" w:sz="0" w:space="0" w:color="auto"/>
                        <w:bottom w:val="none" w:sz="0" w:space="0" w:color="auto"/>
                        <w:right w:val="none" w:sz="0" w:space="0" w:color="auto"/>
                      </w:divBdr>
                    </w:div>
                  </w:divsChild>
                </w:div>
                <w:div w:id="474110055">
                  <w:marLeft w:val="0"/>
                  <w:marRight w:val="0"/>
                  <w:marTop w:val="0"/>
                  <w:marBottom w:val="0"/>
                  <w:divBdr>
                    <w:top w:val="none" w:sz="0" w:space="0" w:color="auto"/>
                    <w:left w:val="none" w:sz="0" w:space="0" w:color="auto"/>
                    <w:bottom w:val="none" w:sz="0" w:space="0" w:color="auto"/>
                    <w:right w:val="none" w:sz="0" w:space="0" w:color="auto"/>
                  </w:divBdr>
                  <w:divsChild>
                    <w:div w:id="333454022">
                      <w:marLeft w:val="0"/>
                      <w:marRight w:val="0"/>
                      <w:marTop w:val="0"/>
                      <w:marBottom w:val="0"/>
                      <w:divBdr>
                        <w:top w:val="none" w:sz="0" w:space="0" w:color="auto"/>
                        <w:left w:val="none" w:sz="0" w:space="0" w:color="auto"/>
                        <w:bottom w:val="none" w:sz="0" w:space="0" w:color="auto"/>
                        <w:right w:val="none" w:sz="0" w:space="0" w:color="auto"/>
                      </w:divBdr>
                    </w:div>
                  </w:divsChild>
                </w:div>
                <w:div w:id="126825311">
                  <w:marLeft w:val="0"/>
                  <w:marRight w:val="0"/>
                  <w:marTop w:val="0"/>
                  <w:marBottom w:val="0"/>
                  <w:divBdr>
                    <w:top w:val="none" w:sz="0" w:space="0" w:color="auto"/>
                    <w:left w:val="none" w:sz="0" w:space="0" w:color="auto"/>
                    <w:bottom w:val="none" w:sz="0" w:space="0" w:color="auto"/>
                    <w:right w:val="none" w:sz="0" w:space="0" w:color="auto"/>
                  </w:divBdr>
                  <w:divsChild>
                    <w:div w:id="2069763517">
                      <w:marLeft w:val="0"/>
                      <w:marRight w:val="0"/>
                      <w:marTop w:val="0"/>
                      <w:marBottom w:val="0"/>
                      <w:divBdr>
                        <w:top w:val="none" w:sz="0" w:space="0" w:color="auto"/>
                        <w:left w:val="none" w:sz="0" w:space="0" w:color="auto"/>
                        <w:bottom w:val="none" w:sz="0" w:space="0" w:color="auto"/>
                        <w:right w:val="none" w:sz="0" w:space="0" w:color="auto"/>
                      </w:divBdr>
                    </w:div>
                  </w:divsChild>
                </w:div>
                <w:div w:id="820970574">
                  <w:marLeft w:val="0"/>
                  <w:marRight w:val="0"/>
                  <w:marTop w:val="0"/>
                  <w:marBottom w:val="0"/>
                  <w:divBdr>
                    <w:top w:val="none" w:sz="0" w:space="0" w:color="auto"/>
                    <w:left w:val="none" w:sz="0" w:space="0" w:color="auto"/>
                    <w:bottom w:val="none" w:sz="0" w:space="0" w:color="auto"/>
                    <w:right w:val="none" w:sz="0" w:space="0" w:color="auto"/>
                  </w:divBdr>
                  <w:divsChild>
                    <w:div w:id="1585723847">
                      <w:marLeft w:val="0"/>
                      <w:marRight w:val="0"/>
                      <w:marTop w:val="0"/>
                      <w:marBottom w:val="0"/>
                      <w:divBdr>
                        <w:top w:val="none" w:sz="0" w:space="0" w:color="auto"/>
                        <w:left w:val="none" w:sz="0" w:space="0" w:color="auto"/>
                        <w:bottom w:val="none" w:sz="0" w:space="0" w:color="auto"/>
                        <w:right w:val="none" w:sz="0" w:space="0" w:color="auto"/>
                      </w:divBdr>
                    </w:div>
                  </w:divsChild>
                </w:div>
                <w:div w:id="1370296105">
                  <w:marLeft w:val="0"/>
                  <w:marRight w:val="0"/>
                  <w:marTop w:val="0"/>
                  <w:marBottom w:val="0"/>
                  <w:divBdr>
                    <w:top w:val="none" w:sz="0" w:space="0" w:color="auto"/>
                    <w:left w:val="none" w:sz="0" w:space="0" w:color="auto"/>
                    <w:bottom w:val="none" w:sz="0" w:space="0" w:color="auto"/>
                    <w:right w:val="none" w:sz="0" w:space="0" w:color="auto"/>
                  </w:divBdr>
                  <w:divsChild>
                    <w:div w:id="549534930">
                      <w:marLeft w:val="0"/>
                      <w:marRight w:val="0"/>
                      <w:marTop w:val="0"/>
                      <w:marBottom w:val="0"/>
                      <w:divBdr>
                        <w:top w:val="none" w:sz="0" w:space="0" w:color="auto"/>
                        <w:left w:val="none" w:sz="0" w:space="0" w:color="auto"/>
                        <w:bottom w:val="none" w:sz="0" w:space="0" w:color="auto"/>
                        <w:right w:val="none" w:sz="0" w:space="0" w:color="auto"/>
                      </w:divBdr>
                    </w:div>
                  </w:divsChild>
                </w:div>
                <w:div w:id="1241796353">
                  <w:marLeft w:val="0"/>
                  <w:marRight w:val="0"/>
                  <w:marTop w:val="0"/>
                  <w:marBottom w:val="0"/>
                  <w:divBdr>
                    <w:top w:val="none" w:sz="0" w:space="0" w:color="auto"/>
                    <w:left w:val="none" w:sz="0" w:space="0" w:color="auto"/>
                    <w:bottom w:val="none" w:sz="0" w:space="0" w:color="auto"/>
                    <w:right w:val="none" w:sz="0" w:space="0" w:color="auto"/>
                  </w:divBdr>
                  <w:divsChild>
                    <w:div w:id="509104035">
                      <w:marLeft w:val="0"/>
                      <w:marRight w:val="0"/>
                      <w:marTop w:val="0"/>
                      <w:marBottom w:val="0"/>
                      <w:divBdr>
                        <w:top w:val="none" w:sz="0" w:space="0" w:color="auto"/>
                        <w:left w:val="none" w:sz="0" w:space="0" w:color="auto"/>
                        <w:bottom w:val="none" w:sz="0" w:space="0" w:color="auto"/>
                        <w:right w:val="none" w:sz="0" w:space="0" w:color="auto"/>
                      </w:divBdr>
                    </w:div>
                  </w:divsChild>
                </w:div>
                <w:div w:id="476381646">
                  <w:marLeft w:val="0"/>
                  <w:marRight w:val="0"/>
                  <w:marTop w:val="0"/>
                  <w:marBottom w:val="0"/>
                  <w:divBdr>
                    <w:top w:val="none" w:sz="0" w:space="0" w:color="auto"/>
                    <w:left w:val="none" w:sz="0" w:space="0" w:color="auto"/>
                    <w:bottom w:val="none" w:sz="0" w:space="0" w:color="auto"/>
                    <w:right w:val="none" w:sz="0" w:space="0" w:color="auto"/>
                  </w:divBdr>
                  <w:divsChild>
                    <w:div w:id="1768110588">
                      <w:marLeft w:val="0"/>
                      <w:marRight w:val="0"/>
                      <w:marTop w:val="0"/>
                      <w:marBottom w:val="0"/>
                      <w:divBdr>
                        <w:top w:val="none" w:sz="0" w:space="0" w:color="auto"/>
                        <w:left w:val="none" w:sz="0" w:space="0" w:color="auto"/>
                        <w:bottom w:val="none" w:sz="0" w:space="0" w:color="auto"/>
                        <w:right w:val="none" w:sz="0" w:space="0" w:color="auto"/>
                      </w:divBdr>
                    </w:div>
                  </w:divsChild>
                </w:div>
                <w:div w:id="1854149198">
                  <w:marLeft w:val="0"/>
                  <w:marRight w:val="0"/>
                  <w:marTop w:val="0"/>
                  <w:marBottom w:val="0"/>
                  <w:divBdr>
                    <w:top w:val="none" w:sz="0" w:space="0" w:color="auto"/>
                    <w:left w:val="none" w:sz="0" w:space="0" w:color="auto"/>
                    <w:bottom w:val="none" w:sz="0" w:space="0" w:color="auto"/>
                    <w:right w:val="none" w:sz="0" w:space="0" w:color="auto"/>
                  </w:divBdr>
                  <w:divsChild>
                    <w:div w:id="871309340">
                      <w:marLeft w:val="0"/>
                      <w:marRight w:val="0"/>
                      <w:marTop w:val="0"/>
                      <w:marBottom w:val="0"/>
                      <w:divBdr>
                        <w:top w:val="none" w:sz="0" w:space="0" w:color="auto"/>
                        <w:left w:val="none" w:sz="0" w:space="0" w:color="auto"/>
                        <w:bottom w:val="none" w:sz="0" w:space="0" w:color="auto"/>
                        <w:right w:val="none" w:sz="0" w:space="0" w:color="auto"/>
                      </w:divBdr>
                    </w:div>
                  </w:divsChild>
                </w:div>
                <w:div w:id="231235757">
                  <w:marLeft w:val="0"/>
                  <w:marRight w:val="0"/>
                  <w:marTop w:val="0"/>
                  <w:marBottom w:val="0"/>
                  <w:divBdr>
                    <w:top w:val="none" w:sz="0" w:space="0" w:color="auto"/>
                    <w:left w:val="none" w:sz="0" w:space="0" w:color="auto"/>
                    <w:bottom w:val="none" w:sz="0" w:space="0" w:color="auto"/>
                    <w:right w:val="none" w:sz="0" w:space="0" w:color="auto"/>
                  </w:divBdr>
                  <w:divsChild>
                    <w:div w:id="101773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577062">
          <w:marLeft w:val="0"/>
          <w:marRight w:val="0"/>
          <w:marTop w:val="0"/>
          <w:marBottom w:val="0"/>
          <w:divBdr>
            <w:top w:val="none" w:sz="0" w:space="0" w:color="auto"/>
            <w:left w:val="none" w:sz="0" w:space="0" w:color="auto"/>
            <w:bottom w:val="none" w:sz="0" w:space="0" w:color="auto"/>
            <w:right w:val="none" w:sz="0" w:space="0" w:color="auto"/>
          </w:divBdr>
        </w:div>
        <w:div w:id="301427466">
          <w:marLeft w:val="0"/>
          <w:marRight w:val="0"/>
          <w:marTop w:val="0"/>
          <w:marBottom w:val="0"/>
          <w:divBdr>
            <w:top w:val="none" w:sz="0" w:space="0" w:color="auto"/>
            <w:left w:val="none" w:sz="0" w:space="0" w:color="auto"/>
            <w:bottom w:val="none" w:sz="0" w:space="0" w:color="auto"/>
            <w:right w:val="none" w:sz="0" w:space="0" w:color="auto"/>
          </w:divBdr>
        </w:div>
        <w:div w:id="392168346">
          <w:marLeft w:val="0"/>
          <w:marRight w:val="0"/>
          <w:marTop w:val="0"/>
          <w:marBottom w:val="0"/>
          <w:divBdr>
            <w:top w:val="none" w:sz="0" w:space="0" w:color="auto"/>
            <w:left w:val="none" w:sz="0" w:space="0" w:color="auto"/>
            <w:bottom w:val="none" w:sz="0" w:space="0" w:color="auto"/>
            <w:right w:val="none" w:sz="0" w:space="0" w:color="auto"/>
          </w:divBdr>
        </w:div>
        <w:div w:id="1145389586">
          <w:marLeft w:val="0"/>
          <w:marRight w:val="0"/>
          <w:marTop w:val="0"/>
          <w:marBottom w:val="0"/>
          <w:divBdr>
            <w:top w:val="none" w:sz="0" w:space="0" w:color="auto"/>
            <w:left w:val="none" w:sz="0" w:space="0" w:color="auto"/>
            <w:bottom w:val="none" w:sz="0" w:space="0" w:color="auto"/>
            <w:right w:val="none" w:sz="0" w:space="0" w:color="auto"/>
          </w:divBdr>
          <w:divsChild>
            <w:div w:id="290330414">
              <w:marLeft w:val="-75"/>
              <w:marRight w:val="0"/>
              <w:marTop w:val="30"/>
              <w:marBottom w:val="30"/>
              <w:divBdr>
                <w:top w:val="none" w:sz="0" w:space="0" w:color="auto"/>
                <w:left w:val="none" w:sz="0" w:space="0" w:color="auto"/>
                <w:bottom w:val="none" w:sz="0" w:space="0" w:color="auto"/>
                <w:right w:val="none" w:sz="0" w:space="0" w:color="auto"/>
              </w:divBdr>
              <w:divsChild>
                <w:div w:id="1676614599">
                  <w:marLeft w:val="0"/>
                  <w:marRight w:val="0"/>
                  <w:marTop w:val="0"/>
                  <w:marBottom w:val="0"/>
                  <w:divBdr>
                    <w:top w:val="none" w:sz="0" w:space="0" w:color="auto"/>
                    <w:left w:val="none" w:sz="0" w:space="0" w:color="auto"/>
                    <w:bottom w:val="none" w:sz="0" w:space="0" w:color="auto"/>
                    <w:right w:val="none" w:sz="0" w:space="0" w:color="auto"/>
                  </w:divBdr>
                  <w:divsChild>
                    <w:div w:id="709375246">
                      <w:marLeft w:val="0"/>
                      <w:marRight w:val="0"/>
                      <w:marTop w:val="0"/>
                      <w:marBottom w:val="0"/>
                      <w:divBdr>
                        <w:top w:val="none" w:sz="0" w:space="0" w:color="auto"/>
                        <w:left w:val="none" w:sz="0" w:space="0" w:color="auto"/>
                        <w:bottom w:val="none" w:sz="0" w:space="0" w:color="auto"/>
                        <w:right w:val="none" w:sz="0" w:space="0" w:color="auto"/>
                      </w:divBdr>
                    </w:div>
                  </w:divsChild>
                </w:div>
                <w:div w:id="2075394929">
                  <w:marLeft w:val="0"/>
                  <w:marRight w:val="0"/>
                  <w:marTop w:val="0"/>
                  <w:marBottom w:val="0"/>
                  <w:divBdr>
                    <w:top w:val="none" w:sz="0" w:space="0" w:color="auto"/>
                    <w:left w:val="none" w:sz="0" w:space="0" w:color="auto"/>
                    <w:bottom w:val="none" w:sz="0" w:space="0" w:color="auto"/>
                    <w:right w:val="none" w:sz="0" w:space="0" w:color="auto"/>
                  </w:divBdr>
                  <w:divsChild>
                    <w:div w:id="826481202">
                      <w:marLeft w:val="0"/>
                      <w:marRight w:val="0"/>
                      <w:marTop w:val="0"/>
                      <w:marBottom w:val="0"/>
                      <w:divBdr>
                        <w:top w:val="none" w:sz="0" w:space="0" w:color="auto"/>
                        <w:left w:val="none" w:sz="0" w:space="0" w:color="auto"/>
                        <w:bottom w:val="none" w:sz="0" w:space="0" w:color="auto"/>
                        <w:right w:val="none" w:sz="0" w:space="0" w:color="auto"/>
                      </w:divBdr>
                    </w:div>
                  </w:divsChild>
                </w:div>
                <w:div w:id="1217277361">
                  <w:marLeft w:val="0"/>
                  <w:marRight w:val="0"/>
                  <w:marTop w:val="0"/>
                  <w:marBottom w:val="0"/>
                  <w:divBdr>
                    <w:top w:val="none" w:sz="0" w:space="0" w:color="auto"/>
                    <w:left w:val="none" w:sz="0" w:space="0" w:color="auto"/>
                    <w:bottom w:val="none" w:sz="0" w:space="0" w:color="auto"/>
                    <w:right w:val="none" w:sz="0" w:space="0" w:color="auto"/>
                  </w:divBdr>
                  <w:divsChild>
                    <w:div w:id="256642247">
                      <w:marLeft w:val="0"/>
                      <w:marRight w:val="0"/>
                      <w:marTop w:val="0"/>
                      <w:marBottom w:val="0"/>
                      <w:divBdr>
                        <w:top w:val="none" w:sz="0" w:space="0" w:color="auto"/>
                        <w:left w:val="none" w:sz="0" w:space="0" w:color="auto"/>
                        <w:bottom w:val="none" w:sz="0" w:space="0" w:color="auto"/>
                        <w:right w:val="none" w:sz="0" w:space="0" w:color="auto"/>
                      </w:divBdr>
                    </w:div>
                  </w:divsChild>
                </w:div>
                <w:div w:id="1740202453">
                  <w:marLeft w:val="0"/>
                  <w:marRight w:val="0"/>
                  <w:marTop w:val="0"/>
                  <w:marBottom w:val="0"/>
                  <w:divBdr>
                    <w:top w:val="none" w:sz="0" w:space="0" w:color="auto"/>
                    <w:left w:val="none" w:sz="0" w:space="0" w:color="auto"/>
                    <w:bottom w:val="none" w:sz="0" w:space="0" w:color="auto"/>
                    <w:right w:val="none" w:sz="0" w:space="0" w:color="auto"/>
                  </w:divBdr>
                  <w:divsChild>
                    <w:div w:id="2011983335">
                      <w:marLeft w:val="0"/>
                      <w:marRight w:val="0"/>
                      <w:marTop w:val="0"/>
                      <w:marBottom w:val="0"/>
                      <w:divBdr>
                        <w:top w:val="none" w:sz="0" w:space="0" w:color="auto"/>
                        <w:left w:val="none" w:sz="0" w:space="0" w:color="auto"/>
                        <w:bottom w:val="none" w:sz="0" w:space="0" w:color="auto"/>
                        <w:right w:val="none" w:sz="0" w:space="0" w:color="auto"/>
                      </w:divBdr>
                    </w:div>
                  </w:divsChild>
                </w:div>
                <w:div w:id="1833790764">
                  <w:marLeft w:val="0"/>
                  <w:marRight w:val="0"/>
                  <w:marTop w:val="0"/>
                  <w:marBottom w:val="0"/>
                  <w:divBdr>
                    <w:top w:val="none" w:sz="0" w:space="0" w:color="auto"/>
                    <w:left w:val="none" w:sz="0" w:space="0" w:color="auto"/>
                    <w:bottom w:val="none" w:sz="0" w:space="0" w:color="auto"/>
                    <w:right w:val="none" w:sz="0" w:space="0" w:color="auto"/>
                  </w:divBdr>
                  <w:divsChild>
                    <w:div w:id="1446385251">
                      <w:marLeft w:val="0"/>
                      <w:marRight w:val="0"/>
                      <w:marTop w:val="0"/>
                      <w:marBottom w:val="0"/>
                      <w:divBdr>
                        <w:top w:val="none" w:sz="0" w:space="0" w:color="auto"/>
                        <w:left w:val="none" w:sz="0" w:space="0" w:color="auto"/>
                        <w:bottom w:val="none" w:sz="0" w:space="0" w:color="auto"/>
                        <w:right w:val="none" w:sz="0" w:space="0" w:color="auto"/>
                      </w:divBdr>
                    </w:div>
                  </w:divsChild>
                </w:div>
                <w:div w:id="1096248007">
                  <w:marLeft w:val="0"/>
                  <w:marRight w:val="0"/>
                  <w:marTop w:val="0"/>
                  <w:marBottom w:val="0"/>
                  <w:divBdr>
                    <w:top w:val="none" w:sz="0" w:space="0" w:color="auto"/>
                    <w:left w:val="none" w:sz="0" w:space="0" w:color="auto"/>
                    <w:bottom w:val="none" w:sz="0" w:space="0" w:color="auto"/>
                    <w:right w:val="none" w:sz="0" w:space="0" w:color="auto"/>
                  </w:divBdr>
                  <w:divsChild>
                    <w:div w:id="1647932312">
                      <w:marLeft w:val="0"/>
                      <w:marRight w:val="0"/>
                      <w:marTop w:val="0"/>
                      <w:marBottom w:val="0"/>
                      <w:divBdr>
                        <w:top w:val="none" w:sz="0" w:space="0" w:color="auto"/>
                        <w:left w:val="none" w:sz="0" w:space="0" w:color="auto"/>
                        <w:bottom w:val="none" w:sz="0" w:space="0" w:color="auto"/>
                        <w:right w:val="none" w:sz="0" w:space="0" w:color="auto"/>
                      </w:divBdr>
                    </w:div>
                  </w:divsChild>
                </w:div>
                <w:div w:id="426268634">
                  <w:marLeft w:val="0"/>
                  <w:marRight w:val="0"/>
                  <w:marTop w:val="0"/>
                  <w:marBottom w:val="0"/>
                  <w:divBdr>
                    <w:top w:val="none" w:sz="0" w:space="0" w:color="auto"/>
                    <w:left w:val="none" w:sz="0" w:space="0" w:color="auto"/>
                    <w:bottom w:val="none" w:sz="0" w:space="0" w:color="auto"/>
                    <w:right w:val="none" w:sz="0" w:space="0" w:color="auto"/>
                  </w:divBdr>
                  <w:divsChild>
                    <w:div w:id="2064404796">
                      <w:marLeft w:val="0"/>
                      <w:marRight w:val="0"/>
                      <w:marTop w:val="0"/>
                      <w:marBottom w:val="0"/>
                      <w:divBdr>
                        <w:top w:val="none" w:sz="0" w:space="0" w:color="auto"/>
                        <w:left w:val="none" w:sz="0" w:space="0" w:color="auto"/>
                        <w:bottom w:val="none" w:sz="0" w:space="0" w:color="auto"/>
                        <w:right w:val="none" w:sz="0" w:space="0" w:color="auto"/>
                      </w:divBdr>
                    </w:div>
                  </w:divsChild>
                </w:div>
                <w:div w:id="508107000">
                  <w:marLeft w:val="0"/>
                  <w:marRight w:val="0"/>
                  <w:marTop w:val="0"/>
                  <w:marBottom w:val="0"/>
                  <w:divBdr>
                    <w:top w:val="none" w:sz="0" w:space="0" w:color="auto"/>
                    <w:left w:val="none" w:sz="0" w:space="0" w:color="auto"/>
                    <w:bottom w:val="none" w:sz="0" w:space="0" w:color="auto"/>
                    <w:right w:val="none" w:sz="0" w:space="0" w:color="auto"/>
                  </w:divBdr>
                  <w:divsChild>
                    <w:div w:id="1466436523">
                      <w:marLeft w:val="0"/>
                      <w:marRight w:val="0"/>
                      <w:marTop w:val="0"/>
                      <w:marBottom w:val="0"/>
                      <w:divBdr>
                        <w:top w:val="none" w:sz="0" w:space="0" w:color="auto"/>
                        <w:left w:val="none" w:sz="0" w:space="0" w:color="auto"/>
                        <w:bottom w:val="none" w:sz="0" w:space="0" w:color="auto"/>
                        <w:right w:val="none" w:sz="0" w:space="0" w:color="auto"/>
                      </w:divBdr>
                    </w:div>
                  </w:divsChild>
                </w:div>
                <w:div w:id="1041511946">
                  <w:marLeft w:val="0"/>
                  <w:marRight w:val="0"/>
                  <w:marTop w:val="0"/>
                  <w:marBottom w:val="0"/>
                  <w:divBdr>
                    <w:top w:val="none" w:sz="0" w:space="0" w:color="auto"/>
                    <w:left w:val="none" w:sz="0" w:space="0" w:color="auto"/>
                    <w:bottom w:val="none" w:sz="0" w:space="0" w:color="auto"/>
                    <w:right w:val="none" w:sz="0" w:space="0" w:color="auto"/>
                  </w:divBdr>
                  <w:divsChild>
                    <w:div w:id="1598102692">
                      <w:marLeft w:val="0"/>
                      <w:marRight w:val="0"/>
                      <w:marTop w:val="0"/>
                      <w:marBottom w:val="0"/>
                      <w:divBdr>
                        <w:top w:val="none" w:sz="0" w:space="0" w:color="auto"/>
                        <w:left w:val="none" w:sz="0" w:space="0" w:color="auto"/>
                        <w:bottom w:val="none" w:sz="0" w:space="0" w:color="auto"/>
                        <w:right w:val="none" w:sz="0" w:space="0" w:color="auto"/>
                      </w:divBdr>
                    </w:div>
                  </w:divsChild>
                </w:div>
                <w:div w:id="288361312">
                  <w:marLeft w:val="0"/>
                  <w:marRight w:val="0"/>
                  <w:marTop w:val="0"/>
                  <w:marBottom w:val="0"/>
                  <w:divBdr>
                    <w:top w:val="none" w:sz="0" w:space="0" w:color="auto"/>
                    <w:left w:val="none" w:sz="0" w:space="0" w:color="auto"/>
                    <w:bottom w:val="none" w:sz="0" w:space="0" w:color="auto"/>
                    <w:right w:val="none" w:sz="0" w:space="0" w:color="auto"/>
                  </w:divBdr>
                  <w:divsChild>
                    <w:div w:id="909313889">
                      <w:marLeft w:val="0"/>
                      <w:marRight w:val="0"/>
                      <w:marTop w:val="0"/>
                      <w:marBottom w:val="0"/>
                      <w:divBdr>
                        <w:top w:val="none" w:sz="0" w:space="0" w:color="auto"/>
                        <w:left w:val="none" w:sz="0" w:space="0" w:color="auto"/>
                        <w:bottom w:val="none" w:sz="0" w:space="0" w:color="auto"/>
                        <w:right w:val="none" w:sz="0" w:space="0" w:color="auto"/>
                      </w:divBdr>
                    </w:div>
                  </w:divsChild>
                </w:div>
                <w:div w:id="101851603">
                  <w:marLeft w:val="0"/>
                  <w:marRight w:val="0"/>
                  <w:marTop w:val="0"/>
                  <w:marBottom w:val="0"/>
                  <w:divBdr>
                    <w:top w:val="none" w:sz="0" w:space="0" w:color="auto"/>
                    <w:left w:val="none" w:sz="0" w:space="0" w:color="auto"/>
                    <w:bottom w:val="none" w:sz="0" w:space="0" w:color="auto"/>
                    <w:right w:val="none" w:sz="0" w:space="0" w:color="auto"/>
                  </w:divBdr>
                  <w:divsChild>
                    <w:div w:id="1985161856">
                      <w:marLeft w:val="0"/>
                      <w:marRight w:val="0"/>
                      <w:marTop w:val="0"/>
                      <w:marBottom w:val="0"/>
                      <w:divBdr>
                        <w:top w:val="none" w:sz="0" w:space="0" w:color="auto"/>
                        <w:left w:val="none" w:sz="0" w:space="0" w:color="auto"/>
                        <w:bottom w:val="none" w:sz="0" w:space="0" w:color="auto"/>
                        <w:right w:val="none" w:sz="0" w:space="0" w:color="auto"/>
                      </w:divBdr>
                    </w:div>
                  </w:divsChild>
                </w:div>
                <w:div w:id="260067698">
                  <w:marLeft w:val="0"/>
                  <w:marRight w:val="0"/>
                  <w:marTop w:val="0"/>
                  <w:marBottom w:val="0"/>
                  <w:divBdr>
                    <w:top w:val="none" w:sz="0" w:space="0" w:color="auto"/>
                    <w:left w:val="none" w:sz="0" w:space="0" w:color="auto"/>
                    <w:bottom w:val="none" w:sz="0" w:space="0" w:color="auto"/>
                    <w:right w:val="none" w:sz="0" w:space="0" w:color="auto"/>
                  </w:divBdr>
                  <w:divsChild>
                    <w:div w:id="572861307">
                      <w:marLeft w:val="0"/>
                      <w:marRight w:val="0"/>
                      <w:marTop w:val="0"/>
                      <w:marBottom w:val="0"/>
                      <w:divBdr>
                        <w:top w:val="none" w:sz="0" w:space="0" w:color="auto"/>
                        <w:left w:val="none" w:sz="0" w:space="0" w:color="auto"/>
                        <w:bottom w:val="none" w:sz="0" w:space="0" w:color="auto"/>
                        <w:right w:val="none" w:sz="0" w:space="0" w:color="auto"/>
                      </w:divBdr>
                    </w:div>
                  </w:divsChild>
                </w:div>
                <w:div w:id="1307779950">
                  <w:marLeft w:val="0"/>
                  <w:marRight w:val="0"/>
                  <w:marTop w:val="0"/>
                  <w:marBottom w:val="0"/>
                  <w:divBdr>
                    <w:top w:val="none" w:sz="0" w:space="0" w:color="auto"/>
                    <w:left w:val="none" w:sz="0" w:space="0" w:color="auto"/>
                    <w:bottom w:val="none" w:sz="0" w:space="0" w:color="auto"/>
                    <w:right w:val="none" w:sz="0" w:space="0" w:color="auto"/>
                  </w:divBdr>
                  <w:divsChild>
                    <w:div w:id="560294204">
                      <w:marLeft w:val="0"/>
                      <w:marRight w:val="0"/>
                      <w:marTop w:val="0"/>
                      <w:marBottom w:val="0"/>
                      <w:divBdr>
                        <w:top w:val="none" w:sz="0" w:space="0" w:color="auto"/>
                        <w:left w:val="none" w:sz="0" w:space="0" w:color="auto"/>
                        <w:bottom w:val="none" w:sz="0" w:space="0" w:color="auto"/>
                        <w:right w:val="none" w:sz="0" w:space="0" w:color="auto"/>
                      </w:divBdr>
                    </w:div>
                  </w:divsChild>
                </w:div>
                <w:div w:id="842283224">
                  <w:marLeft w:val="0"/>
                  <w:marRight w:val="0"/>
                  <w:marTop w:val="0"/>
                  <w:marBottom w:val="0"/>
                  <w:divBdr>
                    <w:top w:val="none" w:sz="0" w:space="0" w:color="auto"/>
                    <w:left w:val="none" w:sz="0" w:space="0" w:color="auto"/>
                    <w:bottom w:val="none" w:sz="0" w:space="0" w:color="auto"/>
                    <w:right w:val="none" w:sz="0" w:space="0" w:color="auto"/>
                  </w:divBdr>
                  <w:divsChild>
                    <w:div w:id="916862844">
                      <w:marLeft w:val="0"/>
                      <w:marRight w:val="0"/>
                      <w:marTop w:val="0"/>
                      <w:marBottom w:val="0"/>
                      <w:divBdr>
                        <w:top w:val="none" w:sz="0" w:space="0" w:color="auto"/>
                        <w:left w:val="none" w:sz="0" w:space="0" w:color="auto"/>
                        <w:bottom w:val="none" w:sz="0" w:space="0" w:color="auto"/>
                        <w:right w:val="none" w:sz="0" w:space="0" w:color="auto"/>
                      </w:divBdr>
                    </w:div>
                  </w:divsChild>
                </w:div>
                <w:div w:id="88620432">
                  <w:marLeft w:val="0"/>
                  <w:marRight w:val="0"/>
                  <w:marTop w:val="0"/>
                  <w:marBottom w:val="0"/>
                  <w:divBdr>
                    <w:top w:val="none" w:sz="0" w:space="0" w:color="auto"/>
                    <w:left w:val="none" w:sz="0" w:space="0" w:color="auto"/>
                    <w:bottom w:val="none" w:sz="0" w:space="0" w:color="auto"/>
                    <w:right w:val="none" w:sz="0" w:space="0" w:color="auto"/>
                  </w:divBdr>
                  <w:divsChild>
                    <w:div w:id="1166289146">
                      <w:marLeft w:val="0"/>
                      <w:marRight w:val="0"/>
                      <w:marTop w:val="0"/>
                      <w:marBottom w:val="0"/>
                      <w:divBdr>
                        <w:top w:val="none" w:sz="0" w:space="0" w:color="auto"/>
                        <w:left w:val="none" w:sz="0" w:space="0" w:color="auto"/>
                        <w:bottom w:val="none" w:sz="0" w:space="0" w:color="auto"/>
                        <w:right w:val="none" w:sz="0" w:space="0" w:color="auto"/>
                      </w:divBdr>
                    </w:div>
                  </w:divsChild>
                </w:div>
                <w:div w:id="167797290">
                  <w:marLeft w:val="0"/>
                  <w:marRight w:val="0"/>
                  <w:marTop w:val="0"/>
                  <w:marBottom w:val="0"/>
                  <w:divBdr>
                    <w:top w:val="none" w:sz="0" w:space="0" w:color="auto"/>
                    <w:left w:val="none" w:sz="0" w:space="0" w:color="auto"/>
                    <w:bottom w:val="none" w:sz="0" w:space="0" w:color="auto"/>
                    <w:right w:val="none" w:sz="0" w:space="0" w:color="auto"/>
                  </w:divBdr>
                  <w:divsChild>
                    <w:div w:id="1484543356">
                      <w:marLeft w:val="0"/>
                      <w:marRight w:val="0"/>
                      <w:marTop w:val="0"/>
                      <w:marBottom w:val="0"/>
                      <w:divBdr>
                        <w:top w:val="none" w:sz="0" w:space="0" w:color="auto"/>
                        <w:left w:val="none" w:sz="0" w:space="0" w:color="auto"/>
                        <w:bottom w:val="none" w:sz="0" w:space="0" w:color="auto"/>
                        <w:right w:val="none" w:sz="0" w:space="0" w:color="auto"/>
                      </w:divBdr>
                    </w:div>
                  </w:divsChild>
                </w:div>
                <w:div w:id="782310751">
                  <w:marLeft w:val="0"/>
                  <w:marRight w:val="0"/>
                  <w:marTop w:val="0"/>
                  <w:marBottom w:val="0"/>
                  <w:divBdr>
                    <w:top w:val="none" w:sz="0" w:space="0" w:color="auto"/>
                    <w:left w:val="none" w:sz="0" w:space="0" w:color="auto"/>
                    <w:bottom w:val="none" w:sz="0" w:space="0" w:color="auto"/>
                    <w:right w:val="none" w:sz="0" w:space="0" w:color="auto"/>
                  </w:divBdr>
                  <w:divsChild>
                    <w:div w:id="376205568">
                      <w:marLeft w:val="0"/>
                      <w:marRight w:val="0"/>
                      <w:marTop w:val="0"/>
                      <w:marBottom w:val="0"/>
                      <w:divBdr>
                        <w:top w:val="none" w:sz="0" w:space="0" w:color="auto"/>
                        <w:left w:val="none" w:sz="0" w:space="0" w:color="auto"/>
                        <w:bottom w:val="none" w:sz="0" w:space="0" w:color="auto"/>
                        <w:right w:val="none" w:sz="0" w:space="0" w:color="auto"/>
                      </w:divBdr>
                    </w:div>
                  </w:divsChild>
                </w:div>
                <w:div w:id="610284478">
                  <w:marLeft w:val="0"/>
                  <w:marRight w:val="0"/>
                  <w:marTop w:val="0"/>
                  <w:marBottom w:val="0"/>
                  <w:divBdr>
                    <w:top w:val="none" w:sz="0" w:space="0" w:color="auto"/>
                    <w:left w:val="none" w:sz="0" w:space="0" w:color="auto"/>
                    <w:bottom w:val="none" w:sz="0" w:space="0" w:color="auto"/>
                    <w:right w:val="none" w:sz="0" w:space="0" w:color="auto"/>
                  </w:divBdr>
                  <w:divsChild>
                    <w:div w:id="166181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822549">
          <w:marLeft w:val="0"/>
          <w:marRight w:val="0"/>
          <w:marTop w:val="0"/>
          <w:marBottom w:val="0"/>
          <w:divBdr>
            <w:top w:val="none" w:sz="0" w:space="0" w:color="auto"/>
            <w:left w:val="none" w:sz="0" w:space="0" w:color="auto"/>
            <w:bottom w:val="none" w:sz="0" w:space="0" w:color="auto"/>
            <w:right w:val="none" w:sz="0" w:space="0" w:color="auto"/>
          </w:divBdr>
        </w:div>
        <w:div w:id="1626498404">
          <w:marLeft w:val="0"/>
          <w:marRight w:val="0"/>
          <w:marTop w:val="0"/>
          <w:marBottom w:val="0"/>
          <w:divBdr>
            <w:top w:val="none" w:sz="0" w:space="0" w:color="auto"/>
            <w:left w:val="none" w:sz="0" w:space="0" w:color="auto"/>
            <w:bottom w:val="none" w:sz="0" w:space="0" w:color="auto"/>
            <w:right w:val="none" w:sz="0" w:space="0" w:color="auto"/>
          </w:divBdr>
        </w:div>
        <w:div w:id="1439981179">
          <w:marLeft w:val="0"/>
          <w:marRight w:val="0"/>
          <w:marTop w:val="0"/>
          <w:marBottom w:val="0"/>
          <w:divBdr>
            <w:top w:val="none" w:sz="0" w:space="0" w:color="auto"/>
            <w:left w:val="none" w:sz="0" w:space="0" w:color="auto"/>
            <w:bottom w:val="none" w:sz="0" w:space="0" w:color="auto"/>
            <w:right w:val="none" w:sz="0" w:space="0" w:color="auto"/>
          </w:divBdr>
        </w:div>
        <w:div w:id="921599280">
          <w:marLeft w:val="0"/>
          <w:marRight w:val="0"/>
          <w:marTop w:val="0"/>
          <w:marBottom w:val="0"/>
          <w:divBdr>
            <w:top w:val="none" w:sz="0" w:space="0" w:color="auto"/>
            <w:left w:val="none" w:sz="0" w:space="0" w:color="auto"/>
            <w:bottom w:val="none" w:sz="0" w:space="0" w:color="auto"/>
            <w:right w:val="none" w:sz="0" w:space="0" w:color="auto"/>
          </w:divBdr>
        </w:div>
        <w:div w:id="1170408227">
          <w:marLeft w:val="0"/>
          <w:marRight w:val="0"/>
          <w:marTop w:val="0"/>
          <w:marBottom w:val="0"/>
          <w:divBdr>
            <w:top w:val="none" w:sz="0" w:space="0" w:color="auto"/>
            <w:left w:val="none" w:sz="0" w:space="0" w:color="auto"/>
            <w:bottom w:val="none" w:sz="0" w:space="0" w:color="auto"/>
            <w:right w:val="none" w:sz="0" w:space="0" w:color="auto"/>
          </w:divBdr>
        </w:div>
        <w:div w:id="1734769488">
          <w:marLeft w:val="0"/>
          <w:marRight w:val="0"/>
          <w:marTop w:val="0"/>
          <w:marBottom w:val="0"/>
          <w:divBdr>
            <w:top w:val="none" w:sz="0" w:space="0" w:color="auto"/>
            <w:left w:val="none" w:sz="0" w:space="0" w:color="auto"/>
            <w:bottom w:val="none" w:sz="0" w:space="0" w:color="auto"/>
            <w:right w:val="none" w:sz="0" w:space="0" w:color="auto"/>
          </w:divBdr>
        </w:div>
        <w:div w:id="1634292905">
          <w:marLeft w:val="0"/>
          <w:marRight w:val="0"/>
          <w:marTop w:val="0"/>
          <w:marBottom w:val="0"/>
          <w:divBdr>
            <w:top w:val="none" w:sz="0" w:space="0" w:color="auto"/>
            <w:left w:val="none" w:sz="0" w:space="0" w:color="auto"/>
            <w:bottom w:val="none" w:sz="0" w:space="0" w:color="auto"/>
            <w:right w:val="none" w:sz="0" w:space="0" w:color="auto"/>
          </w:divBdr>
        </w:div>
        <w:div w:id="1799228162">
          <w:marLeft w:val="0"/>
          <w:marRight w:val="0"/>
          <w:marTop w:val="0"/>
          <w:marBottom w:val="0"/>
          <w:divBdr>
            <w:top w:val="none" w:sz="0" w:space="0" w:color="auto"/>
            <w:left w:val="none" w:sz="0" w:space="0" w:color="auto"/>
            <w:bottom w:val="none" w:sz="0" w:space="0" w:color="auto"/>
            <w:right w:val="none" w:sz="0" w:space="0" w:color="auto"/>
          </w:divBdr>
        </w:div>
        <w:div w:id="1598367281">
          <w:marLeft w:val="0"/>
          <w:marRight w:val="0"/>
          <w:marTop w:val="0"/>
          <w:marBottom w:val="0"/>
          <w:divBdr>
            <w:top w:val="none" w:sz="0" w:space="0" w:color="auto"/>
            <w:left w:val="none" w:sz="0" w:space="0" w:color="auto"/>
            <w:bottom w:val="none" w:sz="0" w:space="0" w:color="auto"/>
            <w:right w:val="none" w:sz="0" w:space="0" w:color="auto"/>
          </w:divBdr>
        </w:div>
        <w:div w:id="1099564037">
          <w:marLeft w:val="0"/>
          <w:marRight w:val="0"/>
          <w:marTop w:val="0"/>
          <w:marBottom w:val="0"/>
          <w:divBdr>
            <w:top w:val="none" w:sz="0" w:space="0" w:color="auto"/>
            <w:left w:val="none" w:sz="0" w:space="0" w:color="auto"/>
            <w:bottom w:val="none" w:sz="0" w:space="0" w:color="auto"/>
            <w:right w:val="none" w:sz="0" w:space="0" w:color="auto"/>
          </w:divBdr>
        </w:div>
        <w:div w:id="998386169">
          <w:marLeft w:val="0"/>
          <w:marRight w:val="0"/>
          <w:marTop w:val="0"/>
          <w:marBottom w:val="0"/>
          <w:divBdr>
            <w:top w:val="none" w:sz="0" w:space="0" w:color="auto"/>
            <w:left w:val="none" w:sz="0" w:space="0" w:color="auto"/>
            <w:bottom w:val="none" w:sz="0" w:space="0" w:color="auto"/>
            <w:right w:val="none" w:sz="0" w:space="0" w:color="auto"/>
          </w:divBdr>
        </w:div>
        <w:div w:id="1186334200">
          <w:marLeft w:val="0"/>
          <w:marRight w:val="0"/>
          <w:marTop w:val="0"/>
          <w:marBottom w:val="0"/>
          <w:divBdr>
            <w:top w:val="none" w:sz="0" w:space="0" w:color="auto"/>
            <w:left w:val="none" w:sz="0" w:space="0" w:color="auto"/>
            <w:bottom w:val="none" w:sz="0" w:space="0" w:color="auto"/>
            <w:right w:val="none" w:sz="0" w:space="0" w:color="auto"/>
          </w:divBdr>
        </w:div>
        <w:div w:id="13463232">
          <w:marLeft w:val="0"/>
          <w:marRight w:val="0"/>
          <w:marTop w:val="0"/>
          <w:marBottom w:val="0"/>
          <w:divBdr>
            <w:top w:val="none" w:sz="0" w:space="0" w:color="auto"/>
            <w:left w:val="none" w:sz="0" w:space="0" w:color="auto"/>
            <w:bottom w:val="none" w:sz="0" w:space="0" w:color="auto"/>
            <w:right w:val="none" w:sz="0" w:space="0" w:color="auto"/>
          </w:divBdr>
        </w:div>
        <w:div w:id="1762723059">
          <w:marLeft w:val="0"/>
          <w:marRight w:val="0"/>
          <w:marTop w:val="0"/>
          <w:marBottom w:val="0"/>
          <w:divBdr>
            <w:top w:val="none" w:sz="0" w:space="0" w:color="auto"/>
            <w:left w:val="none" w:sz="0" w:space="0" w:color="auto"/>
            <w:bottom w:val="none" w:sz="0" w:space="0" w:color="auto"/>
            <w:right w:val="none" w:sz="0" w:space="0" w:color="auto"/>
          </w:divBdr>
        </w:div>
        <w:div w:id="1618633260">
          <w:marLeft w:val="0"/>
          <w:marRight w:val="0"/>
          <w:marTop w:val="0"/>
          <w:marBottom w:val="0"/>
          <w:divBdr>
            <w:top w:val="none" w:sz="0" w:space="0" w:color="auto"/>
            <w:left w:val="none" w:sz="0" w:space="0" w:color="auto"/>
            <w:bottom w:val="none" w:sz="0" w:space="0" w:color="auto"/>
            <w:right w:val="none" w:sz="0" w:space="0" w:color="auto"/>
          </w:divBdr>
        </w:div>
        <w:div w:id="1217936807">
          <w:marLeft w:val="0"/>
          <w:marRight w:val="0"/>
          <w:marTop w:val="0"/>
          <w:marBottom w:val="0"/>
          <w:divBdr>
            <w:top w:val="none" w:sz="0" w:space="0" w:color="auto"/>
            <w:left w:val="none" w:sz="0" w:space="0" w:color="auto"/>
            <w:bottom w:val="none" w:sz="0" w:space="0" w:color="auto"/>
            <w:right w:val="none" w:sz="0" w:space="0" w:color="auto"/>
          </w:divBdr>
        </w:div>
        <w:div w:id="1499880942">
          <w:marLeft w:val="0"/>
          <w:marRight w:val="0"/>
          <w:marTop w:val="0"/>
          <w:marBottom w:val="0"/>
          <w:divBdr>
            <w:top w:val="none" w:sz="0" w:space="0" w:color="auto"/>
            <w:left w:val="none" w:sz="0" w:space="0" w:color="auto"/>
            <w:bottom w:val="none" w:sz="0" w:space="0" w:color="auto"/>
            <w:right w:val="none" w:sz="0" w:space="0" w:color="auto"/>
          </w:divBdr>
        </w:div>
        <w:div w:id="269633332">
          <w:marLeft w:val="0"/>
          <w:marRight w:val="0"/>
          <w:marTop w:val="0"/>
          <w:marBottom w:val="0"/>
          <w:divBdr>
            <w:top w:val="none" w:sz="0" w:space="0" w:color="auto"/>
            <w:left w:val="none" w:sz="0" w:space="0" w:color="auto"/>
            <w:bottom w:val="none" w:sz="0" w:space="0" w:color="auto"/>
            <w:right w:val="none" w:sz="0" w:space="0" w:color="auto"/>
          </w:divBdr>
        </w:div>
      </w:divsChild>
    </w:div>
    <w:div w:id="1224833094">
      <w:bodyDiv w:val="1"/>
      <w:marLeft w:val="0"/>
      <w:marRight w:val="0"/>
      <w:marTop w:val="0"/>
      <w:marBottom w:val="0"/>
      <w:divBdr>
        <w:top w:val="none" w:sz="0" w:space="0" w:color="auto"/>
        <w:left w:val="none" w:sz="0" w:space="0" w:color="auto"/>
        <w:bottom w:val="none" w:sz="0" w:space="0" w:color="auto"/>
        <w:right w:val="none" w:sz="0" w:space="0" w:color="auto"/>
      </w:divBdr>
      <w:divsChild>
        <w:div w:id="1834711018">
          <w:marLeft w:val="0"/>
          <w:marRight w:val="0"/>
          <w:marTop w:val="0"/>
          <w:marBottom w:val="0"/>
          <w:divBdr>
            <w:top w:val="none" w:sz="0" w:space="0" w:color="auto"/>
            <w:left w:val="none" w:sz="0" w:space="0" w:color="auto"/>
            <w:bottom w:val="none" w:sz="0" w:space="0" w:color="auto"/>
            <w:right w:val="none" w:sz="0" w:space="0" w:color="auto"/>
          </w:divBdr>
        </w:div>
        <w:div w:id="1913419325">
          <w:marLeft w:val="0"/>
          <w:marRight w:val="0"/>
          <w:marTop w:val="0"/>
          <w:marBottom w:val="0"/>
          <w:divBdr>
            <w:top w:val="none" w:sz="0" w:space="0" w:color="auto"/>
            <w:left w:val="none" w:sz="0" w:space="0" w:color="auto"/>
            <w:bottom w:val="none" w:sz="0" w:space="0" w:color="auto"/>
            <w:right w:val="none" w:sz="0" w:space="0" w:color="auto"/>
          </w:divBdr>
        </w:div>
        <w:div w:id="478112378">
          <w:marLeft w:val="0"/>
          <w:marRight w:val="0"/>
          <w:marTop w:val="0"/>
          <w:marBottom w:val="0"/>
          <w:divBdr>
            <w:top w:val="none" w:sz="0" w:space="0" w:color="auto"/>
            <w:left w:val="none" w:sz="0" w:space="0" w:color="auto"/>
            <w:bottom w:val="none" w:sz="0" w:space="0" w:color="auto"/>
            <w:right w:val="none" w:sz="0" w:space="0" w:color="auto"/>
          </w:divBdr>
        </w:div>
        <w:div w:id="2017613981">
          <w:marLeft w:val="0"/>
          <w:marRight w:val="0"/>
          <w:marTop w:val="0"/>
          <w:marBottom w:val="0"/>
          <w:divBdr>
            <w:top w:val="none" w:sz="0" w:space="0" w:color="auto"/>
            <w:left w:val="none" w:sz="0" w:space="0" w:color="auto"/>
            <w:bottom w:val="none" w:sz="0" w:space="0" w:color="auto"/>
            <w:right w:val="none" w:sz="0" w:space="0" w:color="auto"/>
          </w:divBdr>
        </w:div>
        <w:div w:id="340937675">
          <w:marLeft w:val="0"/>
          <w:marRight w:val="0"/>
          <w:marTop w:val="0"/>
          <w:marBottom w:val="0"/>
          <w:divBdr>
            <w:top w:val="none" w:sz="0" w:space="0" w:color="auto"/>
            <w:left w:val="none" w:sz="0" w:space="0" w:color="auto"/>
            <w:bottom w:val="none" w:sz="0" w:space="0" w:color="auto"/>
            <w:right w:val="none" w:sz="0" w:space="0" w:color="auto"/>
          </w:divBdr>
        </w:div>
        <w:div w:id="919633841">
          <w:marLeft w:val="0"/>
          <w:marRight w:val="0"/>
          <w:marTop w:val="0"/>
          <w:marBottom w:val="0"/>
          <w:divBdr>
            <w:top w:val="none" w:sz="0" w:space="0" w:color="auto"/>
            <w:left w:val="none" w:sz="0" w:space="0" w:color="auto"/>
            <w:bottom w:val="none" w:sz="0" w:space="0" w:color="auto"/>
            <w:right w:val="none" w:sz="0" w:space="0" w:color="auto"/>
          </w:divBdr>
        </w:div>
        <w:div w:id="1187020778">
          <w:marLeft w:val="0"/>
          <w:marRight w:val="0"/>
          <w:marTop w:val="0"/>
          <w:marBottom w:val="0"/>
          <w:divBdr>
            <w:top w:val="none" w:sz="0" w:space="0" w:color="auto"/>
            <w:left w:val="none" w:sz="0" w:space="0" w:color="auto"/>
            <w:bottom w:val="none" w:sz="0" w:space="0" w:color="auto"/>
            <w:right w:val="none" w:sz="0" w:space="0" w:color="auto"/>
          </w:divBdr>
        </w:div>
        <w:div w:id="1417944522">
          <w:marLeft w:val="0"/>
          <w:marRight w:val="0"/>
          <w:marTop w:val="0"/>
          <w:marBottom w:val="0"/>
          <w:divBdr>
            <w:top w:val="none" w:sz="0" w:space="0" w:color="auto"/>
            <w:left w:val="none" w:sz="0" w:space="0" w:color="auto"/>
            <w:bottom w:val="none" w:sz="0" w:space="0" w:color="auto"/>
            <w:right w:val="none" w:sz="0" w:space="0" w:color="auto"/>
          </w:divBdr>
        </w:div>
        <w:div w:id="1484539505">
          <w:marLeft w:val="0"/>
          <w:marRight w:val="0"/>
          <w:marTop w:val="0"/>
          <w:marBottom w:val="0"/>
          <w:divBdr>
            <w:top w:val="none" w:sz="0" w:space="0" w:color="auto"/>
            <w:left w:val="none" w:sz="0" w:space="0" w:color="auto"/>
            <w:bottom w:val="none" w:sz="0" w:space="0" w:color="auto"/>
            <w:right w:val="none" w:sz="0" w:space="0" w:color="auto"/>
          </w:divBdr>
        </w:div>
        <w:div w:id="167599656">
          <w:marLeft w:val="0"/>
          <w:marRight w:val="0"/>
          <w:marTop w:val="0"/>
          <w:marBottom w:val="0"/>
          <w:divBdr>
            <w:top w:val="none" w:sz="0" w:space="0" w:color="auto"/>
            <w:left w:val="none" w:sz="0" w:space="0" w:color="auto"/>
            <w:bottom w:val="none" w:sz="0" w:space="0" w:color="auto"/>
            <w:right w:val="none" w:sz="0" w:space="0" w:color="auto"/>
          </w:divBdr>
        </w:div>
        <w:div w:id="1225483367">
          <w:marLeft w:val="0"/>
          <w:marRight w:val="0"/>
          <w:marTop w:val="0"/>
          <w:marBottom w:val="0"/>
          <w:divBdr>
            <w:top w:val="none" w:sz="0" w:space="0" w:color="auto"/>
            <w:left w:val="none" w:sz="0" w:space="0" w:color="auto"/>
            <w:bottom w:val="none" w:sz="0" w:space="0" w:color="auto"/>
            <w:right w:val="none" w:sz="0" w:space="0" w:color="auto"/>
          </w:divBdr>
        </w:div>
        <w:div w:id="1914007194">
          <w:marLeft w:val="0"/>
          <w:marRight w:val="0"/>
          <w:marTop w:val="0"/>
          <w:marBottom w:val="0"/>
          <w:divBdr>
            <w:top w:val="none" w:sz="0" w:space="0" w:color="auto"/>
            <w:left w:val="none" w:sz="0" w:space="0" w:color="auto"/>
            <w:bottom w:val="none" w:sz="0" w:space="0" w:color="auto"/>
            <w:right w:val="none" w:sz="0" w:space="0" w:color="auto"/>
          </w:divBdr>
        </w:div>
        <w:div w:id="1077247358">
          <w:marLeft w:val="0"/>
          <w:marRight w:val="0"/>
          <w:marTop w:val="0"/>
          <w:marBottom w:val="0"/>
          <w:divBdr>
            <w:top w:val="none" w:sz="0" w:space="0" w:color="auto"/>
            <w:left w:val="none" w:sz="0" w:space="0" w:color="auto"/>
            <w:bottom w:val="none" w:sz="0" w:space="0" w:color="auto"/>
            <w:right w:val="none" w:sz="0" w:space="0" w:color="auto"/>
          </w:divBdr>
        </w:div>
        <w:div w:id="1783452730">
          <w:marLeft w:val="0"/>
          <w:marRight w:val="0"/>
          <w:marTop w:val="0"/>
          <w:marBottom w:val="0"/>
          <w:divBdr>
            <w:top w:val="none" w:sz="0" w:space="0" w:color="auto"/>
            <w:left w:val="none" w:sz="0" w:space="0" w:color="auto"/>
            <w:bottom w:val="none" w:sz="0" w:space="0" w:color="auto"/>
            <w:right w:val="none" w:sz="0" w:space="0" w:color="auto"/>
          </w:divBdr>
        </w:div>
        <w:div w:id="1160193614">
          <w:marLeft w:val="0"/>
          <w:marRight w:val="0"/>
          <w:marTop w:val="0"/>
          <w:marBottom w:val="0"/>
          <w:divBdr>
            <w:top w:val="none" w:sz="0" w:space="0" w:color="auto"/>
            <w:left w:val="none" w:sz="0" w:space="0" w:color="auto"/>
            <w:bottom w:val="none" w:sz="0" w:space="0" w:color="auto"/>
            <w:right w:val="none" w:sz="0" w:space="0" w:color="auto"/>
          </w:divBdr>
        </w:div>
        <w:div w:id="2122336901">
          <w:marLeft w:val="0"/>
          <w:marRight w:val="0"/>
          <w:marTop w:val="0"/>
          <w:marBottom w:val="0"/>
          <w:divBdr>
            <w:top w:val="none" w:sz="0" w:space="0" w:color="auto"/>
            <w:left w:val="none" w:sz="0" w:space="0" w:color="auto"/>
            <w:bottom w:val="none" w:sz="0" w:space="0" w:color="auto"/>
            <w:right w:val="none" w:sz="0" w:space="0" w:color="auto"/>
          </w:divBdr>
        </w:div>
        <w:div w:id="2033266540">
          <w:marLeft w:val="0"/>
          <w:marRight w:val="0"/>
          <w:marTop w:val="0"/>
          <w:marBottom w:val="0"/>
          <w:divBdr>
            <w:top w:val="none" w:sz="0" w:space="0" w:color="auto"/>
            <w:left w:val="none" w:sz="0" w:space="0" w:color="auto"/>
            <w:bottom w:val="none" w:sz="0" w:space="0" w:color="auto"/>
            <w:right w:val="none" w:sz="0" w:space="0" w:color="auto"/>
          </w:divBdr>
        </w:div>
        <w:div w:id="1626426837">
          <w:marLeft w:val="0"/>
          <w:marRight w:val="0"/>
          <w:marTop w:val="0"/>
          <w:marBottom w:val="0"/>
          <w:divBdr>
            <w:top w:val="none" w:sz="0" w:space="0" w:color="auto"/>
            <w:left w:val="none" w:sz="0" w:space="0" w:color="auto"/>
            <w:bottom w:val="none" w:sz="0" w:space="0" w:color="auto"/>
            <w:right w:val="none" w:sz="0" w:space="0" w:color="auto"/>
          </w:divBdr>
        </w:div>
        <w:div w:id="110363004">
          <w:marLeft w:val="0"/>
          <w:marRight w:val="0"/>
          <w:marTop w:val="0"/>
          <w:marBottom w:val="0"/>
          <w:divBdr>
            <w:top w:val="none" w:sz="0" w:space="0" w:color="auto"/>
            <w:left w:val="none" w:sz="0" w:space="0" w:color="auto"/>
            <w:bottom w:val="none" w:sz="0" w:space="0" w:color="auto"/>
            <w:right w:val="none" w:sz="0" w:space="0" w:color="auto"/>
          </w:divBdr>
        </w:div>
        <w:div w:id="98448717">
          <w:marLeft w:val="0"/>
          <w:marRight w:val="0"/>
          <w:marTop w:val="0"/>
          <w:marBottom w:val="0"/>
          <w:divBdr>
            <w:top w:val="none" w:sz="0" w:space="0" w:color="auto"/>
            <w:left w:val="none" w:sz="0" w:space="0" w:color="auto"/>
            <w:bottom w:val="none" w:sz="0" w:space="0" w:color="auto"/>
            <w:right w:val="none" w:sz="0" w:space="0" w:color="auto"/>
          </w:divBdr>
        </w:div>
        <w:div w:id="1855225620">
          <w:marLeft w:val="0"/>
          <w:marRight w:val="0"/>
          <w:marTop w:val="0"/>
          <w:marBottom w:val="0"/>
          <w:divBdr>
            <w:top w:val="none" w:sz="0" w:space="0" w:color="auto"/>
            <w:left w:val="none" w:sz="0" w:space="0" w:color="auto"/>
            <w:bottom w:val="none" w:sz="0" w:space="0" w:color="auto"/>
            <w:right w:val="none" w:sz="0" w:space="0" w:color="auto"/>
          </w:divBdr>
        </w:div>
        <w:div w:id="1462845244">
          <w:marLeft w:val="0"/>
          <w:marRight w:val="0"/>
          <w:marTop w:val="0"/>
          <w:marBottom w:val="0"/>
          <w:divBdr>
            <w:top w:val="none" w:sz="0" w:space="0" w:color="auto"/>
            <w:left w:val="none" w:sz="0" w:space="0" w:color="auto"/>
            <w:bottom w:val="none" w:sz="0" w:space="0" w:color="auto"/>
            <w:right w:val="none" w:sz="0" w:space="0" w:color="auto"/>
          </w:divBdr>
        </w:div>
        <w:div w:id="2012372302">
          <w:marLeft w:val="0"/>
          <w:marRight w:val="0"/>
          <w:marTop w:val="0"/>
          <w:marBottom w:val="0"/>
          <w:divBdr>
            <w:top w:val="none" w:sz="0" w:space="0" w:color="auto"/>
            <w:left w:val="none" w:sz="0" w:space="0" w:color="auto"/>
            <w:bottom w:val="none" w:sz="0" w:space="0" w:color="auto"/>
            <w:right w:val="none" w:sz="0" w:space="0" w:color="auto"/>
          </w:divBdr>
        </w:div>
        <w:div w:id="649291392">
          <w:marLeft w:val="0"/>
          <w:marRight w:val="0"/>
          <w:marTop w:val="0"/>
          <w:marBottom w:val="0"/>
          <w:divBdr>
            <w:top w:val="none" w:sz="0" w:space="0" w:color="auto"/>
            <w:left w:val="none" w:sz="0" w:space="0" w:color="auto"/>
            <w:bottom w:val="none" w:sz="0" w:space="0" w:color="auto"/>
            <w:right w:val="none" w:sz="0" w:space="0" w:color="auto"/>
          </w:divBdr>
        </w:div>
        <w:div w:id="1782992318">
          <w:marLeft w:val="0"/>
          <w:marRight w:val="0"/>
          <w:marTop w:val="0"/>
          <w:marBottom w:val="0"/>
          <w:divBdr>
            <w:top w:val="none" w:sz="0" w:space="0" w:color="auto"/>
            <w:left w:val="none" w:sz="0" w:space="0" w:color="auto"/>
            <w:bottom w:val="none" w:sz="0" w:space="0" w:color="auto"/>
            <w:right w:val="none" w:sz="0" w:space="0" w:color="auto"/>
          </w:divBdr>
        </w:div>
        <w:div w:id="2116440837">
          <w:marLeft w:val="0"/>
          <w:marRight w:val="0"/>
          <w:marTop w:val="0"/>
          <w:marBottom w:val="0"/>
          <w:divBdr>
            <w:top w:val="none" w:sz="0" w:space="0" w:color="auto"/>
            <w:left w:val="none" w:sz="0" w:space="0" w:color="auto"/>
            <w:bottom w:val="none" w:sz="0" w:space="0" w:color="auto"/>
            <w:right w:val="none" w:sz="0" w:space="0" w:color="auto"/>
          </w:divBdr>
        </w:div>
        <w:div w:id="355740208">
          <w:marLeft w:val="0"/>
          <w:marRight w:val="0"/>
          <w:marTop w:val="0"/>
          <w:marBottom w:val="0"/>
          <w:divBdr>
            <w:top w:val="none" w:sz="0" w:space="0" w:color="auto"/>
            <w:left w:val="none" w:sz="0" w:space="0" w:color="auto"/>
            <w:bottom w:val="none" w:sz="0" w:space="0" w:color="auto"/>
            <w:right w:val="none" w:sz="0" w:space="0" w:color="auto"/>
          </w:divBdr>
        </w:div>
        <w:div w:id="146747264">
          <w:marLeft w:val="0"/>
          <w:marRight w:val="0"/>
          <w:marTop w:val="0"/>
          <w:marBottom w:val="0"/>
          <w:divBdr>
            <w:top w:val="none" w:sz="0" w:space="0" w:color="auto"/>
            <w:left w:val="none" w:sz="0" w:space="0" w:color="auto"/>
            <w:bottom w:val="none" w:sz="0" w:space="0" w:color="auto"/>
            <w:right w:val="none" w:sz="0" w:space="0" w:color="auto"/>
          </w:divBdr>
        </w:div>
        <w:div w:id="1223440752">
          <w:marLeft w:val="0"/>
          <w:marRight w:val="0"/>
          <w:marTop w:val="0"/>
          <w:marBottom w:val="0"/>
          <w:divBdr>
            <w:top w:val="none" w:sz="0" w:space="0" w:color="auto"/>
            <w:left w:val="none" w:sz="0" w:space="0" w:color="auto"/>
            <w:bottom w:val="none" w:sz="0" w:space="0" w:color="auto"/>
            <w:right w:val="none" w:sz="0" w:space="0" w:color="auto"/>
          </w:divBdr>
        </w:div>
        <w:div w:id="177080634">
          <w:marLeft w:val="0"/>
          <w:marRight w:val="0"/>
          <w:marTop w:val="0"/>
          <w:marBottom w:val="0"/>
          <w:divBdr>
            <w:top w:val="none" w:sz="0" w:space="0" w:color="auto"/>
            <w:left w:val="none" w:sz="0" w:space="0" w:color="auto"/>
            <w:bottom w:val="none" w:sz="0" w:space="0" w:color="auto"/>
            <w:right w:val="none" w:sz="0" w:space="0" w:color="auto"/>
          </w:divBdr>
        </w:div>
        <w:div w:id="1949042387">
          <w:marLeft w:val="0"/>
          <w:marRight w:val="0"/>
          <w:marTop w:val="0"/>
          <w:marBottom w:val="0"/>
          <w:divBdr>
            <w:top w:val="none" w:sz="0" w:space="0" w:color="auto"/>
            <w:left w:val="none" w:sz="0" w:space="0" w:color="auto"/>
            <w:bottom w:val="none" w:sz="0" w:space="0" w:color="auto"/>
            <w:right w:val="none" w:sz="0" w:space="0" w:color="auto"/>
          </w:divBdr>
        </w:div>
        <w:div w:id="1298414183">
          <w:marLeft w:val="0"/>
          <w:marRight w:val="0"/>
          <w:marTop w:val="0"/>
          <w:marBottom w:val="0"/>
          <w:divBdr>
            <w:top w:val="none" w:sz="0" w:space="0" w:color="auto"/>
            <w:left w:val="none" w:sz="0" w:space="0" w:color="auto"/>
            <w:bottom w:val="none" w:sz="0" w:space="0" w:color="auto"/>
            <w:right w:val="none" w:sz="0" w:space="0" w:color="auto"/>
          </w:divBdr>
        </w:div>
        <w:div w:id="494732110">
          <w:marLeft w:val="0"/>
          <w:marRight w:val="0"/>
          <w:marTop w:val="0"/>
          <w:marBottom w:val="0"/>
          <w:divBdr>
            <w:top w:val="none" w:sz="0" w:space="0" w:color="auto"/>
            <w:left w:val="none" w:sz="0" w:space="0" w:color="auto"/>
            <w:bottom w:val="none" w:sz="0" w:space="0" w:color="auto"/>
            <w:right w:val="none" w:sz="0" w:space="0" w:color="auto"/>
          </w:divBdr>
        </w:div>
        <w:div w:id="1177892022">
          <w:marLeft w:val="0"/>
          <w:marRight w:val="0"/>
          <w:marTop w:val="0"/>
          <w:marBottom w:val="0"/>
          <w:divBdr>
            <w:top w:val="none" w:sz="0" w:space="0" w:color="auto"/>
            <w:left w:val="none" w:sz="0" w:space="0" w:color="auto"/>
            <w:bottom w:val="none" w:sz="0" w:space="0" w:color="auto"/>
            <w:right w:val="none" w:sz="0" w:space="0" w:color="auto"/>
          </w:divBdr>
        </w:div>
        <w:div w:id="1041592195">
          <w:marLeft w:val="0"/>
          <w:marRight w:val="0"/>
          <w:marTop w:val="0"/>
          <w:marBottom w:val="0"/>
          <w:divBdr>
            <w:top w:val="none" w:sz="0" w:space="0" w:color="auto"/>
            <w:left w:val="none" w:sz="0" w:space="0" w:color="auto"/>
            <w:bottom w:val="none" w:sz="0" w:space="0" w:color="auto"/>
            <w:right w:val="none" w:sz="0" w:space="0" w:color="auto"/>
          </w:divBdr>
        </w:div>
        <w:div w:id="652564105">
          <w:marLeft w:val="0"/>
          <w:marRight w:val="0"/>
          <w:marTop w:val="0"/>
          <w:marBottom w:val="0"/>
          <w:divBdr>
            <w:top w:val="none" w:sz="0" w:space="0" w:color="auto"/>
            <w:left w:val="none" w:sz="0" w:space="0" w:color="auto"/>
            <w:bottom w:val="none" w:sz="0" w:space="0" w:color="auto"/>
            <w:right w:val="none" w:sz="0" w:space="0" w:color="auto"/>
          </w:divBdr>
        </w:div>
        <w:div w:id="1698582849">
          <w:marLeft w:val="0"/>
          <w:marRight w:val="0"/>
          <w:marTop w:val="0"/>
          <w:marBottom w:val="0"/>
          <w:divBdr>
            <w:top w:val="none" w:sz="0" w:space="0" w:color="auto"/>
            <w:left w:val="none" w:sz="0" w:space="0" w:color="auto"/>
            <w:bottom w:val="none" w:sz="0" w:space="0" w:color="auto"/>
            <w:right w:val="none" w:sz="0" w:space="0" w:color="auto"/>
          </w:divBdr>
        </w:div>
        <w:div w:id="1343169482">
          <w:marLeft w:val="0"/>
          <w:marRight w:val="0"/>
          <w:marTop w:val="0"/>
          <w:marBottom w:val="0"/>
          <w:divBdr>
            <w:top w:val="none" w:sz="0" w:space="0" w:color="auto"/>
            <w:left w:val="none" w:sz="0" w:space="0" w:color="auto"/>
            <w:bottom w:val="none" w:sz="0" w:space="0" w:color="auto"/>
            <w:right w:val="none" w:sz="0" w:space="0" w:color="auto"/>
          </w:divBdr>
        </w:div>
        <w:div w:id="416832459">
          <w:marLeft w:val="0"/>
          <w:marRight w:val="0"/>
          <w:marTop w:val="0"/>
          <w:marBottom w:val="0"/>
          <w:divBdr>
            <w:top w:val="none" w:sz="0" w:space="0" w:color="auto"/>
            <w:left w:val="none" w:sz="0" w:space="0" w:color="auto"/>
            <w:bottom w:val="none" w:sz="0" w:space="0" w:color="auto"/>
            <w:right w:val="none" w:sz="0" w:space="0" w:color="auto"/>
          </w:divBdr>
        </w:div>
        <w:div w:id="527573448">
          <w:marLeft w:val="0"/>
          <w:marRight w:val="0"/>
          <w:marTop w:val="0"/>
          <w:marBottom w:val="0"/>
          <w:divBdr>
            <w:top w:val="none" w:sz="0" w:space="0" w:color="auto"/>
            <w:left w:val="none" w:sz="0" w:space="0" w:color="auto"/>
            <w:bottom w:val="none" w:sz="0" w:space="0" w:color="auto"/>
            <w:right w:val="none" w:sz="0" w:space="0" w:color="auto"/>
          </w:divBdr>
        </w:div>
        <w:div w:id="84423318">
          <w:marLeft w:val="0"/>
          <w:marRight w:val="0"/>
          <w:marTop w:val="0"/>
          <w:marBottom w:val="0"/>
          <w:divBdr>
            <w:top w:val="none" w:sz="0" w:space="0" w:color="auto"/>
            <w:left w:val="none" w:sz="0" w:space="0" w:color="auto"/>
            <w:bottom w:val="none" w:sz="0" w:space="0" w:color="auto"/>
            <w:right w:val="none" w:sz="0" w:space="0" w:color="auto"/>
          </w:divBdr>
        </w:div>
        <w:div w:id="972562435">
          <w:marLeft w:val="0"/>
          <w:marRight w:val="0"/>
          <w:marTop w:val="0"/>
          <w:marBottom w:val="0"/>
          <w:divBdr>
            <w:top w:val="none" w:sz="0" w:space="0" w:color="auto"/>
            <w:left w:val="none" w:sz="0" w:space="0" w:color="auto"/>
            <w:bottom w:val="none" w:sz="0" w:space="0" w:color="auto"/>
            <w:right w:val="none" w:sz="0" w:space="0" w:color="auto"/>
          </w:divBdr>
        </w:div>
        <w:div w:id="632179993">
          <w:marLeft w:val="0"/>
          <w:marRight w:val="0"/>
          <w:marTop w:val="0"/>
          <w:marBottom w:val="0"/>
          <w:divBdr>
            <w:top w:val="none" w:sz="0" w:space="0" w:color="auto"/>
            <w:left w:val="none" w:sz="0" w:space="0" w:color="auto"/>
            <w:bottom w:val="none" w:sz="0" w:space="0" w:color="auto"/>
            <w:right w:val="none" w:sz="0" w:space="0" w:color="auto"/>
          </w:divBdr>
        </w:div>
        <w:div w:id="1189757855">
          <w:marLeft w:val="0"/>
          <w:marRight w:val="0"/>
          <w:marTop w:val="0"/>
          <w:marBottom w:val="0"/>
          <w:divBdr>
            <w:top w:val="none" w:sz="0" w:space="0" w:color="auto"/>
            <w:left w:val="none" w:sz="0" w:space="0" w:color="auto"/>
            <w:bottom w:val="none" w:sz="0" w:space="0" w:color="auto"/>
            <w:right w:val="none" w:sz="0" w:space="0" w:color="auto"/>
          </w:divBdr>
        </w:div>
        <w:div w:id="1191340831">
          <w:marLeft w:val="0"/>
          <w:marRight w:val="0"/>
          <w:marTop w:val="0"/>
          <w:marBottom w:val="0"/>
          <w:divBdr>
            <w:top w:val="none" w:sz="0" w:space="0" w:color="auto"/>
            <w:left w:val="none" w:sz="0" w:space="0" w:color="auto"/>
            <w:bottom w:val="none" w:sz="0" w:space="0" w:color="auto"/>
            <w:right w:val="none" w:sz="0" w:space="0" w:color="auto"/>
          </w:divBdr>
        </w:div>
        <w:div w:id="556403342">
          <w:marLeft w:val="0"/>
          <w:marRight w:val="0"/>
          <w:marTop w:val="0"/>
          <w:marBottom w:val="0"/>
          <w:divBdr>
            <w:top w:val="none" w:sz="0" w:space="0" w:color="auto"/>
            <w:left w:val="none" w:sz="0" w:space="0" w:color="auto"/>
            <w:bottom w:val="none" w:sz="0" w:space="0" w:color="auto"/>
            <w:right w:val="none" w:sz="0" w:space="0" w:color="auto"/>
          </w:divBdr>
        </w:div>
        <w:div w:id="1968077690">
          <w:marLeft w:val="0"/>
          <w:marRight w:val="0"/>
          <w:marTop w:val="0"/>
          <w:marBottom w:val="0"/>
          <w:divBdr>
            <w:top w:val="none" w:sz="0" w:space="0" w:color="auto"/>
            <w:left w:val="none" w:sz="0" w:space="0" w:color="auto"/>
            <w:bottom w:val="none" w:sz="0" w:space="0" w:color="auto"/>
            <w:right w:val="none" w:sz="0" w:space="0" w:color="auto"/>
          </w:divBdr>
        </w:div>
        <w:div w:id="727067482">
          <w:marLeft w:val="0"/>
          <w:marRight w:val="0"/>
          <w:marTop w:val="0"/>
          <w:marBottom w:val="0"/>
          <w:divBdr>
            <w:top w:val="none" w:sz="0" w:space="0" w:color="auto"/>
            <w:left w:val="none" w:sz="0" w:space="0" w:color="auto"/>
            <w:bottom w:val="none" w:sz="0" w:space="0" w:color="auto"/>
            <w:right w:val="none" w:sz="0" w:space="0" w:color="auto"/>
          </w:divBdr>
        </w:div>
        <w:div w:id="528877530">
          <w:marLeft w:val="0"/>
          <w:marRight w:val="0"/>
          <w:marTop w:val="0"/>
          <w:marBottom w:val="0"/>
          <w:divBdr>
            <w:top w:val="none" w:sz="0" w:space="0" w:color="auto"/>
            <w:left w:val="none" w:sz="0" w:space="0" w:color="auto"/>
            <w:bottom w:val="none" w:sz="0" w:space="0" w:color="auto"/>
            <w:right w:val="none" w:sz="0" w:space="0" w:color="auto"/>
          </w:divBdr>
        </w:div>
        <w:div w:id="770860978">
          <w:marLeft w:val="0"/>
          <w:marRight w:val="0"/>
          <w:marTop w:val="0"/>
          <w:marBottom w:val="0"/>
          <w:divBdr>
            <w:top w:val="none" w:sz="0" w:space="0" w:color="auto"/>
            <w:left w:val="none" w:sz="0" w:space="0" w:color="auto"/>
            <w:bottom w:val="none" w:sz="0" w:space="0" w:color="auto"/>
            <w:right w:val="none" w:sz="0" w:space="0" w:color="auto"/>
          </w:divBdr>
        </w:div>
        <w:div w:id="1114714840">
          <w:marLeft w:val="0"/>
          <w:marRight w:val="0"/>
          <w:marTop w:val="0"/>
          <w:marBottom w:val="0"/>
          <w:divBdr>
            <w:top w:val="none" w:sz="0" w:space="0" w:color="auto"/>
            <w:left w:val="none" w:sz="0" w:space="0" w:color="auto"/>
            <w:bottom w:val="none" w:sz="0" w:space="0" w:color="auto"/>
            <w:right w:val="none" w:sz="0" w:space="0" w:color="auto"/>
          </w:divBdr>
        </w:div>
        <w:div w:id="292054085">
          <w:marLeft w:val="0"/>
          <w:marRight w:val="0"/>
          <w:marTop w:val="0"/>
          <w:marBottom w:val="0"/>
          <w:divBdr>
            <w:top w:val="none" w:sz="0" w:space="0" w:color="auto"/>
            <w:left w:val="none" w:sz="0" w:space="0" w:color="auto"/>
            <w:bottom w:val="none" w:sz="0" w:space="0" w:color="auto"/>
            <w:right w:val="none" w:sz="0" w:space="0" w:color="auto"/>
          </w:divBdr>
        </w:div>
        <w:div w:id="1426343306">
          <w:marLeft w:val="0"/>
          <w:marRight w:val="0"/>
          <w:marTop w:val="0"/>
          <w:marBottom w:val="0"/>
          <w:divBdr>
            <w:top w:val="none" w:sz="0" w:space="0" w:color="auto"/>
            <w:left w:val="none" w:sz="0" w:space="0" w:color="auto"/>
            <w:bottom w:val="none" w:sz="0" w:space="0" w:color="auto"/>
            <w:right w:val="none" w:sz="0" w:space="0" w:color="auto"/>
          </w:divBdr>
        </w:div>
        <w:div w:id="1436167409">
          <w:marLeft w:val="0"/>
          <w:marRight w:val="0"/>
          <w:marTop w:val="0"/>
          <w:marBottom w:val="0"/>
          <w:divBdr>
            <w:top w:val="none" w:sz="0" w:space="0" w:color="auto"/>
            <w:left w:val="none" w:sz="0" w:space="0" w:color="auto"/>
            <w:bottom w:val="none" w:sz="0" w:space="0" w:color="auto"/>
            <w:right w:val="none" w:sz="0" w:space="0" w:color="auto"/>
          </w:divBdr>
        </w:div>
        <w:div w:id="900560515">
          <w:marLeft w:val="0"/>
          <w:marRight w:val="0"/>
          <w:marTop w:val="0"/>
          <w:marBottom w:val="0"/>
          <w:divBdr>
            <w:top w:val="none" w:sz="0" w:space="0" w:color="auto"/>
            <w:left w:val="none" w:sz="0" w:space="0" w:color="auto"/>
            <w:bottom w:val="none" w:sz="0" w:space="0" w:color="auto"/>
            <w:right w:val="none" w:sz="0" w:space="0" w:color="auto"/>
          </w:divBdr>
        </w:div>
        <w:div w:id="953364654">
          <w:marLeft w:val="0"/>
          <w:marRight w:val="0"/>
          <w:marTop w:val="0"/>
          <w:marBottom w:val="0"/>
          <w:divBdr>
            <w:top w:val="none" w:sz="0" w:space="0" w:color="auto"/>
            <w:left w:val="none" w:sz="0" w:space="0" w:color="auto"/>
            <w:bottom w:val="none" w:sz="0" w:space="0" w:color="auto"/>
            <w:right w:val="none" w:sz="0" w:space="0" w:color="auto"/>
          </w:divBdr>
        </w:div>
        <w:div w:id="558517995">
          <w:marLeft w:val="0"/>
          <w:marRight w:val="0"/>
          <w:marTop w:val="0"/>
          <w:marBottom w:val="0"/>
          <w:divBdr>
            <w:top w:val="none" w:sz="0" w:space="0" w:color="auto"/>
            <w:left w:val="none" w:sz="0" w:space="0" w:color="auto"/>
            <w:bottom w:val="none" w:sz="0" w:space="0" w:color="auto"/>
            <w:right w:val="none" w:sz="0" w:space="0" w:color="auto"/>
          </w:divBdr>
        </w:div>
        <w:div w:id="454492996">
          <w:marLeft w:val="0"/>
          <w:marRight w:val="0"/>
          <w:marTop w:val="0"/>
          <w:marBottom w:val="0"/>
          <w:divBdr>
            <w:top w:val="none" w:sz="0" w:space="0" w:color="auto"/>
            <w:left w:val="none" w:sz="0" w:space="0" w:color="auto"/>
            <w:bottom w:val="none" w:sz="0" w:space="0" w:color="auto"/>
            <w:right w:val="none" w:sz="0" w:space="0" w:color="auto"/>
          </w:divBdr>
        </w:div>
        <w:div w:id="1374619056">
          <w:marLeft w:val="0"/>
          <w:marRight w:val="0"/>
          <w:marTop w:val="0"/>
          <w:marBottom w:val="0"/>
          <w:divBdr>
            <w:top w:val="none" w:sz="0" w:space="0" w:color="auto"/>
            <w:left w:val="none" w:sz="0" w:space="0" w:color="auto"/>
            <w:bottom w:val="none" w:sz="0" w:space="0" w:color="auto"/>
            <w:right w:val="none" w:sz="0" w:space="0" w:color="auto"/>
          </w:divBdr>
        </w:div>
        <w:div w:id="861435443">
          <w:marLeft w:val="0"/>
          <w:marRight w:val="0"/>
          <w:marTop w:val="0"/>
          <w:marBottom w:val="0"/>
          <w:divBdr>
            <w:top w:val="none" w:sz="0" w:space="0" w:color="auto"/>
            <w:left w:val="none" w:sz="0" w:space="0" w:color="auto"/>
            <w:bottom w:val="none" w:sz="0" w:space="0" w:color="auto"/>
            <w:right w:val="none" w:sz="0" w:space="0" w:color="auto"/>
          </w:divBdr>
        </w:div>
        <w:div w:id="682586745">
          <w:marLeft w:val="0"/>
          <w:marRight w:val="0"/>
          <w:marTop w:val="0"/>
          <w:marBottom w:val="0"/>
          <w:divBdr>
            <w:top w:val="none" w:sz="0" w:space="0" w:color="auto"/>
            <w:left w:val="none" w:sz="0" w:space="0" w:color="auto"/>
            <w:bottom w:val="none" w:sz="0" w:space="0" w:color="auto"/>
            <w:right w:val="none" w:sz="0" w:space="0" w:color="auto"/>
          </w:divBdr>
        </w:div>
        <w:div w:id="896087023">
          <w:marLeft w:val="0"/>
          <w:marRight w:val="0"/>
          <w:marTop w:val="0"/>
          <w:marBottom w:val="0"/>
          <w:divBdr>
            <w:top w:val="none" w:sz="0" w:space="0" w:color="auto"/>
            <w:left w:val="none" w:sz="0" w:space="0" w:color="auto"/>
            <w:bottom w:val="none" w:sz="0" w:space="0" w:color="auto"/>
            <w:right w:val="none" w:sz="0" w:space="0" w:color="auto"/>
          </w:divBdr>
        </w:div>
        <w:div w:id="1602373371">
          <w:marLeft w:val="0"/>
          <w:marRight w:val="0"/>
          <w:marTop w:val="0"/>
          <w:marBottom w:val="0"/>
          <w:divBdr>
            <w:top w:val="none" w:sz="0" w:space="0" w:color="auto"/>
            <w:left w:val="none" w:sz="0" w:space="0" w:color="auto"/>
            <w:bottom w:val="none" w:sz="0" w:space="0" w:color="auto"/>
            <w:right w:val="none" w:sz="0" w:space="0" w:color="auto"/>
          </w:divBdr>
        </w:div>
        <w:div w:id="426776364">
          <w:marLeft w:val="0"/>
          <w:marRight w:val="0"/>
          <w:marTop w:val="0"/>
          <w:marBottom w:val="0"/>
          <w:divBdr>
            <w:top w:val="none" w:sz="0" w:space="0" w:color="auto"/>
            <w:left w:val="none" w:sz="0" w:space="0" w:color="auto"/>
            <w:bottom w:val="none" w:sz="0" w:space="0" w:color="auto"/>
            <w:right w:val="none" w:sz="0" w:space="0" w:color="auto"/>
          </w:divBdr>
        </w:div>
        <w:div w:id="222108537">
          <w:marLeft w:val="0"/>
          <w:marRight w:val="0"/>
          <w:marTop w:val="0"/>
          <w:marBottom w:val="0"/>
          <w:divBdr>
            <w:top w:val="none" w:sz="0" w:space="0" w:color="auto"/>
            <w:left w:val="none" w:sz="0" w:space="0" w:color="auto"/>
            <w:bottom w:val="none" w:sz="0" w:space="0" w:color="auto"/>
            <w:right w:val="none" w:sz="0" w:space="0" w:color="auto"/>
          </w:divBdr>
        </w:div>
        <w:div w:id="812798418">
          <w:marLeft w:val="0"/>
          <w:marRight w:val="0"/>
          <w:marTop w:val="0"/>
          <w:marBottom w:val="0"/>
          <w:divBdr>
            <w:top w:val="none" w:sz="0" w:space="0" w:color="auto"/>
            <w:left w:val="none" w:sz="0" w:space="0" w:color="auto"/>
            <w:bottom w:val="none" w:sz="0" w:space="0" w:color="auto"/>
            <w:right w:val="none" w:sz="0" w:space="0" w:color="auto"/>
          </w:divBdr>
          <w:divsChild>
            <w:div w:id="494689308">
              <w:marLeft w:val="-75"/>
              <w:marRight w:val="0"/>
              <w:marTop w:val="30"/>
              <w:marBottom w:val="30"/>
              <w:divBdr>
                <w:top w:val="none" w:sz="0" w:space="0" w:color="auto"/>
                <w:left w:val="none" w:sz="0" w:space="0" w:color="auto"/>
                <w:bottom w:val="none" w:sz="0" w:space="0" w:color="auto"/>
                <w:right w:val="none" w:sz="0" w:space="0" w:color="auto"/>
              </w:divBdr>
              <w:divsChild>
                <w:div w:id="1064639329">
                  <w:marLeft w:val="0"/>
                  <w:marRight w:val="0"/>
                  <w:marTop w:val="0"/>
                  <w:marBottom w:val="0"/>
                  <w:divBdr>
                    <w:top w:val="none" w:sz="0" w:space="0" w:color="auto"/>
                    <w:left w:val="none" w:sz="0" w:space="0" w:color="auto"/>
                    <w:bottom w:val="none" w:sz="0" w:space="0" w:color="auto"/>
                    <w:right w:val="none" w:sz="0" w:space="0" w:color="auto"/>
                  </w:divBdr>
                  <w:divsChild>
                    <w:div w:id="1869103313">
                      <w:marLeft w:val="0"/>
                      <w:marRight w:val="0"/>
                      <w:marTop w:val="0"/>
                      <w:marBottom w:val="0"/>
                      <w:divBdr>
                        <w:top w:val="none" w:sz="0" w:space="0" w:color="auto"/>
                        <w:left w:val="none" w:sz="0" w:space="0" w:color="auto"/>
                        <w:bottom w:val="none" w:sz="0" w:space="0" w:color="auto"/>
                        <w:right w:val="none" w:sz="0" w:space="0" w:color="auto"/>
                      </w:divBdr>
                    </w:div>
                  </w:divsChild>
                </w:div>
                <w:div w:id="1571235914">
                  <w:marLeft w:val="0"/>
                  <w:marRight w:val="0"/>
                  <w:marTop w:val="0"/>
                  <w:marBottom w:val="0"/>
                  <w:divBdr>
                    <w:top w:val="none" w:sz="0" w:space="0" w:color="auto"/>
                    <w:left w:val="none" w:sz="0" w:space="0" w:color="auto"/>
                    <w:bottom w:val="none" w:sz="0" w:space="0" w:color="auto"/>
                    <w:right w:val="none" w:sz="0" w:space="0" w:color="auto"/>
                  </w:divBdr>
                  <w:divsChild>
                    <w:div w:id="1607348233">
                      <w:marLeft w:val="0"/>
                      <w:marRight w:val="0"/>
                      <w:marTop w:val="0"/>
                      <w:marBottom w:val="0"/>
                      <w:divBdr>
                        <w:top w:val="none" w:sz="0" w:space="0" w:color="auto"/>
                        <w:left w:val="none" w:sz="0" w:space="0" w:color="auto"/>
                        <w:bottom w:val="none" w:sz="0" w:space="0" w:color="auto"/>
                        <w:right w:val="none" w:sz="0" w:space="0" w:color="auto"/>
                      </w:divBdr>
                    </w:div>
                  </w:divsChild>
                </w:div>
                <w:div w:id="1038318084">
                  <w:marLeft w:val="0"/>
                  <w:marRight w:val="0"/>
                  <w:marTop w:val="0"/>
                  <w:marBottom w:val="0"/>
                  <w:divBdr>
                    <w:top w:val="none" w:sz="0" w:space="0" w:color="auto"/>
                    <w:left w:val="none" w:sz="0" w:space="0" w:color="auto"/>
                    <w:bottom w:val="none" w:sz="0" w:space="0" w:color="auto"/>
                    <w:right w:val="none" w:sz="0" w:space="0" w:color="auto"/>
                  </w:divBdr>
                  <w:divsChild>
                    <w:div w:id="1047101350">
                      <w:marLeft w:val="0"/>
                      <w:marRight w:val="0"/>
                      <w:marTop w:val="0"/>
                      <w:marBottom w:val="0"/>
                      <w:divBdr>
                        <w:top w:val="none" w:sz="0" w:space="0" w:color="auto"/>
                        <w:left w:val="none" w:sz="0" w:space="0" w:color="auto"/>
                        <w:bottom w:val="none" w:sz="0" w:space="0" w:color="auto"/>
                        <w:right w:val="none" w:sz="0" w:space="0" w:color="auto"/>
                      </w:divBdr>
                    </w:div>
                  </w:divsChild>
                </w:div>
                <w:div w:id="1172376864">
                  <w:marLeft w:val="0"/>
                  <w:marRight w:val="0"/>
                  <w:marTop w:val="0"/>
                  <w:marBottom w:val="0"/>
                  <w:divBdr>
                    <w:top w:val="none" w:sz="0" w:space="0" w:color="auto"/>
                    <w:left w:val="none" w:sz="0" w:space="0" w:color="auto"/>
                    <w:bottom w:val="none" w:sz="0" w:space="0" w:color="auto"/>
                    <w:right w:val="none" w:sz="0" w:space="0" w:color="auto"/>
                  </w:divBdr>
                  <w:divsChild>
                    <w:div w:id="528642862">
                      <w:marLeft w:val="0"/>
                      <w:marRight w:val="0"/>
                      <w:marTop w:val="0"/>
                      <w:marBottom w:val="0"/>
                      <w:divBdr>
                        <w:top w:val="none" w:sz="0" w:space="0" w:color="auto"/>
                        <w:left w:val="none" w:sz="0" w:space="0" w:color="auto"/>
                        <w:bottom w:val="none" w:sz="0" w:space="0" w:color="auto"/>
                        <w:right w:val="none" w:sz="0" w:space="0" w:color="auto"/>
                      </w:divBdr>
                    </w:div>
                  </w:divsChild>
                </w:div>
                <w:div w:id="1115057179">
                  <w:marLeft w:val="0"/>
                  <w:marRight w:val="0"/>
                  <w:marTop w:val="0"/>
                  <w:marBottom w:val="0"/>
                  <w:divBdr>
                    <w:top w:val="none" w:sz="0" w:space="0" w:color="auto"/>
                    <w:left w:val="none" w:sz="0" w:space="0" w:color="auto"/>
                    <w:bottom w:val="none" w:sz="0" w:space="0" w:color="auto"/>
                    <w:right w:val="none" w:sz="0" w:space="0" w:color="auto"/>
                  </w:divBdr>
                  <w:divsChild>
                    <w:div w:id="501556141">
                      <w:marLeft w:val="0"/>
                      <w:marRight w:val="0"/>
                      <w:marTop w:val="0"/>
                      <w:marBottom w:val="0"/>
                      <w:divBdr>
                        <w:top w:val="none" w:sz="0" w:space="0" w:color="auto"/>
                        <w:left w:val="none" w:sz="0" w:space="0" w:color="auto"/>
                        <w:bottom w:val="none" w:sz="0" w:space="0" w:color="auto"/>
                        <w:right w:val="none" w:sz="0" w:space="0" w:color="auto"/>
                      </w:divBdr>
                    </w:div>
                    <w:div w:id="1185633186">
                      <w:marLeft w:val="0"/>
                      <w:marRight w:val="0"/>
                      <w:marTop w:val="0"/>
                      <w:marBottom w:val="0"/>
                      <w:divBdr>
                        <w:top w:val="none" w:sz="0" w:space="0" w:color="auto"/>
                        <w:left w:val="none" w:sz="0" w:space="0" w:color="auto"/>
                        <w:bottom w:val="none" w:sz="0" w:space="0" w:color="auto"/>
                        <w:right w:val="none" w:sz="0" w:space="0" w:color="auto"/>
                      </w:divBdr>
                    </w:div>
                    <w:div w:id="196236993">
                      <w:marLeft w:val="0"/>
                      <w:marRight w:val="0"/>
                      <w:marTop w:val="0"/>
                      <w:marBottom w:val="0"/>
                      <w:divBdr>
                        <w:top w:val="none" w:sz="0" w:space="0" w:color="auto"/>
                        <w:left w:val="none" w:sz="0" w:space="0" w:color="auto"/>
                        <w:bottom w:val="none" w:sz="0" w:space="0" w:color="auto"/>
                        <w:right w:val="none" w:sz="0" w:space="0" w:color="auto"/>
                      </w:divBdr>
                    </w:div>
                  </w:divsChild>
                </w:div>
                <w:div w:id="300505963">
                  <w:marLeft w:val="0"/>
                  <w:marRight w:val="0"/>
                  <w:marTop w:val="0"/>
                  <w:marBottom w:val="0"/>
                  <w:divBdr>
                    <w:top w:val="none" w:sz="0" w:space="0" w:color="auto"/>
                    <w:left w:val="none" w:sz="0" w:space="0" w:color="auto"/>
                    <w:bottom w:val="none" w:sz="0" w:space="0" w:color="auto"/>
                    <w:right w:val="none" w:sz="0" w:space="0" w:color="auto"/>
                  </w:divBdr>
                  <w:divsChild>
                    <w:div w:id="1702631656">
                      <w:marLeft w:val="0"/>
                      <w:marRight w:val="0"/>
                      <w:marTop w:val="0"/>
                      <w:marBottom w:val="0"/>
                      <w:divBdr>
                        <w:top w:val="none" w:sz="0" w:space="0" w:color="auto"/>
                        <w:left w:val="none" w:sz="0" w:space="0" w:color="auto"/>
                        <w:bottom w:val="none" w:sz="0" w:space="0" w:color="auto"/>
                        <w:right w:val="none" w:sz="0" w:space="0" w:color="auto"/>
                      </w:divBdr>
                    </w:div>
                  </w:divsChild>
                </w:div>
                <w:div w:id="1380786720">
                  <w:marLeft w:val="0"/>
                  <w:marRight w:val="0"/>
                  <w:marTop w:val="0"/>
                  <w:marBottom w:val="0"/>
                  <w:divBdr>
                    <w:top w:val="none" w:sz="0" w:space="0" w:color="auto"/>
                    <w:left w:val="none" w:sz="0" w:space="0" w:color="auto"/>
                    <w:bottom w:val="none" w:sz="0" w:space="0" w:color="auto"/>
                    <w:right w:val="none" w:sz="0" w:space="0" w:color="auto"/>
                  </w:divBdr>
                  <w:divsChild>
                    <w:div w:id="1232159444">
                      <w:marLeft w:val="0"/>
                      <w:marRight w:val="0"/>
                      <w:marTop w:val="0"/>
                      <w:marBottom w:val="0"/>
                      <w:divBdr>
                        <w:top w:val="none" w:sz="0" w:space="0" w:color="auto"/>
                        <w:left w:val="none" w:sz="0" w:space="0" w:color="auto"/>
                        <w:bottom w:val="none" w:sz="0" w:space="0" w:color="auto"/>
                        <w:right w:val="none" w:sz="0" w:space="0" w:color="auto"/>
                      </w:divBdr>
                    </w:div>
                  </w:divsChild>
                </w:div>
                <w:div w:id="1419399554">
                  <w:marLeft w:val="0"/>
                  <w:marRight w:val="0"/>
                  <w:marTop w:val="0"/>
                  <w:marBottom w:val="0"/>
                  <w:divBdr>
                    <w:top w:val="none" w:sz="0" w:space="0" w:color="auto"/>
                    <w:left w:val="none" w:sz="0" w:space="0" w:color="auto"/>
                    <w:bottom w:val="none" w:sz="0" w:space="0" w:color="auto"/>
                    <w:right w:val="none" w:sz="0" w:space="0" w:color="auto"/>
                  </w:divBdr>
                  <w:divsChild>
                    <w:div w:id="1224953173">
                      <w:marLeft w:val="0"/>
                      <w:marRight w:val="0"/>
                      <w:marTop w:val="0"/>
                      <w:marBottom w:val="0"/>
                      <w:divBdr>
                        <w:top w:val="none" w:sz="0" w:space="0" w:color="auto"/>
                        <w:left w:val="none" w:sz="0" w:space="0" w:color="auto"/>
                        <w:bottom w:val="none" w:sz="0" w:space="0" w:color="auto"/>
                        <w:right w:val="none" w:sz="0" w:space="0" w:color="auto"/>
                      </w:divBdr>
                    </w:div>
                  </w:divsChild>
                </w:div>
                <w:div w:id="1203057651">
                  <w:marLeft w:val="0"/>
                  <w:marRight w:val="0"/>
                  <w:marTop w:val="0"/>
                  <w:marBottom w:val="0"/>
                  <w:divBdr>
                    <w:top w:val="none" w:sz="0" w:space="0" w:color="auto"/>
                    <w:left w:val="none" w:sz="0" w:space="0" w:color="auto"/>
                    <w:bottom w:val="none" w:sz="0" w:space="0" w:color="auto"/>
                    <w:right w:val="none" w:sz="0" w:space="0" w:color="auto"/>
                  </w:divBdr>
                  <w:divsChild>
                    <w:div w:id="9644921">
                      <w:marLeft w:val="0"/>
                      <w:marRight w:val="0"/>
                      <w:marTop w:val="0"/>
                      <w:marBottom w:val="0"/>
                      <w:divBdr>
                        <w:top w:val="none" w:sz="0" w:space="0" w:color="auto"/>
                        <w:left w:val="none" w:sz="0" w:space="0" w:color="auto"/>
                        <w:bottom w:val="none" w:sz="0" w:space="0" w:color="auto"/>
                        <w:right w:val="none" w:sz="0" w:space="0" w:color="auto"/>
                      </w:divBdr>
                    </w:div>
                  </w:divsChild>
                </w:div>
                <w:div w:id="739183120">
                  <w:marLeft w:val="0"/>
                  <w:marRight w:val="0"/>
                  <w:marTop w:val="0"/>
                  <w:marBottom w:val="0"/>
                  <w:divBdr>
                    <w:top w:val="none" w:sz="0" w:space="0" w:color="auto"/>
                    <w:left w:val="none" w:sz="0" w:space="0" w:color="auto"/>
                    <w:bottom w:val="none" w:sz="0" w:space="0" w:color="auto"/>
                    <w:right w:val="none" w:sz="0" w:space="0" w:color="auto"/>
                  </w:divBdr>
                  <w:divsChild>
                    <w:div w:id="338318860">
                      <w:marLeft w:val="0"/>
                      <w:marRight w:val="0"/>
                      <w:marTop w:val="0"/>
                      <w:marBottom w:val="0"/>
                      <w:divBdr>
                        <w:top w:val="none" w:sz="0" w:space="0" w:color="auto"/>
                        <w:left w:val="none" w:sz="0" w:space="0" w:color="auto"/>
                        <w:bottom w:val="none" w:sz="0" w:space="0" w:color="auto"/>
                        <w:right w:val="none" w:sz="0" w:space="0" w:color="auto"/>
                      </w:divBdr>
                    </w:div>
                  </w:divsChild>
                </w:div>
                <w:div w:id="510487656">
                  <w:marLeft w:val="0"/>
                  <w:marRight w:val="0"/>
                  <w:marTop w:val="0"/>
                  <w:marBottom w:val="0"/>
                  <w:divBdr>
                    <w:top w:val="none" w:sz="0" w:space="0" w:color="auto"/>
                    <w:left w:val="none" w:sz="0" w:space="0" w:color="auto"/>
                    <w:bottom w:val="none" w:sz="0" w:space="0" w:color="auto"/>
                    <w:right w:val="none" w:sz="0" w:space="0" w:color="auto"/>
                  </w:divBdr>
                  <w:divsChild>
                    <w:div w:id="117723603">
                      <w:marLeft w:val="0"/>
                      <w:marRight w:val="0"/>
                      <w:marTop w:val="0"/>
                      <w:marBottom w:val="0"/>
                      <w:divBdr>
                        <w:top w:val="none" w:sz="0" w:space="0" w:color="auto"/>
                        <w:left w:val="none" w:sz="0" w:space="0" w:color="auto"/>
                        <w:bottom w:val="none" w:sz="0" w:space="0" w:color="auto"/>
                        <w:right w:val="none" w:sz="0" w:space="0" w:color="auto"/>
                      </w:divBdr>
                    </w:div>
                  </w:divsChild>
                </w:div>
                <w:div w:id="1404838154">
                  <w:marLeft w:val="0"/>
                  <w:marRight w:val="0"/>
                  <w:marTop w:val="0"/>
                  <w:marBottom w:val="0"/>
                  <w:divBdr>
                    <w:top w:val="none" w:sz="0" w:space="0" w:color="auto"/>
                    <w:left w:val="none" w:sz="0" w:space="0" w:color="auto"/>
                    <w:bottom w:val="none" w:sz="0" w:space="0" w:color="auto"/>
                    <w:right w:val="none" w:sz="0" w:space="0" w:color="auto"/>
                  </w:divBdr>
                  <w:divsChild>
                    <w:div w:id="1917863940">
                      <w:marLeft w:val="0"/>
                      <w:marRight w:val="0"/>
                      <w:marTop w:val="0"/>
                      <w:marBottom w:val="0"/>
                      <w:divBdr>
                        <w:top w:val="none" w:sz="0" w:space="0" w:color="auto"/>
                        <w:left w:val="none" w:sz="0" w:space="0" w:color="auto"/>
                        <w:bottom w:val="none" w:sz="0" w:space="0" w:color="auto"/>
                        <w:right w:val="none" w:sz="0" w:space="0" w:color="auto"/>
                      </w:divBdr>
                    </w:div>
                  </w:divsChild>
                </w:div>
                <w:div w:id="1140534673">
                  <w:marLeft w:val="0"/>
                  <w:marRight w:val="0"/>
                  <w:marTop w:val="0"/>
                  <w:marBottom w:val="0"/>
                  <w:divBdr>
                    <w:top w:val="none" w:sz="0" w:space="0" w:color="auto"/>
                    <w:left w:val="none" w:sz="0" w:space="0" w:color="auto"/>
                    <w:bottom w:val="none" w:sz="0" w:space="0" w:color="auto"/>
                    <w:right w:val="none" w:sz="0" w:space="0" w:color="auto"/>
                  </w:divBdr>
                  <w:divsChild>
                    <w:div w:id="198906643">
                      <w:marLeft w:val="0"/>
                      <w:marRight w:val="0"/>
                      <w:marTop w:val="0"/>
                      <w:marBottom w:val="0"/>
                      <w:divBdr>
                        <w:top w:val="none" w:sz="0" w:space="0" w:color="auto"/>
                        <w:left w:val="none" w:sz="0" w:space="0" w:color="auto"/>
                        <w:bottom w:val="none" w:sz="0" w:space="0" w:color="auto"/>
                        <w:right w:val="none" w:sz="0" w:space="0" w:color="auto"/>
                      </w:divBdr>
                    </w:div>
                  </w:divsChild>
                </w:div>
                <w:div w:id="1893611069">
                  <w:marLeft w:val="0"/>
                  <w:marRight w:val="0"/>
                  <w:marTop w:val="0"/>
                  <w:marBottom w:val="0"/>
                  <w:divBdr>
                    <w:top w:val="none" w:sz="0" w:space="0" w:color="auto"/>
                    <w:left w:val="none" w:sz="0" w:space="0" w:color="auto"/>
                    <w:bottom w:val="none" w:sz="0" w:space="0" w:color="auto"/>
                    <w:right w:val="none" w:sz="0" w:space="0" w:color="auto"/>
                  </w:divBdr>
                  <w:divsChild>
                    <w:div w:id="672344410">
                      <w:marLeft w:val="0"/>
                      <w:marRight w:val="0"/>
                      <w:marTop w:val="0"/>
                      <w:marBottom w:val="0"/>
                      <w:divBdr>
                        <w:top w:val="none" w:sz="0" w:space="0" w:color="auto"/>
                        <w:left w:val="none" w:sz="0" w:space="0" w:color="auto"/>
                        <w:bottom w:val="none" w:sz="0" w:space="0" w:color="auto"/>
                        <w:right w:val="none" w:sz="0" w:space="0" w:color="auto"/>
                      </w:divBdr>
                    </w:div>
                  </w:divsChild>
                </w:div>
                <w:div w:id="1429471401">
                  <w:marLeft w:val="0"/>
                  <w:marRight w:val="0"/>
                  <w:marTop w:val="0"/>
                  <w:marBottom w:val="0"/>
                  <w:divBdr>
                    <w:top w:val="none" w:sz="0" w:space="0" w:color="auto"/>
                    <w:left w:val="none" w:sz="0" w:space="0" w:color="auto"/>
                    <w:bottom w:val="none" w:sz="0" w:space="0" w:color="auto"/>
                    <w:right w:val="none" w:sz="0" w:space="0" w:color="auto"/>
                  </w:divBdr>
                  <w:divsChild>
                    <w:div w:id="1647927321">
                      <w:marLeft w:val="0"/>
                      <w:marRight w:val="0"/>
                      <w:marTop w:val="0"/>
                      <w:marBottom w:val="0"/>
                      <w:divBdr>
                        <w:top w:val="none" w:sz="0" w:space="0" w:color="auto"/>
                        <w:left w:val="none" w:sz="0" w:space="0" w:color="auto"/>
                        <w:bottom w:val="none" w:sz="0" w:space="0" w:color="auto"/>
                        <w:right w:val="none" w:sz="0" w:space="0" w:color="auto"/>
                      </w:divBdr>
                    </w:div>
                  </w:divsChild>
                </w:div>
                <w:div w:id="603151679">
                  <w:marLeft w:val="0"/>
                  <w:marRight w:val="0"/>
                  <w:marTop w:val="0"/>
                  <w:marBottom w:val="0"/>
                  <w:divBdr>
                    <w:top w:val="none" w:sz="0" w:space="0" w:color="auto"/>
                    <w:left w:val="none" w:sz="0" w:space="0" w:color="auto"/>
                    <w:bottom w:val="none" w:sz="0" w:space="0" w:color="auto"/>
                    <w:right w:val="none" w:sz="0" w:space="0" w:color="auto"/>
                  </w:divBdr>
                  <w:divsChild>
                    <w:div w:id="1607423650">
                      <w:marLeft w:val="0"/>
                      <w:marRight w:val="0"/>
                      <w:marTop w:val="0"/>
                      <w:marBottom w:val="0"/>
                      <w:divBdr>
                        <w:top w:val="none" w:sz="0" w:space="0" w:color="auto"/>
                        <w:left w:val="none" w:sz="0" w:space="0" w:color="auto"/>
                        <w:bottom w:val="none" w:sz="0" w:space="0" w:color="auto"/>
                        <w:right w:val="none" w:sz="0" w:space="0" w:color="auto"/>
                      </w:divBdr>
                    </w:div>
                  </w:divsChild>
                </w:div>
                <w:div w:id="1351831018">
                  <w:marLeft w:val="0"/>
                  <w:marRight w:val="0"/>
                  <w:marTop w:val="0"/>
                  <w:marBottom w:val="0"/>
                  <w:divBdr>
                    <w:top w:val="none" w:sz="0" w:space="0" w:color="auto"/>
                    <w:left w:val="none" w:sz="0" w:space="0" w:color="auto"/>
                    <w:bottom w:val="none" w:sz="0" w:space="0" w:color="auto"/>
                    <w:right w:val="none" w:sz="0" w:space="0" w:color="auto"/>
                  </w:divBdr>
                  <w:divsChild>
                    <w:div w:id="1505828031">
                      <w:marLeft w:val="0"/>
                      <w:marRight w:val="0"/>
                      <w:marTop w:val="0"/>
                      <w:marBottom w:val="0"/>
                      <w:divBdr>
                        <w:top w:val="none" w:sz="0" w:space="0" w:color="auto"/>
                        <w:left w:val="none" w:sz="0" w:space="0" w:color="auto"/>
                        <w:bottom w:val="none" w:sz="0" w:space="0" w:color="auto"/>
                        <w:right w:val="none" w:sz="0" w:space="0" w:color="auto"/>
                      </w:divBdr>
                    </w:div>
                  </w:divsChild>
                </w:div>
                <w:div w:id="970598979">
                  <w:marLeft w:val="0"/>
                  <w:marRight w:val="0"/>
                  <w:marTop w:val="0"/>
                  <w:marBottom w:val="0"/>
                  <w:divBdr>
                    <w:top w:val="none" w:sz="0" w:space="0" w:color="auto"/>
                    <w:left w:val="none" w:sz="0" w:space="0" w:color="auto"/>
                    <w:bottom w:val="none" w:sz="0" w:space="0" w:color="auto"/>
                    <w:right w:val="none" w:sz="0" w:space="0" w:color="auto"/>
                  </w:divBdr>
                  <w:divsChild>
                    <w:div w:id="877934898">
                      <w:marLeft w:val="0"/>
                      <w:marRight w:val="0"/>
                      <w:marTop w:val="0"/>
                      <w:marBottom w:val="0"/>
                      <w:divBdr>
                        <w:top w:val="none" w:sz="0" w:space="0" w:color="auto"/>
                        <w:left w:val="none" w:sz="0" w:space="0" w:color="auto"/>
                        <w:bottom w:val="none" w:sz="0" w:space="0" w:color="auto"/>
                        <w:right w:val="none" w:sz="0" w:space="0" w:color="auto"/>
                      </w:divBdr>
                    </w:div>
                  </w:divsChild>
                </w:div>
                <w:div w:id="1779132521">
                  <w:marLeft w:val="0"/>
                  <w:marRight w:val="0"/>
                  <w:marTop w:val="0"/>
                  <w:marBottom w:val="0"/>
                  <w:divBdr>
                    <w:top w:val="none" w:sz="0" w:space="0" w:color="auto"/>
                    <w:left w:val="none" w:sz="0" w:space="0" w:color="auto"/>
                    <w:bottom w:val="none" w:sz="0" w:space="0" w:color="auto"/>
                    <w:right w:val="none" w:sz="0" w:space="0" w:color="auto"/>
                  </w:divBdr>
                  <w:divsChild>
                    <w:div w:id="1886524734">
                      <w:marLeft w:val="0"/>
                      <w:marRight w:val="0"/>
                      <w:marTop w:val="0"/>
                      <w:marBottom w:val="0"/>
                      <w:divBdr>
                        <w:top w:val="none" w:sz="0" w:space="0" w:color="auto"/>
                        <w:left w:val="none" w:sz="0" w:space="0" w:color="auto"/>
                        <w:bottom w:val="none" w:sz="0" w:space="0" w:color="auto"/>
                        <w:right w:val="none" w:sz="0" w:space="0" w:color="auto"/>
                      </w:divBdr>
                    </w:div>
                  </w:divsChild>
                </w:div>
                <w:div w:id="804857551">
                  <w:marLeft w:val="0"/>
                  <w:marRight w:val="0"/>
                  <w:marTop w:val="0"/>
                  <w:marBottom w:val="0"/>
                  <w:divBdr>
                    <w:top w:val="none" w:sz="0" w:space="0" w:color="auto"/>
                    <w:left w:val="none" w:sz="0" w:space="0" w:color="auto"/>
                    <w:bottom w:val="none" w:sz="0" w:space="0" w:color="auto"/>
                    <w:right w:val="none" w:sz="0" w:space="0" w:color="auto"/>
                  </w:divBdr>
                  <w:divsChild>
                    <w:div w:id="58880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43849">
          <w:marLeft w:val="0"/>
          <w:marRight w:val="0"/>
          <w:marTop w:val="0"/>
          <w:marBottom w:val="0"/>
          <w:divBdr>
            <w:top w:val="none" w:sz="0" w:space="0" w:color="auto"/>
            <w:left w:val="none" w:sz="0" w:space="0" w:color="auto"/>
            <w:bottom w:val="none" w:sz="0" w:space="0" w:color="auto"/>
            <w:right w:val="none" w:sz="0" w:space="0" w:color="auto"/>
          </w:divBdr>
        </w:div>
        <w:div w:id="2119830240">
          <w:marLeft w:val="0"/>
          <w:marRight w:val="0"/>
          <w:marTop w:val="0"/>
          <w:marBottom w:val="0"/>
          <w:divBdr>
            <w:top w:val="none" w:sz="0" w:space="0" w:color="auto"/>
            <w:left w:val="none" w:sz="0" w:space="0" w:color="auto"/>
            <w:bottom w:val="none" w:sz="0" w:space="0" w:color="auto"/>
            <w:right w:val="none" w:sz="0" w:space="0" w:color="auto"/>
          </w:divBdr>
        </w:div>
        <w:div w:id="1250503368">
          <w:marLeft w:val="0"/>
          <w:marRight w:val="0"/>
          <w:marTop w:val="0"/>
          <w:marBottom w:val="0"/>
          <w:divBdr>
            <w:top w:val="none" w:sz="0" w:space="0" w:color="auto"/>
            <w:left w:val="none" w:sz="0" w:space="0" w:color="auto"/>
            <w:bottom w:val="none" w:sz="0" w:space="0" w:color="auto"/>
            <w:right w:val="none" w:sz="0" w:space="0" w:color="auto"/>
          </w:divBdr>
        </w:div>
        <w:div w:id="85854020">
          <w:marLeft w:val="0"/>
          <w:marRight w:val="0"/>
          <w:marTop w:val="0"/>
          <w:marBottom w:val="0"/>
          <w:divBdr>
            <w:top w:val="none" w:sz="0" w:space="0" w:color="auto"/>
            <w:left w:val="none" w:sz="0" w:space="0" w:color="auto"/>
            <w:bottom w:val="none" w:sz="0" w:space="0" w:color="auto"/>
            <w:right w:val="none" w:sz="0" w:space="0" w:color="auto"/>
          </w:divBdr>
          <w:divsChild>
            <w:div w:id="989139656">
              <w:marLeft w:val="-75"/>
              <w:marRight w:val="0"/>
              <w:marTop w:val="30"/>
              <w:marBottom w:val="30"/>
              <w:divBdr>
                <w:top w:val="none" w:sz="0" w:space="0" w:color="auto"/>
                <w:left w:val="none" w:sz="0" w:space="0" w:color="auto"/>
                <w:bottom w:val="none" w:sz="0" w:space="0" w:color="auto"/>
                <w:right w:val="none" w:sz="0" w:space="0" w:color="auto"/>
              </w:divBdr>
              <w:divsChild>
                <w:div w:id="344596102">
                  <w:marLeft w:val="0"/>
                  <w:marRight w:val="0"/>
                  <w:marTop w:val="0"/>
                  <w:marBottom w:val="0"/>
                  <w:divBdr>
                    <w:top w:val="none" w:sz="0" w:space="0" w:color="auto"/>
                    <w:left w:val="none" w:sz="0" w:space="0" w:color="auto"/>
                    <w:bottom w:val="none" w:sz="0" w:space="0" w:color="auto"/>
                    <w:right w:val="none" w:sz="0" w:space="0" w:color="auto"/>
                  </w:divBdr>
                  <w:divsChild>
                    <w:div w:id="1113749957">
                      <w:marLeft w:val="0"/>
                      <w:marRight w:val="0"/>
                      <w:marTop w:val="0"/>
                      <w:marBottom w:val="0"/>
                      <w:divBdr>
                        <w:top w:val="none" w:sz="0" w:space="0" w:color="auto"/>
                        <w:left w:val="none" w:sz="0" w:space="0" w:color="auto"/>
                        <w:bottom w:val="none" w:sz="0" w:space="0" w:color="auto"/>
                        <w:right w:val="none" w:sz="0" w:space="0" w:color="auto"/>
                      </w:divBdr>
                    </w:div>
                  </w:divsChild>
                </w:div>
                <w:div w:id="1449084065">
                  <w:marLeft w:val="0"/>
                  <w:marRight w:val="0"/>
                  <w:marTop w:val="0"/>
                  <w:marBottom w:val="0"/>
                  <w:divBdr>
                    <w:top w:val="none" w:sz="0" w:space="0" w:color="auto"/>
                    <w:left w:val="none" w:sz="0" w:space="0" w:color="auto"/>
                    <w:bottom w:val="none" w:sz="0" w:space="0" w:color="auto"/>
                    <w:right w:val="none" w:sz="0" w:space="0" w:color="auto"/>
                  </w:divBdr>
                  <w:divsChild>
                    <w:div w:id="498235756">
                      <w:marLeft w:val="0"/>
                      <w:marRight w:val="0"/>
                      <w:marTop w:val="0"/>
                      <w:marBottom w:val="0"/>
                      <w:divBdr>
                        <w:top w:val="none" w:sz="0" w:space="0" w:color="auto"/>
                        <w:left w:val="none" w:sz="0" w:space="0" w:color="auto"/>
                        <w:bottom w:val="none" w:sz="0" w:space="0" w:color="auto"/>
                        <w:right w:val="none" w:sz="0" w:space="0" w:color="auto"/>
                      </w:divBdr>
                    </w:div>
                  </w:divsChild>
                </w:div>
                <w:div w:id="10382374">
                  <w:marLeft w:val="0"/>
                  <w:marRight w:val="0"/>
                  <w:marTop w:val="0"/>
                  <w:marBottom w:val="0"/>
                  <w:divBdr>
                    <w:top w:val="none" w:sz="0" w:space="0" w:color="auto"/>
                    <w:left w:val="none" w:sz="0" w:space="0" w:color="auto"/>
                    <w:bottom w:val="none" w:sz="0" w:space="0" w:color="auto"/>
                    <w:right w:val="none" w:sz="0" w:space="0" w:color="auto"/>
                  </w:divBdr>
                  <w:divsChild>
                    <w:div w:id="1702632567">
                      <w:marLeft w:val="0"/>
                      <w:marRight w:val="0"/>
                      <w:marTop w:val="0"/>
                      <w:marBottom w:val="0"/>
                      <w:divBdr>
                        <w:top w:val="none" w:sz="0" w:space="0" w:color="auto"/>
                        <w:left w:val="none" w:sz="0" w:space="0" w:color="auto"/>
                        <w:bottom w:val="none" w:sz="0" w:space="0" w:color="auto"/>
                        <w:right w:val="none" w:sz="0" w:space="0" w:color="auto"/>
                      </w:divBdr>
                    </w:div>
                  </w:divsChild>
                </w:div>
                <w:div w:id="1748112851">
                  <w:marLeft w:val="0"/>
                  <w:marRight w:val="0"/>
                  <w:marTop w:val="0"/>
                  <w:marBottom w:val="0"/>
                  <w:divBdr>
                    <w:top w:val="none" w:sz="0" w:space="0" w:color="auto"/>
                    <w:left w:val="none" w:sz="0" w:space="0" w:color="auto"/>
                    <w:bottom w:val="none" w:sz="0" w:space="0" w:color="auto"/>
                    <w:right w:val="none" w:sz="0" w:space="0" w:color="auto"/>
                  </w:divBdr>
                  <w:divsChild>
                    <w:div w:id="71703977">
                      <w:marLeft w:val="0"/>
                      <w:marRight w:val="0"/>
                      <w:marTop w:val="0"/>
                      <w:marBottom w:val="0"/>
                      <w:divBdr>
                        <w:top w:val="none" w:sz="0" w:space="0" w:color="auto"/>
                        <w:left w:val="none" w:sz="0" w:space="0" w:color="auto"/>
                        <w:bottom w:val="none" w:sz="0" w:space="0" w:color="auto"/>
                        <w:right w:val="none" w:sz="0" w:space="0" w:color="auto"/>
                      </w:divBdr>
                    </w:div>
                  </w:divsChild>
                </w:div>
                <w:div w:id="1102265405">
                  <w:marLeft w:val="0"/>
                  <w:marRight w:val="0"/>
                  <w:marTop w:val="0"/>
                  <w:marBottom w:val="0"/>
                  <w:divBdr>
                    <w:top w:val="none" w:sz="0" w:space="0" w:color="auto"/>
                    <w:left w:val="none" w:sz="0" w:space="0" w:color="auto"/>
                    <w:bottom w:val="none" w:sz="0" w:space="0" w:color="auto"/>
                    <w:right w:val="none" w:sz="0" w:space="0" w:color="auto"/>
                  </w:divBdr>
                  <w:divsChild>
                    <w:div w:id="1622495242">
                      <w:marLeft w:val="0"/>
                      <w:marRight w:val="0"/>
                      <w:marTop w:val="0"/>
                      <w:marBottom w:val="0"/>
                      <w:divBdr>
                        <w:top w:val="none" w:sz="0" w:space="0" w:color="auto"/>
                        <w:left w:val="none" w:sz="0" w:space="0" w:color="auto"/>
                        <w:bottom w:val="none" w:sz="0" w:space="0" w:color="auto"/>
                        <w:right w:val="none" w:sz="0" w:space="0" w:color="auto"/>
                      </w:divBdr>
                    </w:div>
                    <w:div w:id="547495114">
                      <w:marLeft w:val="0"/>
                      <w:marRight w:val="0"/>
                      <w:marTop w:val="0"/>
                      <w:marBottom w:val="0"/>
                      <w:divBdr>
                        <w:top w:val="none" w:sz="0" w:space="0" w:color="auto"/>
                        <w:left w:val="none" w:sz="0" w:space="0" w:color="auto"/>
                        <w:bottom w:val="none" w:sz="0" w:space="0" w:color="auto"/>
                        <w:right w:val="none" w:sz="0" w:space="0" w:color="auto"/>
                      </w:divBdr>
                    </w:div>
                    <w:div w:id="2043362323">
                      <w:marLeft w:val="0"/>
                      <w:marRight w:val="0"/>
                      <w:marTop w:val="0"/>
                      <w:marBottom w:val="0"/>
                      <w:divBdr>
                        <w:top w:val="none" w:sz="0" w:space="0" w:color="auto"/>
                        <w:left w:val="none" w:sz="0" w:space="0" w:color="auto"/>
                        <w:bottom w:val="none" w:sz="0" w:space="0" w:color="auto"/>
                        <w:right w:val="none" w:sz="0" w:space="0" w:color="auto"/>
                      </w:divBdr>
                    </w:div>
                  </w:divsChild>
                </w:div>
                <w:div w:id="869882534">
                  <w:marLeft w:val="0"/>
                  <w:marRight w:val="0"/>
                  <w:marTop w:val="0"/>
                  <w:marBottom w:val="0"/>
                  <w:divBdr>
                    <w:top w:val="none" w:sz="0" w:space="0" w:color="auto"/>
                    <w:left w:val="none" w:sz="0" w:space="0" w:color="auto"/>
                    <w:bottom w:val="none" w:sz="0" w:space="0" w:color="auto"/>
                    <w:right w:val="none" w:sz="0" w:space="0" w:color="auto"/>
                  </w:divBdr>
                  <w:divsChild>
                    <w:div w:id="433400803">
                      <w:marLeft w:val="0"/>
                      <w:marRight w:val="0"/>
                      <w:marTop w:val="0"/>
                      <w:marBottom w:val="0"/>
                      <w:divBdr>
                        <w:top w:val="none" w:sz="0" w:space="0" w:color="auto"/>
                        <w:left w:val="none" w:sz="0" w:space="0" w:color="auto"/>
                        <w:bottom w:val="none" w:sz="0" w:space="0" w:color="auto"/>
                        <w:right w:val="none" w:sz="0" w:space="0" w:color="auto"/>
                      </w:divBdr>
                    </w:div>
                  </w:divsChild>
                </w:div>
                <w:div w:id="276835528">
                  <w:marLeft w:val="0"/>
                  <w:marRight w:val="0"/>
                  <w:marTop w:val="0"/>
                  <w:marBottom w:val="0"/>
                  <w:divBdr>
                    <w:top w:val="none" w:sz="0" w:space="0" w:color="auto"/>
                    <w:left w:val="none" w:sz="0" w:space="0" w:color="auto"/>
                    <w:bottom w:val="none" w:sz="0" w:space="0" w:color="auto"/>
                    <w:right w:val="none" w:sz="0" w:space="0" w:color="auto"/>
                  </w:divBdr>
                  <w:divsChild>
                    <w:div w:id="746221116">
                      <w:marLeft w:val="0"/>
                      <w:marRight w:val="0"/>
                      <w:marTop w:val="0"/>
                      <w:marBottom w:val="0"/>
                      <w:divBdr>
                        <w:top w:val="none" w:sz="0" w:space="0" w:color="auto"/>
                        <w:left w:val="none" w:sz="0" w:space="0" w:color="auto"/>
                        <w:bottom w:val="none" w:sz="0" w:space="0" w:color="auto"/>
                        <w:right w:val="none" w:sz="0" w:space="0" w:color="auto"/>
                      </w:divBdr>
                    </w:div>
                  </w:divsChild>
                </w:div>
                <w:div w:id="702561161">
                  <w:marLeft w:val="0"/>
                  <w:marRight w:val="0"/>
                  <w:marTop w:val="0"/>
                  <w:marBottom w:val="0"/>
                  <w:divBdr>
                    <w:top w:val="none" w:sz="0" w:space="0" w:color="auto"/>
                    <w:left w:val="none" w:sz="0" w:space="0" w:color="auto"/>
                    <w:bottom w:val="none" w:sz="0" w:space="0" w:color="auto"/>
                    <w:right w:val="none" w:sz="0" w:space="0" w:color="auto"/>
                  </w:divBdr>
                  <w:divsChild>
                    <w:div w:id="361320037">
                      <w:marLeft w:val="0"/>
                      <w:marRight w:val="0"/>
                      <w:marTop w:val="0"/>
                      <w:marBottom w:val="0"/>
                      <w:divBdr>
                        <w:top w:val="none" w:sz="0" w:space="0" w:color="auto"/>
                        <w:left w:val="none" w:sz="0" w:space="0" w:color="auto"/>
                        <w:bottom w:val="none" w:sz="0" w:space="0" w:color="auto"/>
                        <w:right w:val="none" w:sz="0" w:space="0" w:color="auto"/>
                      </w:divBdr>
                    </w:div>
                  </w:divsChild>
                </w:div>
                <w:div w:id="1855268710">
                  <w:marLeft w:val="0"/>
                  <w:marRight w:val="0"/>
                  <w:marTop w:val="0"/>
                  <w:marBottom w:val="0"/>
                  <w:divBdr>
                    <w:top w:val="none" w:sz="0" w:space="0" w:color="auto"/>
                    <w:left w:val="none" w:sz="0" w:space="0" w:color="auto"/>
                    <w:bottom w:val="none" w:sz="0" w:space="0" w:color="auto"/>
                    <w:right w:val="none" w:sz="0" w:space="0" w:color="auto"/>
                  </w:divBdr>
                  <w:divsChild>
                    <w:div w:id="44066029">
                      <w:marLeft w:val="0"/>
                      <w:marRight w:val="0"/>
                      <w:marTop w:val="0"/>
                      <w:marBottom w:val="0"/>
                      <w:divBdr>
                        <w:top w:val="none" w:sz="0" w:space="0" w:color="auto"/>
                        <w:left w:val="none" w:sz="0" w:space="0" w:color="auto"/>
                        <w:bottom w:val="none" w:sz="0" w:space="0" w:color="auto"/>
                        <w:right w:val="none" w:sz="0" w:space="0" w:color="auto"/>
                      </w:divBdr>
                    </w:div>
                  </w:divsChild>
                </w:div>
                <w:div w:id="412974087">
                  <w:marLeft w:val="0"/>
                  <w:marRight w:val="0"/>
                  <w:marTop w:val="0"/>
                  <w:marBottom w:val="0"/>
                  <w:divBdr>
                    <w:top w:val="none" w:sz="0" w:space="0" w:color="auto"/>
                    <w:left w:val="none" w:sz="0" w:space="0" w:color="auto"/>
                    <w:bottom w:val="none" w:sz="0" w:space="0" w:color="auto"/>
                    <w:right w:val="none" w:sz="0" w:space="0" w:color="auto"/>
                  </w:divBdr>
                  <w:divsChild>
                    <w:div w:id="438140751">
                      <w:marLeft w:val="0"/>
                      <w:marRight w:val="0"/>
                      <w:marTop w:val="0"/>
                      <w:marBottom w:val="0"/>
                      <w:divBdr>
                        <w:top w:val="none" w:sz="0" w:space="0" w:color="auto"/>
                        <w:left w:val="none" w:sz="0" w:space="0" w:color="auto"/>
                        <w:bottom w:val="none" w:sz="0" w:space="0" w:color="auto"/>
                        <w:right w:val="none" w:sz="0" w:space="0" w:color="auto"/>
                      </w:divBdr>
                    </w:div>
                  </w:divsChild>
                </w:div>
                <w:div w:id="822044866">
                  <w:marLeft w:val="0"/>
                  <w:marRight w:val="0"/>
                  <w:marTop w:val="0"/>
                  <w:marBottom w:val="0"/>
                  <w:divBdr>
                    <w:top w:val="none" w:sz="0" w:space="0" w:color="auto"/>
                    <w:left w:val="none" w:sz="0" w:space="0" w:color="auto"/>
                    <w:bottom w:val="none" w:sz="0" w:space="0" w:color="auto"/>
                    <w:right w:val="none" w:sz="0" w:space="0" w:color="auto"/>
                  </w:divBdr>
                  <w:divsChild>
                    <w:div w:id="1075855022">
                      <w:marLeft w:val="0"/>
                      <w:marRight w:val="0"/>
                      <w:marTop w:val="0"/>
                      <w:marBottom w:val="0"/>
                      <w:divBdr>
                        <w:top w:val="none" w:sz="0" w:space="0" w:color="auto"/>
                        <w:left w:val="none" w:sz="0" w:space="0" w:color="auto"/>
                        <w:bottom w:val="none" w:sz="0" w:space="0" w:color="auto"/>
                        <w:right w:val="none" w:sz="0" w:space="0" w:color="auto"/>
                      </w:divBdr>
                    </w:div>
                  </w:divsChild>
                </w:div>
                <w:div w:id="1122503562">
                  <w:marLeft w:val="0"/>
                  <w:marRight w:val="0"/>
                  <w:marTop w:val="0"/>
                  <w:marBottom w:val="0"/>
                  <w:divBdr>
                    <w:top w:val="none" w:sz="0" w:space="0" w:color="auto"/>
                    <w:left w:val="none" w:sz="0" w:space="0" w:color="auto"/>
                    <w:bottom w:val="none" w:sz="0" w:space="0" w:color="auto"/>
                    <w:right w:val="none" w:sz="0" w:space="0" w:color="auto"/>
                  </w:divBdr>
                  <w:divsChild>
                    <w:div w:id="1915165429">
                      <w:marLeft w:val="0"/>
                      <w:marRight w:val="0"/>
                      <w:marTop w:val="0"/>
                      <w:marBottom w:val="0"/>
                      <w:divBdr>
                        <w:top w:val="none" w:sz="0" w:space="0" w:color="auto"/>
                        <w:left w:val="none" w:sz="0" w:space="0" w:color="auto"/>
                        <w:bottom w:val="none" w:sz="0" w:space="0" w:color="auto"/>
                        <w:right w:val="none" w:sz="0" w:space="0" w:color="auto"/>
                      </w:divBdr>
                    </w:div>
                  </w:divsChild>
                </w:div>
                <w:div w:id="1149712028">
                  <w:marLeft w:val="0"/>
                  <w:marRight w:val="0"/>
                  <w:marTop w:val="0"/>
                  <w:marBottom w:val="0"/>
                  <w:divBdr>
                    <w:top w:val="none" w:sz="0" w:space="0" w:color="auto"/>
                    <w:left w:val="none" w:sz="0" w:space="0" w:color="auto"/>
                    <w:bottom w:val="none" w:sz="0" w:space="0" w:color="auto"/>
                    <w:right w:val="none" w:sz="0" w:space="0" w:color="auto"/>
                  </w:divBdr>
                  <w:divsChild>
                    <w:div w:id="758405912">
                      <w:marLeft w:val="0"/>
                      <w:marRight w:val="0"/>
                      <w:marTop w:val="0"/>
                      <w:marBottom w:val="0"/>
                      <w:divBdr>
                        <w:top w:val="none" w:sz="0" w:space="0" w:color="auto"/>
                        <w:left w:val="none" w:sz="0" w:space="0" w:color="auto"/>
                        <w:bottom w:val="none" w:sz="0" w:space="0" w:color="auto"/>
                        <w:right w:val="none" w:sz="0" w:space="0" w:color="auto"/>
                      </w:divBdr>
                    </w:div>
                  </w:divsChild>
                </w:div>
                <w:div w:id="1129130806">
                  <w:marLeft w:val="0"/>
                  <w:marRight w:val="0"/>
                  <w:marTop w:val="0"/>
                  <w:marBottom w:val="0"/>
                  <w:divBdr>
                    <w:top w:val="none" w:sz="0" w:space="0" w:color="auto"/>
                    <w:left w:val="none" w:sz="0" w:space="0" w:color="auto"/>
                    <w:bottom w:val="none" w:sz="0" w:space="0" w:color="auto"/>
                    <w:right w:val="none" w:sz="0" w:space="0" w:color="auto"/>
                  </w:divBdr>
                  <w:divsChild>
                    <w:div w:id="375011857">
                      <w:marLeft w:val="0"/>
                      <w:marRight w:val="0"/>
                      <w:marTop w:val="0"/>
                      <w:marBottom w:val="0"/>
                      <w:divBdr>
                        <w:top w:val="none" w:sz="0" w:space="0" w:color="auto"/>
                        <w:left w:val="none" w:sz="0" w:space="0" w:color="auto"/>
                        <w:bottom w:val="none" w:sz="0" w:space="0" w:color="auto"/>
                        <w:right w:val="none" w:sz="0" w:space="0" w:color="auto"/>
                      </w:divBdr>
                    </w:div>
                  </w:divsChild>
                </w:div>
                <w:div w:id="1061053929">
                  <w:marLeft w:val="0"/>
                  <w:marRight w:val="0"/>
                  <w:marTop w:val="0"/>
                  <w:marBottom w:val="0"/>
                  <w:divBdr>
                    <w:top w:val="none" w:sz="0" w:space="0" w:color="auto"/>
                    <w:left w:val="none" w:sz="0" w:space="0" w:color="auto"/>
                    <w:bottom w:val="none" w:sz="0" w:space="0" w:color="auto"/>
                    <w:right w:val="none" w:sz="0" w:space="0" w:color="auto"/>
                  </w:divBdr>
                  <w:divsChild>
                    <w:div w:id="1143547561">
                      <w:marLeft w:val="0"/>
                      <w:marRight w:val="0"/>
                      <w:marTop w:val="0"/>
                      <w:marBottom w:val="0"/>
                      <w:divBdr>
                        <w:top w:val="none" w:sz="0" w:space="0" w:color="auto"/>
                        <w:left w:val="none" w:sz="0" w:space="0" w:color="auto"/>
                        <w:bottom w:val="none" w:sz="0" w:space="0" w:color="auto"/>
                        <w:right w:val="none" w:sz="0" w:space="0" w:color="auto"/>
                      </w:divBdr>
                    </w:div>
                  </w:divsChild>
                </w:div>
                <w:div w:id="129440384">
                  <w:marLeft w:val="0"/>
                  <w:marRight w:val="0"/>
                  <w:marTop w:val="0"/>
                  <w:marBottom w:val="0"/>
                  <w:divBdr>
                    <w:top w:val="none" w:sz="0" w:space="0" w:color="auto"/>
                    <w:left w:val="none" w:sz="0" w:space="0" w:color="auto"/>
                    <w:bottom w:val="none" w:sz="0" w:space="0" w:color="auto"/>
                    <w:right w:val="none" w:sz="0" w:space="0" w:color="auto"/>
                  </w:divBdr>
                  <w:divsChild>
                    <w:div w:id="1226722399">
                      <w:marLeft w:val="0"/>
                      <w:marRight w:val="0"/>
                      <w:marTop w:val="0"/>
                      <w:marBottom w:val="0"/>
                      <w:divBdr>
                        <w:top w:val="none" w:sz="0" w:space="0" w:color="auto"/>
                        <w:left w:val="none" w:sz="0" w:space="0" w:color="auto"/>
                        <w:bottom w:val="none" w:sz="0" w:space="0" w:color="auto"/>
                        <w:right w:val="none" w:sz="0" w:space="0" w:color="auto"/>
                      </w:divBdr>
                    </w:div>
                  </w:divsChild>
                </w:div>
                <w:div w:id="1390567887">
                  <w:marLeft w:val="0"/>
                  <w:marRight w:val="0"/>
                  <w:marTop w:val="0"/>
                  <w:marBottom w:val="0"/>
                  <w:divBdr>
                    <w:top w:val="none" w:sz="0" w:space="0" w:color="auto"/>
                    <w:left w:val="none" w:sz="0" w:space="0" w:color="auto"/>
                    <w:bottom w:val="none" w:sz="0" w:space="0" w:color="auto"/>
                    <w:right w:val="none" w:sz="0" w:space="0" w:color="auto"/>
                  </w:divBdr>
                  <w:divsChild>
                    <w:div w:id="577252097">
                      <w:marLeft w:val="0"/>
                      <w:marRight w:val="0"/>
                      <w:marTop w:val="0"/>
                      <w:marBottom w:val="0"/>
                      <w:divBdr>
                        <w:top w:val="none" w:sz="0" w:space="0" w:color="auto"/>
                        <w:left w:val="none" w:sz="0" w:space="0" w:color="auto"/>
                        <w:bottom w:val="none" w:sz="0" w:space="0" w:color="auto"/>
                        <w:right w:val="none" w:sz="0" w:space="0" w:color="auto"/>
                      </w:divBdr>
                    </w:div>
                  </w:divsChild>
                </w:div>
                <w:div w:id="638648542">
                  <w:marLeft w:val="0"/>
                  <w:marRight w:val="0"/>
                  <w:marTop w:val="0"/>
                  <w:marBottom w:val="0"/>
                  <w:divBdr>
                    <w:top w:val="none" w:sz="0" w:space="0" w:color="auto"/>
                    <w:left w:val="none" w:sz="0" w:space="0" w:color="auto"/>
                    <w:bottom w:val="none" w:sz="0" w:space="0" w:color="auto"/>
                    <w:right w:val="none" w:sz="0" w:space="0" w:color="auto"/>
                  </w:divBdr>
                  <w:divsChild>
                    <w:div w:id="1616792118">
                      <w:marLeft w:val="0"/>
                      <w:marRight w:val="0"/>
                      <w:marTop w:val="0"/>
                      <w:marBottom w:val="0"/>
                      <w:divBdr>
                        <w:top w:val="none" w:sz="0" w:space="0" w:color="auto"/>
                        <w:left w:val="none" w:sz="0" w:space="0" w:color="auto"/>
                        <w:bottom w:val="none" w:sz="0" w:space="0" w:color="auto"/>
                        <w:right w:val="none" w:sz="0" w:space="0" w:color="auto"/>
                      </w:divBdr>
                    </w:div>
                  </w:divsChild>
                </w:div>
                <w:div w:id="693772153">
                  <w:marLeft w:val="0"/>
                  <w:marRight w:val="0"/>
                  <w:marTop w:val="0"/>
                  <w:marBottom w:val="0"/>
                  <w:divBdr>
                    <w:top w:val="none" w:sz="0" w:space="0" w:color="auto"/>
                    <w:left w:val="none" w:sz="0" w:space="0" w:color="auto"/>
                    <w:bottom w:val="none" w:sz="0" w:space="0" w:color="auto"/>
                    <w:right w:val="none" w:sz="0" w:space="0" w:color="auto"/>
                  </w:divBdr>
                  <w:divsChild>
                    <w:div w:id="1609388682">
                      <w:marLeft w:val="0"/>
                      <w:marRight w:val="0"/>
                      <w:marTop w:val="0"/>
                      <w:marBottom w:val="0"/>
                      <w:divBdr>
                        <w:top w:val="none" w:sz="0" w:space="0" w:color="auto"/>
                        <w:left w:val="none" w:sz="0" w:space="0" w:color="auto"/>
                        <w:bottom w:val="none" w:sz="0" w:space="0" w:color="auto"/>
                        <w:right w:val="none" w:sz="0" w:space="0" w:color="auto"/>
                      </w:divBdr>
                    </w:div>
                  </w:divsChild>
                </w:div>
                <w:div w:id="322663302">
                  <w:marLeft w:val="0"/>
                  <w:marRight w:val="0"/>
                  <w:marTop w:val="0"/>
                  <w:marBottom w:val="0"/>
                  <w:divBdr>
                    <w:top w:val="none" w:sz="0" w:space="0" w:color="auto"/>
                    <w:left w:val="none" w:sz="0" w:space="0" w:color="auto"/>
                    <w:bottom w:val="none" w:sz="0" w:space="0" w:color="auto"/>
                    <w:right w:val="none" w:sz="0" w:space="0" w:color="auto"/>
                  </w:divBdr>
                  <w:divsChild>
                    <w:div w:id="2084526213">
                      <w:marLeft w:val="0"/>
                      <w:marRight w:val="0"/>
                      <w:marTop w:val="0"/>
                      <w:marBottom w:val="0"/>
                      <w:divBdr>
                        <w:top w:val="none" w:sz="0" w:space="0" w:color="auto"/>
                        <w:left w:val="none" w:sz="0" w:space="0" w:color="auto"/>
                        <w:bottom w:val="none" w:sz="0" w:space="0" w:color="auto"/>
                        <w:right w:val="none" w:sz="0" w:space="0" w:color="auto"/>
                      </w:divBdr>
                    </w:div>
                  </w:divsChild>
                </w:div>
                <w:div w:id="336927758">
                  <w:marLeft w:val="0"/>
                  <w:marRight w:val="0"/>
                  <w:marTop w:val="0"/>
                  <w:marBottom w:val="0"/>
                  <w:divBdr>
                    <w:top w:val="none" w:sz="0" w:space="0" w:color="auto"/>
                    <w:left w:val="none" w:sz="0" w:space="0" w:color="auto"/>
                    <w:bottom w:val="none" w:sz="0" w:space="0" w:color="auto"/>
                    <w:right w:val="none" w:sz="0" w:space="0" w:color="auto"/>
                  </w:divBdr>
                  <w:divsChild>
                    <w:div w:id="304434692">
                      <w:marLeft w:val="0"/>
                      <w:marRight w:val="0"/>
                      <w:marTop w:val="0"/>
                      <w:marBottom w:val="0"/>
                      <w:divBdr>
                        <w:top w:val="none" w:sz="0" w:space="0" w:color="auto"/>
                        <w:left w:val="none" w:sz="0" w:space="0" w:color="auto"/>
                        <w:bottom w:val="none" w:sz="0" w:space="0" w:color="auto"/>
                        <w:right w:val="none" w:sz="0" w:space="0" w:color="auto"/>
                      </w:divBdr>
                    </w:div>
                  </w:divsChild>
                </w:div>
                <w:div w:id="506216753">
                  <w:marLeft w:val="0"/>
                  <w:marRight w:val="0"/>
                  <w:marTop w:val="0"/>
                  <w:marBottom w:val="0"/>
                  <w:divBdr>
                    <w:top w:val="none" w:sz="0" w:space="0" w:color="auto"/>
                    <w:left w:val="none" w:sz="0" w:space="0" w:color="auto"/>
                    <w:bottom w:val="none" w:sz="0" w:space="0" w:color="auto"/>
                    <w:right w:val="none" w:sz="0" w:space="0" w:color="auto"/>
                  </w:divBdr>
                  <w:divsChild>
                    <w:div w:id="1320501844">
                      <w:marLeft w:val="0"/>
                      <w:marRight w:val="0"/>
                      <w:marTop w:val="0"/>
                      <w:marBottom w:val="0"/>
                      <w:divBdr>
                        <w:top w:val="none" w:sz="0" w:space="0" w:color="auto"/>
                        <w:left w:val="none" w:sz="0" w:space="0" w:color="auto"/>
                        <w:bottom w:val="none" w:sz="0" w:space="0" w:color="auto"/>
                        <w:right w:val="none" w:sz="0" w:space="0" w:color="auto"/>
                      </w:divBdr>
                    </w:div>
                  </w:divsChild>
                </w:div>
                <w:div w:id="1116289421">
                  <w:marLeft w:val="0"/>
                  <w:marRight w:val="0"/>
                  <w:marTop w:val="0"/>
                  <w:marBottom w:val="0"/>
                  <w:divBdr>
                    <w:top w:val="none" w:sz="0" w:space="0" w:color="auto"/>
                    <w:left w:val="none" w:sz="0" w:space="0" w:color="auto"/>
                    <w:bottom w:val="none" w:sz="0" w:space="0" w:color="auto"/>
                    <w:right w:val="none" w:sz="0" w:space="0" w:color="auto"/>
                  </w:divBdr>
                  <w:divsChild>
                    <w:div w:id="181745182">
                      <w:marLeft w:val="0"/>
                      <w:marRight w:val="0"/>
                      <w:marTop w:val="0"/>
                      <w:marBottom w:val="0"/>
                      <w:divBdr>
                        <w:top w:val="none" w:sz="0" w:space="0" w:color="auto"/>
                        <w:left w:val="none" w:sz="0" w:space="0" w:color="auto"/>
                        <w:bottom w:val="none" w:sz="0" w:space="0" w:color="auto"/>
                        <w:right w:val="none" w:sz="0" w:space="0" w:color="auto"/>
                      </w:divBdr>
                    </w:div>
                  </w:divsChild>
                </w:div>
                <w:div w:id="295337492">
                  <w:marLeft w:val="0"/>
                  <w:marRight w:val="0"/>
                  <w:marTop w:val="0"/>
                  <w:marBottom w:val="0"/>
                  <w:divBdr>
                    <w:top w:val="none" w:sz="0" w:space="0" w:color="auto"/>
                    <w:left w:val="none" w:sz="0" w:space="0" w:color="auto"/>
                    <w:bottom w:val="none" w:sz="0" w:space="0" w:color="auto"/>
                    <w:right w:val="none" w:sz="0" w:space="0" w:color="auto"/>
                  </w:divBdr>
                  <w:divsChild>
                    <w:div w:id="189904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185488">
          <w:marLeft w:val="0"/>
          <w:marRight w:val="0"/>
          <w:marTop w:val="0"/>
          <w:marBottom w:val="0"/>
          <w:divBdr>
            <w:top w:val="none" w:sz="0" w:space="0" w:color="auto"/>
            <w:left w:val="none" w:sz="0" w:space="0" w:color="auto"/>
            <w:bottom w:val="none" w:sz="0" w:space="0" w:color="auto"/>
            <w:right w:val="none" w:sz="0" w:space="0" w:color="auto"/>
          </w:divBdr>
        </w:div>
      </w:divsChild>
    </w:div>
    <w:div w:id="1363896878">
      <w:bodyDiv w:val="1"/>
      <w:marLeft w:val="0"/>
      <w:marRight w:val="0"/>
      <w:marTop w:val="0"/>
      <w:marBottom w:val="0"/>
      <w:divBdr>
        <w:top w:val="none" w:sz="0" w:space="0" w:color="auto"/>
        <w:left w:val="none" w:sz="0" w:space="0" w:color="auto"/>
        <w:bottom w:val="none" w:sz="0" w:space="0" w:color="auto"/>
        <w:right w:val="none" w:sz="0" w:space="0" w:color="auto"/>
      </w:divBdr>
      <w:divsChild>
        <w:div w:id="1949963514">
          <w:marLeft w:val="0"/>
          <w:marRight w:val="0"/>
          <w:marTop w:val="0"/>
          <w:marBottom w:val="0"/>
          <w:divBdr>
            <w:top w:val="none" w:sz="0" w:space="0" w:color="auto"/>
            <w:left w:val="none" w:sz="0" w:space="0" w:color="auto"/>
            <w:bottom w:val="none" w:sz="0" w:space="0" w:color="auto"/>
            <w:right w:val="none" w:sz="0" w:space="0" w:color="auto"/>
          </w:divBdr>
        </w:div>
        <w:div w:id="1525634865">
          <w:marLeft w:val="0"/>
          <w:marRight w:val="0"/>
          <w:marTop w:val="0"/>
          <w:marBottom w:val="0"/>
          <w:divBdr>
            <w:top w:val="none" w:sz="0" w:space="0" w:color="auto"/>
            <w:left w:val="none" w:sz="0" w:space="0" w:color="auto"/>
            <w:bottom w:val="none" w:sz="0" w:space="0" w:color="auto"/>
            <w:right w:val="none" w:sz="0" w:space="0" w:color="auto"/>
          </w:divBdr>
        </w:div>
        <w:div w:id="325206858">
          <w:marLeft w:val="0"/>
          <w:marRight w:val="0"/>
          <w:marTop w:val="0"/>
          <w:marBottom w:val="0"/>
          <w:divBdr>
            <w:top w:val="none" w:sz="0" w:space="0" w:color="auto"/>
            <w:left w:val="none" w:sz="0" w:space="0" w:color="auto"/>
            <w:bottom w:val="none" w:sz="0" w:space="0" w:color="auto"/>
            <w:right w:val="none" w:sz="0" w:space="0" w:color="auto"/>
          </w:divBdr>
        </w:div>
        <w:div w:id="2014146004">
          <w:marLeft w:val="0"/>
          <w:marRight w:val="0"/>
          <w:marTop w:val="0"/>
          <w:marBottom w:val="0"/>
          <w:divBdr>
            <w:top w:val="none" w:sz="0" w:space="0" w:color="auto"/>
            <w:left w:val="none" w:sz="0" w:space="0" w:color="auto"/>
            <w:bottom w:val="none" w:sz="0" w:space="0" w:color="auto"/>
            <w:right w:val="none" w:sz="0" w:space="0" w:color="auto"/>
          </w:divBdr>
        </w:div>
        <w:div w:id="284434507">
          <w:marLeft w:val="0"/>
          <w:marRight w:val="0"/>
          <w:marTop w:val="0"/>
          <w:marBottom w:val="0"/>
          <w:divBdr>
            <w:top w:val="none" w:sz="0" w:space="0" w:color="auto"/>
            <w:left w:val="none" w:sz="0" w:space="0" w:color="auto"/>
            <w:bottom w:val="none" w:sz="0" w:space="0" w:color="auto"/>
            <w:right w:val="none" w:sz="0" w:space="0" w:color="auto"/>
          </w:divBdr>
        </w:div>
        <w:div w:id="1699698715">
          <w:marLeft w:val="0"/>
          <w:marRight w:val="0"/>
          <w:marTop w:val="0"/>
          <w:marBottom w:val="0"/>
          <w:divBdr>
            <w:top w:val="none" w:sz="0" w:space="0" w:color="auto"/>
            <w:left w:val="none" w:sz="0" w:space="0" w:color="auto"/>
            <w:bottom w:val="none" w:sz="0" w:space="0" w:color="auto"/>
            <w:right w:val="none" w:sz="0" w:space="0" w:color="auto"/>
          </w:divBdr>
        </w:div>
        <w:div w:id="775518849">
          <w:marLeft w:val="0"/>
          <w:marRight w:val="0"/>
          <w:marTop w:val="0"/>
          <w:marBottom w:val="0"/>
          <w:divBdr>
            <w:top w:val="none" w:sz="0" w:space="0" w:color="auto"/>
            <w:left w:val="none" w:sz="0" w:space="0" w:color="auto"/>
            <w:bottom w:val="none" w:sz="0" w:space="0" w:color="auto"/>
            <w:right w:val="none" w:sz="0" w:space="0" w:color="auto"/>
          </w:divBdr>
        </w:div>
        <w:div w:id="1598095718">
          <w:marLeft w:val="0"/>
          <w:marRight w:val="0"/>
          <w:marTop w:val="0"/>
          <w:marBottom w:val="0"/>
          <w:divBdr>
            <w:top w:val="none" w:sz="0" w:space="0" w:color="auto"/>
            <w:left w:val="none" w:sz="0" w:space="0" w:color="auto"/>
            <w:bottom w:val="none" w:sz="0" w:space="0" w:color="auto"/>
            <w:right w:val="none" w:sz="0" w:space="0" w:color="auto"/>
          </w:divBdr>
        </w:div>
        <w:div w:id="828401152">
          <w:marLeft w:val="0"/>
          <w:marRight w:val="0"/>
          <w:marTop w:val="0"/>
          <w:marBottom w:val="0"/>
          <w:divBdr>
            <w:top w:val="none" w:sz="0" w:space="0" w:color="auto"/>
            <w:left w:val="none" w:sz="0" w:space="0" w:color="auto"/>
            <w:bottom w:val="none" w:sz="0" w:space="0" w:color="auto"/>
            <w:right w:val="none" w:sz="0" w:space="0" w:color="auto"/>
          </w:divBdr>
        </w:div>
        <w:div w:id="754937485">
          <w:marLeft w:val="0"/>
          <w:marRight w:val="0"/>
          <w:marTop w:val="0"/>
          <w:marBottom w:val="0"/>
          <w:divBdr>
            <w:top w:val="none" w:sz="0" w:space="0" w:color="auto"/>
            <w:left w:val="none" w:sz="0" w:space="0" w:color="auto"/>
            <w:bottom w:val="none" w:sz="0" w:space="0" w:color="auto"/>
            <w:right w:val="none" w:sz="0" w:space="0" w:color="auto"/>
          </w:divBdr>
        </w:div>
        <w:div w:id="876700396">
          <w:marLeft w:val="0"/>
          <w:marRight w:val="0"/>
          <w:marTop w:val="0"/>
          <w:marBottom w:val="0"/>
          <w:divBdr>
            <w:top w:val="none" w:sz="0" w:space="0" w:color="auto"/>
            <w:left w:val="none" w:sz="0" w:space="0" w:color="auto"/>
            <w:bottom w:val="none" w:sz="0" w:space="0" w:color="auto"/>
            <w:right w:val="none" w:sz="0" w:space="0" w:color="auto"/>
          </w:divBdr>
          <w:divsChild>
            <w:div w:id="886113228">
              <w:marLeft w:val="0"/>
              <w:marRight w:val="0"/>
              <w:marTop w:val="0"/>
              <w:marBottom w:val="0"/>
              <w:divBdr>
                <w:top w:val="none" w:sz="0" w:space="0" w:color="auto"/>
                <w:left w:val="none" w:sz="0" w:space="0" w:color="auto"/>
                <w:bottom w:val="none" w:sz="0" w:space="0" w:color="auto"/>
                <w:right w:val="none" w:sz="0" w:space="0" w:color="auto"/>
              </w:divBdr>
            </w:div>
            <w:div w:id="1914579105">
              <w:marLeft w:val="0"/>
              <w:marRight w:val="0"/>
              <w:marTop w:val="0"/>
              <w:marBottom w:val="0"/>
              <w:divBdr>
                <w:top w:val="none" w:sz="0" w:space="0" w:color="auto"/>
                <w:left w:val="none" w:sz="0" w:space="0" w:color="auto"/>
                <w:bottom w:val="none" w:sz="0" w:space="0" w:color="auto"/>
                <w:right w:val="none" w:sz="0" w:space="0" w:color="auto"/>
              </w:divBdr>
            </w:div>
            <w:div w:id="1701082217">
              <w:marLeft w:val="0"/>
              <w:marRight w:val="0"/>
              <w:marTop w:val="0"/>
              <w:marBottom w:val="0"/>
              <w:divBdr>
                <w:top w:val="none" w:sz="0" w:space="0" w:color="auto"/>
                <w:left w:val="none" w:sz="0" w:space="0" w:color="auto"/>
                <w:bottom w:val="none" w:sz="0" w:space="0" w:color="auto"/>
                <w:right w:val="none" w:sz="0" w:space="0" w:color="auto"/>
              </w:divBdr>
            </w:div>
            <w:div w:id="2049059368">
              <w:marLeft w:val="0"/>
              <w:marRight w:val="0"/>
              <w:marTop w:val="0"/>
              <w:marBottom w:val="0"/>
              <w:divBdr>
                <w:top w:val="none" w:sz="0" w:space="0" w:color="auto"/>
                <w:left w:val="none" w:sz="0" w:space="0" w:color="auto"/>
                <w:bottom w:val="none" w:sz="0" w:space="0" w:color="auto"/>
                <w:right w:val="none" w:sz="0" w:space="0" w:color="auto"/>
              </w:divBdr>
            </w:div>
            <w:div w:id="2143039930">
              <w:marLeft w:val="0"/>
              <w:marRight w:val="0"/>
              <w:marTop w:val="0"/>
              <w:marBottom w:val="0"/>
              <w:divBdr>
                <w:top w:val="none" w:sz="0" w:space="0" w:color="auto"/>
                <w:left w:val="none" w:sz="0" w:space="0" w:color="auto"/>
                <w:bottom w:val="none" w:sz="0" w:space="0" w:color="auto"/>
                <w:right w:val="none" w:sz="0" w:space="0" w:color="auto"/>
              </w:divBdr>
            </w:div>
          </w:divsChild>
        </w:div>
        <w:div w:id="1999261770">
          <w:marLeft w:val="0"/>
          <w:marRight w:val="0"/>
          <w:marTop w:val="0"/>
          <w:marBottom w:val="0"/>
          <w:divBdr>
            <w:top w:val="none" w:sz="0" w:space="0" w:color="auto"/>
            <w:left w:val="none" w:sz="0" w:space="0" w:color="auto"/>
            <w:bottom w:val="none" w:sz="0" w:space="0" w:color="auto"/>
            <w:right w:val="none" w:sz="0" w:space="0" w:color="auto"/>
          </w:divBdr>
          <w:divsChild>
            <w:div w:id="210767952">
              <w:marLeft w:val="0"/>
              <w:marRight w:val="0"/>
              <w:marTop w:val="0"/>
              <w:marBottom w:val="0"/>
              <w:divBdr>
                <w:top w:val="none" w:sz="0" w:space="0" w:color="auto"/>
                <w:left w:val="none" w:sz="0" w:space="0" w:color="auto"/>
                <w:bottom w:val="none" w:sz="0" w:space="0" w:color="auto"/>
                <w:right w:val="none" w:sz="0" w:space="0" w:color="auto"/>
              </w:divBdr>
            </w:div>
            <w:div w:id="1337031851">
              <w:marLeft w:val="0"/>
              <w:marRight w:val="0"/>
              <w:marTop w:val="0"/>
              <w:marBottom w:val="0"/>
              <w:divBdr>
                <w:top w:val="none" w:sz="0" w:space="0" w:color="auto"/>
                <w:left w:val="none" w:sz="0" w:space="0" w:color="auto"/>
                <w:bottom w:val="none" w:sz="0" w:space="0" w:color="auto"/>
                <w:right w:val="none" w:sz="0" w:space="0" w:color="auto"/>
              </w:divBdr>
            </w:div>
            <w:div w:id="402916843">
              <w:marLeft w:val="0"/>
              <w:marRight w:val="0"/>
              <w:marTop w:val="0"/>
              <w:marBottom w:val="0"/>
              <w:divBdr>
                <w:top w:val="none" w:sz="0" w:space="0" w:color="auto"/>
                <w:left w:val="none" w:sz="0" w:space="0" w:color="auto"/>
                <w:bottom w:val="none" w:sz="0" w:space="0" w:color="auto"/>
                <w:right w:val="none" w:sz="0" w:space="0" w:color="auto"/>
              </w:divBdr>
            </w:div>
            <w:div w:id="2036418221">
              <w:marLeft w:val="0"/>
              <w:marRight w:val="0"/>
              <w:marTop w:val="0"/>
              <w:marBottom w:val="0"/>
              <w:divBdr>
                <w:top w:val="none" w:sz="0" w:space="0" w:color="auto"/>
                <w:left w:val="none" w:sz="0" w:space="0" w:color="auto"/>
                <w:bottom w:val="none" w:sz="0" w:space="0" w:color="auto"/>
                <w:right w:val="none" w:sz="0" w:space="0" w:color="auto"/>
              </w:divBdr>
            </w:div>
            <w:div w:id="1214536036">
              <w:marLeft w:val="0"/>
              <w:marRight w:val="0"/>
              <w:marTop w:val="0"/>
              <w:marBottom w:val="0"/>
              <w:divBdr>
                <w:top w:val="none" w:sz="0" w:space="0" w:color="auto"/>
                <w:left w:val="none" w:sz="0" w:space="0" w:color="auto"/>
                <w:bottom w:val="none" w:sz="0" w:space="0" w:color="auto"/>
                <w:right w:val="none" w:sz="0" w:space="0" w:color="auto"/>
              </w:divBdr>
            </w:div>
          </w:divsChild>
        </w:div>
        <w:div w:id="2110155719">
          <w:marLeft w:val="0"/>
          <w:marRight w:val="0"/>
          <w:marTop w:val="0"/>
          <w:marBottom w:val="0"/>
          <w:divBdr>
            <w:top w:val="none" w:sz="0" w:space="0" w:color="auto"/>
            <w:left w:val="none" w:sz="0" w:space="0" w:color="auto"/>
            <w:bottom w:val="none" w:sz="0" w:space="0" w:color="auto"/>
            <w:right w:val="none" w:sz="0" w:space="0" w:color="auto"/>
          </w:divBdr>
          <w:divsChild>
            <w:div w:id="174268498">
              <w:marLeft w:val="0"/>
              <w:marRight w:val="0"/>
              <w:marTop w:val="0"/>
              <w:marBottom w:val="0"/>
              <w:divBdr>
                <w:top w:val="none" w:sz="0" w:space="0" w:color="auto"/>
                <w:left w:val="none" w:sz="0" w:space="0" w:color="auto"/>
                <w:bottom w:val="none" w:sz="0" w:space="0" w:color="auto"/>
                <w:right w:val="none" w:sz="0" w:space="0" w:color="auto"/>
              </w:divBdr>
            </w:div>
            <w:div w:id="230307790">
              <w:marLeft w:val="0"/>
              <w:marRight w:val="0"/>
              <w:marTop w:val="0"/>
              <w:marBottom w:val="0"/>
              <w:divBdr>
                <w:top w:val="none" w:sz="0" w:space="0" w:color="auto"/>
                <w:left w:val="none" w:sz="0" w:space="0" w:color="auto"/>
                <w:bottom w:val="none" w:sz="0" w:space="0" w:color="auto"/>
                <w:right w:val="none" w:sz="0" w:space="0" w:color="auto"/>
              </w:divBdr>
            </w:div>
            <w:div w:id="983436285">
              <w:marLeft w:val="0"/>
              <w:marRight w:val="0"/>
              <w:marTop w:val="0"/>
              <w:marBottom w:val="0"/>
              <w:divBdr>
                <w:top w:val="none" w:sz="0" w:space="0" w:color="auto"/>
                <w:left w:val="none" w:sz="0" w:space="0" w:color="auto"/>
                <w:bottom w:val="none" w:sz="0" w:space="0" w:color="auto"/>
                <w:right w:val="none" w:sz="0" w:space="0" w:color="auto"/>
              </w:divBdr>
            </w:div>
            <w:div w:id="1956212457">
              <w:marLeft w:val="0"/>
              <w:marRight w:val="0"/>
              <w:marTop w:val="0"/>
              <w:marBottom w:val="0"/>
              <w:divBdr>
                <w:top w:val="none" w:sz="0" w:space="0" w:color="auto"/>
                <w:left w:val="none" w:sz="0" w:space="0" w:color="auto"/>
                <w:bottom w:val="none" w:sz="0" w:space="0" w:color="auto"/>
                <w:right w:val="none" w:sz="0" w:space="0" w:color="auto"/>
              </w:divBdr>
            </w:div>
            <w:div w:id="1527522843">
              <w:marLeft w:val="0"/>
              <w:marRight w:val="0"/>
              <w:marTop w:val="0"/>
              <w:marBottom w:val="0"/>
              <w:divBdr>
                <w:top w:val="none" w:sz="0" w:space="0" w:color="auto"/>
                <w:left w:val="none" w:sz="0" w:space="0" w:color="auto"/>
                <w:bottom w:val="none" w:sz="0" w:space="0" w:color="auto"/>
                <w:right w:val="none" w:sz="0" w:space="0" w:color="auto"/>
              </w:divBdr>
            </w:div>
          </w:divsChild>
        </w:div>
        <w:div w:id="1628469127">
          <w:marLeft w:val="0"/>
          <w:marRight w:val="0"/>
          <w:marTop w:val="0"/>
          <w:marBottom w:val="0"/>
          <w:divBdr>
            <w:top w:val="none" w:sz="0" w:space="0" w:color="auto"/>
            <w:left w:val="none" w:sz="0" w:space="0" w:color="auto"/>
            <w:bottom w:val="none" w:sz="0" w:space="0" w:color="auto"/>
            <w:right w:val="none" w:sz="0" w:space="0" w:color="auto"/>
          </w:divBdr>
          <w:divsChild>
            <w:div w:id="1999768499">
              <w:marLeft w:val="0"/>
              <w:marRight w:val="0"/>
              <w:marTop w:val="0"/>
              <w:marBottom w:val="0"/>
              <w:divBdr>
                <w:top w:val="none" w:sz="0" w:space="0" w:color="auto"/>
                <w:left w:val="none" w:sz="0" w:space="0" w:color="auto"/>
                <w:bottom w:val="none" w:sz="0" w:space="0" w:color="auto"/>
                <w:right w:val="none" w:sz="0" w:space="0" w:color="auto"/>
              </w:divBdr>
            </w:div>
            <w:div w:id="446125575">
              <w:marLeft w:val="0"/>
              <w:marRight w:val="0"/>
              <w:marTop w:val="0"/>
              <w:marBottom w:val="0"/>
              <w:divBdr>
                <w:top w:val="none" w:sz="0" w:space="0" w:color="auto"/>
                <w:left w:val="none" w:sz="0" w:space="0" w:color="auto"/>
                <w:bottom w:val="none" w:sz="0" w:space="0" w:color="auto"/>
                <w:right w:val="none" w:sz="0" w:space="0" w:color="auto"/>
              </w:divBdr>
            </w:div>
            <w:div w:id="587234673">
              <w:marLeft w:val="0"/>
              <w:marRight w:val="0"/>
              <w:marTop w:val="0"/>
              <w:marBottom w:val="0"/>
              <w:divBdr>
                <w:top w:val="none" w:sz="0" w:space="0" w:color="auto"/>
                <w:left w:val="none" w:sz="0" w:space="0" w:color="auto"/>
                <w:bottom w:val="none" w:sz="0" w:space="0" w:color="auto"/>
                <w:right w:val="none" w:sz="0" w:space="0" w:color="auto"/>
              </w:divBdr>
            </w:div>
            <w:div w:id="444428908">
              <w:marLeft w:val="0"/>
              <w:marRight w:val="0"/>
              <w:marTop w:val="0"/>
              <w:marBottom w:val="0"/>
              <w:divBdr>
                <w:top w:val="none" w:sz="0" w:space="0" w:color="auto"/>
                <w:left w:val="none" w:sz="0" w:space="0" w:color="auto"/>
                <w:bottom w:val="none" w:sz="0" w:space="0" w:color="auto"/>
                <w:right w:val="none" w:sz="0" w:space="0" w:color="auto"/>
              </w:divBdr>
            </w:div>
            <w:div w:id="692541058">
              <w:marLeft w:val="0"/>
              <w:marRight w:val="0"/>
              <w:marTop w:val="0"/>
              <w:marBottom w:val="0"/>
              <w:divBdr>
                <w:top w:val="none" w:sz="0" w:space="0" w:color="auto"/>
                <w:left w:val="none" w:sz="0" w:space="0" w:color="auto"/>
                <w:bottom w:val="none" w:sz="0" w:space="0" w:color="auto"/>
                <w:right w:val="none" w:sz="0" w:space="0" w:color="auto"/>
              </w:divBdr>
            </w:div>
          </w:divsChild>
        </w:div>
        <w:div w:id="25643799">
          <w:marLeft w:val="0"/>
          <w:marRight w:val="0"/>
          <w:marTop w:val="0"/>
          <w:marBottom w:val="0"/>
          <w:divBdr>
            <w:top w:val="none" w:sz="0" w:space="0" w:color="auto"/>
            <w:left w:val="none" w:sz="0" w:space="0" w:color="auto"/>
            <w:bottom w:val="none" w:sz="0" w:space="0" w:color="auto"/>
            <w:right w:val="none" w:sz="0" w:space="0" w:color="auto"/>
          </w:divBdr>
          <w:divsChild>
            <w:div w:id="1212496313">
              <w:marLeft w:val="0"/>
              <w:marRight w:val="0"/>
              <w:marTop w:val="0"/>
              <w:marBottom w:val="0"/>
              <w:divBdr>
                <w:top w:val="none" w:sz="0" w:space="0" w:color="auto"/>
                <w:left w:val="none" w:sz="0" w:space="0" w:color="auto"/>
                <w:bottom w:val="none" w:sz="0" w:space="0" w:color="auto"/>
                <w:right w:val="none" w:sz="0" w:space="0" w:color="auto"/>
              </w:divBdr>
            </w:div>
            <w:div w:id="1210650066">
              <w:marLeft w:val="0"/>
              <w:marRight w:val="0"/>
              <w:marTop w:val="0"/>
              <w:marBottom w:val="0"/>
              <w:divBdr>
                <w:top w:val="none" w:sz="0" w:space="0" w:color="auto"/>
                <w:left w:val="none" w:sz="0" w:space="0" w:color="auto"/>
                <w:bottom w:val="none" w:sz="0" w:space="0" w:color="auto"/>
                <w:right w:val="none" w:sz="0" w:space="0" w:color="auto"/>
              </w:divBdr>
            </w:div>
            <w:div w:id="1371540490">
              <w:marLeft w:val="0"/>
              <w:marRight w:val="0"/>
              <w:marTop w:val="0"/>
              <w:marBottom w:val="0"/>
              <w:divBdr>
                <w:top w:val="none" w:sz="0" w:space="0" w:color="auto"/>
                <w:left w:val="none" w:sz="0" w:space="0" w:color="auto"/>
                <w:bottom w:val="none" w:sz="0" w:space="0" w:color="auto"/>
                <w:right w:val="none" w:sz="0" w:space="0" w:color="auto"/>
              </w:divBdr>
            </w:div>
            <w:div w:id="1298300524">
              <w:marLeft w:val="0"/>
              <w:marRight w:val="0"/>
              <w:marTop w:val="0"/>
              <w:marBottom w:val="0"/>
              <w:divBdr>
                <w:top w:val="none" w:sz="0" w:space="0" w:color="auto"/>
                <w:left w:val="none" w:sz="0" w:space="0" w:color="auto"/>
                <w:bottom w:val="none" w:sz="0" w:space="0" w:color="auto"/>
                <w:right w:val="none" w:sz="0" w:space="0" w:color="auto"/>
              </w:divBdr>
            </w:div>
            <w:div w:id="649208574">
              <w:marLeft w:val="0"/>
              <w:marRight w:val="0"/>
              <w:marTop w:val="0"/>
              <w:marBottom w:val="0"/>
              <w:divBdr>
                <w:top w:val="none" w:sz="0" w:space="0" w:color="auto"/>
                <w:left w:val="none" w:sz="0" w:space="0" w:color="auto"/>
                <w:bottom w:val="none" w:sz="0" w:space="0" w:color="auto"/>
                <w:right w:val="none" w:sz="0" w:space="0" w:color="auto"/>
              </w:divBdr>
            </w:div>
          </w:divsChild>
        </w:div>
        <w:div w:id="1028533053">
          <w:marLeft w:val="0"/>
          <w:marRight w:val="0"/>
          <w:marTop w:val="0"/>
          <w:marBottom w:val="0"/>
          <w:divBdr>
            <w:top w:val="none" w:sz="0" w:space="0" w:color="auto"/>
            <w:left w:val="none" w:sz="0" w:space="0" w:color="auto"/>
            <w:bottom w:val="none" w:sz="0" w:space="0" w:color="auto"/>
            <w:right w:val="none" w:sz="0" w:space="0" w:color="auto"/>
          </w:divBdr>
          <w:divsChild>
            <w:div w:id="1867791371">
              <w:marLeft w:val="0"/>
              <w:marRight w:val="0"/>
              <w:marTop w:val="0"/>
              <w:marBottom w:val="0"/>
              <w:divBdr>
                <w:top w:val="none" w:sz="0" w:space="0" w:color="auto"/>
                <w:left w:val="none" w:sz="0" w:space="0" w:color="auto"/>
                <w:bottom w:val="none" w:sz="0" w:space="0" w:color="auto"/>
                <w:right w:val="none" w:sz="0" w:space="0" w:color="auto"/>
              </w:divBdr>
            </w:div>
            <w:div w:id="1488354425">
              <w:marLeft w:val="0"/>
              <w:marRight w:val="0"/>
              <w:marTop w:val="0"/>
              <w:marBottom w:val="0"/>
              <w:divBdr>
                <w:top w:val="none" w:sz="0" w:space="0" w:color="auto"/>
                <w:left w:val="none" w:sz="0" w:space="0" w:color="auto"/>
                <w:bottom w:val="none" w:sz="0" w:space="0" w:color="auto"/>
                <w:right w:val="none" w:sz="0" w:space="0" w:color="auto"/>
              </w:divBdr>
            </w:div>
            <w:div w:id="1315063265">
              <w:marLeft w:val="0"/>
              <w:marRight w:val="0"/>
              <w:marTop w:val="0"/>
              <w:marBottom w:val="0"/>
              <w:divBdr>
                <w:top w:val="none" w:sz="0" w:space="0" w:color="auto"/>
                <w:left w:val="none" w:sz="0" w:space="0" w:color="auto"/>
                <w:bottom w:val="none" w:sz="0" w:space="0" w:color="auto"/>
                <w:right w:val="none" w:sz="0" w:space="0" w:color="auto"/>
              </w:divBdr>
            </w:div>
            <w:div w:id="548029941">
              <w:marLeft w:val="0"/>
              <w:marRight w:val="0"/>
              <w:marTop w:val="0"/>
              <w:marBottom w:val="0"/>
              <w:divBdr>
                <w:top w:val="none" w:sz="0" w:space="0" w:color="auto"/>
                <w:left w:val="none" w:sz="0" w:space="0" w:color="auto"/>
                <w:bottom w:val="none" w:sz="0" w:space="0" w:color="auto"/>
                <w:right w:val="none" w:sz="0" w:space="0" w:color="auto"/>
              </w:divBdr>
            </w:div>
            <w:div w:id="1634630436">
              <w:marLeft w:val="0"/>
              <w:marRight w:val="0"/>
              <w:marTop w:val="0"/>
              <w:marBottom w:val="0"/>
              <w:divBdr>
                <w:top w:val="none" w:sz="0" w:space="0" w:color="auto"/>
                <w:left w:val="none" w:sz="0" w:space="0" w:color="auto"/>
                <w:bottom w:val="none" w:sz="0" w:space="0" w:color="auto"/>
                <w:right w:val="none" w:sz="0" w:space="0" w:color="auto"/>
              </w:divBdr>
            </w:div>
          </w:divsChild>
        </w:div>
        <w:div w:id="11809595">
          <w:marLeft w:val="0"/>
          <w:marRight w:val="0"/>
          <w:marTop w:val="0"/>
          <w:marBottom w:val="0"/>
          <w:divBdr>
            <w:top w:val="none" w:sz="0" w:space="0" w:color="auto"/>
            <w:left w:val="none" w:sz="0" w:space="0" w:color="auto"/>
            <w:bottom w:val="none" w:sz="0" w:space="0" w:color="auto"/>
            <w:right w:val="none" w:sz="0" w:space="0" w:color="auto"/>
          </w:divBdr>
          <w:divsChild>
            <w:div w:id="1205679159">
              <w:marLeft w:val="0"/>
              <w:marRight w:val="0"/>
              <w:marTop w:val="0"/>
              <w:marBottom w:val="0"/>
              <w:divBdr>
                <w:top w:val="none" w:sz="0" w:space="0" w:color="auto"/>
                <w:left w:val="none" w:sz="0" w:space="0" w:color="auto"/>
                <w:bottom w:val="none" w:sz="0" w:space="0" w:color="auto"/>
                <w:right w:val="none" w:sz="0" w:space="0" w:color="auto"/>
              </w:divBdr>
            </w:div>
            <w:div w:id="144592074">
              <w:marLeft w:val="0"/>
              <w:marRight w:val="0"/>
              <w:marTop w:val="0"/>
              <w:marBottom w:val="0"/>
              <w:divBdr>
                <w:top w:val="none" w:sz="0" w:space="0" w:color="auto"/>
                <w:left w:val="none" w:sz="0" w:space="0" w:color="auto"/>
                <w:bottom w:val="none" w:sz="0" w:space="0" w:color="auto"/>
                <w:right w:val="none" w:sz="0" w:space="0" w:color="auto"/>
              </w:divBdr>
            </w:div>
            <w:div w:id="1859543944">
              <w:marLeft w:val="0"/>
              <w:marRight w:val="0"/>
              <w:marTop w:val="0"/>
              <w:marBottom w:val="0"/>
              <w:divBdr>
                <w:top w:val="none" w:sz="0" w:space="0" w:color="auto"/>
                <w:left w:val="none" w:sz="0" w:space="0" w:color="auto"/>
                <w:bottom w:val="none" w:sz="0" w:space="0" w:color="auto"/>
                <w:right w:val="none" w:sz="0" w:space="0" w:color="auto"/>
              </w:divBdr>
            </w:div>
            <w:div w:id="1462503705">
              <w:marLeft w:val="0"/>
              <w:marRight w:val="0"/>
              <w:marTop w:val="0"/>
              <w:marBottom w:val="0"/>
              <w:divBdr>
                <w:top w:val="none" w:sz="0" w:space="0" w:color="auto"/>
                <w:left w:val="none" w:sz="0" w:space="0" w:color="auto"/>
                <w:bottom w:val="none" w:sz="0" w:space="0" w:color="auto"/>
                <w:right w:val="none" w:sz="0" w:space="0" w:color="auto"/>
              </w:divBdr>
            </w:div>
            <w:div w:id="1659074248">
              <w:marLeft w:val="0"/>
              <w:marRight w:val="0"/>
              <w:marTop w:val="0"/>
              <w:marBottom w:val="0"/>
              <w:divBdr>
                <w:top w:val="none" w:sz="0" w:space="0" w:color="auto"/>
                <w:left w:val="none" w:sz="0" w:space="0" w:color="auto"/>
                <w:bottom w:val="none" w:sz="0" w:space="0" w:color="auto"/>
                <w:right w:val="none" w:sz="0" w:space="0" w:color="auto"/>
              </w:divBdr>
            </w:div>
          </w:divsChild>
        </w:div>
        <w:div w:id="933780000">
          <w:marLeft w:val="0"/>
          <w:marRight w:val="0"/>
          <w:marTop w:val="0"/>
          <w:marBottom w:val="0"/>
          <w:divBdr>
            <w:top w:val="none" w:sz="0" w:space="0" w:color="auto"/>
            <w:left w:val="none" w:sz="0" w:space="0" w:color="auto"/>
            <w:bottom w:val="none" w:sz="0" w:space="0" w:color="auto"/>
            <w:right w:val="none" w:sz="0" w:space="0" w:color="auto"/>
          </w:divBdr>
          <w:divsChild>
            <w:div w:id="1068456850">
              <w:marLeft w:val="0"/>
              <w:marRight w:val="0"/>
              <w:marTop w:val="0"/>
              <w:marBottom w:val="0"/>
              <w:divBdr>
                <w:top w:val="none" w:sz="0" w:space="0" w:color="auto"/>
                <w:left w:val="none" w:sz="0" w:space="0" w:color="auto"/>
                <w:bottom w:val="none" w:sz="0" w:space="0" w:color="auto"/>
                <w:right w:val="none" w:sz="0" w:space="0" w:color="auto"/>
              </w:divBdr>
            </w:div>
            <w:div w:id="1584872866">
              <w:marLeft w:val="0"/>
              <w:marRight w:val="0"/>
              <w:marTop w:val="0"/>
              <w:marBottom w:val="0"/>
              <w:divBdr>
                <w:top w:val="none" w:sz="0" w:space="0" w:color="auto"/>
                <w:left w:val="none" w:sz="0" w:space="0" w:color="auto"/>
                <w:bottom w:val="none" w:sz="0" w:space="0" w:color="auto"/>
                <w:right w:val="none" w:sz="0" w:space="0" w:color="auto"/>
              </w:divBdr>
            </w:div>
            <w:div w:id="1916354210">
              <w:marLeft w:val="0"/>
              <w:marRight w:val="0"/>
              <w:marTop w:val="0"/>
              <w:marBottom w:val="0"/>
              <w:divBdr>
                <w:top w:val="none" w:sz="0" w:space="0" w:color="auto"/>
                <w:left w:val="none" w:sz="0" w:space="0" w:color="auto"/>
                <w:bottom w:val="none" w:sz="0" w:space="0" w:color="auto"/>
                <w:right w:val="none" w:sz="0" w:space="0" w:color="auto"/>
              </w:divBdr>
            </w:div>
            <w:div w:id="1975675348">
              <w:marLeft w:val="0"/>
              <w:marRight w:val="0"/>
              <w:marTop w:val="0"/>
              <w:marBottom w:val="0"/>
              <w:divBdr>
                <w:top w:val="none" w:sz="0" w:space="0" w:color="auto"/>
                <w:left w:val="none" w:sz="0" w:space="0" w:color="auto"/>
                <w:bottom w:val="none" w:sz="0" w:space="0" w:color="auto"/>
                <w:right w:val="none" w:sz="0" w:space="0" w:color="auto"/>
              </w:divBdr>
            </w:div>
            <w:div w:id="2129154719">
              <w:marLeft w:val="0"/>
              <w:marRight w:val="0"/>
              <w:marTop w:val="0"/>
              <w:marBottom w:val="0"/>
              <w:divBdr>
                <w:top w:val="none" w:sz="0" w:space="0" w:color="auto"/>
                <w:left w:val="none" w:sz="0" w:space="0" w:color="auto"/>
                <w:bottom w:val="none" w:sz="0" w:space="0" w:color="auto"/>
                <w:right w:val="none" w:sz="0" w:space="0" w:color="auto"/>
              </w:divBdr>
            </w:div>
          </w:divsChild>
        </w:div>
        <w:div w:id="100300856">
          <w:marLeft w:val="0"/>
          <w:marRight w:val="0"/>
          <w:marTop w:val="0"/>
          <w:marBottom w:val="0"/>
          <w:divBdr>
            <w:top w:val="none" w:sz="0" w:space="0" w:color="auto"/>
            <w:left w:val="none" w:sz="0" w:space="0" w:color="auto"/>
            <w:bottom w:val="none" w:sz="0" w:space="0" w:color="auto"/>
            <w:right w:val="none" w:sz="0" w:space="0" w:color="auto"/>
          </w:divBdr>
          <w:divsChild>
            <w:div w:id="53042091">
              <w:marLeft w:val="0"/>
              <w:marRight w:val="0"/>
              <w:marTop w:val="0"/>
              <w:marBottom w:val="0"/>
              <w:divBdr>
                <w:top w:val="none" w:sz="0" w:space="0" w:color="auto"/>
                <w:left w:val="none" w:sz="0" w:space="0" w:color="auto"/>
                <w:bottom w:val="none" w:sz="0" w:space="0" w:color="auto"/>
                <w:right w:val="none" w:sz="0" w:space="0" w:color="auto"/>
              </w:divBdr>
            </w:div>
            <w:div w:id="1345546262">
              <w:marLeft w:val="0"/>
              <w:marRight w:val="0"/>
              <w:marTop w:val="0"/>
              <w:marBottom w:val="0"/>
              <w:divBdr>
                <w:top w:val="none" w:sz="0" w:space="0" w:color="auto"/>
                <w:left w:val="none" w:sz="0" w:space="0" w:color="auto"/>
                <w:bottom w:val="none" w:sz="0" w:space="0" w:color="auto"/>
                <w:right w:val="none" w:sz="0" w:space="0" w:color="auto"/>
              </w:divBdr>
            </w:div>
            <w:div w:id="550310157">
              <w:marLeft w:val="0"/>
              <w:marRight w:val="0"/>
              <w:marTop w:val="0"/>
              <w:marBottom w:val="0"/>
              <w:divBdr>
                <w:top w:val="none" w:sz="0" w:space="0" w:color="auto"/>
                <w:left w:val="none" w:sz="0" w:space="0" w:color="auto"/>
                <w:bottom w:val="none" w:sz="0" w:space="0" w:color="auto"/>
                <w:right w:val="none" w:sz="0" w:space="0" w:color="auto"/>
              </w:divBdr>
            </w:div>
            <w:div w:id="578909093">
              <w:marLeft w:val="0"/>
              <w:marRight w:val="0"/>
              <w:marTop w:val="0"/>
              <w:marBottom w:val="0"/>
              <w:divBdr>
                <w:top w:val="none" w:sz="0" w:space="0" w:color="auto"/>
                <w:left w:val="none" w:sz="0" w:space="0" w:color="auto"/>
                <w:bottom w:val="none" w:sz="0" w:space="0" w:color="auto"/>
                <w:right w:val="none" w:sz="0" w:space="0" w:color="auto"/>
              </w:divBdr>
            </w:div>
            <w:div w:id="704908849">
              <w:marLeft w:val="0"/>
              <w:marRight w:val="0"/>
              <w:marTop w:val="0"/>
              <w:marBottom w:val="0"/>
              <w:divBdr>
                <w:top w:val="none" w:sz="0" w:space="0" w:color="auto"/>
                <w:left w:val="none" w:sz="0" w:space="0" w:color="auto"/>
                <w:bottom w:val="none" w:sz="0" w:space="0" w:color="auto"/>
                <w:right w:val="none" w:sz="0" w:space="0" w:color="auto"/>
              </w:divBdr>
            </w:div>
          </w:divsChild>
        </w:div>
        <w:div w:id="945885681">
          <w:marLeft w:val="0"/>
          <w:marRight w:val="0"/>
          <w:marTop w:val="0"/>
          <w:marBottom w:val="0"/>
          <w:divBdr>
            <w:top w:val="none" w:sz="0" w:space="0" w:color="auto"/>
            <w:left w:val="none" w:sz="0" w:space="0" w:color="auto"/>
            <w:bottom w:val="none" w:sz="0" w:space="0" w:color="auto"/>
            <w:right w:val="none" w:sz="0" w:space="0" w:color="auto"/>
          </w:divBdr>
        </w:div>
        <w:div w:id="1678726268">
          <w:marLeft w:val="0"/>
          <w:marRight w:val="0"/>
          <w:marTop w:val="0"/>
          <w:marBottom w:val="0"/>
          <w:divBdr>
            <w:top w:val="none" w:sz="0" w:space="0" w:color="auto"/>
            <w:left w:val="none" w:sz="0" w:space="0" w:color="auto"/>
            <w:bottom w:val="none" w:sz="0" w:space="0" w:color="auto"/>
            <w:right w:val="none" w:sz="0" w:space="0" w:color="auto"/>
          </w:divBdr>
        </w:div>
        <w:div w:id="743451765">
          <w:marLeft w:val="0"/>
          <w:marRight w:val="0"/>
          <w:marTop w:val="0"/>
          <w:marBottom w:val="0"/>
          <w:divBdr>
            <w:top w:val="none" w:sz="0" w:space="0" w:color="auto"/>
            <w:left w:val="none" w:sz="0" w:space="0" w:color="auto"/>
            <w:bottom w:val="none" w:sz="0" w:space="0" w:color="auto"/>
            <w:right w:val="none" w:sz="0" w:space="0" w:color="auto"/>
          </w:divBdr>
        </w:div>
        <w:div w:id="723257011">
          <w:marLeft w:val="0"/>
          <w:marRight w:val="0"/>
          <w:marTop w:val="0"/>
          <w:marBottom w:val="0"/>
          <w:divBdr>
            <w:top w:val="none" w:sz="0" w:space="0" w:color="auto"/>
            <w:left w:val="none" w:sz="0" w:space="0" w:color="auto"/>
            <w:bottom w:val="none" w:sz="0" w:space="0" w:color="auto"/>
            <w:right w:val="none" w:sz="0" w:space="0" w:color="auto"/>
          </w:divBdr>
        </w:div>
        <w:div w:id="183130894">
          <w:marLeft w:val="0"/>
          <w:marRight w:val="0"/>
          <w:marTop w:val="0"/>
          <w:marBottom w:val="0"/>
          <w:divBdr>
            <w:top w:val="none" w:sz="0" w:space="0" w:color="auto"/>
            <w:left w:val="none" w:sz="0" w:space="0" w:color="auto"/>
            <w:bottom w:val="none" w:sz="0" w:space="0" w:color="auto"/>
            <w:right w:val="none" w:sz="0" w:space="0" w:color="auto"/>
          </w:divBdr>
        </w:div>
        <w:div w:id="1400860717">
          <w:marLeft w:val="0"/>
          <w:marRight w:val="0"/>
          <w:marTop w:val="0"/>
          <w:marBottom w:val="0"/>
          <w:divBdr>
            <w:top w:val="none" w:sz="0" w:space="0" w:color="auto"/>
            <w:left w:val="none" w:sz="0" w:space="0" w:color="auto"/>
            <w:bottom w:val="none" w:sz="0" w:space="0" w:color="auto"/>
            <w:right w:val="none" w:sz="0" w:space="0" w:color="auto"/>
          </w:divBdr>
        </w:div>
        <w:div w:id="518275729">
          <w:marLeft w:val="0"/>
          <w:marRight w:val="0"/>
          <w:marTop w:val="0"/>
          <w:marBottom w:val="0"/>
          <w:divBdr>
            <w:top w:val="none" w:sz="0" w:space="0" w:color="auto"/>
            <w:left w:val="none" w:sz="0" w:space="0" w:color="auto"/>
            <w:bottom w:val="none" w:sz="0" w:space="0" w:color="auto"/>
            <w:right w:val="none" w:sz="0" w:space="0" w:color="auto"/>
          </w:divBdr>
        </w:div>
      </w:divsChild>
    </w:div>
    <w:div w:id="168690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image" Target="media/image4.png"/><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glossaryDocument" Target="glossary/document.xml"/><Relationship Id="rId28" Type="http://schemas.microsoft.com/office/2020/10/relationships/intelligence" Target="intelligence2.xml"/><Relationship Id="rId10" Type="http://schemas.openxmlformats.org/officeDocument/2006/relationships/header" Target="header1.xml"/><Relationship Id="rId19" Type="http://schemas.openxmlformats.org/officeDocument/2006/relationships/image" Target="media/image6.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837"/>
    <w:rsid w:val="008E5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F87D3A8B25B4887B31F12A10926C03B">
    <w:name w:val="7F87D3A8B25B4887B31F12A10926C03B"/>
    <w:rsid w:val="008E58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C13B2B01383749B651CC0541F60F44" ma:contentTypeVersion="9" ma:contentTypeDescription="Create a new document." ma:contentTypeScope="" ma:versionID="f1a0e421a8b1c61e3af07de94dd4571e">
  <xsd:schema xmlns:xsd="http://www.w3.org/2001/XMLSchema" xmlns:xs="http://www.w3.org/2001/XMLSchema" xmlns:p="http://schemas.microsoft.com/office/2006/metadata/properties" xmlns:ns3="6df4249a-2ed0-4902-a15b-6cdee35a77a5" xmlns:ns4="434ddbee-4eed-4a59-bfda-dee190d5fc1e" targetNamespace="http://schemas.microsoft.com/office/2006/metadata/properties" ma:root="true" ma:fieldsID="bfa668dde183a8329d19348e78b8c9f9" ns3:_="" ns4:_="">
    <xsd:import namespace="6df4249a-2ed0-4902-a15b-6cdee35a77a5"/>
    <xsd:import namespace="434ddbee-4eed-4a59-bfda-dee190d5fc1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f4249a-2ed0-4902-a15b-6cdee35a77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4ddbee-4eed-4a59-bfda-dee190d5fc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df4249a-2ed0-4902-a15b-6cdee35a77a5" xsi:nil="true"/>
  </documentManagement>
</p:properties>
</file>

<file path=customXml/itemProps1.xml><?xml version="1.0" encoding="utf-8"?>
<ds:datastoreItem xmlns:ds="http://schemas.openxmlformats.org/officeDocument/2006/customXml" ds:itemID="{70EFAA43-5F4D-4588-818F-ECC3574C5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f4249a-2ed0-4902-a15b-6cdee35a77a5"/>
    <ds:schemaRef ds:uri="434ddbee-4eed-4a59-bfda-dee190d5f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2716CC-3BC9-4CE1-B6D1-3F1AC188F31C}">
  <ds:schemaRefs>
    <ds:schemaRef ds:uri="http://schemas.microsoft.com/sharepoint/v3/contenttype/forms"/>
  </ds:schemaRefs>
</ds:datastoreItem>
</file>

<file path=customXml/itemProps3.xml><?xml version="1.0" encoding="utf-8"?>
<ds:datastoreItem xmlns:ds="http://schemas.openxmlformats.org/officeDocument/2006/customXml" ds:itemID="{A1E7C79F-04DF-430D-9A07-5EEF3F12E2DA}">
  <ds:schemaRefs>
    <ds:schemaRef ds:uri="http://purl.org/dc/terms/"/>
    <ds:schemaRef ds:uri="http://schemas.openxmlformats.org/package/2006/metadata/core-properties"/>
    <ds:schemaRef ds:uri="http://purl.org/dc/dcmitype/"/>
    <ds:schemaRef ds:uri="http://schemas.microsoft.com/office/infopath/2007/PartnerControls"/>
    <ds:schemaRef ds:uri="434ddbee-4eed-4a59-bfda-dee190d5fc1e"/>
    <ds:schemaRef ds:uri="http://purl.org/dc/elements/1.1/"/>
    <ds:schemaRef ds:uri="http://schemas.microsoft.com/office/2006/metadata/properties"/>
    <ds:schemaRef ds:uri="http://schemas.microsoft.com/office/2006/documentManagement/types"/>
    <ds:schemaRef ds:uri="6df4249a-2ed0-4902-a15b-6cdee35a77a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8741</Words>
  <Characters>49824</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Grubbs, Ally</dc:creator>
  <cp:keywords/>
  <dc:description/>
  <cp:lastModifiedBy>Alexandra Grubbs</cp:lastModifiedBy>
  <cp:revision>2</cp:revision>
  <dcterms:created xsi:type="dcterms:W3CDTF">2023-12-01T22:52:00Z</dcterms:created>
  <dcterms:modified xsi:type="dcterms:W3CDTF">2023-12-01T22:52:00Z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0x010100ADC13B2B01383749B651CC0541F60F44</vt:lpwstr>
  </property>
</Properties>
</file>