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49760" w14:textId="28930CE0" w:rsidR="00AC4F48" w:rsidRPr="00745423" w:rsidRDefault="00745423" w:rsidP="00AC4F48">
      <w:pPr>
        <w:pStyle w:val="Title"/>
        <w:shd w:val="pct20" w:color="auto" w:fill="FFFFFF"/>
        <w:tabs>
          <w:tab w:val="left" w:pos="2880"/>
        </w:tabs>
        <w:rPr>
          <w:rFonts w:ascii="Arial" w:hAnsi="Arial" w:cs="Arial"/>
          <w:szCs w:val="24"/>
          <w:highlight w:val="lightGray"/>
        </w:rPr>
      </w:pPr>
      <w:r>
        <w:rPr>
          <w:rFonts w:ascii="Arial" w:hAnsi="Arial" w:cs="Arial"/>
          <w:szCs w:val="24"/>
          <w:highlight w:val="lightGray"/>
        </w:rPr>
        <w:t xml:space="preserve">Department of </w:t>
      </w:r>
      <w:r w:rsidR="00AC4F48" w:rsidRPr="00745423">
        <w:rPr>
          <w:rFonts w:ascii="Arial" w:hAnsi="Arial" w:cs="Arial"/>
          <w:szCs w:val="24"/>
          <w:highlight w:val="lightGray"/>
        </w:rPr>
        <w:t>Public Policy and Administration</w:t>
      </w:r>
    </w:p>
    <w:p w14:paraId="51302414" w14:textId="77777777" w:rsidR="00AC4F48" w:rsidRPr="00745423" w:rsidRDefault="00AC4F48" w:rsidP="00AC4F48">
      <w:pPr>
        <w:pStyle w:val="Title"/>
        <w:tabs>
          <w:tab w:val="left" w:pos="2880"/>
        </w:tabs>
        <w:rPr>
          <w:rFonts w:ascii="Arial" w:hAnsi="Arial" w:cs="Arial"/>
          <w:szCs w:val="24"/>
          <w:highlight w:val="lightGray"/>
        </w:rPr>
      </w:pPr>
    </w:p>
    <w:p w14:paraId="6E048684" w14:textId="22DC10FB" w:rsidR="00AC4F48" w:rsidRPr="00745423" w:rsidRDefault="00493661" w:rsidP="00AC4F48">
      <w:pPr>
        <w:pStyle w:val="Title"/>
        <w:tabs>
          <w:tab w:val="left" w:pos="2880"/>
        </w:tabs>
        <w:rPr>
          <w:rFonts w:ascii="Arial" w:hAnsi="Arial" w:cs="Arial"/>
          <w:szCs w:val="24"/>
        </w:rPr>
      </w:pPr>
      <w:r w:rsidRPr="00745423">
        <w:rPr>
          <w:rFonts w:ascii="Arial" w:hAnsi="Arial" w:cs="Arial"/>
          <w:szCs w:val="24"/>
        </w:rPr>
        <w:t>PPA 297</w:t>
      </w:r>
      <w:r w:rsidR="00396B23" w:rsidRPr="00745423">
        <w:rPr>
          <w:rFonts w:ascii="Arial" w:hAnsi="Arial" w:cs="Arial"/>
          <w:szCs w:val="24"/>
        </w:rPr>
        <w:t>A</w:t>
      </w:r>
      <w:r w:rsidR="00F51B31" w:rsidRPr="00745423">
        <w:rPr>
          <w:rFonts w:ascii="Arial" w:hAnsi="Arial" w:cs="Arial"/>
          <w:szCs w:val="24"/>
        </w:rPr>
        <w:t xml:space="preserve">: </w:t>
      </w:r>
      <w:r w:rsidR="00AC4F48" w:rsidRPr="00745423">
        <w:rPr>
          <w:rFonts w:ascii="Arial" w:hAnsi="Arial" w:cs="Arial"/>
          <w:szCs w:val="24"/>
        </w:rPr>
        <w:t>Executive Fellows Seminar</w:t>
      </w:r>
      <w:r w:rsidR="004F3837">
        <w:rPr>
          <w:rFonts w:ascii="Arial" w:hAnsi="Arial" w:cs="Arial"/>
          <w:szCs w:val="24"/>
        </w:rPr>
        <w:t xml:space="preserve"> (Synchronous)</w:t>
      </w:r>
    </w:p>
    <w:p w14:paraId="3B4CFECD" w14:textId="7C467822" w:rsidR="00F51B31" w:rsidRPr="00745423" w:rsidRDefault="00F51B31" w:rsidP="00AC4F48">
      <w:pPr>
        <w:pStyle w:val="Title"/>
        <w:tabs>
          <w:tab w:val="left" w:pos="2880"/>
        </w:tabs>
        <w:rPr>
          <w:rFonts w:ascii="Arial" w:hAnsi="Arial" w:cs="Arial"/>
          <w:szCs w:val="24"/>
        </w:rPr>
      </w:pPr>
      <w:r w:rsidRPr="00745423">
        <w:rPr>
          <w:rFonts w:ascii="Arial" w:hAnsi="Arial" w:cs="Arial"/>
          <w:szCs w:val="24"/>
        </w:rPr>
        <w:t>Course Syllabus</w:t>
      </w:r>
    </w:p>
    <w:p w14:paraId="43DC1454" w14:textId="310DB2E9" w:rsidR="00F51B31" w:rsidRPr="00745423" w:rsidRDefault="00396B23" w:rsidP="00F51B31">
      <w:pPr>
        <w:pStyle w:val="Title"/>
        <w:rPr>
          <w:rFonts w:ascii="Arial" w:hAnsi="Arial" w:cs="Arial"/>
          <w:szCs w:val="24"/>
        </w:rPr>
      </w:pPr>
      <w:r w:rsidRPr="00745423">
        <w:rPr>
          <w:rFonts w:ascii="Arial" w:hAnsi="Arial" w:cs="Arial"/>
          <w:szCs w:val="24"/>
        </w:rPr>
        <w:t>Fall</w:t>
      </w:r>
      <w:r w:rsidR="00D937CE" w:rsidRPr="00745423">
        <w:rPr>
          <w:rFonts w:ascii="Arial" w:hAnsi="Arial" w:cs="Arial"/>
          <w:szCs w:val="24"/>
        </w:rPr>
        <w:t xml:space="preserve"> 20</w:t>
      </w:r>
      <w:r w:rsidR="00567796">
        <w:rPr>
          <w:rFonts w:ascii="Arial" w:hAnsi="Arial" w:cs="Arial"/>
          <w:szCs w:val="24"/>
        </w:rPr>
        <w:t>2</w:t>
      </w:r>
      <w:r w:rsidR="005A5E1F">
        <w:rPr>
          <w:rFonts w:ascii="Arial" w:hAnsi="Arial" w:cs="Arial"/>
          <w:szCs w:val="24"/>
        </w:rPr>
        <w:t>6</w:t>
      </w:r>
      <w:r w:rsidR="00FA0B43">
        <w:rPr>
          <w:rFonts w:ascii="Arial" w:hAnsi="Arial" w:cs="Arial"/>
          <w:szCs w:val="24"/>
        </w:rPr>
        <w:t xml:space="preserve"> – 3 Units</w:t>
      </w:r>
    </w:p>
    <w:p w14:paraId="60076467" w14:textId="77777777" w:rsidR="00F51B31" w:rsidRPr="00745423" w:rsidRDefault="00F51B31" w:rsidP="00AC4F48">
      <w:pPr>
        <w:pStyle w:val="Title"/>
        <w:tabs>
          <w:tab w:val="left" w:pos="2880"/>
        </w:tabs>
        <w:rPr>
          <w:rFonts w:ascii="Arial" w:hAnsi="Arial" w:cs="Arial"/>
          <w:b w:val="0"/>
          <w:i/>
          <w:szCs w:val="24"/>
        </w:rPr>
      </w:pPr>
    </w:p>
    <w:p w14:paraId="16A3BF47" w14:textId="21312EB2" w:rsidR="00F51B31" w:rsidRPr="00745423" w:rsidRDefault="00F51B31" w:rsidP="00F51B31">
      <w:pPr>
        <w:pStyle w:val="Title"/>
        <w:tabs>
          <w:tab w:val="left" w:pos="2880"/>
        </w:tabs>
        <w:jc w:val="left"/>
        <w:rPr>
          <w:rFonts w:ascii="Arial" w:hAnsi="Arial" w:cs="Arial"/>
          <w:b w:val="0"/>
          <w:szCs w:val="24"/>
        </w:rPr>
      </w:pPr>
      <w:r w:rsidRPr="00745423">
        <w:rPr>
          <w:rFonts w:ascii="Arial" w:hAnsi="Arial" w:cs="Arial"/>
          <w:b w:val="0"/>
          <w:szCs w:val="24"/>
        </w:rPr>
        <w:t>California State University: Center for California Studies</w:t>
      </w:r>
    </w:p>
    <w:p w14:paraId="679383B9" w14:textId="2721B6A9" w:rsidR="00F51B31" w:rsidRPr="00745423" w:rsidRDefault="00F51B31" w:rsidP="00F51B31">
      <w:pPr>
        <w:pStyle w:val="Title"/>
        <w:tabs>
          <w:tab w:val="left" w:pos="2880"/>
        </w:tabs>
        <w:jc w:val="left"/>
        <w:rPr>
          <w:rFonts w:ascii="Arial" w:hAnsi="Arial" w:cs="Arial"/>
          <w:b w:val="0"/>
          <w:szCs w:val="24"/>
        </w:rPr>
      </w:pPr>
      <w:r w:rsidRPr="00745423">
        <w:rPr>
          <w:rFonts w:ascii="Arial" w:hAnsi="Arial" w:cs="Arial"/>
          <w:b w:val="0"/>
          <w:szCs w:val="24"/>
        </w:rPr>
        <w:t xml:space="preserve">Seminar Advisor: </w:t>
      </w:r>
      <w:r w:rsidR="00DF2652" w:rsidRPr="00745423">
        <w:rPr>
          <w:rFonts w:ascii="Arial" w:hAnsi="Arial" w:cs="Arial"/>
          <w:b w:val="0"/>
          <w:szCs w:val="24"/>
        </w:rPr>
        <w:t>José C. Henrí</w:t>
      </w:r>
      <w:r w:rsidRPr="00745423">
        <w:rPr>
          <w:rFonts w:ascii="Arial" w:hAnsi="Arial" w:cs="Arial"/>
          <w:b w:val="0"/>
          <w:szCs w:val="24"/>
        </w:rPr>
        <w:t>quez, MPPA</w:t>
      </w:r>
      <w:r w:rsidR="00EE55A1">
        <w:rPr>
          <w:rFonts w:ascii="Arial" w:hAnsi="Arial" w:cs="Arial"/>
          <w:b w:val="0"/>
          <w:szCs w:val="24"/>
        </w:rPr>
        <w:t xml:space="preserve"> (he/him/his)</w:t>
      </w:r>
    </w:p>
    <w:p w14:paraId="7238082B" w14:textId="7E5DEE75" w:rsidR="00F51B31" w:rsidRPr="00745423" w:rsidRDefault="00F51B31" w:rsidP="00567796">
      <w:pPr>
        <w:pStyle w:val="Title"/>
        <w:tabs>
          <w:tab w:val="left" w:pos="1080"/>
        </w:tabs>
        <w:jc w:val="left"/>
        <w:rPr>
          <w:rFonts w:ascii="Arial" w:hAnsi="Arial" w:cs="Arial"/>
          <w:b w:val="0"/>
          <w:szCs w:val="24"/>
        </w:rPr>
      </w:pPr>
      <w:r w:rsidRPr="00745423">
        <w:rPr>
          <w:rFonts w:ascii="Arial" w:hAnsi="Arial" w:cs="Arial"/>
          <w:b w:val="0"/>
          <w:szCs w:val="24"/>
        </w:rPr>
        <w:t>Phones:</w:t>
      </w:r>
      <w:r w:rsidR="00567796">
        <w:rPr>
          <w:rFonts w:ascii="Arial" w:hAnsi="Arial" w:cs="Arial"/>
          <w:b w:val="0"/>
          <w:szCs w:val="24"/>
        </w:rPr>
        <w:tab/>
      </w:r>
      <w:r w:rsidRPr="00745423">
        <w:rPr>
          <w:rFonts w:ascii="Arial" w:hAnsi="Arial" w:cs="Arial"/>
          <w:b w:val="0"/>
          <w:szCs w:val="24"/>
        </w:rPr>
        <w:t>916-337-0529 (c)</w:t>
      </w:r>
    </w:p>
    <w:p w14:paraId="617266D0" w14:textId="5F48028C" w:rsidR="00F51B31" w:rsidRDefault="00607647" w:rsidP="00567796">
      <w:pPr>
        <w:pStyle w:val="Title"/>
        <w:ind w:left="1080"/>
        <w:jc w:val="left"/>
        <w:rPr>
          <w:rFonts w:ascii="Arial" w:hAnsi="Arial" w:cs="Arial"/>
          <w:b w:val="0"/>
          <w:szCs w:val="24"/>
        </w:rPr>
      </w:pPr>
      <w:r>
        <w:rPr>
          <w:rFonts w:ascii="Arial" w:hAnsi="Arial" w:cs="Arial"/>
          <w:b w:val="0"/>
          <w:szCs w:val="24"/>
        </w:rPr>
        <w:t>916-874-2937</w:t>
      </w:r>
      <w:r w:rsidR="00F51B31" w:rsidRPr="00745423">
        <w:rPr>
          <w:rFonts w:ascii="Arial" w:hAnsi="Arial" w:cs="Arial"/>
          <w:b w:val="0"/>
          <w:szCs w:val="24"/>
        </w:rPr>
        <w:t xml:space="preserve"> (w) (</w:t>
      </w:r>
      <w:r>
        <w:rPr>
          <w:rFonts w:ascii="Arial" w:hAnsi="Arial" w:cs="Arial"/>
          <w:b w:val="0"/>
          <w:szCs w:val="24"/>
        </w:rPr>
        <w:t>6:30</w:t>
      </w:r>
      <w:r w:rsidR="00F51B31" w:rsidRPr="00745423">
        <w:rPr>
          <w:rFonts w:ascii="Arial" w:hAnsi="Arial" w:cs="Arial"/>
          <w:b w:val="0"/>
          <w:szCs w:val="24"/>
        </w:rPr>
        <w:t xml:space="preserve"> am-</w:t>
      </w:r>
      <w:r>
        <w:rPr>
          <w:rFonts w:ascii="Arial" w:hAnsi="Arial" w:cs="Arial"/>
          <w:b w:val="0"/>
          <w:szCs w:val="24"/>
        </w:rPr>
        <w:t>4:30</w:t>
      </w:r>
      <w:r w:rsidR="00F51B31" w:rsidRPr="00745423">
        <w:rPr>
          <w:rFonts w:ascii="Arial" w:hAnsi="Arial" w:cs="Arial"/>
          <w:b w:val="0"/>
          <w:szCs w:val="24"/>
        </w:rPr>
        <w:t xml:space="preserve"> pm)</w:t>
      </w:r>
    </w:p>
    <w:p w14:paraId="1786AA2C" w14:textId="13E3A3EB" w:rsidR="004F3837" w:rsidRPr="00745423" w:rsidRDefault="004F3837" w:rsidP="004F3837">
      <w:pPr>
        <w:pStyle w:val="Title"/>
        <w:jc w:val="left"/>
        <w:rPr>
          <w:rFonts w:ascii="Arial" w:hAnsi="Arial" w:cs="Arial"/>
          <w:b w:val="0"/>
          <w:szCs w:val="24"/>
        </w:rPr>
      </w:pPr>
      <w:r w:rsidRPr="00AB1E22">
        <w:rPr>
          <w:rFonts w:ascii="Arial" w:hAnsi="Arial" w:cs="Arial"/>
          <w:b w:val="0"/>
          <w:szCs w:val="24"/>
        </w:rPr>
        <w:t>Zoom number and link:</w:t>
      </w:r>
      <w:r w:rsidR="00AB1E22" w:rsidRPr="00AB1E22">
        <w:rPr>
          <w:rFonts w:ascii="Arial Narrow" w:hAnsi="Arial Narrow"/>
          <w:b w:val="0"/>
          <w:szCs w:val="24"/>
        </w:rPr>
        <w:t xml:space="preserve"> </w:t>
      </w:r>
      <w:r w:rsidR="00AB1E22" w:rsidRPr="00AB1E22">
        <w:rPr>
          <w:rFonts w:ascii="Arial" w:hAnsi="Arial" w:cs="Arial"/>
          <w:b w:val="0"/>
          <w:szCs w:val="24"/>
        </w:rPr>
        <w:t>https://csus.zoom.us/my/</w:t>
      </w:r>
      <w:r w:rsidR="00AB1E22" w:rsidRPr="00AB1E22">
        <w:rPr>
          <w:rFonts w:ascii="Arial" w:hAnsi="Arial" w:cs="Arial"/>
          <w:b w:val="0"/>
          <w:bCs/>
          <w:szCs w:val="24"/>
        </w:rPr>
        <w:t>henriquez</w:t>
      </w:r>
    </w:p>
    <w:p w14:paraId="4F5097D5" w14:textId="7282B7B2" w:rsidR="00F51B31" w:rsidRPr="00745423" w:rsidRDefault="00F51B31" w:rsidP="00F51B31">
      <w:pPr>
        <w:pStyle w:val="Title"/>
        <w:jc w:val="left"/>
        <w:rPr>
          <w:rFonts w:ascii="Arial" w:hAnsi="Arial" w:cs="Arial"/>
          <w:b w:val="0"/>
          <w:szCs w:val="24"/>
        </w:rPr>
      </w:pPr>
      <w:r w:rsidRPr="00745423">
        <w:rPr>
          <w:rFonts w:ascii="Arial" w:hAnsi="Arial" w:cs="Arial"/>
          <w:b w:val="0"/>
          <w:szCs w:val="24"/>
        </w:rPr>
        <w:t xml:space="preserve">email: </w:t>
      </w:r>
      <w:r w:rsidR="008A246B" w:rsidRPr="00745423">
        <w:rPr>
          <w:rFonts w:ascii="Arial" w:hAnsi="Arial" w:cs="Arial"/>
          <w:b w:val="0"/>
          <w:szCs w:val="24"/>
        </w:rPr>
        <w:t>henriquez@csus.edu</w:t>
      </w:r>
    </w:p>
    <w:p w14:paraId="6C766202" w14:textId="6C507308" w:rsidR="00F51B31" w:rsidRPr="00745423" w:rsidRDefault="00F51B31" w:rsidP="00F51B31">
      <w:pPr>
        <w:pStyle w:val="Title"/>
        <w:jc w:val="left"/>
        <w:rPr>
          <w:rFonts w:ascii="Arial" w:hAnsi="Arial" w:cs="Arial"/>
          <w:b w:val="0"/>
          <w:szCs w:val="24"/>
        </w:rPr>
      </w:pPr>
      <w:r w:rsidRPr="00745423">
        <w:rPr>
          <w:rFonts w:ascii="Arial" w:hAnsi="Arial" w:cs="Arial"/>
          <w:b w:val="0"/>
          <w:szCs w:val="24"/>
        </w:rPr>
        <w:t xml:space="preserve">Office hours: </w:t>
      </w:r>
      <w:r w:rsidR="00396B23" w:rsidRPr="00745423">
        <w:rPr>
          <w:rFonts w:ascii="Arial" w:hAnsi="Arial" w:cs="Arial"/>
          <w:b w:val="0"/>
          <w:szCs w:val="24"/>
        </w:rPr>
        <w:t>B</w:t>
      </w:r>
      <w:r w:rsidRPr="00745423">
        <w:rPr>
          <w:rFonts w:ascii="Arial" w:hAnsi="Arial" w:cs="Arial"/>
          <w:b w:val="0"/>
          <w:szCs w:val="24"/>
        </w:rPr>
        <w:t>y appointment</w:t>
      </w:r>
    </w:p>
    <w:p w14:paraId="3DF80048" w14:textId="77777777" w:rsidR="00F51B31" w:rsidRPr="00745423" w:rsidRDefault="00F51B31" w:rsidP="00F51B31">
      <w:pPr>
        <w:pStyle w:val="Title"/>
        <w:jc w:val="left"/>
        <w:rPr>
          <w:rFonts w:ascii="Arial" w:hAnsi="Arial" w:cs="Arial"/>
          <w:b w:val="0"/>
          <w:szCs w:val="24"/>
        </w:rPr>
      </w:pPr>
    </w:p>
    <w:p w14:paraId="43D5280B" w14:textId="77777777" w:rsidR="00ED7F54" w:rsidRDefault="00ED7F54" w:rsidP="008A246B">
      <w:pPr>
        <w:pStyle w:val="Subtitle"/>
        <w:tabs>
          <w:tab w:val="left" w:pos="2880"/>
        </w:tabs>
        <w:jc w:val="both"/>
        <w:rPr>
          <w:rFonts w:ascii="Arial" w:hAnsi="Arial" w:cs="Arial"/>
          <w:b w:val="0"/>
          <w:szCs w:val="24"/>
        </w:rPr>
      </w:pPr>
    </w:p>
    <w:p w14:paraId="75B1EAE9" w14:textId="21078FFC" w:rsidR="00F51B31" w:rsidRPr="00745423" w:rsidRDefault="009C1F2C" w:rsidP="008A246B">
      <w:pPr>
        <w:pStyle w:val="Subtitle"/>
        <w:tabs>
          <w:tab w:val="left" w:pos="2880"/>
        </w:tabs>
        <w:jc w:val="both"/>
        <w:rPr>
          <w:rFonts w:ascii="Arial" w:hAnsi="Arial" w:cs="Arial"/>
          <w:b w:val="0"/>
          <w:szCs w:val="24"/>
        </w:rPr>
      </w:pPr>
      <w:r w:rsidRPr="009C1F2C">
        <w:rPr>
          <w:rFonts w:ascii="Arial" w:hAnsi="Arial" w:cs="Arial"/>
          <w:b w:val="0"/>
          <w:szCs w:val="24"/>
        </w:rPr>
        <w:t xml:space="preserve">Seminars meet on the specified days at </w:t>
      </w:r>
      <w:r w:rsidRPr="009C1F2C">
        <w:rPr>
          <w:rFonts w:ascii="Arial" w:hAnsi="Arial" w:cs="Arial"/>
          <w:b w:val="0"/>
          <w:bCs/>
          <w:szCs w:val="24"/>
        </w:rPr>
        <w:t xml:space="preserve">Sac State’s Downtown Center on </w:t>
      </w:r>
      <w:r w:rsidRPr="009C1F2C">
        <w:rPr>
          <w:rFonts w:ascii="Arial" w:hAnsi="Arial" w:cs="Arial"/>
          <w:b w:val="0"/>
          <w:szCs w:val="24"/>
        </w:rPr>
        <w:t xml:space="preserve">304 S Street, Sacramento.  </w:t>
      </w:r>
      <w:r w:rsidR="00745423" w:rsidRPr="00745423">
        <w:rPr>
          <w:rFonts w:ascii="Arial" w:hAnsi="Arial" w:cs="Arial"/>
          <w:b w:val="0"/>
          <w:szCs w:val="24"/>
        </w:rPr>
        <w:t xml:space="preserve">The </w:t>
      </w:r>
      <w:r w:rsidR="00745423">
        <w:rPr>
          <w:rFonts w:ascii="Arial" w:hAnsi="Arial" w:cs="Arial"/>
          <w:b w:val="0"/>
          <w:szCs w:val="24"/>
        </w:rPr>
        <w:t>F</w:t>
      </w:r>
      <w:r w:rsidR="00745423" w:rsidRPr="00745423">
        <w:rPr>
          <w:rFonts w:ascii="Arial" w:hAnsi="Arial" w:cs="Arial"/>
          <w:b w:val="0"/>
          <w:szCs w:val="24"/>
        </w:rPr>
        <w:t xml:space="preserve">orce is </w:t>
      </w:r>
      <w:r w:rsidR="00351958">
        <w:rPr>
          <w:rFonts w:ascii="Arial" w:hAnsi="Arial" w:cs="Arial"/>
          <w:b w:val="0"/>
          <w:szCs w:val="24"/>
        </w:rPr>
        <w:t xml:space="preserve">strong </w:t>
      </w:r>
      <w:r w:rsidR="00745423" w:rsidRPr="00745423">
        <w:rPr>
          <w:rFonts w:ascii="Arial" w:hAnsi="Arial" w:cs="Arial"/>
          <w:b w:val="0"/>
          <w:szCs w:val="24"/>
        </w:rPr>
        <w:t>with you, but you are not a Jedi yet</w:t>
      </w:r>
      <w:r w:rsidR="00AF4E27" w:rsidRPr="00745423">
        <w:rPr>
          <w:rFonts w:ascii="Arial" w:hAnsi="Arial" w:cs="Arial"/>
          <w:b w:val="0"/>
          <w:szCs w:val="24"/>
        </w:rPr>
        <w:t xml:space="preserve">.  </w:t>
      </w:r>
      <w:r w:rsidR="00351958">
        <w:rPr>
          <w:rFonts w:ascii="Arial" w:hAnsi="Arial" w:cs="Arial"/>
          <w:b w:val="0"/>
          <w:szCs w:val="24"/>
        </w:rPr>
        <w:t xml:space="preserve">While still rigorous, </w:t>
      </w:r>
      <w:r w:rsidR="00AF4E27" w:rsidRPr="00745423">
        <w:rPr>
          <w:rFonts w:ascii="Arial" w:hAnsi="Arial" w:cs="Arial"/>
          <w:b w:val="0"/>
          <w:szCs w:val="24"/>
        </w:rPr>
        <w:t xml:space="preserve">I promise </w:t>
      </w:r>
      <w:r w:rsidR="00745423">
        <w:rPr>
          <w:rFonts w:ascii="Arial" w:hAnsi="Arial" w:cs="Arial"/>
          <w:b w:val="0"/>
          <w:szCs w:val="24"/>
        </w:rPr>
        <w:t xml:space="preserve">your training will not be on the </w:t>
      </w:r>
      <w:r w:rsidR="00745423" w:rsidRPr="00745423">
        <w:rPr>
          <w:rFonts w:ascii="Arial" w:hAnsi="Arial" w:cs="Arial"/>
          <w:b w:val="0"/>
          <w:szCs w:val="24"/>
        </w:rPr>
        <w:t>murky swamps and jungles</w:t>
      </w:r>
      <w:r w:rsidR="00745423">
        <w:rPr>
          <w:rFonts w:ascii="Arial" w:hAnsi="Arial" w:cs="Arial"/>
          <w:b w:val="0"/>
          <w:szCs w:val="24"/>
        </w:rPr>
        <w:t xml:space="preserve"> of Dagobah.  </w:t>
      </w:r>
    </w:p>
    <w:p w14:paraId="022D1C10" w14:textId="77777777" w:rsidR="00AC4F48" w:rsidRPr="00745423" w:rsidRDefault="00AC4F48" w:rsidP="00AC4F48">
      <w:pPr>
        <w:pStyle w:val="Title"/>
        <w:tabs>
          <w:tab w:val="left" w:pos="2880"/>
        </w:tabs>
        <w:rPr>
          <w:rFonts w:ascii="Arial" w:hAnsi="Arial" w:cs="Arial"/>
          <w:szCs w:val="24"/>
        </w:rPr>
      </w:pPr>
    </w:p>
    <w:p w14:paraId="75E199C1" w14:textId="7733B2F7" w:rsidR="007D3D7E" w:rsidRPr="00745423" w:rsidRDefault="007D3D7E" w:rsidP="00207CC4">
      <w:pPr>
        <w:tabs>
          <w:tab w:val="left" w:pos="2880"/>
        </w:tabs>
        <w:spacing w:after="120"/>
        <w:jc w:val="center"/>
        <w:rPr>
          <w:rFonts w:ascii="Arial" w:hAnsi="Arial" w:cs="Arial"/>
          <w:b/>
        </w:rPr>
      </w:pPr>
      <w:r w:rsidRPr="00745423">
        <w:rPr>
          <w:rFonts w:ascii="Arial" w:hAnsi="Arial" w:cs="Arial"/>
          <w:b/>
        </w:rPr>
        <w:t>C</w:t>
      </w:r>
      <w:r w:rsidR="00F51B31" w:rsidRPr="00745423">
        <w:rPr>
          <w:rFonts w:ascii="Arial" w:hAnsi="Arial" w:cs="Arial"/>
          <w:b/>
        </w:rPr>
        <w:t>atalog</w:t>
      </w:r>
      <w:r w:rsidRPr="00745423">
        <w:rPr>
          <w:rFonts w:ascii="Arial" w:hAnsi="Arial" w:cs="Arial"/>
          <w:b/>
        </w:rPr>
        <w:t xml:space="preserve"> Description</w:t>
      </w:r>
    </w:p>
    <w:p w14:paraId="6AD477B9" w14:textId="2CCB5D73" w:rsidR="007D3D7E" w:rsidRPr="00745423" w:rsidRDefault="008A246B" w:rsidP="007D3D7E">
      <w:pPr>
        <w:spacing w:after="120"/>
        <w:jc w:val="both"/>
        <w:rPr>
          <w:rFonts w:ascii="Arial" w:hAnsi="Arial" w:cs="Arial"/>
          <w:color w:val="000000"/>
        </w:rPr>
      </w:pPr>
      <w:r w:rsidRPr="00745423">
        <w:rPr>
          <w:rFonts w:ascii="Arial" w:hAnsi="Arial" w:cs="Arial"/>
          <w:color w:val="000000"/>
        </w:rPr>
        <w:t xml:space="preserve">Seminar will enhance Executive Fellows' understanding of the state policy making and administrative process, policy implementation, </w:t>
      </w:r>
      <w:r w:rsidR="004D30DD">
        <w:rPr>
          <w:rFonts w:ascii="Arial" w:hAnsi="Arial" w:cs="Arial"/>
          <w:color w:val="000000"/>
        </w:rPr>
        <w:t xml:space="preserve">and the </w:t>
      </w:r>
      <w:r w:rsidRPr="00745423">
        <w:rPr>
          <w:rFonts w:ascii="Arial" w:hAnsi="Arial" w:cs="Arial"/>
          <w:color w:val="000000"/>
        </w:rPr>
        <w:t>ethical responsibilities of policy and administrative actors.</w:t>
      </w:r>
    </w:p>
    <w:p w14:paraId="3348A5BE" w14:textId="77777777" w:rsidR="00AC4F48" w:rsidRPr="00745423" w:rsidRDefault="00AC4F48" w:rsidP="00207CC4">
      <w:pPr>
        <w:tabs>
          <w:tab w:val="left" w:pos="2880"/>
        </w:tabs>
        <w:spacing w:after="120"/>
        <w:jc w:val="center"/>
        <w:rPr>
          <w:rFonts w:ascii="Arial" w:hAnsi="Arial" w:cs="Arial"/>
          <w:b/>
        </w:rPr>
      </w:pPr>
      <w:r w:rsidRPr="00745423">
        <w:rPr>
          <w:rFonts w:ascii="Arial" w:hAnsi="Arial" w:cs="Arial"/>
          <w:b/>
        </w:rPr>
        <w:t>Introduction and course objectives</w:t>
      </w:r>
    </w:p>
    <w:p w14:paraId="500C48F9" w14:textId="2F008FD3" w:rsidR="00351958" w:rsidRDefault="00207CC4" w:rsidP="006E43CD">
      <w:pPr>
        <w:spacing w:after="120"/>
        <w:jc w:val="both"/>
        <w:rPr>
          <w:rFonts w:ascii="Arial" w:hAnsi="Arial" w:cs="Arial"/>
          <w:color w:val="000000"/>
        </w:rPr>
      </w:pPr>
      <w:r w:rsidRPr="00745423">
        <w:rPr>
          <w:rFonts w:ascii="Arial" w:hAnsi="Arial" w:cs="Arial"/>
          <w:color w:val="000000"/>
        </w:rPr>
        <w:t>Speaking from personal experience, t</w:t>
      </w:r>
      <w:r w:rsidR="00AC4F48" w:rsidRPr="00745423">
        <w:rPr>
          <w:rFonts w:ascii="Arial" w:hAnsi="Arial" w:cs="Arial"/>
          <w:color w:val="000000"/>
        </w:rPr>
        <w:t xml:space="preserve">he opportunity to serve as </w:t>
      </w:r>
      <w:r w:rsidRPr="00745423">
        <w:rPr>
          <w:rFonts w:ascii="Arial" w:hAnsi="Arial" w:cs="Arial"/>
          <w:color w:val="000000"/>
        </w:rPr>
        <w:t>a Capital</w:t>
      </w:r>
      <w:r w:rsidR="00AC4F48" w:rsidRPr="00745423">
        <w:rPr>
          <w:rFonts w:ascii="Arial" w:hAnsi="Arial" w:cs="Arial"/>
          <w:color w:val="000000"/>
        </w:rPr>
        <w:t xml:space="preserve"> Fellow is e</w:t>
      </w:r>
      <w:r w:rsidRPr="00745423">
        <w:rPr>
          <w:rFonts w:ascii="Arial" w:hAnsi="Arial" w:cs="Arial"/>
          <w:color w:val="000000"/>
        </w:rPr>
        <w:t>x</w:t>
      </w:r>
      <w:r w:rsidR="00AC4F48" w:rsidRPr="00745423">
        <w:rPr>
          <w:rFonts w:ascii="Arial" w:hAnsi="Arial" w:cs="Arial"/>
          <w:color w:val="000000"/>
        </w:rPr>
        <w:t xml:space="preserve">traordinary.  </w:t>
      </w:r>
      <w:r w:rsidRPr="00745423">
        <w:rPr>
          <w:rFonts w:ascii="Arial" w:hAnsi="Arial" w:cs="Arial"/>
          <w:color w:val="000000"/>
        </w:rPr>
        <w:t xml:space="preserve">Specific to the Executive Fellowship program, you have </w:t>
      </w:r>
      <w:r w:rsidR="00AC4F48" w:rsidRPr="00745423">
        <w:rPr>
          <w:rFonts w:ascii="Arial" w:hAnsi="Arial" w:cs="Arial"/>
          <w:color w:val="000000"/>
        </w:rPr>
        <w:t xml:space="preserve">a </w:t>
      </w:r>
      <w:r w:rsidR="00351958">
        <w:rPr>
          <w:rFonts w:ascii="Arial" w:hAnsi="Arial" w:cs="Arial"/>
          <w:color w:val="000000"/>
        </w:rPr>
        <w:t>tremendous opportunity to see</w:t>
      </w:r>
      <w:r w:rsidR="00AC4F48" w:rsidRPr="00745423">
        <w:rPr>
          <w:rFonts w:ascii="Arial" w:hAnsi="Arial" w:cs="Arial"/>
          <w:color w:val="000000"/>
        </w:rPr>
        <w:t xml:space="preserve"> of the inner workings of </w:t>
      </w:r>
      <w:r w:rsidRPr="00745423">
        <w:rPr>
          <w:rFonts w:ascii="Arial" w:hAnsi="Arial" w:cs="Arial"/>
          <w:color w:val="000000"/>
        </w:rPr>
        <w:t>State agencies</w:t>
      </w:r>
      <w:r w:rsidR="00BA0948" w:rsidRPr="00745423">
        <w:rPr>
          <w:rFonts w:ascii="Arial" w:hAnsi="Arial" w:cs="Arial"/>
          <w:color w:val="000000"/>
        </w:rPr>
        <w:t xml:space="preserve"> and </w:t>
      </w:r>
      <w:r w:rsidR="00351958">
        <w:rPr>
          <w:rFonts w:ascii="Arial" w:hAnsi="Arial" w:cs="Arial"/>
          <w:color w:val="000000"/>
        </w:rPr>
        <w:t xml:space="preserve">receive </w:t>
      </w:r>
      <w:r w:rsidR="00BA0948" w:rsidRPr="00745423">
        <w:rPr>
          <w:rFonts w:ascii="Arial" w:hAnsi="Arial" w:cs="Arial"/>
          <w:color w:val="000000"/>
        </w:rPr>
        <w:t>professional guidance by your placement mentor.</w:t>
      </w:r>
      <w:r w:rsidR="00AC4F48" w:rsidRPr="00745423">
        <w:rPr>
          <w:rFonts w:ascii="Arial" w:hAnsi="Arial" w:cs="Arial"/>
          <w:color w:val="000000"/>
        </w:rPr>
        <w:t xml:space="preserve"> </w:t>
      </w:r>
      <w:r w:rsidR="00BA0948" w:rsidRPr="00745423">
        <w:rPr>
          <w:rFonts w:ascii="Arial" w:hAnsi="Arial" w:cs="Arial"/>
          <w:color w:val="000000"/>
        </w:rPr>
        <w:t xml:space="preserve"> </w:t>
      </w:r>
      <w:r w:rsidR="007C766E" w:rsidRPr="00745423">
        <w:rPr>
          <w:rFonts w:ascii="Arial" w:hAnsi="Arial" w:cs="Arial"/>
          <w:color w:val="000000"/>
        </w:rPr>
        <w:t xml:space="preserve">You will certainly have an opportunity for policy implementation (taking new or existing statutes and crafting their implementation); some of you will also have an opportunity for policy creation, depending on your placement and whether you are assigned to that agency’s legislative unit. </w:t>
      </w:r>
      <w:r w:rsidR="001211C4">
        <w:rPr>
          <w:rFonts w:ascii="Arial" w:hAnsi="Arial" w:cs="Arial"/>
          <w:color w:val="000000"/>
        </w:rPr>
        <w:t>Laura Baker</w:t>
      </w:r>
      <w:r w:rsidR="000812C1">
        <w:rPr>
          <w:rFonts w:ascii="Arial" w:hAnsi="Arial" w:cs="Arial"/>
          <w:color w:val="000000"/>
        </w:rPr>
        <w:t>, the Executive Fellowship Director, will go over with you h</w:t>
      </w:r>
      <w:r w:rsidR="00567796">
        <w:rPr>
          <w:rFonts w:ascii="Arial" w:hAnsi="Arial" w:cs="Arial"/>
          <w:color w:val="000000"/>
        </w:rPr>
        <w:t>ow things will work in your placement</w:t>
      </w:r>
      <w:r w:rsidR="00FE3228">
        <w:rPr>
          <w:rFonts w:ascii="Arial" w:hAnsi="Arial" w:cs="Arial"/>
          <w:color w:val="000000"/>
        </w:rPr>
        <w:t xml:space="preserve">.  </w:t>
      </w:r>
    </w:p>
    <w:p w14:paraId="31E89ADC" w14:textId="6BF80C18" w:rsidR="00493661" w:rsidRPr="00745423" w:rsidRDefault="00BD7809" w:rsidP="006E43CD">
      <w:pPr>
        <w:spacing w:after="120"/>
        <w:jc w:val="both"/>
        <w:rPr>
          <w:rFonts w:ascii="Arial" w:hAnsi="Arial" w:cs="Arial"/>
          <w:color w:val="000000"/>
        </w:rPr>
      </w:pPr>
      <w:r w:rsidRPr="00BD7809">
        <w:rPr>
          <w:rFonts w:ascii="Arial" w:hAnsi="Arial" w:cs="Arial"/>
          <w:color w:val="000000"/>
        </w:rPr>
        <w:t xml:space="preserve">Through your placement and this course, you will be able to build your expertise of public organizations, leadership, and public policy and hone your professional skills.  The two are designed to work together -- your placement will give you “on the ground” practical experiences and your graduate work will give you the theories and backdrop that help put those experiences into perspective. </w:t>
      </w:r>
      <w:r w:rsidR="00AC4F48" w:rsidRPr="00745423">
        <w:rPr>
          <w:rFonts w:ascii="Arial" w:hAnsi="Arial" w:cs="Arial"/>
          <w:color w:val="000000"/>
        </w:rPr>
        <w:t xml:space="preserve"> </w:t>
      </w:r>
    </w:p>
    <w:p w14:paraId="22C0A87F" w14:textId="28F62A94" w:rsidR="00351958" w:rsidRPr="00351958" w:rsidRDefault="00351958" w:rsidP="00FE3228">
      <w:pPr>
        <w:spacing w:after="120"/>
        <w:jc w:val="both"/>
        <w:rPr>
          <w:rFonts w:ascii="Arial" w:hAnsi="Arial" w:cs="Arial"/>
          <w:color w:val="000000"/>
        </w:rPr>
      </w:pPr>
      <w:r w:rsidRPr="00351958">
        <w:rPr>
          <w:rFonts w:ascii="Arial" w:hAnsi="Arial" w:cs="Arial"/>
          <w:color w:val="000000"/>
        </w:rPr>
        <w:t xml:space="preserve">Your experience in the </w:t>
      </w:r>
      <w:r w:rsidR="009F29B0">
        <w:rPr>
          <w:rFonts w:ascii="Arial" w:hAnsi="Arial" w:cs="Arial"/>
          <w:color w:val="000000"/>
        </w:rPr>
        <w:t>S</w:t>
      </w:r>
      <w:r w:rsidRPr="00351958">
        <w:rPr>
          <w:rFonts w:ascii="Arial" w:hAnsi="Arial" w:cs="Arial"/>
          <w:color w:val="000000"/>
        </w:rPr>
        <w:t xml:space="preserve">tate bureaucracy sets this program apart from the legislative </w:t>
      </w:r>
      <w:r w:rsidR="00EA61F7">
        <w:rPr>
          <w:rFonts w:ascii="Arial" w:hAnsi="Arial" w:cs="Arial"/>
          <w:color w:val="000000"/>
        </w:rPr>
        <w:t>F</w:t>
      </w:r>
      <w:r w:rsidRPr="00351958">
        <w:rPr>
          <w:rFonts w:ascii="Arial" w:hAnsi="Arial" w:cs="Arial"/>
          <w:color w:val="000000"/>
        </w:rPr>
        <w:t>ellows programs</w:t>
      </w:r>
      <w:r w:rsidR="004D30DD">
        <w:rPr>
          <w:rFonts w:ascii="Arial" w:hAnsi="Arial" w:cs="Arial"/>
          <w:color w:val="000000"/>
        </w:rPr>
        <w:t xml:space="preserve"> (Senate and Assembly)</w:t>
      </w:r>
      <w:r w:rsidRPr="00351958">
        <w:rPr>
          <w:rFonts w:ascii="Arial" w:hAnsi="Arial" w:cs="Arial"/>
          <w:color w:val="000000"/>
        </w:rPr>
        <w:t>. Your colleagues in those programs may spend more seminar time on specific policy or political issues</w:t>
      </w:r>
      <w:r w:rsidR="00FE3228">
        <w:rPr>
          <w:rFonts w:ascii="Arial" w:hAnsi="Arial" w:cs="Arial"/>
          <w:color w:val="000000"/>
        </w:rPr>
        <w:t>, but it is legislative-centric</w:t>
      </w:r>
      <w:r w:rsidRPr="00351958">
        <w:rPr>
          <w:rFonts w:ascii="Arial" w:hAnsi="Arial" w:cs="Arial"/>
          <w:color w:val="000000"/>
        </w:rPr>
        <w:t xml:space="preserve">. In our program, we also examine the role of executive </w:t>
      </w:r>
      <w:r w:rsidRPr="00351958">
        <w:rPr>
          <w:rFonts w:ascii="Arial" w:hAnsi="Arial" w:cs="Arial"/>
          <w:color w:val="000000"/>
        </w:rPr>
        <w:lastRenderedPageBreak/>
        <w:t>branch organizations in the policy process and the factors that make those organizations more or less effective.</w:t>
      </w:r>
    </w:p>
    <w:p w14:paraId="540CC3C3" w14:textId="33612B71" w:rsidR="00351958" w:rsidRPr="00351958" w:rsidRDefault="00351958" w:rsidP="00351958">
      <w:pPr>
        <w:tabs>
          <w:tab w:val="left" w:pos="360"/>
        </w:tabs>
        <w:spacing w:after="120"/>
        <w:ind w:left="360" w:hanging="360"/>
        <w:jc w:val="both"/>
        <w:rPr>
          <w:rFonts w:ascii="Arial" w:hAnsi="Arial" w:cs="Arial"/>
          <w:color w:val="000000"/>
        </w:rPr>
      </w:pPr>
      <w:r w:rsidRPr="00351958">
        <w:rPr>
          <w:rFonts w:ascii="Arial" w:hAnsi="Arial" w:cs="Arial"/>
          <w:color w:val="000000"/>
        </w:rPr>
        <w:t xml:space="preserve">This </w:t>
      </w:r>
      <w:r w:rsidR="00015EFC">
        <w:rPr>
          <w:rFonts w:ascii="Arial" w:hAnsi="Arial" w:cs="Arial"/>
          <w:color w:val="000000"/>
        </w:rPr>
        <w:t>class</w:t>
      </w:r>
      <w:r w:rsidRPr="00351958">
        <w:rPr>
          <w:rFonts w:ascii="Arial" w:hAnsi="Arial" w:cs="Arial"/>
          <w:color w:val="000000"/>
        </w:rPr>
        <w:t xml:space="preserve"> and the subsequent course (PPA 297B) cover six general topics:</w:t>
      </w:r>
    </w:p>
    <w:p w14:paraId="08BEEF74" w14:textId="41D1B9D8" w:rsidR="00351958" w:rsidRPr="00351958" w:rsidRDefault="00351958" w:rsidP="00351958">
      <w:pPr>
        <w:numPr>
          <w:ilvl w:val="0"/>
          <w:numId w:val="6"/>
        </w:numPr>
        <w:tabs>
          <w:tab w:val="left" w:pos="360"/>
        </w:tabs>
        <w:spacing w:after="120"/>
        <w:jc w:val="both"/>
        <w:rPr>
          <w:rFonts w:ascii="Arial" w:hAnsi="Arial" w:cs="Arial"/>
          <w:color w:val="000000"/>
        </w:rPr>
      </w:pPr>
      <w:r w:rsidRPr="00351958">
        <w:rPr>
          <w:rFonts w:ascii="Arial" w:hAnsi="Arial" w:cs="Arial"/>
          <w:color w:val="000000"/>
        </w:rPr>
        <w:t xml:space="preserve">California </w:t>
      </w:r>
      <w:r w:rsidR="009F29B0">
        <w:rPr>
          <w:rFonts w:ascii="Arial" w:hAnsi="Arial" w:cs="Arial"/>
          <w:color w:val="000000"/>
        </w:rPr>
        <w:t xml:space="preserve">in </w:t>
      </w:r>
      <w:r w:rsidRPr="00351958">
        <w:rPr>
          <w:rFonts w:ascii="Arial" w:hAnsi="Arial" w:cs="Arial"/>
          <w:color w:val="000000"/>
        </w:rPr>
        <w:t>context.</w:t>
      </w:r>
    </w:p>
    <w:p w14:paraId="1FF4DFED" w14:textId="77777777" w:rsidR="00351958" w:rsidRPr="00351958" w:rsidRDefault="00351958" w:rsidP="00351958">
      <w:pPr>
        <w:numPr>
          <w:ilvl w:val="0"/>
          <w:numId w:val="6"/>
        </w:numPr>
        <w:tabs>
          <w:tab w:val="left" w:pos="360"/>
        </w:tabs>
        <w:spacing w:after="120"/>
        <w:jc w:val="both"/>
        <w:rPr>
          <w:rFonts w:ascii="Arial" w:hAnsi="Arial" w:cs="Arial"/>
          <w:color w:val="000000"/>
        </w:rPr>
      </w:pPr>
      <w:r w:rsidRPr="00351958">
        <w:rPr>
          <w:rFonts w:ascii="Arial" w:hAnsi="Arial" w:cs="Arial"/>
          <w:color w:val="000000"/>
        </w:rPr>
        <w:t xml:space="preserve">Public service, public value, and the public interest. </w:t>
      </w:r>
    </w:p>
    <w:p w14:paraId="103F5613" w14:textId="77777777" w:rsidR="00351958" w:rsidRPr="00351958" w:rsidRDefault="00351958" w:rsidP="00351958">
      <w:pPr>
        <w:numPr>
          <w:ilvl w:val="0"/>
          <w:numId w:val="6"/>
        </w:numPr>
        <w:tabs>
          <w:tab w:val="left" w:pos="360"/>
        </w:tabs>
        <w:spacing w:after="120"/>
        <w:jc w:val="both"/>
        <w:rPr>
          <w:rFonts w:ascii="Arial" w:hAnsi="Arial" w:cs="Arial"/>
          <w:color w:val="000000"/>
        </w:rPr>
      </w:pPr>
      <w:r w:rsidRPr="00351958">
        <w:rPr>
          <w:rFonts w:ascii="Arial" w:hAnsi="Arial" w:cs="Arial"/>
          <w:color w:val="000000"/>
        </w:rPr>
        <w:t>Policy design and analysis.</w:t>
      </w:r>
    </w:p>
    <w:p w14:paraId="68D5DB9C" w14:textId="77777777" w:rsidR="00351958" w:rsidRPr="00351958" w:rsidRDefault="00351958" w:rsidP="00351958">
      <w:pPr>
        <w:numPr>
          <w:ilvl w:val="0"/>
          <w:numId w:val="6"/>
        </w:numPr>
        <w:tabs>
          <w:tab w:val="left" w:pos="360"/>
        </w:tabs>
        <w:spacing w:after="120"/>
        <w:jc w:val="both"/>
        <w:rPr>
          <w:rFonts w:ascii="Arial" w:hAnsi="Arial" w:cs="Arial"/>
          <w:color w:val="000000"/>
        </w:rPr>
      </w:pPr>
      <w:r w:rsidRPr="00351958">
        <w:rPr>
          <w:rFonts w:ascii="Arial" w:hAnsi="Arial" w:cs="Arial"/>
          <w:color w:val="000000"/>
        </w:rPr>
        <w:t>Political management</w:t>
      </w:r>
    </w:p>
    <w:p w14:paraId="6F56DF2A" w14:textId="77777777" w:rsidR="00351958" w:rsidRPr="00351958" w:rsidRDefault="00351958" w:rsidP="00351958">
      <w:pPr>
        <w:numPr>
          <w:ilvl w:val="0"/>
          <w:numId w:val="6"/>
        </w:numPr>
        <w:tabs>
          <w:tab w:val="left" w:pos="360"/>
        </w:tabs>
        <w:spacing w:after="120"/>
        <w:jc w:val="both"/>
        <w:rPr>
          <w:rFonts w:ascii="Arial" w:hAnsi="Arial" w:cs="Arial"/>
          <w:color w:val="000000"/>
        </w:rPr>
      </w:pPr>
      <w:r w:rsidRPr="00351958">
        <w:rPr>
          <w:rFonts w:ascii="Arial" w:hAnsi="Arial" w:cs="Arial"/>
          <w:color w:val="000000"/>
        </w:rPr>
        <w:t>Leadership and organizations.</w:t>
      </w:r>
    </w:p>
    <w:p w14:paraId="72BC32E2" w14:textId="77777777" w:rsidR="00351958" w:rsidRPr="00351958" w:rsidRDefault="00351958" w:rsidP="00351958">
      <w:pPr>
        <w:numPr>
          <w:ilvl w:val="0"/>
          <w:numId w:val="6"/>
        </w:numPr>
        <w:tabs>
          <w:tab w:val="left" w:pos="360"/>
        </w:tabs>
        <w:spacing w:after="120"/>
        <w:jc w:val="both"/>
        <w:rPr>
          <w:rFonts w:ascii="Arial" w:hAnsi="Arial" w:cs="Arial"/>
          <w:color w:val="000000"/>
        </w:rPr>
      </w:pPr>
      <w:r w:rsidRPr="00351958">
        <w:rPr>
          <w:rFonts w:ascii="Arial" w:hAnsi="Arial" w:cs="Arial"/>
          <w:color w:val="000000"/>
        </w:rPr>
        <w:t>Skills of an effective public servant.</w:t>
      </w:r>
    </w:p>
    <w:p w14:paraId="446FEDB4" w14:textId="77777777" w:rsidR="00351958" w:rsidRPr="00351958" w:rsidRDefault="00351958" w:rsidP="00351958">
      <w:pPr>
        <w:tabs>
          <w:tab w:val="left" w:pos="360"/>
        </w:tabs>
        <w:spacing w:after="120"/>
        <w:ind w:left="360" w:hanging="360"/>
        <w:jc w:val="both"/>
        <w:rPr>
          <w:rFonts w:ascii="Arial" w:hAnsi="Arial" w:cs="Arial"/>
          <w:color w:val="000000"/>
        </w:rPr>
      </w:pPr>
      <w:r w:rsidRPr="00351958">
        <w:rPr>
          <w:rFonts w:ascii="Arial" w:hAnsi="Arial" w:cs="Arial"/>
          <w:color w:val="000000"/>
        </w:rPr>
        <w:t>A student who successfully completes the course will be able to:</w:t>
      </w:r>
    </w:p>
    <w:p w14:paraId="7C395E4F" w14:textId="6FAA265E" w:rsidR="00396B23" w:rsidRPr="00745423" w:rsidRDefault="00396B23" w:rsidP="00396B23">
      <w:pPr>
        <w:tabs>
          <w:tab w:val="left" w:pos="360"/>
        </w:tabs>
        <w:spacing w:after="120"/>
        <w:ind w:left="360" w:hanging="360"/>
        <w:jc w:val="both"/>
        <w:rPr>
          <w:rFonts w:ascii="Arial" w:hAnsi="Arial" w:cs="Arial"/>
          <w:color w:val="000000"/>
        </w:rPr>
      </w:pPr>
      <w:r w:rsidRPr="00745423">
        <w:rPr>
          <w:rFonts w:ascii="Arial" w:hAnsi="Arial" w:cs="Arial"/>
          <w:color w:val="000000"/>
        </w:rPr>
        <w:t>1.   Understand distinctive features of the California political context and processes and how those features influence policy</w:t>
      </w:r>
      <w:r w:rsidR="00745423">
        <w:rPr>
          <w:rFonts w:ascii="Arial" w:hAnsi="Arial" w:cs="Arial"/>
          <w:color w:val="000000"/>
        </w:rPr>
        <w:t xml:space="preserve"> development implementation</w:t>
      </w:r>
      <w:r w:rsidRPr="00745423">
        <w:rPr>
          <w:rFonts w:ascii="Arial" w:hAnsi="Arial" w:cs="Arial"/>
          <w:color w:val="000000"/>
        </w:rPr>
        <w:t>;</w:t>
      </w:r>
    </w:p>
    <w:p w14:paraId="3FE406F1" w14:textId="77777777" w:rsidR="00396B23" w:rsidRPr="00745423" w:rsidRDefault="00396B23" w:rsidP="00396B23">
      <w:pPr>
        <w:tabs>
          <w:tab w:val="left" w:pos="360"/>
        </w:tabs>
        <w:spacing w:after="120"/>
        <w:ind w:left="360" w:hanging="360"/>
        <w:jc w:val="both"/>
        <w:rPr>
          <w:rFonts w:ascii="Arial" w:hAnsi="Arial" w:cs="Arial"/>
          <w:color w:val="000000"/>
        </w:rPr>
      </w:pPr>
      <w:r w:rsidRPr="00745423">
        <w:rPr>
          <w:rFonts w:ascii="Arial" w:hAnsi="Arial" w:cs="Arial"/>
          <w:color w:val="000000"/>
        </w:rPr>
        <w:t>2.   Learn core concepts about policy design and analysis and be able to apply them to specific policy issues;</w:t>
      </w:r>
    </w:p>
    <w:p w14:paraId="3DC3F677" w14:textId="4A0B5246" w:rsidR="00396B23" w:rsidRPr="00745423" w:rsidRDefault="00396B23" w:rsidP="00396B23">
      <w:pPr>
        <w:tabs>
          <w:tab w:val="left" w:pos="360"/>
        </w:tabs>
        <w:spacing w:after="120"/>
        <w:ind w:left="360" w:hanging="360"/>
        <w:jc w:val="both"/>
        <w:rPr>
          <w:rFonts w:ascii="Arial" w:hAnsi="Arial" w:cs="Arial"/>
          <w:color w:val="000000"/>
        </w:rPr>
      </w:pPr>
      <w:r w:rsidRPr="00745423">
        <w:rPr>
          <w:rFonts w:ascii="Arial" w:hAnsi="Arial" w:cs="Arial"/>
          <w:color w:val="000000"/>
        </w:rPr>
        <w:t>3.   Understand your own ethical obligation to promote the public good;</w:t>
      </w:r>
    </w:p>
    <w:p w14:paraId="21D3092D" w14:textId="18788841" w:rsidR="00396B23" w:rsidRPr="00745423" w:rsidRDefault="00396B23" w:rsidP="00396B23">
      <w:pPr>
        <w:tabs>
          <w:tab w:val="left" w:pos="360"/>
        </w:tabs>
        <w:spacing w:after="120"/>
        <w:ind w:left="360" w:hanging="360"/>
        <w:jc w:val="both"/>
        <w:rPr>
          <w:rFonts w:ascii="Arial" w:hAnsi="Arial" w:cs="Arial"/>
          <w:color w:val="000000"/>
        </w:rPr>
      </w:pPr>
      <w:r w:rsidRPr="00745423">
        <w:rPr>
          <w:rFonts w:ascii="Arial" w:hAnsi="Arial" w:cs="Arial"/>
          <w:color w:val="000000"/>
        </w:rPr>
        <w:t>4.   Learn to communicate effectively for policy audiences, with an emphasis on writing and visual presentation of analytical information.</w:t>
      </w:r>
    </w:p>
    <w:p w14:paraId="16AA2C2C" w14:textId="2FE543E4" w:rsidR="00AC4F48" w:rsidRPr="00745423" w:rsidRDefault="00AC4F48" w:rsidP="002C6A45">
      <w:pPr>
        <w:pStyle w:val="Heading2"/>
        <w:tabs>
          <w:tab w:val="left" w:pos="2880"/>
        </w:tabs>
        <w:spacing w:after="120"/>
        <w:rPr>
          <w:rFonts w:ascii="Arial" w:hAnsi="Arial" w:cs="Arial"/>
          <w:szCs w:val="24"/>
        </w:rPr>
      </w:pPr>
      <w:r w:rsidRPr="00745423">
        <w:rPr>
          <w:rFonts w:ascii="Arial" w:hAnsi="Arial" w:cs="Arial"/>
          <w:szCs w:val="24"/>
        </w:rPr>
        <w:t>Format of course</w:t>
      </w:r>
      <w:r w:rsidR="000B510C">
        <w:rPr>
          <w:rFonts w:ascii="Arial" w:hAnsi="Arial" w:cs="Arial"/>
          <w:szCs w:val="24"/>
        </w:rPr>
        <w:t xml:space="preserve"> and Pedagogy</w:t>
      </w:r>
    </w:p>
    <w:p w14:paraId="46678BE0" w14:textId="768904D9" w:rsidR="00F07A0E" w:rsidRPr="00745423" w:rsidRDefault="00F07A0E" w:rsidP="00F07A0E">
      <w:pPr>
        <w:spacing w:after="120"/>
        <w:jc w:val="both"/>
        <w:rPr>
          <w:rFonts w:ascii="Arial" w:hAnsi="Arial" w:cs="Arial"/>
          <w:color w:val="000000"/>
        </w:rPr>
      </w:pPr>
      <w:r w:rsidRPr="00745423">
        <w:rPr>
          <w:rFonts w:ascii="Arial" w:hAnsi="Arial" w:cs="Arial"/>
          <w:color w:val="000000"/>
        </w:rPr>
        <w:t>The seminar consists of two separately graded</w:t>
      </w:r>
      <w:r w:rsidR="00FE3228">
        <w:rPr>
          <w:rFonts w:ascii="Arial" w:hAnsi="Arial" w:cs="Arial"/>
          <w:color w:val="000000"/>
        </w:rPr>
        <w:t>,</w:t>
      </w:r>
      <w:r w:rsidRPr="00745423">
        <w:rPr>
          <w:rFonts w:ascii="Arial" w:hAnsi="Arial" w:cs="Arial"/>
          <w:color w:val="000000"/>
        </w:rPr>
        <w:t xml:space="preserve"> </w:t>
      </w:r>
      <w:r w:rsidR="00BD7809" w:rsidRPr="00745423">
        <w:rPr>
          <w:rFonts w:ascii="Arial" w:hAnsi="Arial" w:cs="Arial"/>
          <w:color w:val="000000"/>
        </w:rPr>
        <w:t>3-unit</w:t>
      </w:r>
      <w:r w:rsidRPr="00745423">
        <w:rPr>
          <w:rFonts w:ascii="Arial" w:hAnsi="Arial" w:cs="Arial"/>
          <w:color w:val="000000"/>
        </w:rPr>
        <w:t xml:space="preserve"> graduate seminar</w:t>
      </w:r>
      <w:r w:rsidR="000B510C">
        <w:rPr>
          <w:rFonts w:ascii="Arial" w:hAnsi="Arial" w:cs="Arial"/>
          <w:color w:val="000000"/>
        </w:rPr>
        <w:t xml:space="preserve"> classe</w:t>
      </w:r>
      <w:r w:rsidRPr="00745423">
        <w:rPr>
          <w:rFonts w:ascii="Arial" w:hAnsi="Arial" w:cs="Arial"/>
          <w:color w:val="000000"/>
        </w:rPr>
        <w:t xml:space="preserve">s (PPA 297A and B) and is a required component of the </w:t>
      </w:r>
      <w:r w:rsidR="00EE55A1">
        <w:rPr>
          <w:rFonts w:ascii="Arial" w:hAnsi="Arial" w:cs="Arial"/>
          <w:color w:val="000000"/>
        </w:rPr>
        <w:t>F</w:t>
      </w:r>
      <w:r w:rsidRPr="00745423">
        <w:rPr>
          <w:rFonts w:ascii="Arial" w:hAnsi="Arial" w:cs="Arial"/>
          <w:color w:val="000000"/>
        </w:rPr>
        <w:t xml:space="preserve">ellowship </w:t>
      </w:r>
      <w:r w:rsidR="00EE55A1">
        <w:rPr>
          <w:rFonts w:ascii="Arial" w:hAnsi="Arial" w:cs="Arial"/>
          <w:color w:val="000000"/>
        </w:rPr>
        <w:t>P</w:t>
      </w:r>
      <w:r w:rsidRPr="00745423">
        <w:rPr>
          <w:rFonts w:ascii="Arial" w:hAnsi="Arial" w:cs="Arial"/>
          <w:color w:val="000000"/>
        </w:rPr>
        <w:t xml:space="preserve">rogram.  The goal </w:t>
      </w:r>
      <w:r w:rsidR="000B510C">
        <w:rPr>
          <w:rFonts w:ascii="Arial" w:hAnsi="Arial" w:cs="Arial"/>
          <w:color w:val="000000"/>
        </w:rPr>
        <w:t>of seminar is</w:t>
      </w:r>
      <w:r w:rsidRPr="00745423">
        <w:rPr>
          <w:rFonts w:ascii="Arial" w:hAnsi="Arial" w:cs="Arial"/>
          <w:color w:val="000000"/>
        </w:rPr>
        <w:t xml:space="preserve"> to give you baseline background skills and knowledge.</w:t>
      </w:r>
      <w:r w:rsidR="000B510C">
        <w:rPr>
          <w:rFonts w:ascii="Arial" w:hAnsi="Arial" w:cs="Arial"/>
          <w:color w:val="000000"/>
        </w:rPr>
        <w:t xml:space="preserve">  </w:t>
      </w:r>
      <w:r w:rsidR="000B510C" w:rsidRPr="00745423">
        <w:rPr>
          <w:rFonts w:ascii="Arial" w:hAnsi="Arial" w:cs="Arial"/>
          <w:color w:val="000000"/>
        </w:rPr>
        <w:t xml:space="preserve">There will be extensive reading and writing required per the syllabus.  </w:t>
      </w:r>
      <w:r w:rsidR="000B510C">
        <w:rPr>
          <w:rFonts w:ascii="Arial" w:hAnsi="Arial" w:cs="Arial"/>
          <w:color w:val="000000"/>
        </w:rPr>
        <w:t>The most impo</w:t>
      </w:r>
      <w:r w:rsidR="00AE79E6">
        <w:rPr>
          <w:rFonts w:ascii="Arial" w:hAnsi="Arial" w:cs="Arial"/>
          <w:color w:val="000000"/>
        </w:rPr>
        <w:t>r</w:t>
      </w:r>
      <w:r w:rsidR="000B510C">
        <w:rPr>
          <w:rFonts w:ascii="Arial" w:hAnsi="Arial" w:cs="Arial"/>
          <w:color w:val="000000"/>
        </w:rPr>
        <w:t>ta</w:t>
      </w:r>
      <w:r w:rsidR="00AE79E6">
        <w:rPr>
          <w:rFonts w:ascii="Arial" w:hAnsi="Arial" w:cs="Arial"/>
          <w:color w:val="000000"/>
        </w:rPr>
        <w:t>n</w:t>
      </w:r>
      <w:r w:rsidR="000B510C">
        <w:rPr>
          <w:rFonts w:ascii="Arial" w:hAnsi="Arial" w:cs="Arial"/>
          <w:color w:val="000000"/>
        </w:rPr>
        <w:t>t part for you to know is that I have structured seminar to mimic a workplace</w:t>
      </w:r>
      <w:r w:rsidR="00AE79E6">
        <w:rPr>
          <w:rFonts w:ascii="Arial" w:hAnsi="Arial" w:cs="Arial"/>
          <w:color w:val="000000"/>
        </w:rPr>
        <w:t xml:space="preserve"> and</w:t>
      </w:r>
      <w:r w:rsidR="000B510C">
        <w:rPr>
          <w:rFonts w:ascii="Arial" w:hAnsi="Arial" w:cs="Arial"/>
          <w:color w:val="000000"/>
        </w:rPr>
        <w:t xml:space="preserve"> the assignments as work assig</w:t>
      </w:r>
      <w:r w:rsidR="00AE79E6">
        <w:rPr>
          <w:rFonts w:ascii="Arial" w:hAnsi="Arial" w:cs="Arial"/>
          <w:color w:val="000000"/>
        </w:rPr>
        <w:t>n</w:t>
      </w:r>
      <w:r w:rsidR="000B510C">
        <w:rPr>
          <w:rFonts w:ascii="Arial" w:hAnsi="Arial" w:cs="Arial"/>
          <w:color w:val="000000"/>
        </w:rPr>
        <w:t>ments.</w:t>
      </w:r>
      <w:r w:rsidRPr="00745423">
        <w:rPr>
          <w:rFonts w:ascii="Arial" w:hAnsi="Arial" w:cs="Arial"/>
          <w:color w:val="000000"/>
        </w:rPr>
        <w:t xml:space="preserve"> </w:t>
      </w:r>
      <w:r w:rsidR="003057A6">
        <w:rPr>
          <w:rFonts w:ascii="Arial" w:hAnsi="Arial" w:cs="Arial"/>
          <w:color w:val="000000"/>
        </w:rPr>
        <w:t xml:space="preserve">Sometimes there are only vague instructions on what your supervisor wants, </w:t>
      </w:r>
      <w:r w:rsidR="003057A6" w:rsidRPr="003057A6">
        <w:rPr>
          <w:rFonts w:ascii="Arial" w:hAnsi="Arial" w:cs="Arial"/>
          <w:b/>
          <w:bCs/>
          <w:color w:val="000000"/>
        </w:rPr>
        <w:t>there is no rubric</w:t>
      </w:r>
      <w:r w:rsidR="003057A6">
        <w:rPr>
          <w:rFonts w:ascii="Arial" w:hAnsi="Arial" w:cs="Arial"/>
          <w:color w:val="000000"/>
        </w:rPr>
        <w:t xml:space="preserve"> and no one expects (or necessarily wants) the work product to be like an academic paper.</w:t>
      </w:r>
    </w:p>
    <w:p w14:paraId="4EDB7957" w14:textId="63846FC2" w:rsidR="00F07A0E" w:rsidRPr="00745423" w:rsidRDefault="00015EFC" w:rsidP="00F07A0E">
      <w:pPr>
        <w:spacing w:after="120"/>
        <w:jc w:val="both"/>
        <w:rPr>
          <w:rFonts w:ascii="Arial" w:hAnsi="Arial" w:cs="Arial"/>
          <w:color w:val="000000"/>
        </w:rPr>
      </w:pPr>
      <w:r>
        <w:rPr>
          <w:rFonts w:ascii="Arial" w:hAnsi="Arial" w:cs="Arial"/>
          <w:color w:val="000000"/>
        </w:rPr>
        <w:t>W</w:t>
      </w:r>
      <w:r w:rsidRPr="00745423">
        <w:rPr>
          <w:rFonts w:ascii="Arial" w:hAnsi="Arial" w:cs="Arial"/>
          <w:color w:val="000000"/>
        </w:rPr>
        <w:t xml:space="preserve">e will begin regular Friday morning seminar meetings </w:t>
      </w:r>
      <w:r>
        <w:rPr>
          <w:rFonts w:ascii="Arial" w:hAnsi="Arial" w:cs="Arial"/>
          <w:color w:val="000000"/>
        </w:rPr>
        <w:t xml:space="preserve">on </w:t>
      </w:r>
      <w:r w:rsidR="00915F38">
        <w:rPr>
          <w:rFonts w:ascii="Arial" w:hAnsi="Arial" w:cs="Arial"/>
          <w:color w:val="000000"/>
        </w:rPr>
        <w:t>Sept</w:t>
      </w:r>
      <w:r w:rsidR="001211C4">
        <w:rPr>
          <w:rFonts w:ascii="Arial" w:hAnsi="Arial" w:cs="Arial"/>
          <w:color w:val="000000"/>
        </w:rPr>
        <w:t xml:space="preserve">ember </w:t>
      </w:r>
      <w:r w:rsidR="00915F38">
        <w:rPr>
          <w:rFonts w:ascii="Arial" w:hAnsi="Arial" w:cs="Arial"/>
          <w:color w:val="000000"/>
        </w:rPr>
        <w:t>1</w:t>
      </w:r>
      <w:r w:rsidR="009F29B0">
        <w:rPr>
          <w:rFonts w:ascii="Arial" w:hAnsi="Arial" w:cs="Arial"/>
          <w:color w:val="000000"/>
        </w:rPr>
        <w:t>8</w:t>
      </w:r>
      <w:r w:rsidR="00915F38">
        <w:rPr>
          <w:rFonts w:ascii="Arial" w:hAnsi="Arial" w:cs="Arial"/>
          <w:color w:val="000000"/>
        </w:rPr>
        <w:t>th</w:t>
      </w:r>
      <w:r w:rsidR="00BD7809" w:rsidRPr="00BD7809">
        <w:rPr>
          <w:rFonts w:ascii="Arial" w:hAnsi="Arial" w:cs="Arial"/>
          <w:color w:val="000000"/>
        </w:rPr>
        <w:t>.</w:t>
      </w:r>
      <w:r w:rsidR="00F07A0E" w:rsidRPr="00745423">
        <w:rPr>
          <w:rFonts w:ascii="Arial" w:hAnsi="Arial" w:cs="Arial"/>
          <w:color w:val="000000"/>
        </w:rPr>
        <w:t xml:space="preserve">  Mentors are aware of the seminar and have been advised to ensure that Friday mornings are free for </w:t>
      </w:r>
      <w:r>
        <w:rPr>
          <w:rFonts w:ascii="Arial" w:hAnsi="Arial" w:cs="Arial"/>
          <w:color w:val="000000"/>
        </w:rPr>
        <w:t>F</w:t>
      </w:r>
      <w:r w:rsidR="00F07A0E" w:rsidRPr="00745423">
        <w:rPr>
          <w:rFonts w:ascii="Arial" w:hAnsi="Arial" w:cs="Arial"/>
          <w:color w:val="000000"/>
        </w:rPr>
        <w:t>ellows to attend the seminar.  </w:t>
      </w:r>
      <w:r w:rsidR="00F07A0E" w:rsidRPr="00745423">
        <w:rPr>
          <w:rFonts w:ascii="Arial" w:hAnsi="Arial" w:cs="Arial"/>
          <w:b/>
          <w:bCs/>
          <w:i/>
          <w:iCs/>
          <w:color w:val="000000"/>
        </w:rPr>
        <w:t>You are expected to attend every seminar</w:t>
      </w:r>
      <w:r w:rsidR="00F07A0E" w:rsidRPr="00745423">
        <w:rPr>
          <w:rFonts w:ascii="Arial" w:hAnsi="Arial" w:cs="Arial"/>
          <w:color w:val="000000"/>
        </w:rPr>
        <w:t>.  You may miss one class, for a work-related purpose, without penalty, </w:t>
      </w:r>
      <w:r w:rsidR="00F07A0E" w:rsidRPr="00745423">
        <w:rPr>
          <w:rFonts w:ascii="Arial" w:hAnsi="Arial" w:cs="Arial"/>
          <w:b/>
          <w:bCs/>
          <w:i/>
          <w:iCs/>
          <w:color w:val="000000"/>
        </w:rPr>
        <w:t>if you notify me first</w:t>
      </w:r>
      <w:r w:rsidR="00F07A0E" w:rsidRPr="00745423">
        <w:rPr>
          <w:rFonts w:ascii="Arial" w:hAnsi="Arial" w:cs="Arial"/>
          <w:color w:val="000000"/>
        </w:rPr>
        <w:t>.  If you miss more than one class (illness aside), your course grade will be reduced, without exception.  </w:t>
      </w:r>
      <w:r w:rsidR="00F07A0E" w:rsidRPr="00745423">
        <w:rPr>
          <w:rFonts w:ascii="Arial" w:hAnsi="Arial" w:cs="Arial"/>
          <w:b/>
          <w:bCs/>
          <w:i/>
          <w:iCs/>
          <w:color w:val="000000"/>
        </w:rPr>
        <w:t>You are also expected to arrive</w:t>
      </w:r>
      <w:r w:rsidR="005C54F5">
        <w:rPr>
          <w:rFonts w:ascii="Arial" w:hAnsi="Arial" w:cs="Arial"/>
          <w:b/>
          <w:bCs/>
          <w:i/>
          <w:iCs/>
          <w:color w:val="000000"/>
        </w:rPr>
        <w:t xml:space="preserve"> </w:t>
      </w:r>
      <w:r w:rsidR="00F07A0E" w:rsidRPr="00745423">
        <w:rPr>
          <w:rFonts w:ascii="Arial" w:hAnsi="Arial" w:cs="Arial"/>
          <w:b/>
          <w:bCs/>
          <w:i/>
          <w:iCs/>
          <w:color w:val="000000"/>
        </w:rPr>
        <w:t>on time</w:t>
      </w:r>
      <w:r w:rsidR="00F07A0E" w:rsidRPr="00745423">
        <w:rPr>
          <w:rFonts w:ascii="Arial" w:hAnsi="Arial" w:cs="Arial"/>
          <w:color w:val="000000"/>
        </w:rPr>
        <w:t xml:space="preserve">.  Excessive late arrival will result in a reduced course grade. </w:t>
      </w:r>
      <w:r w:rsidR="00EE55A1">
        <w:rPr>
          <w:rFonts w:ascii="Arial" w:hAnsi="Arial" w:cs="Arial"/>
          <w:color w:val="000000"/>
        </w:rPr>
        <w:t xml:space="preserve"> </w:t>
      </w:r>
    </w:p>
    <w:p w14:paraId="03ADACCC" w14:textId="5995AA03" w:rsidR="00F07A0E" w:rsidRPr="00745423" w:rsidRDefault="00F07A0E" w:rsidP="00F07A0E">
      <w:pPr>
        <w:spacing w:after="120"/>
        <w:jc w:val="both"/>
        <w:rPr>
          <w:rFonts w:ascii="Arial" w:hAnsi="Arial" w:cs="Arial"/>
          <w:color w:val="000000"/>
        </w:rPr>
      </w:pPr>
      <w:r w:rsidRPr="00745423">
        <w:rPr>
          <w:rFonts w:ascii="Arial" w:hAnsi="Arial" w:cs="Arial"/>
          <w:color w:val="000000"/>
        </w:rPr>
        <w:t>This is a graduate seminar with graduate-level academic content.  You are expected to do the reading and think about the key concepts before class. We will use seminar time largely to move </w:t>
      </w:r>
      <w:r w:rsidRPr="00745423">
        <w:rPr>
          <w:rFonts w:ascii="Arial" w:hAnsi="Arial" w:cs="Arial"/>
          <w:i/>
          <w:iCs/>
          <w:color w:val="000000"/>
        </w:rPr>
        <w:t>beyond </w:t>
      </w:r>
      <w:r w:rsidRPr="00745423">
        <w:rPr>
          <w:rFonts w:ascii="Arial" w:hAnsi="Arial" w:cs="Arial"/>
          <w:color w:val="000000"/>
        </w:rPr>
        <w:t xml:space="preserve">the readings – applying them to current events and your placements.  I consider it fair and reasonable to call on anyone </w:t>
      </w:r>
      <w:r w:rsidRPr="00745423">
        <w:rPr>
          <w:rFonts w:ascii="Arial" w:hAnsi="Arial" w:cs="Arial"/>
          <w:color w:val="000000"/>
        </w:rPr>
        <w:lastRenderedPageBreak/>
        <w:t xml:space="preserve">and expect </w:t>
      </w:r>
      <w:r w:rsidR="00D55992">
        <w:rPr>
          <w:rFonts w:ascii="Arial" w:hAnsi="Arial" w:cs="Arial"/>
          <w:color w:val="000000"/>
        </w:rPr>
        <w:t>them</w:t>
      </w:r>
      <w:r w:rsidRPr="00745423">
        <w:rPr>
          <w:rFonts w:ascii="Arial" w:hAnsi="Arial" w:cs="Arial"/>
          <w:color w:val="000000"/>
        </w:rPr>
        <w:t xml:space="preserve"> to be familiar with the key concepts from the readings.  A portion of your grade is based on class participation – reflecting your ability to draw out the key concepts from the readings, to relate readings to one another, and to your placement, and to be respectful of others’ ideas and contributions.  </w:t>
      </w:r>
    </w:p>
    <w:p w14:paraId="24983700" w14:textId="77777777" w:rsidR="00434348" w:rsidRPr="00745423" w:rsidRDefault="00434348" w:rsidP="00434348">
      <w:pPr>
        <w:tabs>
          <w:tab w:val="left" w:pos="2880"/>
        </w:tabs>
        <w:spacing w:after="120"/>
        <w:jc w:val="both"/>
        <w:rPr>
          <w:rFonts w:ascii="Arial" w:hAnsi="Arial" w:cs="Arial"/>
        </w:rPr>
      </w:pPr>
      <w:r w:rsidRPr="00745423">
        <w:rPr>
          <w:rFonts w:ascii="Arial" w:hAnsi="Arial" w:cs="Arial"/>
        </w:rPr>
        <w:t xml:space="preserve">Successful completion of the Academic Component is required to maintain your Fellowship status.  </w:t>
      </w:r>
      <w:r w:rsidRPr="00745423">
        <w:rPr>
          <w:rFonts w:ascii="Arial" w:hAnsi="Arial" w:cs="Arial"/>
          <w:b/>
          <w:i/>
        </w:rPr>
        <w:t>If you are dropped from the Academic Component, you will also be terminated as an Executive Fellow.</w:t>
      </w:r>
    </w:p>
    <w:p w14:paraId="68CF2858" w14:textId="77777777" w:rsidR="004D30DD" w:rsidRDefault="00434348" w:rsidP="00F07A0E">
      <w:pPr>
        <w:spacing w:after="120"/>
        <w:jc w:val="both"/>
        <w:rPr>
          <w:rFonts w:ascii="Arial" w:hAnsi="Arial" w:cs="Arial"/>
          <w:color w:val="000000"/>
        </w:rPr>
      </w:pPr>
      <w:r w:rsidRPr="00745423">
        <w:rPr>
          <w:rFonts w:ascii="Arial" w:hAnsi="Arial" w:cs="Arial"/>
          <w:color w:val="000000"/>
        </w:rPr>
        <w:t xml:space="preserve">Successful completion of the program means you will receive six units of graduate credit for this course from Sacramento State.  </w:t>
      </w:r>
      <w:r w:rsidR="00F07A0E" w:rsidRPr="00745423">
        <w:rPr>
          <w:rFonts w:ascii="Arial" w:hAnsi="Arial" w:cs="Arial"/>
          <w:color w:val="000000"/>
        </w:rPr>
        <w:t xml:space="preserve">Those of you planning to attend graduate school may be able to use the credits in a degree program.  Your course work will certainly be part of your application.  Graduate school grading is a bit different.  Anything below a B- is not considered passing and you must maintain a 3.0 average to stay in good academic standing.  </w:t>
      </w:r>
    </w:p>
    <w:p w14:paraId="57995055" w14:textId="6870A3EA" w:rsidR="00F07A0E" w:rsidRPr="00745423" w:rsidRDefault="004D30DD" w:rsidP="00F07A0E">
      <w:pPr>
        <w:spacing w:after="120"/>
        <w:jc w:val="both"/>
        <w:rPr>
          <w:rFonts w:ascii="Arial" w:hAnsi="Arial" w:cs="Arial"/>
          <w:color w:val="000000"/>
        </w:rPr>
      </w:pPr>
      <w:r>
        <w:rPr>
          <w:rFonts w:ascii="Arial" w:hAnsi="Arial" w:cs="Arial"/>
          <w:color w:val="000000"/>
        </w:rPr>
        <w:t>In addition, s</w:t>
      </w:r>
      <w:r w:rsidRPr="004D30DD">
        <w:rPr>
          <w:rFonts w:ascii="Arial" w:hAnsi="Arial" w:cs="Arial"/>
          <w:color w:val="000000"/>
        </w:rPr>
        <w:t xml:space="preserve">uccessful completion of the seminar is required in order to be eligible to earn the graduate certificate in Applied Policy and Government at the end of your </w:t>
      </w:r>
      <w:r w:rsidR="00EE55A1">
        <w:rPr>
          <w:rFonts w:ascii="Arial" w:hAnsi="Arial" w:cs="Arial"/>
          <w:color w:val="000000"/>
        </w:rPr>
        <w:t>F</w:t>
      </w:r>
      <w:r w:rsidRPr="004D30DD">
        <w:rPr>
          <w:rFonts w:ascii="Arial" w:hAnsi="Arial" w:cs="Arial"/>
          <w:color w:val="000000"/>
        </w:rPr>
        <w:t xml:space="preserve">ellowship in </w:t>
      </w:r>
      <w:r w:rsidR="003057A6">
        <w:rPr>
          <w:rFonts w:ascii="Arial" w:hAnsi="Arial" w:cs="Arial"/>
          <w:color w:val="000000"/>
        </w:rPr>
        <w:t>July</w:t>
      </w:r>
      <w:r w:rsidR="00015EFC">
        <w:rPr>
          <w:rFonts w:ascii="Arial" w:hAnsi="Arial" w:cs="Arial"/>
          <w:color w:val="000000"/>
        </w:rPr>
        <w:t xml:space="preserve"> of next year</w:t>
      </w:r>
      <w:r>
        <w:rPr>
          <w:rFonts w:ascii="Arial" w:hAnsi="Arial" w:cs="Arial"/>
          <w:color w:val="000000"/>
        </w:rPr>
        <w:t xml:space="preserve">.  </w:t>
      </w:r>
    </w:p>
    <w:p w14:paraId="0B8E1D6D" w14:textId="4AB91B37" w:rsidR="00AC4F48" w:rsidRPr="00745423" w:rsidRDefault="007D3080" w:rsidP="006E43CD">
      <w:pPr>
        <w:pStyle w:val="NormalWeb"/>
        <w:spacing w:before="0" w:beforeAutospacing="0" w:after="120" w:afterAutospacing="0"/>
        <w:jc w:val="both"/>
        <w:rPr>
          <w:rFonts w:ascii="Arial" w:hAnsi="Arial" w:cs="Arial"/>
        </w:rPr>
      </w:pPr>
      <w:r w:rsidRPr="00745423">
        <w:rPr>
          <w:rFonts w:ascii="Arial" w:hAnsi="Arial" w:cs="Arial"/>
        </w:rPr>
        <w:t>O</w:t>
      </w:r>
      <w:r w:rsidR="00AC4F48" w:rsidRPr="00745423">
        <w:rPr>
          <w:rFonts w:ascii="Arial" w:hAnsi="Arial" w:cs="Arial"/>
        </w:rPr>
        <w:t xml:space="preserve">ffice hours </w:t>
      </w:r>
      <w:r w:rsidRPr="00745423">
        <w:rPr>
          <w:rFonts w:ascii="Arial" w:hAnsi="Arial" w:cs="Arial"/>
        </w:rPr>
        <w:t xml:space="preserve">with me will </w:t>
      </w:r>
      <w:r w:rsidR="00007D85" w:rsidRPr="00745423">
        <w:rPr>
          <w:rFonts w:ascii="Arial" w:hAnsi="Arial" w:cs="Arial"/>
        </w:rPr>
        <w:t xml:space="preserve">also </w:t>
      </w:r>
      <w:r w:rsidRPr="00745423">
        <w:rPr>
          <w:rFonts w:ascii="Arial" w:hAnsi="Arial" w:cs="Arial"/>
        </w:rPr>
        <w:t xml:space="preserve">be a little different… </w:t>
      </w:r>
      <w:r w:rsidR="00643568" w:rsidRPr="00643568">
        <w:rPr>
          <w:rFonts w:ascii="Arial" w:hAnsi="Arial" w:cs="Arial"/>
        </w:rPr>
        <w:t>mostly because I don’t have an on-campus office</w:t>
      </w:r>
      <w:r w:rsidR="00643568">
        <w:rPr>
          <w:rFonts w:ascii="Arial" w:hAnsi="Arial" w:cs="Arial"/>
        </w:rPr>
        <w:t xml:space="preserve">; however, </w:t>
      </w:r>
      <w:r w:rsidR="00643568" w:rsidRPr="00643568">
        <w:rPr>
          <w:rFonts w:ascii="Arial" w:hAnsi="Arial" w:cs="Arial"/>
        </w:rPr>
        <w:t xml:space="preserve">I </w:t>
      </w:r>
      <w:r w:rsidR="004F1BEA">
        <w:rPr>
          <w:rFonts w:ascii="Arial" w:hAnsi="Arial" w:cs="Arial"/>
        </w:rPr>
        <w:t xml:space="preserve">do </w:t>
      </w:r>
      <w:r w:rsidR="00643568" w:rsidRPr="00643568">
        <w:rPr>
          <w:rFonts w:ascii="Arial" w:hAnsi="Arial" w:cs="Arial"/>
        </w:rPr>
        <w:t>work in</w:t>
      </w:r>
      <w:r w:rsidR="004F1BEA">
        <w:rPr>
          <w:rFonts w:ascii="Arial" w:hAnsi="Arial" w:cs="Arial"/>
        </w:rPr>
        <w:t xml:space="preserve"> Downtown Sacramento</w:t>
      </w:r>
      <w:r w:rsidRPr="00745423">
        <w:rPr>
          <w:rFonts w:ascii="Arial" w:hAnsi="Arial" w:cs="Arial"/>
        </w:rPr>
        <w:t xml:space="preserve">.  </w:t>
      </w:r>
      <w:r w:rsidR="00AC4F48" w:rsidRPr="00745423">
        <w:rPr>
          <w:rFonts w:ascii="Arial" w:hAnsi="Arial" w:cs="Arial"/>
        </w:rPr>
        <w:t xml:space="preserve">I will be happy to meet with </w:t>
      </w:r>
      <w:r w:rsidR="003057A6">
        <w:rPr>
          <w:rFonts w:ascii="Arial" w:hAnsi="Arial" w:cs="Arial"/>
        </w:rPr>
        <w:t>Fellows</w:t>
      </w:r>
      <w:r w:rsidR="004F1BEA">
        <w:rPr>
          <w:rFonts w:ascii="Arial" w:hAnsi="Arial" w:cs="Arial"/>
        </w:rPr>
        <w:t>, in person or</w:t>
      </w:r>
      <w:r w:rsidR="00AC4F48" w:rsidRPr="00745423">
        <w:rPr>
          <w:rFonts w:ascii="Arial" w:hAnsi="Arial" w:cs="Arial"/>
        </w:rPr>
        <w:t xml:space="preserve"> </w:t>
      </w:r>
      <w:r w:rsidR="000812C1">
        <w:rPr>
          <w:rFonts w:ascii="Arial" w:hAnsi="Arial" w:cs="Arial"/>
        </w:rPr>
        <w:t>virtually</w:t>
      </w:r>
      <w:r w:rsidR="004F1BEA">
        <w:rPr>
          <w:rFonts w:ascii="Arial" w:hAnsi="Arial" w:cs="Arial"/>
        </w:rPr>
        <w:t>,</w:t>
      </w:r>
      <w:r w:rsidR="000812C1">
        <w:rPr>
          <w:rFonts w:ascii="Arial" w:hAnsi="Arial" w:cs="Arial"/>
        </w:rPr>
        <w:t xml:space="preserve"> </w:t>
      </w:r>
      <w:r w:rsidR="00AC4F48" w:rsidRPr="00745423">
        <w:rPr>
          <w:rFonts w:ascii="Arial" w:hAnsi="Arial" w:cs="Arial"/>
        </w:rPr>
        <w:t xml:space="preserve">at </w:t>
      </w:r>
      <w:r w:rsidR="00BF2349">
        <w:rPr>
          <w:rFonts w:ascii="Arial" w:hAnsi="Arial" w:cs="Arial"/>
        </w:rPr>
        <w:t xml:space="preserve">a </w:t>
      </w:r>
      <w:r w:rsidR="00AC4F48" w:rsidRPr="00745423">
        <w:rPr>
          <w:rFonts w:ascii="Arial" w:hAnsi="Arial" w:cs="Arial"/>
        </w:rPr>
        <w:t>mutually agreeable time</w:t>
      </w:r>
      <w:r w:rsidR="004F1BEA">
        <w:rPr>
          <w:rFonts w:ascii="Arial" w:hAnsi="Arial" w:cs="Arial"/>
        </w:rPr>
        <w:t xml:space="preserve"> and place</w:t>
      </w:r>
      <w:r w:rsidR="00AC4F48" w:rsidRPr="00745423">
        <w:rPr>
          <w:rFonts w:ascii="Arial" w:hAnsi="Arial" w:cs="Arial"/>
        </w:rPr>
        <w:t>.  Please contact me by email if you want to set up time to meet.</w:t>
      </w:r>
    </w:p>
    <w:p w14:paraId="660BA87A" w14:textId="77777777" w:rsidR="00AC4F48" w:rsidRPr="00745423" w:rsidRDefault="00AC4F48" w:rsidP="00207CC4">
      <w:pPr>
        <w:pStyle w:val="Heading2"/>
        <w:tabs>
          <w:tab w:val="left" w:pos="2880"/>
        </w:tabs>
        <w:spacing w:after="120"/>
        <w:rPr>
          <w:rFonts w:ascii="Arial" w:hAnsi="Arial" w:cs="Arial"/>
          <w:szCs w:val="24"/>
        </w:rPr>
      </w:pPr>
      <w:r w:rsidRPr="00745423">
        <w:rPr>
          <w:rFonts w:ascii="Arial" w:hAnsi="Arial" w:cs="Arial"/>
          <w:szCs w:val="24"/>
        </w:rPr>
        <w:t>Required Readings and Texts</w:t>
      </w:r>
    </w:p>
    <w:p w14:paraId="63A1B070" w14:textId="685731D6" w:rsidR="008D4C15" w:rsidRPr="00745423" w:rsidRDefault="00AC4F48" w:rsidP="00007D85">
      <w:pPr>
        <w:tabs>
          <w:tab w:val="left" w:pos="2880"/>
        </w:tabs>
        <w:spacing w:after="120"/>
        <w:jc w:val="both"/>
        <w:rPr>
          <w:rFonts w:ascii="Arial" w:hAnsi="Arial" w:cs="Arial"/>
        </w:rPr>
      </w:pPr>
      <w:r w:rsidRPr="00745423">
        <w:rPr>
          <w:rFonts w:ascii="Arial" w:hAnsi="Arial" w:cs="Arial"/>
        </w:rPr>
        <w:t xml:space="preserve">The books </w:t>
      </w:r>
      <w:r w:rsidR="009F29B0">
        <w:rPr>
          <w:rFonts w:ascii="Arial" w:hAnsi="Arial" w:cs="Arial"/>
        </w:rPr>
        <w:t>will</w:t>
      </w:r>
      <w:r w:rsidRPr="00745423">
        <w:rPr>
          <w:rFonts w:ascii="Arial" w:hAnsi="Arial" w:cs="Arial"/>
        </w:rPr>
        <w:t xml:space="preserve"> be</w:t>
      </w:r>
      <w:r w:rsidR="007C766E" w:rsidRPr="00745423">
        <w:rPr>
          <w:rFonts w:ascii="Arial" w:hAnsi="Arial" w:cs="Arial"/>
        </w:rPr>
        <w:t xml:space="preserve"> provided by the department</w:t>
      </w:r>
      <w:r w:rsidRPr="00745423">
        <w:rPr>
          <w:rFonts w:ascii="Arial" w:hAnsi="Arial" w:cs="Arial"/>
        </w:rPr>
        <w:t>.</w:t>
      </w:r>
      <w:r w:rsidR="005C54F5">
        <w:rPr>
          <w:rFonts w:ascii="Arial" w:hAnsi="Arial" w:cs="Arial"/>
        </w:rPr>
        <w:t xml:space="preserve">  You should </w:t>
      </w:r>
      <w:r w:rsidR="009F29B0">
        <w:rPr>
          <w:rFonts w:ascii="Arial" w:hAnsi="Arial" w:cs="Arial"/>
        </w:rPr>
        <w:t xml:space="preserve">have </w:t>
      </w:r>
      <w:r w:rsidR="005C54F5">
        <w:rPr>
          <w:rFonts w:ascii="Arial" w:hAnsi="Arial" w:cs="Arial"/>
        </w:rPr>
        <w:t>receive</w:t>
      </w:r>
      <w:r w:rsidR="009F29B0">
        <w:rPr>
          <w:rFonts w:ascii="Arial" w:hAnsi="Arial" w:cs="Arial"/>
        </w:rPr>
        <w:t>d</w:t>
      </w:r>
      <w:r w:rsidR="005C54F5">
        <w:rPr>
          <w:rFonts w:ascii="Arial" w:hAnsi="Arial" w:cs="Arial"/>
        </w:rPr>
        <w:t xml:space="preserve"> the</w:t>
      </w:r>
      <w:r w:rsidR="001211C4">
        <w:rPr>
          <w:rFonts w:ascii="Arial" w:hAnsi="Arial" w:cs="Arial"/>
        </w:rPr>
        <w:t xml:space="preserve"> books </w:t>
      </w:r>
      <w:r w:rsidR="002D299B">
        <w:rPr>
          <w:rFonts w:ascii="Arial" w:hAnsi="Arial" w:cs="Arial"/>
        </w:rPr>
        <w:t>by now</w:t>
      </w:r>
      <w:r w:rsidR="005C54F5">
        <w:rPr>
          <w:rFonts w:ascii="Arial" w:hAnsi="Arial" w:cs="Arial"/>
        </w:rPr>
        <w:t>.</w:t>
      </w:r>
      <w:r w:rsidRPr="00745423">
        <w:rPr>
          <w:rFonts w:ascii="Arial" w:hAnsi="Arial" w:cs="Arial"/>
        </w:rPr>
        <w:t xml:space="preserve">  Additional readings are embedded in the syllabus. </w:t>
      </w:r>
      <w:r w:rsidR="00AC3E4A" w:rsidRPr="00745423">
        <w:rPr>
          <w:rFonts w:ascii="Arial" w:hAnsi="Arial" w:cs="Arial"/>
        </w:rPr>
        <w:t xml:space="preserve"> From time to time</w:t>
      </w:r>
      <w:r w:rsidR="00015EFC">
        <w:rPr>
          <w:rFonts w:ascii="Arial" w:hAnsi="Arial" w:cs="Arial"/>
        </w:rPr>
        <w:t>,</w:t>
      </w:r>
      <w:r w:rsidR="00AC3E4A" w:rsidRPr="00745423">
        <w:rPr>
          <w:rFonts w:ascii="Arial" w:hAnsi="Arial" w:cs="Arial"/>
        </w:rPr>
        <w:t xml:space="preserve"> I may stumble upon an applicable article or two during the semester and will email </w:t>
      </w:r>
      <w:r w:rsidR="00480F6F" w:rsidRPr="00745423">
        <w:rPr>
          <w:rFonts w:ascii="Arial" w:hAnsi="Arial" w:cs="Arial"/>
        </w:rPr>
        <w:t xml:space="preserve">you </w:t>
      </w:r>
      <w:r w:rsidR="00AC3E4A" w:rsidRPr="00745423">
        <w:rPr>
          <w:rFonts w:ascii="Arial" w:hAnsi="Arial" w:cs="Arial"/>
        </w:rPr>
        <w:t xml:space="preserve">the link to those </w:t>
      </w:r>
      <w:r w:rsidR="00480F6F" w:rsidRPr="00745423">
        <w:rPr>
          <w:rFonts w:ascii="Arial" w:hAnsi="Arial" w:cs="Arial"/>
        </w:rPr>
        <w:t>articles</w:t>
      </w:r>
      <w:r w:rsidR="00AC3E4A" w:rsidRPr="00745423">
        <w:rPr>
          <w:rFonts w:ascii="Arial" w:hAnsi="Arial" w:cs="Arial"/>
        </w:rPr>
        <w:t xml:space="preserve">.  </w:t>
      </w:r>
      <w:r w:rsidRPr="00745423">
        <w:rPr>
          <w:rFonts w:ascii="Arial" w:hAnsi="Arial" w:cs="Arial"/>
        </w:rPr>
        <w:t xml:space="preserve">Please bring the appropriate readings to class (including the hard copies or electronic material) as we will often use them in exercises.  </w:t>
      </w:r>
      <w:r w:rsidR="004F1BEA" w:rsidRPr="004F1BEA">
        <w:rPr>
          <w:rFonts w:ascii="Arial" w:hAnsi="Arial" w:cs="Arial"/>
        </w:rPr>
        <w:t xml:space="preserve">If you bring a laptop or tablet with electronic sources, be sure you can quickly access the materials.  </w:t>
      </w:r>
      <w:r w:rsidR="00CC7E90">
        <w:rPr>
          <w:rFonts w:ascii="Arial" w:hAnsi="Arial" w:cs="Arial"/>
        </w:rPr>
        <w:t>Your Sacramento State credentials can be used to log into the wi-fi.</w:t>
      </w:r>
    </w:p>
    <w:p w14:paraId="5EA17FC0" w14:textId="553E2BE9" w:rsidR="00AC3E4A" w:rsidRPr="00745423" w:rsidRDefault="00434348" w:rsidP="00007D85">
      <w:pPr>
        <w:tabs>
          <w:tab w:val="left" w:pos="2880"/>
        </w:tabs>
        <w:spacing w:after="120"/>
        <w:jc w:val="both"/>
        <w:rPr>
          <w:rFonts w:ascii="Arial" w:hAnsi="Arial" w:cs="Arial"/>
          <w:u w:val="single"/>
        </w:rPr>
      </w:pPr>
      <w:r w:rsidRPr="00745423">
        <w:rPr>
          <w:rFonts w:ascii="Arial" w:hAnsi="Arial" w:cs="Arial"/>
        </w:rPr>
        <w:t>Note that the syllabus is for 297A only.  297B will have a syllabus with reading materials as well.</w:t>
      </w:r>
    </w:p>
    <w:p w14:paraId="5A1F7C48" w14:textId="09924127" w:rsidR="00AC4F48" w:rsidRPr="00745423" w:rsidRDefault="00AC4F48" w:rsidP="00207CC4">
      <w:pPr>
        <w:tabs>
          <w:tab w:val="left" w:pos="2880"/>
        </w:tabs>
        <w:spacing w:after="120"/>
        <w:rPr>
          <w:rFonts w:ascii="Arial" w:hAnsi="Arial" w:cs="Arial"/>
          <w:u w:val="single"/>
        </w:rPr>
      </w:pPr>
      <w:r w:rsidRPr="00745423">
        <w:rPr>
          <w:rFonts w:ascii="Arial" w:hAnsi="Arial" w:cs="Arial"/>
          <w:u w:val="single"/>
        </w:rPr>
        <w:t>Required texts</w:t>
      </w:r>
      <w:r w:rsidR="00AF4E27" w:rsidRPr="00745423">
        <w:rPr>
          <w:rFonts w:ascii="Arial" w:hAnsi="Arial" w:cs="Arial"/>
          <w:u w:val="single"/>
        </w:rPr>
        <w:t xml:space="preserve">.  </w:t>
      </w:r>
      <w:r w:rsidR="00AF4E27" w:rsidRPr="00745423">
        <w:rPr>
          <w:rFonts w:ascii="Arial" w:hAnsi="Arial" w:cs="Arial"/>
          <w:b/>
          <w:u w:val="single"/>
        </w:rPr>
        <w:t>These books will be provided by the program</w:t>
      </w:r>
      <w:r w:rsidRPr="00745423">
        <w:rPr>
          <w:rFonts w:ascii="Arial" w:hAnsi="Arial" w:cs="Arial"/>
          <w:u w:val="single"/>
        </w:rPr>
        <w:t>:</w:t>
      </w:r>
    </w:p>
    <w:p w14:paraId="6D2DB997" w14:textId="77777777" w:rsidR="00A30FA0" w:rsidRPr="00745423" w:rsidRDefault="00A30FA0" w:rsidP="00A30FA0">
      <w:pPr>
        <w:tabs>
          <w:tab w:val="left" w:pos="2880"/>
        </w:tabs>
        <w:spacing w:after="120"/>
        <w:jc w:val="both"/>
        <w:rPr>
          <w:rFonts w:ascii="Arial" w:hAnsi="Arial" w:cs="Arial"/>
        </w:rPr>
      </w:pPr>
      <w:r>
        <w:rPr>
          <w:rFonts w:ascii="Arial" w:hAnsi="Arial" w:cs="Arial"/>
        </w:rPr>
        <w:t>Van Vechten</w:t>
      </w:r>
      <w:r w:rsidRPr="00745423">
        <w:rPr>
          <w:rFonts w:ascii="Arial" w:hAnsi="Arial" w:cs="Arial"/>
        </w:rPr>
        <w:t xml:space="preserve">, </w:t>
      </w:r>
      <w:r>
        <w:rPr>
          <w:rFonts w:ascii="Arial" w:hAnsi="Arial" w:cs="Arial"/>
        </w:rPr>
        <w:t>Reneé</w:t>
      </w:r>
      <w:r w:rsidRPr="00745423">
        <w:rPr>
          <w:rFonts w:ascii="Arial" w:hAnsi="Arial" w:cs="Arial"/>
        </w:rPr>
        <w:t>. (201</w:t>
      </w:r>
      <w:r>
        <w:rPr>
          <w:rFonts w:ascii="Arial" w:hAnsi="Arial" w:cs="Arial"/>
        </w:rPr>
        <w:t>9</w:t>
      </w:r>
      <w:r w:rsidRPr="00745423">
        <w:rPr>
          <w:rFonts w:ascii="Arial" w:hAnsi="Arial" w:cs="Arial"/>
        </w:rPr>
        <w:t xml:space="preserve">) 5th Edition. </w:t>
      </w:r>
      <w:r>
        <w:rPr>
          <w:rFonts w:ascii="Arial" w:hAnsi="Arial" w:cs="Arial"/>
          <w:i/>
        </w:rPr>
        <w:t>California Politics: A Primer</w:t>
      </w:r>
      <w:r w:rsidRPr="00745423">
        <w:rPr>
          <w:rFonts w:ascii="Arial" w:hAnsi="Arial" w:cs="Arial"/>
        </w:rPr>
        <w:t xml:space="preserve">. </w:t>
      </w:r>
      <w:r>
        <w:rPr>
          <w:rFonts w:ascii="Arial" w:hAnsi="Arial" w:cs="Arial"/>
        </w:rPr>
        <w:t>Sage/</w:t>
      </w:r>
      <w:r w:rsidRPr="00745423">
        <w:rPr>
          <w:rFonts w:ascii="Arial" w:hAnsi="Arial" w:cs="Arial"/>
        </w:rPr>
        <w:t xml:space="preserve">CQ Press. </w:t>
      </w:r>
    </w:p>
    <w:p w14:paraId="25BF04B4" w14:textId="48B7EE61" w:rsidR="00434348" w:rsidRPr="00745423" w:rsidRDefault="00CC3E0A" w:rsidP="00434348">
      <w:pPr>
        <w:tabs>
          <w:tab w:val="left" w:pos="2880"/>
        </w:tabs>
        <w:spacing w:after="120"/>
        <w:jc w:val="both"/>
        <w:rPr>
          <w:rFonts w:ascii="Arial" w:hAnsi="Arial" w:cs="Arial"/>
        </w:rPr>
      </w:pPr>
      <w:r>
        <w:rPr>
          <w:rFonts w:ascii="Arial" w:hAnsi="Arial" w:cs="Arial"/>
        </w:rPr>
        <w:t>Meltzer, Rachel</w:t>
      </w:r>
      <w:r w:rsidR="007C766E" w:rsidRPr="00745423">
        <w:rPr>
          <w:rFonts w:ascii="Arial" w:hAnsi="Arial" w:cs="Arial"/>
        </w:rPr>
        <w:t xml:space="preserve"> and </w:t>
      </w:r>
      <w:r>
        <w:rPr>
          <w:rFonts w:ascii="Arial" w:hAnsi="Arial" w:cs="Arial"/>
        </w:rPr>
        <w:t>Alex Schwartz</w:t>
      </w:r>
      <w:r w:rsidR="007C766E" w:rsidRPr="00745423">
        <w:rPr>
          <w:rFonts w:ascii="Arial" w:hAnsi="Arial" w:cs="Arial"/>
        </w:rPr>
        <w:t>. (201</w:t>
      </w:r>
      <w:r>
        <w:rPr>
          <w:rFonts w:ascii="Arial" w:hAnsi="Arial" w:cs="Arial"/>
        </w:rPr>
        <w:t>9</w:t>
      </w:r>
      <w:r w:rsidR="007C766E" w:rsidRPr="00745423">
        <w:rPr>
          <w:rFonts w:ascii="Arial" w:hAnsi="Arial" w:cs="Arial"/>
        </w:rPr>
        <w:t xml:space="preserve">) </w:t>
      </w:r>
      <w:r>
        <w:rPr>
          <w:rFonts w:ascii="Arial" w:hAnsi="Arial" w:cs="Arial"/>
        </w:rPr>
        <w:t>1st</w:t>
      </w:r>
      <w:r w:rsidR="00434348" w:rsidRPr="00745423">
        <w:rPr>
          <w:rFonts w:ascii="Arial" w:hAnsi="Arial" w:cs="Arial"/>
        </w:rPr>
        <w:t xml:space="preserve"> Edition. </w:t>
      </w:r>
      <w:r w:rsidR="00434348" w:rsidRPr="00745423">
        <w:rPr>
          <w:rFonts w:ascii="Arial" w:hAnsi="Arial" w:cs="Arial"/>
          <w:i/>
        </w:rPr>
        <w:t>Policy Analysis</w:t>
      </w:r>
      <w:r>
        <w:rPr>
          <w:rFonts w:ascii="Arial" w:hAnsi="Arial" w:cs="Arial"/>
          <w:i/>
        </w:rPr>
        <w:t xml:space="preserve"> as</w:t>
      </w:r>
      <w:r w:rsidR="00434348" w:rsidRPr="00745423">
        <w:rPr>
          <w:rFonts w:ascii="Arial" w:hAnsi="Arial" w:cs="Arial"/>
          <w:i/>
        </w:rPr>
        <w:t xml:space="preserve"> Problem Solving</w:t>
      </w:r>
      <w:r w:rsidR="00434348" w:rsidRPr="00745423">
        <w:rPr>
          <w:rFonts w:ascii="Arial" w:hAnsi="Arial" w:cs="Arial"/>
        </w:rPr>
        <w:t xml:space="preserve">. </w:t>
      </w:r>
      <w:r>
        <w:rPr>
          <w:rFonts w:ascii="Arial" w:hAnsi="Arial" w:cs="Arial"/>
        </w:rPr>
        <w:t>Rutledge</w:t>
      </w:r>
      <w:r w:rsidR="00434348" w:rsidRPr="00745423">
        <w:rPr>
          <w:rFonts w:ascii="Arial" w:hAnsi="Arial" w:cs="Arial"/>
        </w:rPr>
        <w:t xml:space="preserve">. </w:t>
      </w:r>
    </w:p>
    <w:p w14:paraId="3DD3EC19" w14:textId="77777777" w:rsidR="001175C7" w:rsidRDefault="001175C7">
      <w:pPr>
        <w:rPr>
          <w:rFonts w:ascii="Arial" w:hAnsi="Arial" w:cs="Arial"/>
          <w:b/>
        </w:rPr>
      </w:pPr>
      <w:r>
        <w:rPr>
          <w:rFonts w:ascii="Arial" w:hAnsi="Arial" w:cs="Arial"/>
          <w:b/>
        </w:rPr>
        <w:br w:type="page"/>
      </w:r>
    </w:p>
    <w:p w14:paraId="40438591" w14:textId="55BC8F57" w:rsidR="00AC4F48" w:rsidRPr="00745423" w:rsidRDefault="00AC4F48" w:rsidP="002C6A45">
      <w:pPr>
        <w:tabs>
          <w:tab w:val="left" w:pos="2880"/>
        </w:tabs>
        <w:spacing w:after="120"/>
        <w:jc w:val="center"/>
        <w:rPr>
          <w:rFonts w:ascii="Arial" w:hAnsi="Arial" w:cs="Arial"/>
          <w:b/>
        </w:rPr>
      </w:pPr>
      <w:r w:rsidRPr="00745423">
        <w:rPr>
          <w:rFonts w:ascii="Arial" w:hAnsi="Arial" w:cs="Arial"/>
          <w:b/>
        </w:rPr>
        <w:lastRenderedPageBreak/>
        <w:t>Grading and Assignments</w:t>
      </w:r>
    </w:p>
    <w:p w14:paraId="61F509F4" w14:textId="0DBF0658" w:rsidR="00857BEC" w:rsidRDefault="00266995" w:rsidP="00266995">
      <w:pPr>
        <w:tabs>
          <w:tab w:val="left" w:pos="2880"/>
        </w:tabs>
        <w:spacing w:after="120"/>
        <w:jc w:val="both"/>
        <w:rPr>
          <w:rFonts w:ascii="Arial" w:hAnsi="Arial" w:cs="Arial"/>
        </w:rPr>
      </w:pPr>
      <w:r w:rsidRPr="00266995">
        <w:rPr>
          <w:rFonts w:ascii="Arial" w:hAnsi="Arial" w:cs="Arial"/>
        </w:rPr>
        <w:t xml:space="preserve">In this course, I expect </w:t>
      </w:r>
      <w:r w:rsidR="00911D7C">
        <w:rPr>
          <w:rFonts w:ascii="Arial" w:hAnsi="Arial" w:cs="Arial"/>
        </w:rPr>
        <w:t>Fellows</w:t>
      </w:r>
      <w:r w:rsidRPr="00266995">
        <w:rPr>
          <w:rFonts w:ascii="Arial" w:hAnsi="Arial" w:cs="Arial"/>
        </w:rPr>
        <w:t xml:space="preserve"> to actively participate in class discussions and activities and engage in thoughtful writing assignments. </w:t>
      </w:r>
      <w:r w:rsidR="00911D7C">
        <w:rPr>
          <w:rFonts w:ascii="Arial" w:hAnsi="Arial" w:cs="Arial"/>
        </w:rPr>
        <w:t>Our main “work product” in government is written work.  The reasons for doing so are numerous and vary.  Our main goal should be to</w:t>
      </w:r>
      <w:r w:rsidRPr="00266995">
        <w:rPr>
          <w:rFonts w:ascii="Arial" w:hAnsi="Arial" w:cs="Arial"/>
        </w:rPr>
        <w:t xml:space="preserve"> produce written work </w:t>
      </w:r>
      <w:r w:rsidR="00911D7C">
        <w:rPr>
          <w:rFonts w:ascii="Arial" w:hAnsi="Arial" w:cs="Arial"/>
        </w:rPr>
        <w:t>that can be understood by a novice</w:t>
      </w:r>
      <w:r w:rsidRPr="00266995">
        <w:rPr>
          <w:rFonts w:ascii="Arial" w:hAnsi="Arial" w:cs="Arial"/>
        </w:rPr>
        <w:t xml:space="preserve">. This can be difficult to do without writing in drafts and receiving feedback on your drafts. As such, I </w:t>
      </w:r>
      <w:r w:rsidR="008D3354">
        <w:rPr>
          <w:rFonts w:ascii="Arial" w:hAnsi="Arial" w:cs="Arial"/>
        </w:rPr>
        <w:t>recommend</w:t>
      </w:r>
      <w:r w:rsidRPr="00266995">
        <w:rPr>
          <w:rFonts w:ascii="Arial" w:hAnsi="Arial" w:cs="Arial"/>
        </w:rPr>
        <w:t xml:space="preserve"> you </w:t>
      </w:r>
      <w:r w:rsidR="00B65E94" w:rsidRPr="00266995">
        <w:rPr>
          <w:rFonts w:ascii="Arial" w:hAnsi="Arial" w:cs="Arial"/>
        </w:rPr>
        <w:t>work</w:t>
      </w:r>
      <w:r w:rsidRPr="00266995">
        <w:rPr>
          <w:rFonts w:ascii="Arial" w:hAnsi="Arial" w:cs="Arial"/>
        </w:rPr>
        <w:t xml:space="preserve"> together on assignments and review each other’s work. </w:t>
      </w:r>
      <w:r w:rsidR="00857BEC">
        <w:rPr>
          <w:rFonts w:ascii="Arial" w:hAnsi="Arial" w:cs="Arial"/>
        </w:rPr>
        <w:t>See “Expectations” section below for more on this.</w:t>
      </w:r>
    </w:p>
    <w:p w14:paraId="314995FF" w14:textId="29366359" w:rsidR="002641AC" w:rsidRDefault="002641AC" w:rsidP="00857BEC">
      <w:pPr>
        <w:tabs>
          <w:tab w:val="right" w:pos="4860"/>
        </w:tabs>
        <w:rPr>
          <w:rFonts w:ascii="Arial" w:hAnsi="Arial" w:cs="Arial"/>
        </w:rPr>
      </w:pPr>
      <w:r w:rsidRPr="00745423">
        <w:rPr>
          <w:rFonts w:ascii="Arial" w:hAnsi="Arial" w:cs="Arial"/>
        </w:rPr>
        <w:t>Participation</w:t>
      </w:r>
      <w:r w:rsidRPr="00745423">
        <w:rPr>
          <w:rFonts w:ascii="Arial" w:hAnsi="Arial" w:cs="Arial"/>
        </w:rPr>
        <w:tab/>
      </w:r>
      <w:r w:rsidR="00266995">
        <w:rPr>
          <w:rFonts w:ascii="Arial" w:hAnsi="Arial" w:cs="Arial"/>
        </w:rPr>
        <w:t>15</w:t>
      </w:r>
      <w:r w:rsidRPr="00745423">
        <w:rPr>
          <w:rFonts w:ascii="Arial" w:hAnsi="Arial" w:cs="Arial"/>
        </w:rPr>
        <w:t>%</w:t>
      </w:r>
    </w:p>
    <w:p w14:paraId="03EBA698" w14:textId="0CA97895" w:rsidR="00E603D2" w:rsidRDefault="00E603D2" w:rsidP="00857BEC">
      <w:pPr>
        <w:tabs>
          <w:tab w:val="right" w:pos="4860"/>
        </w:tabs>
        <w:rPr>
          <w:rFonts w:ascii="Arial" w:hAnsi="Arial" w:cs="Arial"/>
        </w:rPr>
      </w:pPr>
      <w:r>
        <w:rPr>
          <w:rFonts w:ascii="Arial" w:hAnsi="Arial" w:cs="Arial"/>
        </w:rPr>
        <w:t>Attendance</w:t>
      </w:r>
      <w:r w:rsidR="00857BEC">
        <w:rPr>
          <w:rFonts w:ascii="Arial" w:hAnsi="Arial" w:cs="Arial"/>
        </w:rPr>
        <w:t xml:space="preserve"> (with on-time component)</w:t>
      </w:r>
      <w:r>
        <w:rPr>
          <w:rFonts w:ascii="Arial" w:hAnsi="Arial" w:cs="Arial"/>
        </w:rPr>
        <w:t xml:space="preserve"> </w:t>
      </w:r>
      <w:r w:rsidR="00857BEC">
        <w:rPr>
          <w:rFonts w:ascii="Arial" w:hAnsi="Arial" w:cs="Arial"/>
        </w:rPr>
        <w:tab/>
      </w:r>
      <w:r w:rsidR="00DB56FF">
        <w:rPr>
          <w:rFonts w:ascii="Arial" w:hAnsi="Arial" w:cs="Arial"/>
        </w:rPr>
        <w:t>10</w:t>
      </w:r>
      <w:r>
        <w:rPr>
          <w:rFonts w:ascii="Arial" w:hAnsi="Arial" w:cs="Arial"/>
        </w:rPr>
        <w:t>%</w:t>
      </w:r>
    </w:p>
    <w:p w14:paraId="7DD02478" w14:textId="57CD6E44" w:rsidR="002741F2" w:rsidRPr="00745423" w:rsidRDefault="00A30FA0" w:rsidP="00857BEC">
      <w:pPr>
        <w:tabs>
          <w:tab w:val="right" w:pos="4860"/>
        </w:tabs>
        <w:rPr>
          <w:rFonts w:ascii="Arial" w:hAnsi="Arial" w:cs="Arial"/>
        </w:rPr>
      </w:pPr>
      <w:r>
        <w:rPr>
          <w:rFonts w:ascii="Arial" w:hAnsi="Arial" w:cs="Arial"/>
        </w:rPr>
        <w:t>Discussion Leadership</w:t>
      </w:r>
      <w:r>
        <w:rPr>
          <w:rFonts w:ascii="Arial" w:hAnsi="Arial" w:cs="Arial"/>
        </w:rPr>
        <w:tab/>
        <w:t xml:space="preserve"> </w:t>
      </w:r>
      <w:r w:rsidR="00DB56FF">
        <w:rPr>
          <w:rFonts w:ascii="Arial" w:hAnsi="Arial" w:cs="Arial"/>
        </w:rPr>
        <w:t>2</w:t>
      </w:r>
      <w:r>
        <w:rPr>
          <w:rFonts w:ascii="Arial" w:hAnsi="Arial" w:cs="Arial"/>
        </w:rPr>
        <w:t>0</w:t>
      </w:r>
      <w:r w:rsidR="002741F2">
        <w:rPr>
          <w:rFonts w:ascii="Arial" w:hAnsi="Arial" w:cs="Arial"/>
        </w:rPr>
        <w:t>%</w:t>
      </w:r>
    </w:p>
    <w:p w14:paraId="6F0C2EDA" w14:textId="54A85BD2" w:rsidR="002641AC" w:rsidRDefault="00785E84" w:rsidP="00BD5DBD">
      <w:pPr>
        <w:tabs>
          <w:tab w:val="right" w:pos="4860"/>
          <w:tab w:val="left" w:pos="4950"/>
        </w:tabs>
        <w:rPr>
          <w:rFonts w:ascii="Arial" w:hAnsi="Arial" w:cs="Arial"/>
        </w:rPr>
      </w:pPr>
      <w:bookmarkStart w:id="0" w:name="_Hlk88291812"/>
      <w:r>
        <w:rPr>
          <w:rFonts w:ascii="Arial" w:hAnsi="Arial" w:cs="Arial"/>
        </w:rPr>
        <w:t>Reflection</w:t>
      </w:r>
      <w:r w:rsidR="00E603D2">
        <w:rPr>
          <w:rFonts w:ascii="Arial" w:hAnsi="Arial" w:cs="Arial"/>
        </w:rPr>
        <w:t xml:space="preserve"> Memo</w:t>
      </w:r>
      <w:bookmarkEnd w:id="0"/>
      <w:r w:rsidR="00077BAE">
        <w:rPr>
          <w:rFonts w:ascii="Arial" w:hAnsi="Arial" w:cs="Arial"/>
        </w:rPr>
        <w:t xml:space="preserve"> #1</w:t>
      </w:r>
      <w:r w:rsidR="006B41C9" w:rsidRPr="00745423">
        <w:rPr>
          <w:rFonts w:ascii="Arial" w:hAnsi="Arial" w:cs="Arial"/>
        </w:rPr>
        <w:tab/>
      </w:r>
      <w:r w:rsidR="00DB56FF">
        <w:rPr>
          <w:rFonts w:ascii="Arial" w:hAnsi="Arial" w:cs="Arial"/>
        </w:rPr>
        <w:t>2</w:t>
      </w:r>
      <w:r w:rsidR="00622705">
        <w:rPr>
          <w:rFonts w:ascii="Arial" w:hAnsi="Arial" w:cs="Arial"/>
        </w:rPr>
        <w:t>0</w:t>
      </w:r>
      <w:r w:rsidR="002641AC" w:rsidRPr="00745423">
        <w:rPr>
          <w:rFonts w:ascii="Arial" w:hAnsi="Arial" w:cs="Arial"/>
        </w:rPr>
        <w:t>%</w:t>
      </w:r>
    </w:p>
    <w:p w14:paraId="7EB45B7B" w14:textId="26DFE36F" w:rsidR="00E603D2" w:rsidRPr="00745423" w:rsidRDefault="00785E84" w:rsidP="00BD5DBD">
      <w:pPr>
        <w:tabs>
          <w:tab w:val="right" w:pos="4860"/>
        </w:tabs>
        <w:rPr>
          <w:rFonts w:ascii="Arial" w:hAnsi="Arial" w:cs="Arial"/>
        </w:rPr>
      </w:pPr>
      <w:r>
        <w:rPr>
          <w:rFonts w:ascii="Arial" w:hAnsi="Arial" w:cs="Arial"/>
        </w:rPr>
        <w:t>Reflection</w:t>
      </w:r>
      <w:r w:rsidR="00077BAE">
        <w:rPr>
          <w:rFonts w:ascii="Arial" w:hAnsi="Arial" w:cs="Arial"/>
        </w:rPr>
        <w:t xml:space="preserve"> Memo </w:t>
      </w:r>
      <w:r w:rsidR="00E603D2">
        <w:rPr>
          <w:rFonts w:ascii="Arial" w:hAnsi="Arial" w:cs="Arial"/>
        </w:rPr>
        <w:t>#</w:t>
      </w:r>
      <w:r w:rsidR="00077BAE">
        <w:rPr>
          <w:rFonts w:ascii="Arial" w:hAnsi="Arial" w:cs="Arial"/>
        </w:rPr>
        <w:t>2</w:t>
      </w:r>
      <w:r w:rsidR="00BD5DBD">
        <w:rPr>
          <w:rFonts w:ascii="Arial" w:hAnsi="Arial" w:cs="Arial"/>
        </w:rPr>
        <w:tab/>
      </w:r>
      <w:r w:rsidR="00E4763B">
        <w:rPr>
          <w:rFonts w:ascii="Arial" w:hAnsi="Arial" w:cs="Arial"/>
        </w:rPr>
        <w:t>15</w:t>
      </w:r>
      <w:r w:rsidR="00E603D2">
        <w:rPr>
          <w:rFonts w:ascii="Arial" w:hAnsi="Arial" w:cs="Arial"/>
        </w:rPr>
        <w:t>%</w:t>
      </w:r>
    </w:p>
    <w:p w14:paraId="14336BC3" w14:textId="4C307F4B" w:rsidR="002641AC" w:rsidRPr="00745423" w:rsidRDefault="006B41C9" w:rsidP="00BD5DBD">
      <w:pPr>
        <w:tabs>
          <w:tab w:val="right" w:pos="4860"/>
        </w:tabs>
        <w:spacing w:after="120"/>
        <w:rPr>
          <w:rFonts w:ascii="Arial" w:hAnsi="Arial" w:cs="Arial"/>
          <w:u w:val="single"/>
        </w:rPr>
      </w:pPr>
      <w:r w:rsidRPr="00745423">
        <w:rPr>
          <w:rFonts w:ascii="Arial" w:hAnsi="Arial" w:cs="Arial"/>
          <w:u w:val="single"/>
        </w:rPr>
        <w:t>P</w:t>
      </w:r>
      <w:r w:rsidR="00AC3885">
        <w:rPr>
          <w:rFonts w:ascii="Arial" w:hAnsi="Arial" w:cs="Arial"/>
          <w:u w:val="single"/>
        </w:rPr>
        <w:t>roblem</w:t>
      </w:r>
      <w:r w:rsidR="00077BAE">
        <w:rPr>
          <w:rFonts w:ascii="Arial" w:hAnsi="Arial" w:cs="Arial"/>
          <w:u w:val="single"/>
        </w:rPr>
        <w:t xml:space="preserve"> Memo</w:t>
      </w:r>
      <w:r w:rsidR="00E23776" w:rsidRPr="00745423">
        <w:rPr>
          <w:rFonts w:ascii="Arial" w:hAnsi="Arial" w:cs="Arial"/>
          <w:u w:val="single"/>
        </w:rPr>
        <w:tab/>
      </w:r>
      <w:r w:rsidR="00E4763B">
        <w:rPr>
          <w:rFonts w:ascii="Arial" w:hAnsi="Arial" w:cs="Arial"/>
          <w:u w:val="single"/>
        </w:rPr>
        <w:t>20</w:t>
      </w:r>
      <w:r w:rsidR="002641AC" w:rsidRPr="00745423">
        <w:rPr>
          <w:rFonts w:ascii="Arial" w:hAnsi="Arial" w:cs="Arial"/>
          <w:u w:val="single"/>
        </w:rPr>
        <w:t>%</w:t>
      </w:r>
    </w:p>
    <w:p w14:paraId="6E26D5E0" w14:textId="6389953A" w:rsidR="00007D85" w:rsidRPr="00745423" w:rsidRDefault="00007D85" w:rsidP="00266995">
      <w:pPr>
        <w:spacing w:before="120" w:after="120"/>
        <w:rPr>
          <w:rFonts w:ascii="Arial" w:hAnsi="Arial" w:cs="Arial"/>
          <w:b/>
        </w:rPr>
      </w:pPr>
      <w:r w:rsidRPr="00745423">
        <w:rPr>
          <w:rFonts w:ascii="Arial" w:hAnsi="Arial" w:cs="Arial"/>
          <w:b/>
        </w:rPr>
        <w:t>Grading scale:</w:t>
      </w:r>
    </w:p>
    <w:p w14:paraId="62E7D68D" w14:textId="77777777" w:rsidR="00007D85" w:rsidRPr="00745423" w:rsidRDefault="00007D85" w:rsidP="00007D85">
      <w:pPr>
        <w:spacing w:line="276" w:lineRule="auto"/>
        <w:rPr>
          <w:rFonts w:ascii="Arial" w:hAnsi="Arial" w:cs="Arial"/>
        </w:rPr>
      </w:pPr>
      <w:r w:rsidRPr="00745423">
        <w:rPr>
          <w:rFonts w:ascii="Arial" w:hAnsi="Arial" w:cs="Arial"/>
        </w:rPr>
        <w:t xml:space="preserve">A: </w:t>
      </w:r>
      <w:r w:rsidRPr="00745423">
        <w:rPr>
          <w:rFonts w:ascii="Arial" w:hAnsi="Arial" w:cs="Arial"/>
        </w:rPr>
        <w:tab/>
        <w:t>≥ 94%</w:t>
      </w:r>
    </w:p>
    <w:p w14:paraId="731ED9E1" w14:textId="77777777" w:rsidR="00007D85" w:rsidRPr="00745423" w:rsidRDefault="00007D85" w:rsidP="00007D85">
      <w:pPr>
        <w:spacing w:line="276" w:lineRule="auto"/>
        <w:rPr>
          <w:rFonts w:ascii="Arial" w:hAnsi="Arial" w:cs="Arial"/>
        </w:rPr>
      </w:pPr>
      <w:r w:rsidRPr="00745423">
        <w:rPr>
          <w:rFonts w:ascii="Arial" w:hAnsi="Arial" w:cs="Arial"/>
        </w:rPr>
        <w:t xml:space="preserve">A-: </w:t>
      </w:r>
      <w:r w:rsidRPr="00745423">
        <w:rPr>
          <w:rFonts w:ascii="Arial" w:hAnsi="Arial" w:cs="Arial"/>
        </w:rPr>
        <w:tab/>
        <w:t>90 – 93.9%</w:t>
      </w:r>
    </w:p>
    <w:p w14:paraId="019973D8" w14:textId="77777777" w:rsidR="00007D85" w:rsidRPr="00745423" w:rsidRDefault="00007D85" w:rsidP="00007D85">
      <w:pPr>
        <w:spacing w:line="276" w:lineRule="auto"/>
        <w:rPr>
          <w:rFonts w:ascii="Arial" w:hAnsi="Arial" w:cs="Arial"/>
        </w:rPr>
      </w:pPr>
      <w:r w:rsidRPr="00745423">
        <w:rPr>
          <w:rFonts w:ascii="Arial" w:hAnsi="Arial" w:cs="Arial"/>
        </w:rPr>
        <w:t xml:space="preserve">B+: </w:t>
      </w:r>
      <w:r w:rsidRPr="00745423">
        <w:rPr>
          <w:rFonts w:ascii="Arial" w:hAnsi="Arial" w:cs="Arial"/>
        </w:rPr>
        <w:tab/>
        <w:t>87 – 89.9%</w:t>
      </w:r>
    </w:p>
    <w:p w14:paraId="76FDD68B" w14:textId="77777777" w:rsidR="00007D85" w:rsidRPr="00745423" w:rsidRDefault="00007D85" w:rsidP="00007D85">
      <w:pPr>
        <w:spacing w:line="276" w:lineRule="auto"/>
        <w:rPr>
          <w:rFonts w:ascii="Arial" w:hAnsi="Arial" w:cs="Arial"/>
        </w:rPr>
      </w:pPr>
      <w:r w:rsidRPr="00745423">
        <w:rPr>
          <w:rFonts w:ascii="Arial" w:hAnsi="Arial" w:cs="Arial"/>
        </w:rPr>
        <w:t xml:space="preserve">B: </w:t>
      </w:r>
      <w:r w:rsidRPr="00745423">
        <w:rPr>
          <w:rFonts w:ascii="Arial" w:hAnsi="Arial" w:cs="Arial"/>
        </w:rPr>
        <w:tab/>
        <w:t>84 – 86.9%</w:t>
      </w:r>
    </w:p>
    <w:p w14:paraId="031C91BB" w14:textId="77777777" w:rsidR="00007D85" w:rsidRPr="00745423" w:rsidRDefault="00007D85" w:rsidP="00007D85">
      <w:pPr>
        <w:spacing w:line="276" w:lineRule="auto"/>
        <w:rPr>
          <w:rFonts w:ascii="Arial" w:hAnsi="Arial" w:cs="Arial"/>
        </w:rPr>
      </w:pPr>
      <w:r w:rsidRPr="00745423">
        <w:rPr>
          <w:rFonts w:ascii="Arial" w:hAnsi="Arial" w:cs="Arial"/>
        </w:rPr>
        <w:t xml:space="preserve">B-: </w:t>
      </w:r>
      <w:r w:rsidRPr="00745423">
        <w:rPr>
          <w:rFonts w:ascii="Arial" w:hAnsi="Arial" w:cs="Arial"/>
        </w:rPr>
        <w:tab/>
        <w:t>80 – 83.9%</w:t>
      </w:r>
    </w:p>
    <w:p w14:paraId="7A0F5BEB" w14:textId="77777777" w:rsidR="00007D85" w:rsidRPr="00745423" w:rsidRDefault="00007D85" w:rsidP="00007D85">
      <w:pPr>
        <w:spacing w:line="276" w:lineRule="auto"/>
        <w:rPr>
          <w:rFonts w:ascii="Arial" w:hAnsi="Arial" w:cs="Arial"/>
        </w:rPr>
      </w:pPr>
      <w:r w:rsidRPr="00745423">
        <w:rPr>
          <w:rFonts w:ascii="Arial" w:hAnsi="Arial" w:cs="Arial"/>
        </w:rPr>
        <w:t xml:space="preserve">C+: </w:t>
      </w:r>
      <w:r w:rsidRPr="00745423">
        <w:rPr>
          <w:rFonts w:ascii="Arial" w:hAnsi="Arial" w:cs="Arial"/>
        </w:rPr>
        <w:tab/>
        <w:t>77 – 79.9%</w:t>
      </w:r>
    </w:p>
    <w:p w14:paraId="3A462DED" w14:textId="77777777" w:rsidR="00007D85" w:rsidRPr="00745423" w:rsidRDefault="00007D85" w:rsidP="00007D85">
      <w:pPr>
        <w:spacing w:line="276" w:lineRule="auto"/>
        <w:rPr>
          <w:rFonts w:ascii="Arial" w:hAnsi="Arial" w:cs="Arial"/>
        </w:rPr>
      </w:pPr>
      <w:r w:rsidRPr="00745423">
        <w:rPr>
          <w:rFonts w:ascii="Arial" w:hAnsi="Arial" w:cs="Arial"/>
        </w:rPr>
        <w:t xml:space="preserve">C: </w:t>
      </w:r>
      <w:r w:rsidRPr="00745423">
        <w:rPr>
          <w:rFonts w:ascii="Arial" w:hAnsi="Arial" w:cs="Arial"/>
        </w:rPr>
        <w:tab/>
        <w:t>74 – 76.9%</w:t>
      </w:r>
    </w:p>
    <w:p w14:paraId="315CA88D" w14:textId="77777777" w:rsidR="00007D85" w:rsidRPr="00745423" w:rsidRDefault="00007D85" w:rsidP="00007D85">
      <w:pPr>
        <w:spacing w:line="276" w:lineRule="auto"/>
        <w:rPr>
          <w:rFonts w:ascii="Arial" w:hAnsi="Arial" w:cs="Arial"/>
        </w:rPr>
      </w:pPr>
      <w:r w:rsidRPr="00745423">
        <w:rPr>
          <w:rFonts w:ascii="Arial" w:hAnsi="Arial" w:cs="Arial"/>
        </w:rPr>
        <w:t xml:space="preserve">C-: </w:t>
      </w:r>
      <w:r w:rsidRPr="00745423">
        <w:rPr>
          <w:rFonts w:ascii="Arial" w:hAnsi="Arial" w:cs="Arial"/>
        </w:rPr>
        <w:tab/>
        <w:t>70 – 73.9%</w:t>
      </w:r>
    </w:p>
    <w:p w14:paraId="4ABAFFB1" w14:textId="77777777" w:rsidR="00007D85" w:rsidRPr="00745423" w:rsidRDefault="00007D85" w:rsidP="00007D85">
      <w:pPr>
        <w:spacing w:line="276" w:lineRule="auto"/>
        <w:rPr>
          <w:rFonts w:ascii="Arial" w:hAnsi="Arial" w:cs="Arial"/>
        </w:rPr>
      </w:pPr>
      <w:r w:rsidRPr="00745423">
        <w:rPr>
          <w:rFonts w:ascii="Arial" w:hAnsi="Arial" w:cs="Arial"/>
        </w:rPr>
        <w:t xml:space="preserve">D+: </w:t>
      </w:r>
      <w:r w:rsidRPr="00745423">
        <w:rPr>
          <w:rFonts w:ascii="Arial" w:hAnsi="Arial" w:cs="Arial"/>
        </w:rPr>
        <w:tab/>
        <w:t>67 – 69.9%</w:t>
      </w:r>
    </w:p>
    <w:p w14:paraId="02EFF44F" w14:textId="77777777" w:rsidR="00007D85" w:rsidRPr="00745423" w:rsidRDefault="00007D85" w:rsidP="00007D85">
      <w:pPr>
        <w:spacing w:line="276" w:lineRule="auto"/>
        <w:rPr>
          <w:rFonts w:ascii="Arial" w:hAnsi="Arial" w:cs="Arial"/>
        </w:rPr>
      </w:pPr>
      <w:r w:rsidRPr="00745423">
        <w:rPr>
          <w:rFonts w:ascii="Arial" w:hAnsi="Arial" w:cs="Arial"/>
        </w:rPr>
        <w:t xml:space="preserve">D: </w:t>
      </w:r>
      <w:r w:rsidRPr="00745423">
        <w:rPr>
          <w:rFonts w:ascii="Arial" w:hAnsi="Arial" w:cs="Arial"/>
        </w:rPr>
        <w:tab/>
        <w:t>64 – 66.9%</w:t>
      </w:r>
    </w:p>
    <w:p w14:paraId="4A7C275B" w14:textId="77777777" w:rsidR="00007D85" w:rsidRPr="00745423" w:rsidRDefault="00007D85" w:rsidP="00007D85">
      <w:pPr>
        <w:spacing w:line="276" w:lineRule="auto"/>
        <w:rPr>
          <w:rFonts w:ascii="Arial" w:hAnsi="Arial" w:cs="Arial"/>
        </w:rPr>
      </w:pPr>
      <w:r w:rsidRPr="00745423">
        <w:rPr>
          <w:rFonts w:ascii="Arial" w:hAnsi="Arial" w:cs="Arial"/>
        </w:rPr>
        <w:t xml:space="preserve">D-: </w:t>
      </w:r>
      <w:r w:rsidRPr="00745423">
        <w:rPr>
          <w:rFonts w:ascii="Arial" w:hAnsi="Arial" w:cs="Arial"/>
        </w:rPr>
        <w:tab/>
        <w:t>60 – 63.9%</w:t>
      </w:r>
    </w:p>
    <w:p w14:paraId="17FEB1CB" w14:textId="77777777" w:rsidR="00007D85" w:rsidRPr="00745423" w:rsidRDefault="00007D85" w:rsidP="00007D85">
      <w:pPr>
        <w:tabs>
          <w:tab w:val="left" w:pos="720"/>
        </w:tabs>
        <w:spacing w:after="240"/>
        <w:rPr>
          <w:rFonts w:ascii="Arial" w:hAnsi="Arial" w:cs="Arial"/>
          <w:u w:val="single"/>
        </w:rPr>
      </w:pPr>
      <w:r w:rsidRPr="00745423">
        <w:rPr>
          <w:rFonts w:ascii="Arial" w:hAnsi="Arial" w:cs="Arial"/>
          <w:u w:val="single"/>
        </w:rPr>
        <w:t xml:space="preserve">F: </w:t>
      </w:r>
      <w:r w:rsidRPr="00745423">
        <w:rPr>
          <w:rFonts w:ascii="Arial" w:hAnsi="Arial" w:cs="Arial"/>
          <w:u w:val="single"/>
        </w:rPr>
        <w:tab/>
        <w:t>≤ 59.9%</w:t>
      </w:r>
    </w:p>
    <w:p w14:paraId="21C70DE8" w14:textId="16BC4087" w:rsidR="00AC4F48" w:rsidRPr="00745423" w:rsidRDefault="00AC4F48" w:rsidP="004C281E">
      <w:pPr>
        <w:tabs>
          <w:tab w:val="left" w:pos="2880"/>
        </w:tabs>
        <w:spacing w:after="120"/>
        <w:jc w:val="both"/>
        <w:rPr>
          <w:rFonts w:ascii="Arial" w:hAnsi="Arial" w:cs="Arial"/>
          <w:u w:val="single"/>
        </w:rPr>
      </w:pPr>
      <w:r w:rsidRPr="00745423">
        <w:rPr>
          <w:rFonts w:ascii="Arial" w:hAnsi="Arial" w:cs="Arial"/>
          <w:u w:val="single"/>
        </w:rPr>
        <w:t>No late work will be accepted</w:t>
      </w:r>
      <w:r w:rsidRPr="00745423">
        <w:rPr>
          <w:rFonts w:ascii="Arial" w:hAnsi="Arial" w:cs="Arial"/>
        </w:rPr>
        <w:t xml:space="preserve">.   I understand that Fellows are working full-time while taking a graduate course.  This is true for all </w:t>
      </w:r>
      <w:r w:rsidR="00674C04">
        <w:rPr>
          <w:rFonts w:ascii="Arial" w:hAnsi="Arial" w:cs="Arial"/>
        </w:rPr>
        <w:t>F</w:t>
      </w:r>
      <w:r w:rsidRPr="00745423">
        <w:rPr>
          <w:rFonts w:ascii="Arial" w:hAnsi="Arial" w:cs="Arial"/>
        </w:rPr>
        <w:t xml:space="preserve">ellows as well as most of the graduate students in the Sac State PPA </w:t>
      </w:r>
      <w:r w:rsidR="002C1234">
        <w:rPr>
          <w:rFonts w:ascii="Arial" w:hAnsi="Arial" w:cs="Arial"/>
        </w:rPr>
        <w:t>M</w:t>
      </w:r>
      <w:r w:rsidR="002C1234" w:rsidRPr="00745423">
        <w:rPr>
          <w:rFonts w:ascii="Arial" w:hAnsi="Arial" w:cs="Arial"/>
        </w:rPr>
        <w:t>aster’s</w:t>
      </w:r>
      <w:r w:rsidRPr="00745423">
        <w:rPr>
          <w:rFonts w:ascii="Arial" w:hAnsi="Arial" w:cs="Arial"/>
        </w:rPr>
        <w:t xml:space="preserve"> program. I will accommodate work "issues" as much as possible but expect you to complete your assignments on time.  If you must miss class when an assignment is due e-mail it to me </w:t>
      </w:r>
      <w:r w:rsidRPr="00745423">
        <w:rPr>
          <w:rFonts w:ascii="Arial" w:hAnsi="Arial" w:cs="Arial"/>
          <w:u w:val="single"/>
        </w:rPr>
        <w:t>prior to class</w:t>
      </w:r>
      <w:r w:rsidRPr="00745423">
        <w:rPr>
          <w:rFonts w:ascii="Arial" w:hAnsi="Arial" w:cs="Arial"/>
        </w:rPr>
        <w:t xml:space="preserve">.  If you email it, it is your responsibility to </w:t>
      </w:r>
      <w:r w:rsidR="004C281E" w:rsidRPr="00745423">
        <w:rPr>
          <w:rFonts w:ascii="Arial" w:hAnsi="Arial" w:cs="Arial"/>
        </w:rPr>
        <w:t>e</w:t>
      </w:r>
      <w:r w:rsidRPr="00745423">
        <w:rPr>
          <w:rFonts w:ascii="Arial" w:hAnsi="Arial" w:cs="Arial"/>
        </w:rPr>
        <w:t xml:space="preserve">nsure that I have received it and that it is retrievable.  You may do this by requesting a confirming email from me.   I </w:t>
      </w:r>
      <w:r w:rsidR="00674C04">
        <w:rPr>
          <w:rFonts w:ascii="Arial" w:hAnsi="Arial" w:cs="Arial"/>
        </w:rPr>
        <w:t>prefer the assignment to be in</w:t>
      </w:r>
      <w:r w:rsidR="007E7076" w:rsidRPr="00745423">
        <w:rPr>
          <w:rFonts w:ascii="Arial" w:hAnsi="Arial" w:cs="Arial"/>
        </w:rPr>
        <w:t xml:space="preserve"> </w:t>
      </w:r>
      <w:r w:rsidRPr="00745423">
        <w:rPr>
          <w:rFonts w:ascii="Arial" w:hAnsi="Arial" w:cs="Arial"/>
        </w:rPr>
        <w:t>Microsoft Word</w:t>
      </w:r>
      <w:r w:rsidR="001706F4" w:rsidRPr="00745423">
        <w:rPr>
          <w:rFonts w:ascii="Arial" w:hAnsi="Arial" w:cs="Arial"/>
        </w:rPr>
        <w:t xml:space="preserve">.  </w:t>
      </w:r>
    </w:p>
    <w:p w14:paraId="37B2098B" w14:textId="17971D47" w:rsidR="001558B3" w:rsidRDefault="00480F6F" w:rsidP="001558B3">
      <w:pPr>
        <w:tabs>
          <w:tab w:val="left" w:pos="2880"/>
        </w:tabs>
        <w:spacing w:after="120"/>
        <w:jc w:val="both"/>
        <w:rPr>
          <w:rFonts w:ascii="Arial" w:hAnsi="Arial" w:cs="Arial"/>
        </w:rPr>
      </w:pPr>
      <w:r w:rsidRPr="004C65DD">
        <w:rPr>
          <w:rFonts w:ascii="Arial" w:hAnsi="Arial" w:cs="Arial"/>
          <w:u w:val="single"/>
        </w:rPr>
        <w:t>Should you need assistance with portions of class due to disabilities</w:t>
      </w:r>
      <w:r w:rsidR="001558B3" w:rsidRPr="001558B3">
        <w:rPr>
          <w:rFonts w:ascii="Arial" w:hAnsi="Arial" w:cs="Arial"/>
        </w:rPr>
        <w:t xml:space="preserve">, you need to provide disability documentation to </w:t>
      </w:r>
      <w:r w:rsidR="006A5B8B" w:rsidRPr="006A5B8B">
        <w:rPr>
          <w:rFonts w:ascii="Arial" w:hAnsi="Arial" w:cs="Arial"/>
        </w:rPr>
        <w:t>Services for Students with Disabilities (SSWD)</w:t>
      </w:r>
      <w:r w:rsidR="001558B3" w:rsidRPr="001558B3">
        <w:rPr>
          <w:rFonts w:ascii="Arial" w:hAnsi="Arial" w:cs="Arial"/>
        </w:rPr>
        <w:t>, Lassen Hall 1008, (916) 278-6955.  Please discuss your accommodation needs with me after class or during my office hours early in the semester.</w:t>
      </w:r>
    </w:p>
    <w:p w14:paraId="5F357AD6" w14:textId="749952B2" w:rsidR="001558B3" w:rsidRDefault="001558B3" w:rsidP="001558B3">
      <w:pPr>
        <w:tabs>
          <w:tab w:val="left" w:pos="2880"/>
        </w:tabs>
        <w:spacing w:after="120"/>
        <w:jc w:val="both"/>
        <w:rPr>
          <w:rFonts w:ascii="Arial" w:hAnsi="Arial" w:cs="Arial"/>
        </w:rPr>
      </w:pPr>
      <w:r w:rsidRPr="001558B3">
        <w:rPr>
          <w:rFonts w:ascii="Arial" w:hAnsi="Arial" w:cs="Arial"/>
        </w:rPr>
        <w:t>Please complete all readings listed for the class date prior to coming to class.</w:t>
      </w:r>
    </w:p>
    <w:p w14:paraId="390673F2" w14:textId="1F93FDD5" w:rsidR="001558B3" w:rsidRDefault="001558B3" w:rsidP="001558B3">
      <w:pPr>
        <w:tabs>
          <w:tab w:val="left" w:pos="2880"/>
        </w:tabs>
        <w:spacing w:after="120"/>
        <w:jc w:val="both"/>
        <w:rPr>
          <w:rFonts w:ascii="Arial" w:hAnsi="Arial" w:cs="Arial"/>
        </w:rPr>
      </w:pPr>
      <w:r w:rsidRPr="004C65DD">
        <w:rPr>
          <w:rFonts w:ascii="Arial" w:hAnsi="Arial" w:cs="Arial"/>
          <w:u w:val="single"/>
        </w:rPr>
        <w:lastRenderedPageBreak/>
        <w:t>Please no cell phones or web surfing in class.</w:t>
      </w:r>
      <w:r w:rsidRPr="001558B3">
        <w:rPr>
          <w:rFonts w:ascii="Arial" w:hAnsi="Arial" w:cs="Arial"/>
        </w:rPr>
        <w:t xml:space="preserve">  </w:t>
      </w:r>
      <w:r w:rsidR="002C1234" w:rsidRPr="002C1234">
        <w:rPr>
          <w:rFonts w:ascii="Arial" w:hAnsi="Arial" w:cs="Arial"/>
        </w:rPr>
        <w:t xml:space="preserve">  If laptops are being abused in class, I may prohibit their use for all.</w:t>
      </w:r>
    </w:p>
    <w:p w14:paraId="371187BE" w14:textId="2873802F" w:rsidR="004C65DD" w:rsidRPr="001558B3" w:rsidRDefault="004C65DD" w:rsidP="001558B3">
      <w:pPr>
        <w:tabs>
          <w:tab w:val="left" w:pos="2880"/>
        </w:tabs>
        <w:spacing w:after="120"/>
        <w:jc w:val="both"/>
        <w:rPr>
          <w:rFonts w:ascii="Arial" w:hAnsi="Arial" w:cs="Arial"/>
        </w:rPr>
      </w:pPr>
      <w:r w:rsidRPr="004C65DD">
        <w:rPr>
          <w:rFonts w:ascii="Arial" w:hAnsi="Arial" w:cs="Arial"/>
          <w:u w:val="single"/>
        </w:rPr>
        <w:t>Use of Generative Artificial Intelligence (AI) tools is prohibited.</w:t>
      </w:r>
      <w:r>
        <w:rPr>
          <w:rFonts w:ascii="Arial" w:hAnsi="Arial" w:cs="Arial"/>
        </w:rPr>
        <w:t xml:space="preserve">  Government has not fully figured out how to integrate AI tools into its work products.  As a result</w:t>
      </w:r>
      <w:r w:rsidR="00585FE6">
        <w:rPr>
          <w:rFonts w:ascii="Arial" w:hAnsi="Arial" w:cs="Arial"/>
        </w:rPr>
        <w:t>, i</w:t>
      </w:r>
      <w:r w:rsidR="00585FE6" w:rsidRPr="00585FE6">
        <w:rPr>
          <w:rFonts w:ascii="Arial" w:hAnsi="Arial" w:cs="Arial"/>
        </w:rPr>
        <w:t>n this course, every element of class assignments</w:t>
      </w:r>
      <w:r w:rsidR="00585FE6">
        <w:rPr>
          <w:rFonts w:ascii="Arial" w:hAnsi="Arial" w:cs="Arial"/>
        </w:rPr>
        <w:t xml:space="preserve"> </w:t>
      </w:r>
      <w:r w:rsidR="00585FE6" w:rsidRPr="00585FE6">
        <w:rPr>
          <w:rFonts w:ascii="Arial" w:hAnsi="Arial" w:cs="Arial"/>
        </w:rPr>
        <w:t>– all process work, drafts, brainstorming artifacts, final works – must be fully prepared by the student</w:t>
      </w:r>
      <w:r w:rsidR="00585FE6">
        <w:rPr>
          <w:rFonts w:ascii="Arial" w:hAnsi="Arial" w:cs="Arial"/>
        </w:rPr>
        <w:t xml:space="preserve">s </w:t>
      </w:r>
      <w:r w:rsidR="00585FE6" w:rsidRPr="00585FE6">
        <w:rPr>
          <w:rFonts w:ascii="Arial" w:hAnsi="Arial" w:cs="Arial"/>
        </w:rPr>
        <w:t>themselves, working individually or in groups as directed by class assignment instructions. This policy indicates the following constitute violations of academic honesty</w:t>
      </w:r>
      <w:r w:rsidR="00585FE6">
        <w:rPr>
          <w:rFonts w:ascii="Arial" w:hAnsi="Arial" w:cs="Arial"/>
        </w:rPr>
        <w:t xml:space="preserve"> and will be treated as plagiarism</w:t>
      </w:r>
      <w:r w:rsidR="00585FE6" w:rsidRPr="00585FE6">
        <w:rPr>
          <w:rFonts w:ascii="Arial" w:hAnsi="Arial" w:cs="Arial"/>
        </w:rPr>
        <w:t>: a student has another person/entity do the work of any substantive portion of a graded assignment for them, which includes purchasing work from a company, hiring a person or company to complete an assignment or exam, and/or using generative AI tools (such as ChatGPT</w:t>
      </w:r>
      <w:r w:rsidR="002C6A45">
        <w:rPr>
          <w:rFonts w:ascii="Arial" w:hAnsi="Arial" w:cs="Arial"/>
        </w:rPr>
        <w:t xml:space="preserve"> or Gemini</w:t>
      </w:r>
      <w:r w:rsidR="00585FE6" w:rsidRPr="00585FE6">
        <w:rPr>
          <w:rFonts w:ascii="Arial" w:hAnsi="Arial" w:cs="Arial"/>
        </w:rPr>
        <w:t>).</w:t>
      </w:r>
    </w:p>
    <w:p w14:paraId="35156081" w14:textId="374AE687" w:rsidR="00480F6F" w:rsidRPr="00745423" w:rsidRDefault="00480F6F" w:rsidP="00E527F5">
      <w:pPr>
        <w:tabs>
          <w:tab w:val="left" w:pos="2880"/>
        </w:tabs>
        <w:spacing w:after="120"/>
        <w:jc w:val="both"/>
        <w:rPr>
          <w:rFonts w:ascii="Arial" w:hAnsi="Arial" w:cs="Arial"/>
        </w:rPr>
      </w:pPr>
      <w:r w:rsidRPr="00745423">
        <w:rPr>
          <w:rFonts w:ascii="Arial" w:hAnsi="Arial" w:cs="Arial"/>
        </w:rPr>
        <w:t xml:space="preserve">Finally, although I do not expect any issues, please familiarize yourself with the </w:t>
      </w:r>
      <w:hyperlink r:id="rId8" w:history="1">
        <w:r w:rsidRPr="00745423">
          <w:rPr>
            <w:rStyle w:val="Hyperlink"/>
            <w:rFonts w:ascii="Arial" w:hAnsi="Arial" w:cs="Arial"/>
          </w:rPr>
          <w:t>University’s policies on academic dishonesty and plagiarism</w:t>
        </w:r>
      </w:hyperlink>
      <w:r w:rsidRPr="00745423">
        <w:rPr>
          <w:rFonts w:ascii="Arial" w:hAnsi="Arial" w:cs="Arial"/>
        </w:rPr>
        <w:t xml:space="preserve">.   I take them seriously and expect </w:t>
      </w:r>
      <w:r w:rsidR="004E742E">
        <w:rPr>
          <w:rFonts w:ascii="Arial" w:hAnsi="Arial" w:cs="Arial"/>
        </w:rPr>
        <w:t xml:space="preserve">that </w:t>
      </w:r>
      <w:r w:rsidRPr="00745423">
        <w:rPr>
          <w:rFonts w:ascii="Arial" w:hAnsi="Arial" w:cs="Arial"/>
        </w:rPr>
        <w:t xml:space="preserve">you </w:t>
      </w:r>
      <w:r w:rsidR="004E742E">
        <w:rPr>
          <w:rFonts w:ascii="Arial" w:hAnsi="Arial" w:cs="Arial"/>
        </w:rPr>
        <w:t>d</w:t>
      </w:r>
      <w:r w:rsidRPr="00745423">
        <w:rPr>
          <w:rFonts w:ascii="Arial" w:hAnsi="Arial" w:cs="Arial"/>
        </w:rPr>
        <w:t xml:space="preserve">o as well. </w:t>
      </w:r>
    </w:p>
    <w:p w14:paraId="03A35616" w14:textId="19948933" w:rsidR="0054070B" w:rsidRPr="00745423" w:rsidRDefault="0054070B" w:rsidP="002C6A45">
      <w:pPr>
        <w:tabs>
          <w:tab w:val="left" w:pos="2880"/>
        </w:tabs>
        <w:spacing w:after="120"/>
        <w:jc w:val="center"/>
        <w:rPr>
          <w:rFonts w:ascii="Arial" w:hAnsi="Arial" w:cs="Arial"/>
          <w:b/>
        </w:rPr>
      </w:pPr>
      <w:r w:rsidRPr="00745423">
        <w:rPr>
          <w:rFonts w:ascii="Arial" w:hAnsi="Arial" w:cs="Arial"/>
          <w:b/>
        </w:rPr>
        <w:t xml:space="preserve">Written </w:t>
      </w:r>
      <w:r w:rsidR="00620003">
        <w:rPr>
          <w:rFonts w:ascii="Arial" w:hAnsi="Arial" w:cs="Arial"/>
          <w:b/>
        </w:rPr>
        <w:t>C</w:t>
      </w:r>
      <w:r w:rsidRPr="00745423">
        <w:rPr>
          <w:rFonts w:ascii="Arial" w:hAnsi="Arial" w:cs="Arial"/>
          <w:b/>
        </w:rPr>
        <w:t>oursework</w:t>
      </w:r>
    </w:p>
    <w:p w14:paraId="2C7B9A7E" w14:textId="1F50B073" w:rsidR="001175C7" w:rsidRPr="001175C7" w:rsidRDefault="001175C7" w:rsidP="00AC41C1">
      <w:pPr>
        <w:spacing w:after="120"/>
        <w:jc w:val="both"/>
        <w:rPr>
          <w:rFonts w:ascii="Arial" w:hAnsi="Arial" w:cs="Arial"/>
        </w:rPr>
      </w:pPr>
      <w:r w:rsidRPr="001175C7">
        <w:rPr>
          <w:rFonts w:ascii="Arial" w:hAnsi="Arial" w:cs="Arial"/>
        </w:rPr>
        <w:t>All written coursework should have the following format:</w:t>
      </w:r>
    </w:p>
    <w:p w14:paraId="141F35C0" w14:textId="77777777" w:rsidR="001175C7" w:rsidRPr="001175C7" w:rsidRDefault="001175C7" w:rsidP="001175C7">
      <w:pPr>
        <w:numPr>
          <w:ilvl w:val="0"/>
          <w:numId w:val="9"/>
        </w:numPr>
        <w:spacing w:after="120"/>
        <w:jc w:val="both"/>
        <w:rPr>
          <w:rFonts w:ascii="Arial" w:hAnsi="Arial" w:cs="Arial"/>
        </w:rPr>
      </w:pPr>
      <w:r w:rsidRPr="001175C7">
        <w:rPr>
          <w:rFonts w:ascii="Arial" w:hAnsi="Arial" w:cs="Arial"/>
        </w:rPr>
        <w:t>12 pt Arial font</w:t>
      </w:r>
    </w:p>
    <w:p w14:paraId="0C5DB7E8" w14:textId="77777777" w:rsidR="001175C7" w:rsidRPr="001175C7" w:rsidRDefault="001175C7" w:rsidP="001175C7">
      <w:pPr>
        <w:numPr>
          <w:ilvl w:val="0"/>
          <w:numId w:val="9"/>
        </w:numPr>
        <w:spacing w:after="120"/>
        <w:jc w:val="both"/>
        <w:rPr>
          <w:rFonts w:ascii="Arial" w:hAnsi="Arial" w:cs="Arial"/>
        </w:rPr>
      </w:pPr>
      <w:r w:rsidRPr="001175C7">
        <w:rPr>
          <w:rFonts w:ascii="Arial" w:hAnsi="Arial" w:cs="Arial"/>
        </w:rPr>
        <w:t>Single space</w:t>
      </w:r>
    </w:p>
    <w:p w14:paraId="0264F8C1" w14:textId="0981E22E" w:rsidR="001175C7" w:rsidRPr="001175C7" w:rsidRDefault="001175C7" w:rsidP="001175C7">
      <w:pPr>
        <w:numPr>
          <w:ilvl w:val="0"/>
          <w:numId w:val="9"/>
        </w:numPr>
        <w:spacing w:after="120"/>
        <w:jc w:val="both"/>
        <w:rPr>
          <w:rFonts w:ascii="Arial" w:hAnsi="Arial" w:cs="Arial"/>
        </w:rPr>
      </w:pPr>
      <w:r w:rsidRPr="001175C7">
        <w:rPr>
          <w:rFonts w:ascii="Arial" w:hAnsi="Arial" w:cs="Arial"/>
        </w:rPr>
        <w:t>Use 6 point spacing between paragraphs</w:t>
      </w:r>
    </w:p>
    <w:p w14:paraId="76A7C3CD" w14:textId="77777777" w:rsidR="001175C7" w:rsidRPr="001175C7" w:rsidRDefault="001175C7" w:rsidP="001175C7">
      <w:pPr>
        <w:numPr>
          <w:ilvl w:val="0"/>
          <w:numId w:val="9"/>
        </w:numPr>
        <w:spacing w:after="120"/>
        <w:jc w:val="both"/>
        <w:rPr>
          <w:rFonts w:ascii="Arial" w:hAnsi="Arial" w:cs="Arial"/>
        </w:rPr>
      </w:pPr>
      <w:r w:rsidRPr="001175C7">
        <w:rPr>
          <w:rFonts w:ascii="Arial" w:hAnsi="Arial" w:cs="Arial"/>
        </w:rPr>
        <w:t>One-inch margins</w:t>
      </w:r>
    </w:p>
    <w:p w14:paraId="1D0F7874" w14:textId="77777777" w:rsidR="001175C7" w:rsidRDefault="001175C7" w:rsidP="001175C7">
      <w:pPr>
        <w:numPr>
          <w:ilvl w:val="0"/>
          <w:numId w:val="9"/>
        </w:numPr>
        <w:spacing w:after="120"/>
        <w:jc w:val="both"/>
        <w:rPr>
          <w:rFonts w:ascii="Arial" w:hAnsi="Arial" w:cs="Arial"/>
        </w:rPr>
      </w:pPr>
      <w:r w:rsidRPr="001175C7">
        <w:rPr>
          <w:rFonts w:ascii="Arial" w:hAnsi="Arial" w:cs="Arial"/>
        </w:rPr>
        <w:t>Naming convention: Yourlastname_nameofassignment</w:t>
      </w:r>
    </w:p>
    <w:p w14:paraId="6F56CC07" w14:textId="6170A74F" w:rsidR="00015EFC" w:rsidRPr="001175C7" w:rsidRDefault="00015EFC" w:rsidP="00015EFC">
      <w:pPr>
        <w:spacing w:after="120"/>
        <w:jc w:val="both"/>
        <w:rPr>
          <w:rFonts w:ascii="Arial" w:hAnsi="Arial" w:cs="Arial"/>
        </w:rPr>
      </w:pPr>
      <w:r>
        <w:rPr>
          <w:rFonts w:ascii="Arial" w:hAnsi="Arial" w:cs="Arial"/>
        </w:rPr>
        <w:t xml:space="preserve">You do not need to reference your material, and if you do, I do not have </w:t>
      </w:r>
      <w:r w:rsidR="00444F30">
        <w:rPr>
          <w:rFonts w:ascii="Arial" w:hAnsi="Arial" w:cs="Arial"/>
        </w:rPr>
        <w:t xml:space="preserve">a </w:t>
      </w:r>
      <w:r>
        <w:rPr>
          <w:rFonts w:ascii="Arial" w:hAnsi="Arial" w:cs="Arial"/>
        </w:rPr>
        <w:t xml:space="preserve">preference between Chicago or APA </w:t>
      </w:r>
      <w:r w:rsidR="00D44222">
        <w:rPr>
          <w:rFonts w:ascii="Arial" w:hAnsi="Arial" w:cs="Arial"/>
        </w:rPr>
        <w:t>style footnotes.</w:t>
      </w:r>
      <w:r w:rsidR="00444F30">
        <w:rPr>
          <w:rFonts w:ascii="Arial" w:hAnsi="Arial" w:cs="Arial"/>
        </w:rPr>
        <w:t xml:space="preserve">  If you do, then </w:t>
      </w:r>
      <w:r w:rsidR="00501EB6">
        <w:rPr>
          <w:rFonts w:ascii="Arial" w:hAnsi="Arial" w:cs="Arial"/>
          <w:i/>
          <w:iCs/>
        </w:rPr>
        <w:t>may the Force be with you</w:t>
      </w:r>
      <w:r w:rsidR="00444F30" w:rsidRPr="00444F30">
        <w:rPr>
          <w:rFonts w:ascii="Arial" w:hAnsi="Arial" w:cs="Arial"/>
          <w:i/>
          <w:iCs/>
        </w:rPr>
        <w:t>.</w:t>
      </w:r>
    </w:p>
    <w:p w14:paraId="0BA607CB" w14:textId="4F2D4E1D" w:rsidR="00AC41C1" w:rsidRPr="00745423" w:rsidRDefault="00785E84" w:rsidP="00AC41C1">
      <w:pPr>
        <w:spacing w:after="120"/>
        <w:jc w:val="both"/>
        <w:rPr>
          <w:rFonts w:ascii="Arial" w:hAnsi="Arial" w:cs="Arial"/>
          <w:u w:val="single"/>
        </w:rPr>
      </w:pPr>
      <w:bookmarkStart w:id="1" w:name="_Hlk178688665"/>
      <w:r>
        <w:rPr>
          <w:rFonts w:ascii="Arial" w:hAnsi="Arial" w:cs="Arial"/>
          <w:u w:val="single"/>
        </w:rPr>
        <w:t>Reflection</w:t>
      </w:r>
      <w:r w:rsidR="00BD5DBD">
        <w:rPr>
          <w:rFonts w:ascii="Arial" w:hAnsi="Arial" w:cs="Arial"/>
          <w:u w:val="single"/>
        </w:rPr>
        <w:t xml:space="preserve"> </w:t>
      </w:r>
      <w:bookmarkEnd w:id="1"/>
      <w:r w:rsidR="00BD5DBD">
        <w:rPr>
          <w:rFonts w:ascii="Arial" w:hAnsi="Arial" w:cs="Arial"/>
          <w:u w:val="single"/>
        </w:rPr>
        <w:t>Memo</w:t>
      </w:r>
      <w:r w:rsidR="00DD72C9">
        <w:rPr>
          <w:rFonts w:ascii="Arial" w:hAnsi="Arial" w:cs="Arial"/>
          <w:u w:val="single"/>
        </w:rPr>
        <w:t xml:space="preserve"> </w:t>
      </w:r>
      <w:r>
        <w:rPr>
          <w:rFonts w:ascii="Arial" w:hAnsi="Arial" w:cs="Arial"/>
          <w:u w:val="single"/>
        </w:rPr>
        <w:t>#</w:t>
      </w:r>
      <w:r w:rsidR="00DD72C9">
        <w:rPr>
          <w:rFonts w:ascii="Arial" w:hAnsi="Arial" w:cs="Arial"/>
          <w:u w:val="single"/>
        </w:rPr>
        <w:t>1</w:t>
      </w:r>
    </w:p>
    <w:p w14:paraId="7B85B48F" w14:textId="27FDD6A6" w:rsidR="00AC41C1" w:rsidRPr="00745423" w:rsidRDefault="00785E84" w:rsidP="00AC41C1">
      <w:pPr>
        <w:spacing w:after="120"/>
        <w:jc w:val="both"/>
        <w:rPr>
          <w:rFonts w:ascii="Arial" w:hAnsi="Arial" w:cs="Arial"/>
        </w:rPr>
      </w:pPr>
      <w:r>
        <w:rPr>
          <w:rFonts w:ascii="Arial" w:hAnsi="Arial" w:cs="Arial"/>
        </w:rPr>
        <w:t xml:space="preserve">Consider the Water articles sent to you and note the dates.  Given the recurring problems these communities are experiencing with access to potable water service, something the State of California has legislatively </w:t>
      </w:r>
      <w:r w:rsidRPr="00785E84">
        <w:rPr>
          <w:rFonts w:ascii="Arial" w:hAnsi="Arial" w:cs="Arial"/>
        </w:rPr>
        <w:t>recognize</w:t>
      </w:r>
      <w:r>
        <w:rPr>
          <w:rFonts w:ascii="Arial" w:hAnsi="Arial" w:cs="Arial"/>
        </w:rPr>
        <w:t>d as a</w:t>
      </w:r>
      <w:r w:rsidRPr="00785E84">
        <w:rPr>
          <w:rFonts w:ascii="Arial" w:hAnsi="Arial" w:cs="Arial"/>
        </w:rPr>
        <w:t xml:space="preserve"> </w:t>
      </w:r>
      <w:r>
        <w:rPr>
          <w:rFonts w:ascii="Arial" w:hAnsi="Arial" w:cs="Arial"/>
        </w:rPr>
        <w:t>“</w:t>
      </w:r>
      <w:r w:rsidRPr="00785E84">
        <w:rPr>
          <w:rFonts w:ascii="Arial" w:hAnsi="Arial" w:cs="Arial"/>
        </w:rPr>
        <w:t>human right</w:t>
      </w:r>
      <w:r>
        <w:rPr>
          <w:rFonts w:ascii="Arial" w:hAnsi="Arial" w:cs="Arial"/>
        </w:rPr>
        <w:t>,”</w:t>
      </w:r>
      <w:r w:rsidRPr="00785E84">
        <w:rPr>
          <w:rFonts w:ascii="Arial" w:hAnsi="Arial" w:cs="Arial"/>
        </w:rPr>
        <w:t xml:space="preserve"> </w:t>
      </w:r>
      <w:r>
        <w:rPr>
          <w:rFonts w:ascii="Arial" w:hAnsi="Arial" w:cs="Arial"/>
        </w:rPr>
        <w:t>what effect does that have on people’s perception of government?  I want you to think about the effects from as many angles as you can and structure your memo accordingly.</w:t>
      </w:r>
      <w:r w:rsidR="00C26231" w:rsidRPr="00745423">
        <w:rPr>
          <w:rFonts w:ascii="Arial" w:hAnsi="Arial" w:cs="Arial"/>
        </w:rPr>
        <w:t xml:space="preserve"> </w:t>
      </w:r>
      <w:r w:rsidR="00A61C6A" w:rsidRPr="00745423">
        <w:rPr>
          <w:rFonts w:ascii="Arial" w:hAnsi="Arial" w:cs="Arial"/>
        </w:rPr>
        <w:t>Four</w:t>
      </w:r>
      <w:r w:rsidR="008144C6">
        <w:rPr>
          <w:rFonts w:ascii="Arial" w:hAnsi="Arial" w:cs="Arial"/>
        </w:rPr>
        <w:t xml:space="preserve"> (4)</w:t>
      </w:r>
      <w:r w:rsidR="00AC41C1" w:rsidRPr="00745423">
        <w:rPr>
          <w:rFonts w:ascii="Arial" w:hAnsi="Arial" w:cs="Arial"/>
        </w:rPr>
        <w:t xml:space="preserve"> pages max.</w:t>
      </w:r>
    </w:p>
    <w:p w14:paraId="0B1D6369" w14:textId="5980FEE8" w:rsidR="00AC41C1" w:rsidRPr="00745423" w:rsidRDefault="00AC3885" w:rsidP="00AC41C1">
      <w:pPr>
        <w:spacing w:after="120"/>
        <w:jc w:val="both"/>
        <w:rPr>
          <w:rFonts w:ascii="Arial" w:hAnsi="Arial" w:cs="Arial"/>
          <w:u w:val="single"/>
        </w:rPr>
      </w:pPr>
      <w:r>
        <w:rPr>
          <w:rFonts w:ascii="Arial" w:hAnsi="Arial" w:cs="Arial"/>
          <w:u w:val="single"/>
        </w:rPr>
        <w:t xml:space="preserve">Reflection </w:t>
      </w:r>
      <w:r w:rsidR="00E23776" w:rsidRPr="00745423">
        <w:rPr>
          <w:rFonts w:ascii="Arial" w:hAnsi="Arial" w:cs="Arial"/>
          <w:u w:val="single"/>
        </w:rPr>
        <w:t>M</w:t>
      </w:r>
      <w:r w:rsidR="00AC41C1" w:rsidRPr="00745423">
        <w:rPr>
          <w:rFonts w:ascii="Arial" w:hAnsi="Arial" w:cs="Arial"/>
          <w:u w:val="single"/>
        </w:rPr>
        <w:t xml:space="preserve">emo </w:t>
      </w:r>
      <w:r w:rsidR="00785E84">
        <w:rPr>
          <w:rFonts w:ascii="Arial" w:hAnsi="Arial" w:cs="Arial"/>
          <w:u w:val="single"/>
        </w:rPr>
        <w:t>#</w:t>
      </w:r>
      <w:r w:rsidR="00DD72C9">
        <w:rPr>
          <w:rFonts w:ascii="Arial" w:hAnsi="Arial" w:cs="Arial"/>
          <w:u w:val="single"/>
        </w:rPr>
        <w:t>2</w:t>
      </w:r>
    </w:p>
    <w:p w14:paraId="017B6F3E" w14:textId="17120E3A" w:rsidR="00AC41C1" w:rsidRDefault="00785E84" w:rsidP="00AC41C1">
      <w:pPr>
        <w:spacing w:after="120"/>
        <w:jc w:val="both"/>
        <w:rPr>
          <w:rFonts w:ascii="Arial" w:hAnsi="Arial" w:cs="Arial"/>
        </w:rPr>
      </w:pPr>
      <w:r>
        <w:rPr>
          <w:rFonts w:ascii="Arial" w:hAnsi="Arial" w:cs="Arial"/>
        </w:rPr>
        <w:t>Given your new understanding of California’s governmental structure</w:t>
      </w:r>
      <w:r w:rsidR="008132FB">
        <w:rPr>
          <w:rFonts w:ascii="Arial" w:hAnsi="Arial" w:cs="Arial"/>
        </w:rPr>
        <w:t xml:space="preserve"> and demographics,</w:t>
      </w:r>
      <w:r w:rsidR="004265B7">
        <w:rPr>
          <w:rFonts w:ascii="Arial" w:hAnsi="Arial" w:cs="Arial"/>
        </w:rPr>
        <w:t xml:space="preserve"> both at the state and local level,</w:t>
      </w:r>
      <w:r>
        <w:rPr>
          <w:rFonts w:ascii="Arial" w:hAnsi="Arial" w:cs="Arial"/>
        </w:rPr>
        <w:t xml:space="preserve"> I </w:t>
      </w:r>
      <w:r w:rsidR="004265B7">
        <w:rPr>
          <w:rFonts w:ascii="Arial" w:hAnsi="Arial" w:cs="Arial"/>
        </w:rPr>
        <w:t>want you to revisit the policy memo you submitted with your application</w:t>
      </w:r>
      <w:r w:rsidR="00DD72C9">
        <w:rPr>
          <w:rFonts w:ascii="Arial" w:hAnsi="Arial" w:cs="Arial"/>
        </w:rPr>
        <w:t xml:space="preserve">.  </w:t>
      </w:r>
      <w:r w:rsidR="004265B7">
        <w:rPr>
          <w:rFonts w:ascii="Arial" w:hAnsi="Arial" w:cs="Arial"/>
        </w:rPr>
        <w:t xml:space="preserve">How would you revise it if you were to write it today?  I’m not looking for a rewrite as much as a critical </w:t>
      </w:r>
      <w:r w:rsidR="00AC3885">
        <w:rPr>
          <w:rFonts w:ascii="Arial" w:hAnsi="Arial" w:cs="Arial"/>
        </w:rPr>
        <w:t xml:space="preserve">review and </w:t>
      </w:r>
      <w:r w:rsidR="004265B7">
        <w:rPr>
          <w:rFonts w:ascii="Arial" w:hAnsi="Arial" w:cs="Arial"/>
        </w:rPr>
        <w:t xml:space="preserve">analysis of the assumptions you made, </w:t>
      </w:r>
      <w:r w:rsidR="00AC3885">
        <w:rPr>
          <w:rFonts w:ascii="Arial" w:hAnsi="Arial" w:cs="Arial"/>
        </w:rPr>
        <w:t xml:space="preserve">what could be improved and whether your </w:t>
      </w:r>
      <w:r w:rsidR="00AC3885">
        <w:rPr>
          <w:rFonts w:ascii="Arial" w:hAnsi="Arial" w:cs="Arial"/>
        </w:rPr>
        <w:lastRenderedPageBreak/>
        <w:t>recommendation is feasible (or how you could make it feasible).</w:t>
      </w:r>
      <w:r w:rsidR="004265B7">
        <w:rPr>
          <w:rFonts w:ascii="Arial" w:hAnsi="Arial" w:cs="Arial"/>
        </w:rPr>
        <w:t xml:space="preserve">  Please let me know if you don’t have a copy of your policy memo.  </w:t>
      </w:r>
      <w:r w:rsidR="008144C6">
        <w:rPr>
          <w:rFonts w:ascii="Arial" w:hAnsi="Arial" w:cs="Arial"/>
        </w:rPr>
        <w:t>T</w:t>
      </w:r>
      <w:r w:rsidR="004265B7">
        <w:rPr>
          <w:rFonts w:ascii="Arial" w:hAnsi="Arial" w:cs="Arial"/>
        </w:rPr>
        <w:t>hree</w:t>
      </w:r>
      <w:r w:rsidR="00BD5DBD" w:rsidRPr="00BD5DBD">
        <w:rPr>
          <w:rFonts w:ascii="Arial" w:hAnsi="Arial" w:cs="Arial"/>
        </w:rPr>
        <w:t xml:space="preserve"> </w:t>
      </w:r>
      <w:r w:rsidR="008144C6" w:rsidRPr="008144C6">
        <w:rPr>
          <w:rFonts w:ascii="Arial" w:hAnsi="Arial" w:cs="Arial"/>
        </w:rPr>
        <w:t>(</w:t>
      </w:r>
      <w:r w:rsidR="004265B7">
        <w:rPr>
          <w:rFonts w:ascii="Arial" w:hAnsi="Arial" w:cs="Arial"/>
        </w:rPr>
        <w:t>3</w:t>
      </w:r>
      <w:r w:rsidR="008144C6" w:rsidRPr="008144C6">
        <w:rPr>
          <w:rFonts w:ascii="Arial" w:hAnsi="Arial" w:cs="Arial"/>
        </w:rPr>
        <w:t xml:space="preserve">) </w:t>
      </w:r>
      <w:r w:rsidR="00BD5DBD" w:rsidRPr="00BD5DBD">
        <w:rPr>
          <w:rFonts w:ascii="Arial" w:hAnsi="Arial" w:cs="Arial"/>
        </w:rPr>
        <w:t>pages max</w:t>
      </w:r>
      <w:r w:rsidR="00AC41C1" w:rsidRPr="00745423">
        <w:rPr>
          <w:rFonts w:ascii="Arial" w:hAnsi="Arial" w:cs="Arial"/>
        </w:rPr>
        <w:t>.</w:t>
      </w:r>
    </w:p>
    <w:p w14:paraId="5A0A7632" w14:textId="63E62412" w:rsidR="00AC3885" w:rsidRPr="00745423" w:rsidRDefault="00AC3885" w:rsidP="00AC3885">
      <w:pPr>
        <w:spacing w:after="120"/>
        <w:jc w:val="both"/>
        <w:rPr>
          <w:rFonts w:ascii="Arial" w:hAnsi="Arial" w:cs="Arial"/>
          <w:u w:val="single"/>
        </w:rPr>
      </w:pPr>
      <w:r>
        <w:rPr>
          <w:rFonts w:ascii="Arial" w:hAnsi="Arial" w:cs="Arial"/>
          <w:u w:val="single"/>
        </w:rPr>
        <w:t>Problem Memo</w:t>
      </w:r>
    </w:p>
    <w:p w14:paraId="5E6549DC" w14:textId="77777777" w:rsidR="00AC3885" w:rsidRPr="00745423" w:rsidRDefault="00AC3885" w:rsidP="00AC3885">
      <w:pPr>
        <w:spacing w:after="120"/>
        <w:jc w:val="both"/>
        <w:rPr>
          <w:rFonts w:ascii="Arial" w:hAnsi="Arial" w:cs="Arial"/>
        </w:rPr>
      </w:pPr>
      <w:r w:rsidRPr="00BD5DBD">
        <w:rPr>
          <w:rFonts w:ascii="Arial" w:hAnsi="Arial" w:cs="Arial"/>
        </w:rPr>
        <w:t xml:space="preserve">You will identify a California public policy area you are interested in, develop a “question” using the </w:t>
      </w:r>
      <w:r>
        <w:rPr>
          <w:rFonts w:ascii="Arial" w:hAnsi="Arial" w:cs="Arial"/>
        </w:rPr>
        <w:t>Meltzer/Schwartz</w:t>
      </w:r>
      <w:r w:rsidRPr="00BD5DBD">
        <w:rPr>
          <w:rFonts w:ascii="Arial" w:hAnsi="Arial" w:cs="Arial"/>
        </w:rPr>
        <w:t xml:space="preserve"> approach, and then “assemble evidence” that the problem exists and warrants public sector attention and funding. </w:t>
      </w:r>
      <w:r>
        <w:rPr>
          <w:rFonts w:ascii="Arial" w:hAnsi="Arial" w:cs="Arial"/>
        </w:rPr>
        <w:t>This is the first step</w:t>
      </w:r>
      <w:r w:rsidRPr="00BD5DBD">
        <w:rPr>
          <w:rFonts w:ascii="Arial" w:hAnsi="Arial" w:cs="Arial"/>
        </w:rPr>
        <w:t xml:space="preserve"> in the </w:t>
      </w:r>
      <w:r w:rsidRPr="00CC3E0A">
        <w:rPr>
          <w:rFonts w:ascii="Arial" w:hAnsi="Arial" w:cs="Arial"/>
        </w:rPr>
        <w:t>Meltzer</w:t>
      </w:r>
      <w:r w:rsidRPr="000178ED">
        <w:rPr>
          <w:rFonts w:ascii="Arial" w:hAnsi="Arial" w:cs="Arial"/>
        </w:rPr>
        <w:t>/Schwartz</w:t>
      </w:r>
      <w:r w:rsidRPr="00CC3E0A">
        <w:rPr>
          <w:rFonts w:ascii="Arial" w:hAnsi="Arial" w:cs="Arial"/>
        </w:rPr>
        <w:t xml:space="preserve"> </w:t>
      </w:r>
      <w:r w:rsidRPr="00BD5DBD">
        <w:rPr>
          <w:rFonts w:ascii="Arial" w:hAnsi="Arial" w:cs="Arial"/>
        </w:rPr>
        <w:t xml:space="preserve">process and </w:t>
      </w:r>
      <w:r>
        <w:rPr>
          <w:rFonts w:ascii="Arial" w:hAnsi="Arial" w:cs="Arial"/>
        </w:rPr>
        <w:t>is</w:t>
      </w:r>
      <w:r w:rsidRPr="00BD5DBD">
        <w:rPr>
          <w:rFonts w:ascii="Arial" w:hAnsi="Arial" w:cs="Arial"/>
        </w:rPr>
        <w:t xml:space="preserve"> considerably more complex than </w:t>
      </w:r>
      <w:r>
        <w:rPr>
          <w:rFonts w:ascii="Arial" w:hAnsi="Arial" w:cs="Arial"/>
        </w:rPr>
        <w:t>it</w:t>
      </w:r>
      <w:r w:rsidRPr="00BD5DBD">
        <w:rPr>
          <w:rFonts w:ascii="Arial" w:hAnsi="Arial" w:cs="Arial"/>
        </w:rPr>
        <w:t xml:space="preserve"> appear</w:t>
      </w:r>
      <w:r>
        <w:rPr>
          <w:rFonts w:ascii="Arial" w:hAnsi="Arial" w:cs="Arial"/>
        </w:rPr>
        <w:t>s</w:t>
      </w:r>
      <w:r w:rsidRPr="00BD5DBD">
        <w:rPr>
          <w:rFonts w:ascii="Arial" w:hAnsi="Arial" w:cs="Arial"/>
        </w:rPr>
        <w:t>. Tackle a draft based on the reading, we will then discuss in class</w:t>
      </w:r>
      <w:r w:rsidRPr="00745423">
        <w:rPr>
          <w:rFonts w:ascii="Arial" w:hAnsi="Arial" w:cs="Arial"/>
        </w:rPr>
        <w:t>.  Four</w:t>
      </w:r>
      <w:r>
        <w:rPr>
          <w:rFonts w:ascii="Arial" w:hAnsi="Arial" w:cs="Arial"/>
        </w:rPr>
        <w:t xml:space="preserve"> (4)</w:t>
      </w:r>
      <w:r w:rsidRPr="00745423">
        <w:rPr>
          <w:rFonts w:ascii="Arial" w:hAnsi="Arial" w:cs="Arial"/>
        </w:rPr>
        <w:t xml:space="preserve"> pages max.</w:t>
      </w:r>
    </w:p>
    <w:p w14:paraId="16B766B9" w14:textId="2A163532" w:rsidR="00E23776" w:rsidRPr="00CE1590" w:rsidRDefault="00CE1590" w:rsidP="00AC41C1">
      <w:pPr>
        <w:spacing w:after="120"/>
        <w:jc w:val="both"/>
        <w:rPr>
          <w:rFonts w:ascii="Arial" w:hAnsi="Arial" w:cs="Arial"/>
          <w:u w:val="single"/>
        </w:rPr>
      </w:pPr>
      <w:r w:rsidRPr="00CE1590">
        <w:rPr>
          <w:rFonts w:ascii="Arial" w:hAnsi="Arial" w:cs="Arial"/>
          <w:u w:val="single"/>
        </w:rPr>
        <w:t>Discussion Lead</w:t>
      </w:r>
    </w:p>
    <w:p w14:paraId="6863B0E0" w14:textId="77777777" w:rsidR="002C6A45" w:rsidRDefault="00E23776" w:rsidP="00AC41C1">
      <w:pPr>
        <w:spacing w:after="120"/>
        <w:jc w:val="both"/>
        <w:rPr>
          <w:rFonts w:ascii="Arial" w:hAnsi="Arial" w:cs="Arial"/>
        </w:rPr>
      </w:pPr>
      <w:r w:rsidRPr="00CE1590">
        <w:rPr>
          <w:rFonts w:ascii="Arial" w:hAnsi="Arial" w:cs="Arial"/>
        </w:rPr>
        <w:t>Over the course of this and next semester</w:t>
      </w:r>
      <w:r w:rsidR="00501EB6">
        <w:rPr>
          <w:rFonts w:ascii="Arial" w:hAnsi="Arial" w:cs="Arial"/>
        </w:rPr>
        <w:t>,</w:t>
      </w:r>
      <w:r w:rsidRPr="00CE1590">
        <w:rPr>
          <w:rFonts w:ascii="Arial" w:hAnsi="Arial" w:cs="Arial"/>
        </w:rPr>
        <w:t xml:space="preserve"> we will work on </w:t>
      </w:r>
      <w:r w:rsidR="00CE1590" w:rsidRPr="00CE1590">
        <w:rPr>
          <w:rFonts w:ascii="Arial" w:hAnsi="Arial" w:cs="Arial"/>
        </w:rPr>
        <w:t>leading discussion</w:t>
      </w:r>
      <w:r w:rsidR="00BE1548">
        <w:rPr>
          <w:rFonts w:ascii="Arial" w:hAnsi="Arial" w:cs="Arial"/>
        </w:rPr>
        <w:t>s</w:t>
      </w:r>
      <w:r w:rsidRPr="00CE1590">
        <w:rPr>
          <w:rFonts w:ascii="Arial" w:hAnsi="Arial" w:cs="Arial"/>
        </w:rPr>
        <w:t xml:space="preserve">.  The goal is to provide another vehicle to practice (or perfect) </w:t>
      </w:r>
      <w:r w:rsidR="0018798B">
        <w:rPr>
          <w:rFonts w:ascii="Arial" w:hAnsi="Arial" w:cs="Arial"/>
        </w:rPr>
        <w:t>reading, comprehension and critical thinking</w:t>
      </w:r>
      <w:r w:rsidRPr="00CE1590">
        <w:rPr>
          <w:rFonts w:ascii="Arial" w:hAnsi="Arial" w:cs="Arial"/>
        </w:rPr>
        <w:t xml:space="preserve"> skills</w:t>
      </w:r>
      <w:r w:rsidR="0018798B">
        <w:rPr>
          <w:rFonts w:ascii="Arial" w:hAnsi="Arial" w:cs="Arial"/>
        </w:rPr>
        <w:t>, as well as hone your ability to clearly communicate complex ideas to others</w:t>
      </w:r>
      <w:r w:rsidRPr="00CE1590">
        <w:rPr>
          <w:rFonts w:ascii="Arial" w:hAnsi="Arial" w:cs="Arial"/>
        </w:rPr>
        <w:t xml:space="preserve">.  </w:t>
      </w:r>
    </w:p>
    <w:p w14:paraId="3FEC08ED" w14:textId="77777777" w:rsidR="002C6A45" w:rsidRDefault="00CE1590" w:rsidP="00AC41C1">
      <w:pPr>
        <w:spacing w:after="120"/>
        <w:jc w:val="both"/>
        <w:rPr>
          <w:rFonts w:ascii="Arial" w:hAnsi="Arial" w:cs="Arial"/>
        </w:rPr>
      </w:pPr>
      <w:r w:rsidRPr="00CE1590">
        <w:rPr>
          <w:rFonts w:ascii="Arial" w:hAnsi="Arial" w:cs="Arial"/>
        </w:rPr>
        <w:t>Between this semester and next, I will sort you into pairs to lead a discussion on the readings for that week</w:t>
      </w:r>
      <w:r w:rsidR="00E23776" w:rsidRPr="00CE1590">
        <w:rPr>
          <w:rFonts w:ascii="Arial" w:hAnsi="Arial" w:cs="Arial"/>
        </w:rPr>
        <w:t>.</w:t>
      </w:r>
      <w:r>
        <w:rPr>
          <w:rFonts w:ascii="Arial" w:hAnsi="Arial" w:cs="Arial"/>
        </w:rPr>
        <w:t xml:space="preserve">  </w:t>
      </w:r>
      <w:r w:rsidR="0018798B">
        <w:rPr>
          <w:rFonts w:ascii="Arial" w:hAnsi="Arial" w:cs="Arial"/>
        </w:rPr>
        <w:t xml:space="preserve">The two discussion leads for the week will be expected to provide an overview of the reading assignment, in depth analysis </w:t>
      </w:r>
      <w:r w:rsidR="00EF79B5">
        <w:rPr>
          <w:rFonts w:ascii="Arial" w:hAnsi="Arial" w:cs="Arial"/>
        </w:rPr>
        <w:t xml:space="preserve">for that week’s reading, and be able to answer questions related to the reading.  </w:t>
      </w:r>
      <w:r w:rsidR="00717D32" w:rsidRPr="001072F3">
        <w:rPr>
          <w:rFonts w:ascii="Arial" w:hAnsi="Arial" w:cs="Arial"/>
          <w:b/>
          <w:bCs/>
        </w:rPr>
        <w:t xml:space="preserve">I am not looking for </w:t>
      </w:r>
      <w:r w:rsidR="005F2038" w:rsidRPr="001072F3">
        <w:rPr>
          <w:rFonts w:ascii="Arial" w:hAnsi="Arial" w:cs="Arial"/>
          <w:b/>
          <w:bCs/>
        </w:rPr>
        <w:t>a</w:t>
      </w:r>
      <w:r w:rsidR="00717D32" w:rsidRPr="001072F3">
        <w:rPr>
          <w:rFonts w:ascii="Arial" w:hAnsi="Arial" w:cs="Arial"/>
          <w:b/>
          <w:bCs/>
        </w:rPr>
        <w:t xml:space="preserve"> page-by-page summary of the reading</w:t>
      </w:r>
      <w:r w:rsidR="001072F3">
        <w:rPr>
          <w:rFonts w:ascii="Arial" w:hAnsi="Arial" w:cs="Arial"/>
          <w:b/>
          <w:bCs/>
        </w:rPr>
        <w:t xml:space="preserve">.  I prefer that your focus be on </w:t>
      </w:r>
      <w:r w:rsidR="00717D32" w:rsidRPr="001072F3">
        <w:rPr>
          <w:rFonts w:ascii="Arial" w:hAnsi="Arial" w:cs="Arial"/>
          <w:b/>
          <w:bCs/>
        </w:rPr>
        <w:t>present</w:t>
      </w:r>
      <w:r w:rsidR="001072F3">
        <w:rPr>
          <w:rFonts w:ascii="Arial" w:hAnsi="Arial" w:cs="Arial"/>
          <w:b/>
          <w:bCs/>
        </w:rPr>
        <w:t>ing</w:t>
      </w:r>
      <w:r w:rsidR="00717D32" w:rsidRPr="001072F3">
        <w:rPr>
          <w:rFonts w:ascii="Arial" w:hAnsi="Arial" w:cs="Arial"/>
          <w:b/>
          <w:bCs/>
        </w:rPr>
        <w:t xml:space="preserve"> the main points of the reading</w:t>
      </w:r>
      <w:r w:rsidR="001072F3">
        <w:rPr>
          <w:rFonts w:ascii="Arial" w:hAnsi="Arial" w:cs="Arial"/>
          <w:b/>
          <w:bCs/>
        </w:rPr>
        <w:t>,</w:t>
      </w:r>
      <w:r w:rsidR="00717D32" w:rsidRPr="001072F3">
        <w:rPr>
          <w:rFonts w:ascii="Arial" w:hAnsi="Arial" w:cs="Arial"/>
          <w:b/>
          <w:bCs/>
        </w:rPr>
        <w:t xml:space="preserve"> analy</w:t>
      </w:r>
      <w:r w:rsidR="001072F3">
        <w:rPr>
          <w:rFonts w:ascii="Arial" w:hAnsi="Arial" w:cs="Arial"/>
          <w:b/>
          <w:bCs/>
        </w:rPr>
        <w:t>zing</w:t>
      </w:r>
      <w:r w:rsidR="00717D32" w:rsidRPr="001072F3">
        <w:rPr>
          <w:rFonts w:ascii="Arial" w:hAnsi="Arial" w:cs="Arial"/>
          <w:b/>
          <w:bCs/>
        </w:rPr>
        <w:t xml:space="preserve"> </w:t>
      </w:r>
      <w:r w:rsidR="00F81075">
        <w:rPr>
          <w:rFonts w:ascii="Arial" w:hAnsi="Arial" w:cs="Arial"/>
          <w:b/>
          <w:bCs/>
        </w:rPr>
        <w:t xml:space="preserve">the content </w:t>
      </w:r>
      <w:r w:rsidR="00717D32" w:rsidRPr="001072F3">
        <w:rPr>
          <w:rFonts w:ascii="Arial" w:hAnsi="Arial" w:cs="Arial"/>
          <w:b/>
          <w:bCs/>
        </w:rPr>
        <w:t xml:space="preserve">and </w:t>
      </w:r>
      <w:r w:rsidR="00F81075">
        <w:rPr>
          <w:rFonts w:ascii="Arial" w:hAnsi="Arial" w:cs="Arial"/>
          <w:b/>
          <w:bCs/>
        </w:rPr>
        <w:t xml:space="preserve">helping your cohort understand and process </w:t>
      </w:r>
      <w:r w:rsidR="00717D32" w:rsidRPr="001072F3">
        <w:rPr>
          <w:rFonts w:ascii="Arial" w:hAnsi="Arial" w:cs="Arial"/>
          <w:b/>
          <w:bCs/>
        </w:rPr>
        <w:t>the key areas.</w:t>
      </w:r>
      <w:r w:rsidR="00717D32">
        <w:rPr>
          <w:rFonts w:ascii="Arial" w:hAnsi="Arial" w:cs="Arial"/>
        </w:rPr>
        <w:t xml:space="preserve">  </w:t>
      </w:r>
    </w:p>
    <w:p w14:paraId="4E38DA4F" w14:textId="538567CD" w:rsidR="00E23776" w:rsidRDefault="00CE1590" w:rsidP="00AC41C1">
      <w:pPr>
        <w:spacing w:after="120"/>
        <w:jc w:val="both"/>
        <w:rPr>
          <w:rFonts w:ascii="Arial" w:hAnsi="Arial" w:cs="Arial"/>
        </w:rPr>
      </w:pPr>
      <w:r>
        <w:rPr>
          <w:rFonts w:ascii="Arial" w:hAnsi="Arial" w:cs="Arial"/>
        </w:rPr>
        <w:t>Discussion leaders must submit reading and discussion questions to me by the Monday before the Friday class so that I can review and provide guidance (</w:t>
      </w:r>
      <w:r w:rsidR="00EF79B5">
        <w:rPr>
          <w:rFonts w:ascii="Arial" w:hAnsi="Arial" w:cs="Arial"/>
        </w:rPr>
        <w:t>i</w:t>
      </w:r>
      <w:r>
        <w:rPr>
          <w:rFonts w:ascii="Arial" w:hAnsi="Arial" w:cs="Arial"/>
        </w:rPr>
        <w:t xml:space="preserve">f any) on your discussion points.  </w:t>
      </w:r>
      <w:r w:rsidR="00EF79B5">
        <w:rPr>
          <w:rFonts w:ascii="Arial" w:hAnsi="Arial" w:cs="Arial"/>
        </w:rPr>
        <w:t xml:space="preserve">These discussion questions should show that the pair will be able to provide the detail needed to conduct a well-organized discussion on the topics covered in that week’s reading.  </w:t>
      </w:r>
      <w:r>
        <w:rPr>
          <w:rFonts w:ascii="Arial" w:hAnsi="Arial" w:cs="Arial"/>
        </w:rPr>
        <w:t>You must prepare enough discussion points and questions to lead a discussion for at least 50 minutes.</w:t>
      </w:r>
      <w:r w:rsidR="000178ED">
        <w:rPr>
          <w:rFonts w:ascii="Arial" w:hAnsi="Arial" w:cs="Arial"/>
        </w:rPr>
        <w:t xml:space="preserve">  It is better to over prepare than under prepare.  As a result, I recommend creating “primary” and “secondary” questions &amp; discussion points.  The former are questions/discussion points that must be covered, the latter are important, but can be discarded for the sake of time.</w:t>
      </w:r>
      <w:r w:rsidR="00EF79B5">
        <w:rPr>
          <w:rFonts w:ascii="Arial" w:hAnsi="Arial" w:cs="Arial"/>
        </w:rPr>
        <w:t xml:space="preserve">  </w:t>
      </w:r>
      <w:r w:rsidR="00EF79B5" w:rsidRPr="00EF79B5">
        <w:rPr>
          <w:rFonts w:ascii="Arial" w:hAnsi="Arial" w:cs="Arial"/>
          <w:i/>
          <w:iCs/>
        </w:rPr>
        <w:t>If during your week's assignment you feel as though your partner did not contribute to the work in a manner that constitutes giving them the same grade</w:t>
      </w:r>
      <w:r w:rsidR="00EF79B5">
        <w:rPr>
          <w:rFonts w:ascii="Arial" w:hAnsi="Arial" w:cs="Arial"/>
          <w:i/>
          <w:iCs/>
        </w:rPr>
        <w:t>,</w:t>
      </w:r>
      <w:r w:rsidR="00EF79B5" w:rsidRPr="00EF79B5">
        <w:rPr>
          <w:rFonts w:ascii="Arial" w:hAnsi="Arial" w:cs="Arial"/>
          <w:i/>
          <w:iCs/>
        </w:rPr>
        <w:t xml:space="preserve"> please email me directly.</w:t>
      </w:r>
    </w:p>
    <w:p w14:paraId="578423FF" w14:textId="346510B6" w:rsidR="00620003" w:rsidRPr="00620003" w:rsidRDefault="00620003" w:rsidP="002C6A45">
      <w:pPr>
        <w:spacing w:after="120"/>
        <w:jc w:val="center"/>
        <w:rPr>
          <w:rFonts w:ascii="Arial" w:hAnsi="Arial" w:cs="Arial"/>
          <w:b/>
        </w:rPr>
      </w:pPr>
      <w:r>
        <w:rPr>
          <w:rFonts w:ascii="Arial" w:hAnsi="Arial" w:cs="Arial"/>
          <w:b/>
        </w:rPr>
        <w:t>Non-</w:t>
      </w:r>
      <w:r w:rsidRPr="00620003">
        <w:rPr>
          <w:rFonts w:ascii="Arial" w:hAnsi="Arial" w:cs="Arial"/>
          <w:b/>
        </w:rPr>
        <w:t xml:space="preserve">Written </w:t>
      </w:r>
      <w:r>
        <w:rPr>
          <w:rFonts w:ascii="Arial" w:hAnsi="Arial" w:cs="Arial"/>
          <w:b/>
        </w:rPr>
        <w:t>C</w:t>
      </w:r>
      <w:r w:rsidRPr="00620003">
        <w:rPr>
          <w:rFonts w:ascii="Arial" w:hAnsi="Arial" w:cs="Arial"/>
          <w:b/>
        </w:rPr>
        <w:t>oursework</w:t>
      </w:r>
    </w:p>
    <w:p w14:paraId="6ED3BCE0" w14:textId="77777777" w:rsidR="00620003" w:rsidRPr="00620003" w:rsidRDefault="00620003" w:rsidP="00AC41C1">
      <w:pPr>
        <w:spacing w:after="120"/>
        <w:jc w:val="both"/>
        <w:rPr>
          <w:rFonts w:ascii="Arial" w:hAnsi="Arial" w:cs="Arial"/>
          <w:u w:val="single"/>
        </w:rPr>
      </w:pPr>
      <w:r w:rsidRPr="00620003">
        <w:rPr>
          <w:rFonts w:ascii="Arial" w:hAnsi="Arial" w:cs="Arial"/>
          <w:u w:val="single"/>
        </w:rPr>
        <w:t xml:space="preserve">Participation:  </w:t>
      </w:r>
    </w:p>
    <w:p w14:paraId="7B231312" w14:textId="3F43D10F" w:rsidR="00620003" w:rsidRDefault="00620003" w:rsidP="00AC41C1">
      <w:pPr>
        <w:spacing w:after="120"/>
        <w:jc w:val="both"/>
        <w:rPr>
          <w:rFonts w:ascii="Arial" w:hAnsi="Arial" w:cs="Arial"/>
        </w:rPr>
      </w:pPr>
      <w:r w:rsidRPr="00620003">
        <w:rPr>
          <w:rFonts w:ascii="Arial" w:hAnsi="Arial" w:cs="Arial"/>
        </w:rPr>
        <w:t xml:space="preserve">I expect students to actively and thoughtfully participate in class.  This means you will have completed the readings, listened closely to what is happening </w:t>
      </w:r>
      <w:r w:rsidR="00911D7C">
        <w:rPr>
          <w:rFonts w:ascii="Arial" w:hAnsi="Arial" w:cs="Arial"/>
        </w:rPr>
        <w:t xml:space="preserve">in </w:t>
      </w:r>
      <w:r w:rsidRPr="00620003">
        <w:rPr>
          <w:rFonts w:ascii="Arial" w:hAnsi="Arial" w:cs="Arial"/>
        </w:rPr>
        <w:t>class (whether it’s me speaking, your classmate, or a guest lecturer), and will engage in an appropriate and on-topic way.</w:t>
      </w:r>
    </w:p>
    <w:p w14:paraId="0CF7CC5A" w14:textId="77777777" w:rsidR="000800DA" w:rsidRDefault="000800DA">
      <w:pPr>
        <w:rPr>
          <w:rFonts w:ascii="Arial" w:hAnsi="Arial" w:cs="Arial"/>
          <w:u w:val="single"/>
        </w:rPr>
      </w:pPr>
      <w:r>
        <w:rPr>
          <w:rFonts w:ascii="Arial" w:hAnsi="Arial" w:cs="Arial"/>
          <w:u w:val="single"/>
        </w:rPr>
        <w:br w:type="page"/>
      </w:r>
    </w:p>
    <w:p w14:paraId="05204FE1" w14:textId="5E375D01" w:rsidR="00620003" w:rsidRPr="00620003" w:rsidRDefault="00620003" w:rsidP="00AC41C1">
      <w:pPr>
        <w:spacing w:after="120"/>
        <w:jc w:val="both"/>
        <w:rPr>
          <w:rFonts w:ascii="Arial" w:hAnsi="Arial" w:cs="Arial"/>
          <w:u w:val="single"/>
        </w:rPr>
      </w:pPr>
      <w:r w:rsidRPr="00620003">
        <w:rPr>
          <w:rFonts w:ascii="Arial" w:hAnsi="Arial" w:cs="Arial"/>
          <w:u w:val="single"/>
        </w:rPr>
        <w:lastRenderedPageBreak/>
        <w:t>Attendance</w:t>
      </w:r>
      <w:r w:rsidR="00D756FE">
        <w:rPr>
          <w:rFonts w:ascii="Arial" w:hAnsi="Arial" w:cs="Arial"/>
          <w:u w:val="single"/>
        </w:rPr>
        <w:t xml:space="preserve"> (Part I)</w:t>
      </w:r>
    </w:p>
    <w:p w14:paraId="2AE32464" w14:textId="77777777" w:rsidR="00D44222" w:rsidRDefault="00AD2226" w:rsidP="00AC41C1">
      <w:pPr>
        <w:spacing w:after="120"/>
        <w:jc w:val="both"/>
        <w:rPr>
          <w:rFonts w:ascii="Arial" w:hAnsi="Arial" w:cs="Arial"/>
        </w:rPr>
      </w:pPr>
      <w:r w:rsidRPr="00AD2226">
        <w:rPr>
          <w:rFonts w:ascii="Arial" w:hAnsi="Arial" w:cs="Arial"/>
        </w:rPr>
        <w:t>Attendance is not simply being in the room during seminar.  It is also not simply being present during seminar.  It also means getting there on time.  You are emerging professionals.  Showing up late for a meeting is unacceptable if you can help it.  Your attendance grade has an “on time” component, meaning that you will not receive a full score if you show up late for seminar.</w:t>
      </w:r>
      <w:r w:rsidR="00D756FE">
        <w:rPr>
          <w:rFonts w:ascii="Arial" w:hAnsi="Arial" w:cs="Arial"/>
        </w:rPr>
        <w:t xml:space="preserve"> </w:t>
      </w:r>
    </w:p>
    <w:p w14:paraId="45A311B5" w14:textId="176F7B8A" w:rsidR="00620003" w:rsidRPr="00620003" w:rsidRDefault="00D756FE" w:rsidP="00AC41C1">
      <w:pPr>
        <w:spacing w:after="120"/>
        <w:jc w:val="both"/>
        <w:rPr>
          <w:rFonts w:ascii="Arial" w:hAnsi="Arial" w:cs="Arial"/>
        </w:rPr>
      </w:pPr>
      <w:r>
        <w:rPr>
          <w:rFonts w:ascii="Arial" w:hAnsi="Arial" w:cs="Arial"/>
        </w:rPr>
        <w:t>Part II is in the “Covid-Related” section below.</w:t>
      </w:r>
    </w:p>
    <w:p w14:paraId="1F3F985D" w14:textId="11B80E99" w:rsidR="00613C42" w:rsidRPr="00BF65AF" w:rsidRDefault="00613C42" w:rsidP="00613C42">
      <w:pPr>
        <w:spacing w:after="120"/>
        <w:jc w:val="center"/>
        <w:rPr>
          <w:rFonts w:ascii="Arial" w:hAnsi="Arial" w:cs="Arial"/>
          <w:b/>
          <w:bCs/>
        </w:rPr>
      </w:pPr>
      <w:r w:rsidRPr="00BF65AF">
        <w:rPr>
          <w:rFonts w:ascii="Arial" w:hAnsi="Arial" w:cs="Arial"/>
          <w:b/>
          <w:bCs/>
        </w:rPr>
        <w:t>Expectations about writing and peer editing</w:t>
      </w:r>
    </w:p>
    <w:p w14:paraId="65C4FBB4" w14:textId="557A7517" w:rsidR="00613C42" w:rsidRPr="00745423" w:rsidRDefault="00911D7C" w:rsidP="00613C42">
      <w:pPr>
        <w:spacing w:after="120"/>
        <w:jc w:val="both"/>
        <w:rPr>
          <w:rFonts w:ascii="Arial" w:hAnsi="Arial" w:cs="Arial"/>
        </w:rPr>
      </w:pPr>
      <w:r>
        <w:rPr>
          <w:rFonts w:ascii="Arial" w:hAnsi="Arial" w:cs="Arial"/>
        </w:rPr>
        <w:t>As noted above, w</w:t>
      </w:r>
      <w:r w:rsidR="00613C42" w:rsidRPr="00745423">
        <w:rPr>
          <w:rFonts w:ascii="Arial" w:hAnsi="Arial" w:cs="Arial"/>
        </w:rPr>
        <w:t>e produce written work t</w:t>
      </w:r>
      <w:r>
        <w:rPr>
          <w:rFonts w:ascii="Arial" w:hAnsi="Arial" w:cs="Arial"/>
        </w:rPr>
        <w:t xml:space="preserve">hat can be understood and consumed </w:t>
      </w:r>
      <w:r w:rsidR="00613C42" w:rsidRPr="00745423">
        <w:rPr>
          <w:rFonts w:ascii="Arial" w:hAnsi="Arial" w:cs="Arial"/>
        </w:rPr>
        <w:t>without face-to-face interaction.  This is a key component of your professional development because you need to learn how to disseminate enough information so that policymakers can make informed decisions.  In your professional life you will observe that, most likely, others will always preview writing before it is complete, especially when concepts are as complex as they often are in policy work.  To that end, I expect that you will identify at least two peer editors who will review nearly all your written work this semester.  That may include any work assigned to you at your placement.  If you need help with writing, your peers will help.  If your writing is solid</w:t>
      </w:r>
      <w:r w:rsidR="008D3354">
        <w:rPr>
          <w:rFonts w:ascii="Arial" w:hAnsi="Arial" w:cs="Arial"/>
        </w:rPr>
        <w:t>,</w:t>
      </w:r>
      <w:r w:rsidR="00613C42" w:rsidRPr="00745423">
        <w:rPr>
          <w:rFonts w:ascii="Arial" w:hAnsi="Arial" w:cs="Arial"/>
        </w:rPr>
        <w:t xml:space="preserve"> then by helping others you will become a better writer and editor.  Help each other out as best as you can, since another component of professional development is to create and maintain networks.  The goal is to become good writers AND good editors.</w:t>
      </w:r>
    </w:p>
    <w:p w14:paraId="704EE3AE" w14:textId="11B55FA6" w:rsidR="00AC4F48" w:rsidRPr="00BF65AF" w:rsidRDefault="00AC4F48" w:rsidP="00207CC4">
      <w:pPr>
        <w:spacing w:after="120"/>
        <w:jc w:val="center"/>
        <w:rPr>
          <w:rFonts w:ascii="Arial" w:hAnsi="Arial" w:cs="Arial"/>
        </w:rPr>
      </w:pPr>
      <w:r w:rsidRPr="00BF65AF">
        <w:rPr>
          <w:rFonts w:ascii="Arial" w:hAnsi="Arial" w:cs="Arial"/>
          <w:b/>
        </w:rPr>
        <w:t>Schedule and Assignments</w:t>
      </w:r>
    </w:p>
    <w:p w14:paraId="0C7A03EA" w14:textId="006483A4" w:rsidR="00AC4F48" w:rsidRPr="00745423" w:rsidRDefault="00AC4F48" w:rsidP="00782720">
      <w:pPr>
        <w:spacing w:after="120"/>
        <w:jc w:val="both"/>
        <w:rPr>
          <w:rFonts w:ascii="Arial" w:hAnsi="Arial" w:cs="Arial"/>
          <w:b/>
          <w:bCs/>
          <w:color w:val="000000"/>
        </w:rPr>
      </w:pPr>
      <w:r w:rsidRPr="00745423">
        <w:rPr>
          <w:rFonts w:ascii="Arial" w:hAnsi="Arial" w:cs="Arial"/>
          <w:color w:val="000000"/>
        </w:rPr>
        <w:t>Any schedule of classes is subject to change but that is especially true in this setting.  I anticipate being adaptable as I learn more about you, what you want to learn, and how we can best take advantage of your placements and the other learning opportunities available to you in Sacramento. </w:t>
      </w:r>
      <w:r w:rsidRPr="00745423">
        <w:rPr>
          <w:rStyle w:val="apple-converted-space"/>
          <w:rFonts w:ascii="Arial" w:hAnsi="Arial" w:cs="Arial"/>
          <w:color w:val="000000"/>
        </w:rPr>
        <w:t> </w:t>
      </w:r>
      <w:r w:rsidRPr="00745423">
        <w:rPr>
          <w:rFonts w:ascii="Arial" w:hAnsi="Arial" w:cs="Arial"/>
          <w:color w:val="000000"/>
        </w:rPr>
        <w:t>I will update thi</w:t>
      </w:r>
      <w:r w:rsidR="001706F4" w:rsidRPr="00745423">
        <w:rPr>
          <w:rFonts w:ascii="Arial" w:hAnsi="Arial" w:cs="Arial"/>
          <w:color w:val="000000"/>
        </w:rPr>
        <w:t>s syllabus regularly and post changes</w:t>
      </w:r>
      <w:r w:rsidRPr="00745423">
        <w:rPr>
          <w:rFonts w:ascii="Arial" w:hAnsi="Arial" w:cs="Arial"/>
          <w:color w:val="000000"/>
        </w:rPr>
        <w:t xml:space="preserve"> by email. Please </w:t>
      </w:r>
      <w:r w:rsidR="008D3354">
        <w:rPr>
          <w:rFonts w:ascii="Arial" w:hAnsi="Arial" w:cs="Arial"/>
          <w:color w:val="000000"/>
        </w:rPr>
        <w:t>e</w:t>
      </w:r>
      <w:r w:rsidRPr="00745423">
        <w:rPr>
          <w:rFonts w:ascii="Arial" w:hAnsi="Arial" w:cs="Arial"/>
          <w:color w:val="000000"/>
        </w:rPr>
        <w:t xml:space="preserve">nsure that I have an email that you will see regularly although I do </w:t>
      </w:r>
      <w:r w:rsidRPr="00745423">
        <w:rPr>
          <w:rFonts w:ascii="Arial" w:hAnsi="Arial" w:cs="Arial"/>
          <w:b/>
          <w:color w:val="000000"/>
          <w:u w:val="single"/>
        </w:rPr>
        <w:t>not</w:t>
      </w:r>
      <w:r w:rsidRPr="00745423">
        <w:rPr>
          <w:rFonts w:ascii="Arial" w:hAnsi="Arial" w:cs="Arial"/>
          <w:color w:val="000000"/>
        </w:rPr>
        <w:t xml:space="preserve"> recommend that you use a placement (publicly funded) email for this purpose. </w:t>
      </w:r>
      <w:r w:rsidRPr="00745423">
        <w:rPr>
          <w:rStyle w:val="apple-converted-space"/>
          <w:rFonts w:ascii="Arial" w:hAnsi="Arial" w:cs="Arial"/>
          <w:color w:val="000000"/>
        </w:rPr>
        <w:t xml:space="preserve"> </w:t>
      </w:r>
      <w:r w:rsidRPr="00745423">
        <w:rPr>
          <w:rFonts w:ascii="Arial" w:hAnsi="Arial" w:cs="Arial"/>
          <w:color w:val="000000"/>
        </w:rPr>
        <w:t>I will highlight any changes.   </w:t>
      </w:r>
      <w:r w:rsidRPr="00745423">
        <w:rPr>
          <w:rFonts w:ascii="Arial" w:hAnsi="Arial" w:cs="Arial"/>
          <w:b/>
          <w:bCs/>
          <w:color w:val="000000"/>
        </w:rPr>
        <w:t> </w:t>
      </w:r>
    </w:p>
    <w:p w14:paraId="2D75AE2A" w14:textId="750B0C5E" w:rsidR="00AC4F48" w:rsidRPr="00745423" w:rsidRDefault="00AC4F48" w:rsidP="00902471">
      <w:pPr>
        <w:spacing w:after="120"/>
        <w:jc w:val="both"/>
        <w:rPr>
          <w:rFonts w:ascii="Arial" w:hAnsi="Arial" w:cs="Arial"/>
          <w:bCs/>
          <w:color w:val="000000"/>
        </w:rPr>
      </w:pPr>
      <w:r w:rsidRPr="00745423">
        <w:rPr>
          <w:rFonts w:ascii="Arial" w:hAnsi="Arial" w:cs="Arial"/>
          <w:bCs/>
          <w:color w:val="000000"/>
        </w:rPr>
        <w:t xml:space="preserve">The course includes broad content knowledge as well as skill development.  Specifically, you will learn about the context of California policy making (governance structure, the use of initiatives and fiscal issues), </w:t>
      </w:r>
      <w:r w:rsidR="00902471" w:rsidRPr="00745423">
        <w:rPr>
          <w:rFonts w:ascii="Arial" w:hAnsi="Arial" w:cs="Arial"/>
          <w:bCs/>
          <w:color w:val="000000"/>
        </w:rPr>
        <w:t>p</w:t>
      </w:r>
      <w:r w:rsidRPr="00745423">
        <w:rPr>
          <w:rFonts w:ascii="Arial" w:hAnsi="Arial" w:cs="Arial"/>
          <w:bCs/>
          <w:color w:val="000000"/>
        </w:rPr>
        <w:t xml:space="preserve">olicy </w:t>
      </w:r>
      <w:r w:rsidR="00902471" w:rsidRPr="00745423">
        <w:rPr>
          <w:rFonts w:ascii="Arial" w:hAnsi="Arial" w:cs="Arial"/>
          <w:bCs/>
          <w:color w:val="000000"/>
        </w:rPr>
        <w:t>a</w:t>
      </w:r>
      <w:r w:rsidRPr="00745423">
        <w:rPr>
          <w:rFonts w:ascii="Arial" w:hAnsi="Arial" w:cs="Arial"/>
          <w:bCs/>
          <w:color w:val="000000"/>
        </w:rPr>
        <w:t xml:space="preserve">nalysis, </w:t>
      </w:r>
      <w:r w:rsidR="00902471" w:rsidRPr="00745423">
        <w:rPr>
          <w:rFonts w:ascii="Arial" w:hAnsi="Arial" w:cs="Arial"/>
          <w:bCs/>
          <w:color w:val="000000"/>
        </w:rPr>
        <w:t>o</w:t>
      </w:r>
      <w:r w:rsidRPr="00745423">
        <w:rPr>
          <w:rFonts w:ascii="Arial" w:hAnsi="Arial" w:cs="Arial"/>
          <w:bCs/>
          <w:color w:val="000000"/>
        </w:rPr>
        <w:t xml:space="preserve">rganizations and </w:t>
      </w:r>
      <w:r w:rsidR="00902471" w:rsidRPr="00745423">
        <w:rPr>
          <w:rFonts w:ascii="Arial" w:hAnsi="Arial" w:cs="Arial"/>
          <w:bCs/>
          <w:color w:val="000000"/>
        </w:rPr>
        <w:t>l</w:t>
      </w:r>
      <w:r w:rsidRPr="00745423">
        <w:rPr>
          <w:rFonts w:ascii="Arial" w:hAnsi="Arial" w:cs="Arial"/>
          <w:bCs/>
          <w:color w:val="000000"/>
        </w:rPr>
        <w:t xml:space="preserve">eadership in </w:t>
      </w:r>
      <w:r w:rsidR="00902471" w:rsidRPr="00745423">
        <w:rPr>
          <w:rFonts w:ascii="Arial" w:hAnsi="Arial" w:cs="Arial"/>
          <w:bCs/>
          <w:color w:val="000000"/>
        </w:rPr>
        <w:t>c</w:t>
      </w:r>
      <w:r w:rsidRPr="00745423">
        <w:rPr>
          <w:rFonts w:ascii="Arial" w:hAnsi="Arial" w:cs="Arial"/>
          <w:bCs/>
          <w:color w:val="000000"/>
        </w:rPr>
        <w:t xml:space="preserve">omplex </w:t>
      </w:r>
      <w:r w:rsidR="00902471" w:rsidRPr="00745423">
        <w:rPr>
          <w:rFonts w:ascii="Arial" w:hAnsi="Arial" w:cs="Arial"/>
          <w:bCs/>
          <w:color w:val="000000"/>
        </w:rPr>
        <w:t>p</w:t>
      </w:r>
      <w:r w:rsidRPr="00745423">
        <w:rPr>
          <w:rFonts w:ascii="Arial" w:hAnsi="Arial" w:cs="Arial"/>
          <w:bCs/>
          <w:color w:val="000000"/>
        </w:rPr>
        <w:t xml:space="preserve">ublic </w:t>
      </w:r>
      <w:r w:rsidR="00902471" w:rsidRPr="00745423">
        <w:rPr>
          <w:rFonts w:ascii="Arial" w:hAnsi="Arial" w:cs="Arial"/>
          <w:bCs/>
          <w:color w:val="000000"/>
        </w:rPr>
        <w:t>o</w:t>
      </w:r>
      <w:r w:rsidRPr="00745423">
        <w:rPr>
          <w:rFonts w:ascii="Arial" w:hAnsi="Arial" w:cs="Arial"/>
          <w:bCs/>
          <w:color w:val="000000"/>
        </w:rPr>
        <w:t>rganizations.  Throughout the term we will work on skills sets including writing, analysis, making oral presentations and displaying graphical da</w:t>
      </w:r>
      <w:r w:rsidR="00FD28E3" w:rsidRPr="00745423">
        <w:rPr>
          <w:rFonts w:ascii="Arial" w:hAnsi="Arial" w:cs="Arial"/>
          <w:bCs/>
          <w:color w:val="000000"/>
        </w:rPr>
        <w:t>ta.  To the extent possible each</w:t>
      </w:r>
      <w:r w:rsidRPr="00745423">
        <w:rPr>
          <w:rFonts w:ascii="Arial" w:hAnsi="Arial" w:cs="Arial"/>
          <w:bCs/>
          <w:color w:val="000000"/>
        </w:rPr>
        <w:t xml:space="preserve"> seminar will include a combination of discussion of the readings, developing skills, and working on application of theory and skills to your placements.  </w:t>
      </w:r>
    </w:p>
    <w:p w14:paraId="294B2EB3" w14:textId="22612DC7" w:rsidR="00D4529E" w:rsidRPr="00745423" w:rsidRDefault="00AC4F48" w:rsidP="00902471">
      <w:pPr>
        <w:spacing w:after="120"/>
        <w:jc w:val="both"/>
        <w:rPr>
          <w:rFonts w:ascii="Arial" w:hAnsi="Arial" w:cs="Arial"/>
          <w:bCs/>
          <w:color w:val="000000"/>
        </w:rPr>
      </w:pPr>
      <w:r w:rsidRPr="00745423">
        <w:rPr>
          <w:rFonts w:ascii="Arial" w:hAnsi="Arial" w:cs="Arial"/>
          <w:bCs/>
          <w:color w:val="000000"/>
        </w:rPr>
        <w:t xml:space="preserve">I anticipate the schedule will change to accommodate changes in the flow of learning, guest speakers and opportunities that arise.  There may well be sessions where reading is assigned but something comes up and we do not discuss it.  I expect you to do the reading, work to understand it, and be prepared to use it in </w:t>
      </w:r>
      <w:r w:rsidRPr="00745423">
        <w:rPr>
          <w:rFonts w:ascii="Arial" w:hAnsi="Arial" w:cs="Arial"/>
          <w:bCs/>
          <w:color w:val="000000"/>
        </w:rPr>
        <w:lastRenderedPageBreak/>
        <w:t xml:space="preserve">future sessions.  Much of being a professional in this arena means taking initiative to learn.  </w:t>
      </w:r>
    </w:p>
    <w:p w14:paraId="26ED3BEF" w14:textId="2D9EF4E0" w:rsidR="00FF0FC0" w:rsidRDefault="00E527F5" w:rsidP="00C1605B">
      <w:pPr>
        <w:spacing w:after="120"/>
        <w:jc w:val="both"/>
        <w:rPr>
          <w:rFonts w:ascii="Arial" w:hAnsi="Arial" w:cs="Arial"/>
          <w:bCs/>
          <w:color w:val="000000"/>
        </w:rPr>
      </w:pPr>
      <w:r w:rsidRPr="00745423">
        <w:rPr>
          <w:rFonts w:ascii="Arial" w:hAnsi="Arial" w:cs="Arial"/>
          <w:bCs/>
          <w:color w:val="000000"/>
        </w:rPr>
        <w:t xml:space="preserve">I have laid out the initial schedule for the </w:t>
      </w:r>
      <w:r w:rsidR="00157D0E">
        <w:rPr>
          <w:rFonts w:ascii="Arial" w:hAnsi="Arial" w:cs="Arial"/>
          <w:bCs/>
          <w:color w:val="000000"/>
        </w:rPr>
        <w:t>Septem</w:t>
      </w:r>
      <w:r w:rsidRPr="00745423">
        <w:rPr>
          <w:rFonts w:ascii="Arial" w:hAnsi="Arial" w:cs="Arial"/>
          <w:bCs/>
          <w:color w:val="000000"/>
        </w:rPr>
        <w:t xml:space="preserve">ber-December period.  The spring schedule (297B) will be available early in December. </w:t>
      </w:r>
    </w:p>
    <w:p w14:paraId="7B9D4E2E" w14:textId="603BFA09" w:rsidR="003353C8" w:rsidRDefault="003353C8" w:rsidP="00C1605B">
      <w:pPr>
        <w:spacing w:after="120"/>
        <w:jc w:val="both"/>
        <w:rPr>
          <w:rFonts w:ascii="Arial" w:hAnsi="Arial" w:cs="Arial"/>
          <w:bCs/>
          <w:color w:val="000000"/>
        </w:rPr>
      </w:pPr>
      <w:r>
        <w:rPr>
          <w:rFonts w:ascii="Arial" w:hAnsi="Arial" w:cs="Arial"/>
          <w:bCs/>
          <w:color w:val="000000"/>
        </w:rPr>
        <w:t>While I won’t promise a seat on the Jedi Council at the end of the Fellowship, the go</w:t>
      </w:r>
      <w:r w:rsidR="002A4AC2">
        <w:rPr>
          <w:rFonts w:ascii="Arial" w:hAnsi="Arial" w:cs="Arial"/>
          <w:bCs/>
          <w:color w:val="000000"/>
        </w:rPr>
        <w:t>al is that you will be well on your way towards being a Jadi Knight.</w:t>
      </w:r>
    </w:p>
    <w:p w14:paraId="5035DAFF" w14:textId="64F1853F" w:rsidR="004F3837" w:rsidRPr="00BF65AF" w:rsidRDefault="004F3837" w:rsidP="004F3837">
      <w:pPr>
        <w:spacing w:after="120"/>
        <w:jc w:val="center"/>
        <w:rPr>
          <w:rFonts w:ascii="Arial" w:hAnsi="Arial" w:cs="Arial"/>
          <w:b/>
        </w:rPr>
      </w:pPr>
      <w:r w:rsidRPr="00BF65AF">
        <w:rPr>
          <w:rFonts w:ascii="Arial" w:hAnsi="Arial" w:cs="Arial"/>
          <w:b/>
        </w:rPr>
        <w:t>Covid-Related</w:t>
      </w:r>
      <w:r w:rsidR="00D44222" w:rsidRPr="00BF65AF">
        <w:rPr>
          <w:rFonts w:ascii="Arial" w:hAnsi="Arial" w:cs="Arial"/>
          <w:b/>
        </w:rPr>
        <w:t xml:space="preserve"> [Attendance (Part II)]</w:t>
      </w:r>
    </w:p>
    <w:p w14:paraId="4C74B4BB" w14:textId="5D584C11" w:rsidR="003B2DF5" w:rsidRDefault="003B2DF5" w:rsidP="004F3837">
      <w:pPr>
        <w:spacing w:after="120"/>
        <w:jc w:val="both"/>
        <w:rPr>
          <w:rFonts w:ascii="Arial" w:hAnsi="Arial" w:cs="Arial"/>
          <w:bCs/>
          <w:color w:val="000000"/>
        </w:rPr>
      </w:pPr>
      <w:r w:rsidRPr="003B2DF5">
        <w:rPr>
          <w:rFonts w:ascii="Arial" w:hAnsi="Arial" w:cs="Arial"/>
          <w:bCs/>
          <w:color w:val="000000"/>
        </w:rPr>
        <w:t xml:space="preserve">You should be aware by now of Sacramento State’s COVID 19 policies. You can find out more at Sacramento State’s </w:t>
      </w:r>
      <w:hyperlink r:id="rId9" w:tgtFrame="_blank" w:history="1">
        <w:r w:rsidRPr="003B2DF5">
          <w:rPr>
            <w:rStyle w:val="Hyperlink"/>
            <w:rFonts w:ascii="Arial" w:hAnsi="Arial" w:cs="Arial"/>
            <w:bCs/>
          </w:rPr>
          <w:t>COVID-19 page</w:t>
        </w:r>
      </w:hyperlink>
      <w:r w:rsidRPr="003B2DF5">
        <w:rPr>
          <w:rFonts w:ascii="Arial" w:hAnsi="Arial" w:cs="Arial"/>
          <w:bCs/>
          <w:color w:val="000000"/>
        </w:rPr>
        <w:t xml:space="preserve">. We will be following those policies in </w:t>
      </w:r>
      <w:r>
        <w:rPr>
          <w:rFonts w:ascii="Arial" w:hAnsi="Arial" w:cs="Arial"/>
          <w:bCs/>
          <w:color w:val="000000"/>
        </w:rPr>
        <w:t>seminar</w:t>
      </w:r>
      <w:r w:rsidRPr="003B2DF5">
        <w:rPr>
          <w:rFonts w:ascii="Arial" w:hAnsi="Arial" w:cs="Arial"/>
          <w:bCs/>
          <w:color w:val="000000"/>
        </w:rPr>
        <w:t xml:space="preserve">. Vaccines are required for everyone on campus except those who have been granted a religious or medical exemption per the </w:t>
      </w:r>
      <w:hyperlink r:id="rId10" w:tgtFrame="_blank" w:history="1">
        <w:r w:rsidRPr="003B2DF5">
          <w:rPr>
            <w:rStyle w:val="Hyperlink"/>
            <w:rFonts w:ascii="Arial" w:hAnsi="Arial" w:cs="Arial"/>
            <w:bCs/>
          </w:rPr>
          <w:t>CSU’s COVID-19 vaccination requirement</w:t>
        </w:r>
      </w:hyperlink>
      <w:r w:rsidRPr="003B2DF5">
        <w:rPr>
          <w:rFonts w:ascii="Arial" w:hAnsi="Arial" w:cs="Arial"/>
          <w:bCs/>
          <w:color w:val="000000"/>
        </w:rPr>
        <w:t xml:space="preserve">. </w:t>
      </w:r>
      <w:r>
        <w:rPr>
          <w:rFonts w:ascii="Arial" w:hAnsi="Arial" w:cs="Arial"/>
          <w:bCs/>
          <w:color w:val="000000"/>
        </w:rPr>
        <w:t xml:space="preserve"> Y</w:t>
      </w:r>
      <w:r w:rsidRPr="003B2DF5">
        <w:rPr>
          <w:rFonts w:ascii="Arial" w:hAnsi="Arial" w:cs="Arial"/>
          <w:bCs/>
          <w:color w:val="000000"/>
        </w:rPr>
        <w:t xml:space="preserve">ou can schedule a vaccine at </w:t>
      </w:r>
      <w:hyperlink r:id="rId11" w:tgtFrame="_blank" w:history="1">
        <w:r w:rsidRPr="003B2DF5">
          <w:rPr>
            <w:rStyle w:val="Hyperlink"/>
            <w:rFonts w:ascii="Arial" w:hAnsi="Arial" w:cs="Arial"/>
            <w:bCs/>
          </w:rPr>
          <w:t>My Turn California</w:t>
        </w:r>
      </w:hyperlink>
      <w:r w:rsidRPr="003B2DF5">
        <w:rPr>
          <w:rFonts w:ascii="Arial" w:hAnsi="Arial" w:cs="Arial"/>
          <w:bCs/>
          <w:color w:val="000000"/>
        </w:rPr>
        <w:t xml:space="preserve"> and find out more about vaccines and booster eligibility on the </w:t>
      </w:r>
      <w:hyperlink r:id="rId12" w:history="1">
        <w:r w:rsidR="006A5B8B" w:rsidRPr="006A5B8B">
          <w:rPr>
            <w:rStyle w:val="Hyperlink"/>
            <w:rFonts w:ascii="Arial" w:hAnsi="Arial" w:cs="Arial"/>
            <w:bCs/>
          </w:rPr>
          <w:t xml:space="preserve">California Department of Public Health </w:t>
        </w:r>
        <w:r w:rsidRPr="006A5B8B">
          <w:rPr>
            <w:rStyle w:val="Hyperlink"/>
            <w:rFonts w:ascii="Arial" w:hAnsi="Arial" w:cs="Arial"/>
            <w:bCs/>
          </w:rPr>
          <w:t>website</w:t>
        </w:r>
      </w:hyperlink>
      <w:r w:rsidRPr="003B2DF5">
        <w:rPr>
          <w:rFonts w:ascii="Arial" w:hAnsi="Arial" w:cs="Arial"/>
          <w:bCs/>
          <w:color w:val="000000"/>
        </w:rPr>
        <w:t xml:space="preserve">. Remember that COVID-19 </w:t>
      </w:r>
      <w:r w:rsidR="00D44222">
        <w:rPr>
          <w:rFonts w:ascii="Arial" w:hAnsi="Arial" w:cs="Arial"/>
          <w:bCs/>
          <w:color w:val="000000"/>
        </w:rPr>
        <w:t>and its variants are</w:t>
      </w:r>
      <w:r w:rsidRPr="003B2DF5">
        <w:rPr>
          <w:rFonts w:ascii="Arial" w:hAnsi="Arial" w:cs="Arial"/>
          <w:bCs/>
          <w:color w:val="000000"/>
        </w:rPr>
        <w:t xml:space="preserve"> still a threat, even for those who are vaccinated and boosted. Please practice self-care, monitor your health for any possible symptoms of COVID-19, and contact a health care provider immediately should you believe you may be infected.</w:t>
      </w:r>
    </w:p>
    <w:p w14:paraId="485C40A2" w14:textId="1AD1254B" w:rsidR="004F3837" w:rsidRDefault="00DB56FF" w:rsidP="004F3837">
      <w:pPr>
        <w:spacing w:after="120"/>
        <w:jc w:val="both"/>
        <w:rPr>
          <w:rFonts w:ascii="Arial" w:hAnsi="Arial" w:cs="Arial"/>
          <w:bCs/>
          <w:color w:val="000000"/>
        </w:rPr>
      </w:pPr>
      <w:r w:rsidRPr="00DB56FF">
        <w:rPr>
          <w:rFonts w:ascii="Arial" w:hAnsi="Arial" w:cs="Arial"/>
          <w:bCs/>
          <w:color w:val="000000"/>
        </w:rPr>
        <w:t>If you are experiencing any COVID- like symptoms (fever, cough, sore throat, muscle aches, loss of smell or taste, nausea, diarrhea, or headache) or have had exposure to someone who has tested positive for COVID</w:t>
      </w:r>
      <w:r>
        <w:rPr>
          <w:rFonts w:ascii="Arial" w:hAnsi="Arial" w:cs="Arial"/>
          <w:bCs/>
          <w:color w:val="000000"/>
        </w:rPr>
        <w:t>, please</w:t>
      </w:r>
      <w:r w:rsidRPr="00DB56FF">
        <w:rPr>
          <w:rFonts w:ascii="Arial" w:hAnsi="Arial" w:cs="Arial"/>
          <w:bCs/>
          <w:color w:val="000000"/>
        </w:rPr>
        <w:t xml:space="preserve"> contact </w:t>
      </w:r>
      <w:r w:rsidRPr="00DB56FF">
        <w:rPr>
          <w:rFonts w:ascii="Arial" w:hAnsi="Arial" w:cs="Arial"/>
          <w:b/>
          <w:bCs/>
          <w:color w:val="000000"/>
        </w:rPr>
        <w:t>Student Health &amp; Counseling Services (SHCS) at 916-278-6461</w:t>
      </w:r>
      <w:r w:rsidRPr="00DB56FF">
        <w:rPr>
          <w:rFonts w:ascii="Arial" w:hAnsi="Arial" w:cs="Arial"/>
          <w:bCs/>
          <w:color w:val="000000"/>
        </w:rPr>
        <w:t xml:space="preserve"> to receive guidance and/or medical care. You are asked to report any possible COVID related illnesses/exposures to SHCS via this link </w:t>
      </w:r>
      <w:hyperlink r:id="rId13" w:history="1">
        <w:r w:rsidRPr="00DB56FF">
          <w:rPr>
            <w:rStyle w:val="Hyperlink"/>
            <w:rFonts w:ascii="Arial" w:hAnsi="Arial" w:cs="Arial"/>
            <w:bCs/>
          </w:rPr>
          <w:t>COVID-19 Illness/Exposure Report Form</w:t>
        </w:r>
      </w:hyperlink>
      <w:r w:rsidRPr="00DB56FF">
        <w:rPr>
          <w:rFonts w:ascii="Arial" w:hAnsi="Arial" w:cs="Arial"/>
          <w:bCs/>
          <w:color w:val="000000"/>
        </w:rPr>
        <w:t>. Expect a call from SHCS within 24 hours.</w:t>
      </w:r>
    </w:p>
    <w:p w14:paraId="6DF1C79C" w14:textId="70956DD3" w:rsidR="00D756FE" w:rsidRDefault="00D756FE" w:rsidP="00D756FE">
      <w:pPr>
        <w:spacing w:after="120"/>
        <w:jc w:val="both"/>
        <w:rPr>
          <w:rFonts w:ascii="Arial" w:hAnsi="Arial" w:cs="Arial"/>
          <w:b/>
        </w:rPr>
      </w:pPr>
      <w:r w:rsidRPr="00D756FE">
        <w:rPr>
          <w:rFonts w:ascii="Arial" w:hAnsi="Arial" w:cs="Arial"/>
          <w:u w:val="single"/>
        </w:rPr>
        <w:t>Indoor masking will be optional</w:t>
      </w:r>
    </w:p>
    <w:p w14:paraId="4E2DE202" w14:textId="78AFF8FF" w:rsidR="00D756FE" w:rsidRDefault="00D756FE" w:rsidP="00D756FE">
      <w:pPr>
        <w:spacing w:after="120"/>
        <w:jc w:val="both"/>
        <w:rPr>
          <w:rFonts w:ascii="Arial" w:hAnsi="Arial" w:cs="Arial"/>
          <w:bCs/>
        </w:rPr>
      </w:pPr>
      <w:r w:rsidRPr="00D756FE">
        <w:rPr>
          <w:rFonts w:ascii="Arial" w:hAnsi="Arial" w:cs="Arial"/>
          <w:bCs/>
        </w:rPr>
        <w:t xml:space="preserve">The University strongly recommends face covering indoors and urges the campus community to show respect for each other’s choice to mask or not. </w:t>
      </w:r>
    </w:p>
    <w:p w14:paraId="7542E65C" w14:textId="40501A97" w:rsidR="00D756FE" w:rsidRPr="00D756FE" w:rsidRDefault="00D756FE" w:rsidP="00D756FE">
      <w:pPr>
        <w:spacing w:after="120"/>
        <w:jc w:val="both"/>
        <w:rPr>
          <w:rFonts w:ascii="Arial" w:hAnsi="Arial" w:cs="Arial"/>
          <w:u w:val="single"/>
        </w:rPr>
      </w:pPr>
      <w:r w:rsidRPr="00D756FE">
        <w:rPr>
          <w:rFonts w:ascii="Arial" w:hAnsi="Arial" w:cs="Arial"/>
          <w:u w:val="single"/>
        </w:rPr>
        <w:t>Attendance (Part II)</w:t>
      </w:r>
    </w:p>
    <w:p w14:paraId="228C4AE3" w14:textId="1073AA68" w:rsidR="00D756FE" w:rsidRPr="00D756FE" w:rsidRDefault="00D756FE" w:rsidP="00D756FE">
      <w:pPr>
        <w:spacing w:after="120"/>
        <w:jc w:val="both"/>
        <w:rPr>
          <w:rFonts w:ascii="Arial" w:hAnsi="Arial" w:cs="Arial"/>
          <w:bCs/>
        </w:rPr>
      </w:pPr>
      <w:r w:rsidRPr="00D756FE">
        <w:rPr>
          <w:rFonts w:ascii="Arial" w:hAnsi="Arial" w:cs="Arial"/>
          <w:bCs/>
        </w:rPr>
        <w:t xml:space="preserve">Do not come to </w:t>
      </w:r>
      <w:r w:rsidR="00BF65AF">
        <w:rPr>
          <w:rFonts w:ascii="Arial" w:hAnsi="Arial" w:cs="Arial"/>
          <w:bCs/>
        </w:rPr>
        <w:t>seminar</w:t>
      </w:r>
      <w:r w:rsidRPr="00D756FE">
        <w:rPr>
          <w:rFonts w:ascii="Arial" w:hAnsi="Arial" w:cs="Arial"/>
          <w:bCs/>
        </w:rPr>
        <w:t xml:space="preserve"> if you have COVID-19 symptoms or test positive. COVID-19 tests and safety supplies are available at many locations around campus, including the library and student union. The University will continue to offer free testing to students who are symptomatic through </w:t>
      </w:r>
      <w:hyperlink r:id="rId14" w:tgtFrame="_blank" w:history="1">
        <w:r w:rsidRPr="00D756FE">
          <w:rPr>
            <w:rStyle w:val="Hyperlink"/>
            <w:rFonts w:ascii="Arial" w:hAnsi="Arial" w:cs="Arial"/>
            <w:bCs/>
          </w:rPr>
          <w:t>Student Health and Counseling Services.</w:t>
        </w:r>
      </w:hyperlink>
      <w:r w:rsidRPr="00D756FE">
        <w:rPr>
          <w:rFonts w:ascii="Arial" w:hAnsi="Arial" w:cs="Arial"/>
          <w:bCs/>
        </w:rPr>
        <w:t xml:space="preserve"> To increase safety on campus, you are required to report a positive COVID-19 test. You will find a confidential reporting form on the </w:t>
      </w:r>
      <w:hyperlink r:id="rId15" w:tgtFrame="_blank" w:history="1">
        <w:r w:rsidRPr="00D756FE">
          <w:rPr>
            <w:rStyle w:val="Hyperlink"/>
            <w:rFonts w:ascii="Arial" w:hAnsi="Arial" w:cs="Arial"/>
            <w:bCs/>
          </w:rPr>
          <w:t>Student Affairs COVID-19 web page.</w:t>
        </w:r>
      </w:hyperlink>
      <w:r w:rsidRPr="00D756FE">
        <w:rPr>
          <w:rFonts w:ascii="Arial" w:hAnsi="Arial" w:cs="Arial"/>
          <w:bCs/>
        </w:rPr>
        <w:t xml:space="preserve"> Everyone who tests positive, regardless of vaccination status, is required to stay home for at least 5 days. You should stay home for up to 10 days if your symptoms are not resolved or you continue to test positive. If you come into contact with someone who has tested positive for COVID-19, please refer to this </w:t>
      </w:r>
      <w:hyperlink r:id="rId16" w:tgtFrame="_blank" w:history="1">
        <w:r w:rsidRPr="00D756FE">
          <w:rPr>
            <w:rStyle w:val="Hyperlink"/>
            <w:rFonts w:ascii="Arial" w:hAnsi="Arial" w:cs="Arial"/>
            <w:bCs/>
          </w:rPr>
          <w:t>flowchart.</w:t>
        </w:r>
      </w:hyperlink>
    </w:p>
    <w:p w14:paraId="4F967158" w14:textId="77777777" w:rsidR="00BF65AF" w:rsidRDefault="00BF65AF">
      <w:pPr>
        <w:rPr>
          <w:rFonts w:ascii="Arial" w:hAnsi="Arial" w:cs="Arial"/>
          <w:bCs/>
        </w:rPr>
      </w:pPr>
      <w:r>
        <w:rPr>
          <w:rFonts w:ascii="Arial" w:hAnsi="Arial" w:cs="Arial"/>
          <w:bCs/>
        </w:rPr>
        <w:br w:type="page"/>
      </w:r>
    </w:p>
    <w:p w14:paraId="585707F5" w14:textId="405D1FB6" w:rsidR="00D756FE" w:rsidRPr="00D756FE" w:rsidRDefault="00D756FE" w:rsidP="00D756FE">
      <w:pPr>
        <w:spacing w:after="120"/>
        <w:jc w:val="both"/>
        <w:rPr>
          <w:rFonts w:ascii="Arial" w:hAnsi="Arial" w:cs="Arial"/>
          <w:bCs/>
        </w:rPr>
      </w:pPr>
      <w:r w:rsidRPr="00D756FE">
        <w:rPr>
          <w:rFonts w:ascii="Arial" w:hAnsi="Arial" w:cs="Arial"/>
          <w:bCs/>
        </w:rPr>
        <w:lastRenderedPageBreak/>
        <w:t>If you need to isolate, please notify me immediately.</w:t>
      </w:r>
    </w:p>
    <w:p w14:paraId="1DD91926" w14:textId="6E0BA98F" w:rsidR="00D756FE" w:rsidRPr="00D756FE" w:rsidRDefault="00D756FE" w:rsidP="00D756FE">
      <w:pPr>
        <w:tabs>
          <w:tab w:val="left" w:pos="360"/>
        </w:tabs>
        <w:spacing w:after="120"/>
        <w:ind w:left="360" w:hanging="360"/>
        <w:jc w:val="both"/>
        <w:rPr>
          <w:rFonts w:ascii="Arial" w:hAnsi="Arial" w:cs="Arial"/>
          <w:bCs/>
        </w:rPr>
      </w:pPr>
      <w:r w:rsidRPr="00D756FE">
        <w:rPr>
          <w:rFonts w:ascii="Arial" w:hAnsi="Arial" w:cs="Arial"/>
          <w:bCs/>
        </w:rPr>
        <w:t>O</w:t>
      </w:r>
      <w:r>
        <w:rPr>
          <w:rFonts w:ascii="Arial" w:hAnsi="Arial" w:cs="Arial"/>
          <w:bCs/>
        </w:rPr>
        <w:tab/>
      </w:r>
      <w:r w:rsidRPr="00D756FE">
        <w:rPr>
          <w:rFonts w:ascii="Arial" w:hAnsi="Arial" w:cs="Arial"/>
          <w:bCs/>
        </w:rPr>
        <w:t>If you are isolating and not ill, I expect you to stay up to date with your academic work remotely as best you can. Checking in with me for assignments will be your responsibility.</w:t>
      </w:r>
    </w:p>
    <w:p w14:paraId="2CA683CC" w14:textId="70982BBA" w:rsidR="00D756FE" w:rsidRPr="00D756FE" w:rsidRDefault="00D756FE" w:rsidP="00D756FE">
      <w:pPr>
        <w:tabs>
          <w:tab w:val="left" w:pos="360"/>
        </w:tabs>
        <w:spacing w:after="120"/>
        <w:ind w:left="360" w:hanging="360"/>
        <w:jc w:val="both"/>
        <w:rPr>
          <w:rFonts w:ascii="Arial" w:hAnsi="Arial" w:cs="Arial"/>
          <w:bCs/>
        </w:rPr>
      </w:pPr>
      <w:r w:rsidRPr="00D756FE">
        <w:rPr>
          <w:rFonts w:ascii="Arial" w:hAnsi="Arial" w:cs="Arial"/>
          <w:bCs/>
        </w:rPr>
        <w:t>O</w:t>
      </w:r>
      <w:r>
        <w:rPr>
          <w:rFonts w:ascii="Arial" w:hAnsi="Arial" w:cs="Arial"/>
          <w:bCs/>
        </w:rPr>
        <w:tab/>
      </w:r>
      <w:r w:rsidRPr="00D756FE">
        <w:rPr>
          <w:rFonts w:ascii="Arial" w:hAnsi="Arial" w:cs="Arial"/>
          <w:bCs/>
        </w:rPr>
        <w:t>If you are ill, please contact me as soon as you are well so we can work together to catch you up with the rest if the class.</w:t>
      </w:r>
    </w:p>
    <w:p w14:paraId="0B1AFD68" w14:textId="3CB8B57D" w:rsidR="00D756FE" w:rsidRPr="00D756FE" w:rsidRDefault="00D756FE" w:rsidP="003B2DF5">
      <w:pPr>
        <w:tabs>
          <w:tab w:val="left" w:pos="360"/>
        </w:tabs>
        <w:spacing w:after="240"/>
        <w:ind w:left="360" w:hanging="360"/>
        <w:jc w:val="both"/>
        <w:rPr>
          <w:rFonts w:ascii="Arial" w:hAnsi="Arial" w:cs="Arial"/>
          <w:bCs/>
        </w:rPr>
      </w:pPr>
      <w:r w:rsidRPr="00D756FE">
        <w:rPr>
          <w:rFonts w:ascii="Arial" w:hAnsi="Arial" w:cs="Arial"/>
          <w:bCs/>
        </w:rPr>
        <w:t>O</w:t>
      </w:r>
      <w:r>
        <w:rPr>
          <w:rFonts w:ascii="Arial" w:hAnsi="Arial" w:cs="Arial"/>
          <w:bCs/>
        </w:rPr>
        <w:tab/>
      </w:r>
      <w:r w:rsidRPr="00D756FE">
        <w:rPr>
          <w:rFonts w:ascii="Arial" w:hAnsi="Arial" w:cs="Arial"/>
          <w:bCs/>
        </w:rPr>
        <w:t xml:space="preserve">You will find the latest updates to academic continuity during COVID-19 </w:t>
      </w:r>
      <w:hyperlink r:id="rId17" w:tgtFrame="_blank" w:history="1">
        <w:r w:rsidRPr="00D756FE">
          <w:rPr>
            <w:rStyle w:val="Hyperlink"/>
            <w:rFonts w:ascii="Arial" w:hAnsi="Arial" w:cs="Arial"/>
            <w:bCs/>
          </w:rPr>
          <w:t>here.</w:t>
        </w:r>
      </w:hyperlink>
    </w:p>
    <w:p w14:paraId="5434D47A" w14:textId="00606C84" w:rsidR="008136DC" w:rsidRPr="00BF65AF" w:rsidRDefault="008136DC" w:rsidP="008136DC">
      <w:pPr>
        <w:spacing w:after="120"/>
        <w:jc w:val="center"/>
        <w:rPr>
          <w:rFonts w:ascii="Arial" w:hAnsi="Arial" w:cs="Arial"/>
          <w:b/>
        </w:rPr>
      </w:pPr>
      <w:r w:rsidRPr="00BF65AF">
        <w:rPr>
          <w:rFonts w:ascii="Arial" w:hAnsi="Arial" w:cs="Arial"/>
          <w:b/>
        </w:rPr>
        <w:t>Course Accessibility</w:t>
      </w:r>
    </w:p>
    <w:p w14:paraId="234D713F" w14:textId="298C1E88" w:rsidR="008136DC" w:rsidRDefault="008136DC" w:rsidP="008136DC">
      <w:pPr>
        <w:spacing w:after="120"/>
        <w:jc w:val="both"/>
        <w:rPr>
          <w:rFonts w:ascii="Arial" w:hAnsi="Arial" w:cs="Arial"/>
          <w:bCs/>
          <w:color w:val="000000"/>
        </w:rPr>
      </w:pPr>
      <w:r w:rsidRPr="008136DC">
        <w:rPr>
          <w:rFonts w:ascii="Arial" w:hAnsi="Arial" w:cs="Arial"/>
          <w:bCs/>
          <w:color w:val="000000"/>
        </w:rPr>
        <w:t>Sacramento State is committed to ensuring an accessible learning environment where</w:t>
      </w:r>
      <w:r>
        <w:rPr>
          <w:rFonts w:ascii="Arial" w:hAnsi="Arial" w:cs="Arial"/>
          <w:bCs/>
          <w:color w:val="000000"/>
        </w:rPr>
        <w:t xml:space="preserve"> </w:t>
      </w:r>
      <w:r w:rsidRPr="008136DC">
        <w:rPr>
          <w:rFonts w:ascii="Arial" w:hAnsi="Arial" w:cs="Arial"/>
          <w:bCs/>
          <w:color w:val="000000"/>
        </w:rPr>
        <w:t>course</w:t>
      </w:r>
      <w:r>
        <w:rPr>
          <w:rFonts w:ascii="Arial" w:hAnsi="Arial" w:cs="Arial"/>
          <w:bCs/>
          <w:color w:val="000000"/>
        </w:rPr>
        <w:t xml:space="preserve"> </w:t>
      </w:r>
      <w:r w:rsidRPr="008136DC">
        <w:rPr>
          <w:rFonts w:ascii="Arial" w:hAnsi="Arial" w:cs="Arial"/>
          <w:bCs/>
          <w:color w:val="000000"/>
        </w:rPr>
        <w:t xml:space="preserve">or instructional content are usable by all students and faculty. If </w:t>
      </w:r>
      <w:r>
        <w:rPr>
          <w:rFonts w:ascii="Arial" w:hAnsi="Arial" w:cs="Arial"/>
          <w:bCs/>
          <w:color w:val="000000"/>
        </w:rPr>
        <w:t>y</w:t>
      </w:r>
      <w:r w:rsidRPr="008136DC">
        <w:rPr>
          <w:rFonts w:ascii="Arial" w:hAnsi="Arial" w:cs="Arial"/>
          <w:bCs/>
          <w:color w:val="000000"/>
        </w:rPr>
        <w:t>ou believe that you require</w:t>
      </w:r>
      <w:r>
        <w:rPr>
          <w:rFonts w:ascii="Arial" w:hAnsi="Arial" w:cs="Arial"/>
          <w:bCs/>
          <w:color w:val="000000"/>
        </w:rPr>
        <w:t xml:space="preserve"> </w:t>
      </w:r>
      <w:r w:rsidRPr="008136DC">
        <w:rPr>
          <w:rFonts w:ascii="Arial" w:hAnsi="Arial" w:cs="Arial"/>
          <w:bCs/>
          <w:color w:val="000000"/>
        </w:rPr>
        <w:t>disability-related academic adjustments for this class, please immediately contact Services for</w:t>
      </w:r>
      <w:r>
        <w:rPr>
          <w:rFonts w:ascii="Arial" w:hAnsi="Arial" w:cs="Arial"/>
          <w:bCs/>
          <w:color w:val="000000"/>
        </w:rPr>
        <w:t xml:space="preserve"> </w:t>
      </w:r>
      <w:r w:rsidRPr="008136DC">
        <w:rPr>
          <w:rFonts w:ascii="Arial" w:hAnsi="Arial" w:cs="Arial"/>
          <w:bCs/>
          <w:color w:val="000000"/>
        </w:rPr>
        <w:t>Students with Disabilities (SSWD) to discuss eligibility. A current accommodation letter from</w:t>
      </w:r>
      <w:r>
        <w:rPr>
          <w:rFonts w:ascii="Arial" w:hAnsi="Arial" w:cs="Arial"/>
          <w:bCs/>
          <w:color w:val="000000"/>
        </w:rPr>
        <w:t xml:space="preserve"> </w:t>
      </w:r>
      <w:r w:rsidRPr="008136DC">
        <w:rPr>
          <w:rFonts w:ascii="Arial" w:hAnsi="Arial" w:cs="Arial"/>
          <w:bCs/>
          <w:color w:val="000000"/>
        </w:rPr>
        <w:t>SSWD is required before any modifications, above and beyond what is otherwise available for all</w:t>
      </w:r>
      <w:r w:rsidRPr="008136DC">
        <w:rPr>
          <w:rFonts w:ascii="Arial" w:hAnsi="Arial" w:cs="Arial"/>
          <w:bCs/>
          <w:color w:val="000000"/>
        </w:rPr>
        <w:br/>
        <w:t>other students in this class will be provided.”</w:t>
      </w:r>
    </w:p>
    <w:p w14:paraId="07CE9099" w14:textId="69DF3845" w:rsidR="008136DC" w:rsidRPr="00BF65AF" w:rsidRDefault="008136DC" w:rsidP="008136DC">
      <w:pPr>
        <w:spacing w:after="120"/>
        <w:jc w:val="center"/>
        <w:rPr>
          <w:rFonts w:ascii="Arial" w:hAnsi="Arial" w:cs="Arial"/>
          <w:b/>
        </w:rPr>
      </w:pPr>
      <w:hyperlink r:id="rId18" w:history="1">
        <w:r w:rsidRPr="00BF65AF">
          <w:rPr>
            <w:rFonts w:ascii="Arial" w:hAnsi="Arial" w:cs="Arial"/>
            <w:b/>
          </w:rPr>
          <w:t>Student Health and Counseling Services</w:t>
        </w:r>
      </w:hyperlink>
    </w:p>
    <w:p w14:paraId="6CFE4CA2" w14:textId="10A86422" w:rsidR="008136DC" w:rsidRPr="008136DC" w:rsidRDefault="008136DC" w:rsidP="008136DC">
      <w:pPr>
        <w:spacing w:after="120"/>
        <w:jc w:val="both"/>
        <w:rPr>
          <w:rFonts w:ascii="Arial" w:hAnsi="Arial" w:cs="Arial"/>
          <w:bCs/>
          <w:color w:val="000000"/>
        </w:rPr>
      </w:pPr>
      <w:r w:rsidRPr="008136DC">
        <w:rPr>
          <w:rFonts w:ascii="Arial" w:hAnsi="Arial" w:cs="Arial"/>
          <w:bCs/>
          <w:color w:val="000000"/>
        </w:rPr>
        <w:t>Your physical and mental health are important to your success as a college student. Student</w:t>
      </w:r>
      <w:r>
        <w:rPr>
          <w:rFonts w:ascii="Arial" w:hAnsi="Arial" w:cs="Arial"/>
          <w:bCs/>
          <w:color w:val="000000"/>
        </w:rPr>
        <w:t xml:space="preserve"> </w:t>
      </w:r>
      <w:r w:rsidRPr="008136DC">
        <w:rPr>
          <w:rFonts w:ascii="Arial" w:hAnsi="Arial" w:cs="Arial"/>
          <w:bCs/>
          <w:color w:val="000000"/>
        </w:rPr>
        <w:t>Health and Counseling Services (SHCS) in The WELL offers medical, counseling, and wellness</w:t>
      </w:r>
      <w:r>
        <w:rPr>
          <w:rFonts w:ascii="Arial" w:hAnsi="Arial" w:cs="Arial"/>
          <w:bCs/>
          <w:color w:val="000000"/>
        </w:rPr>
        <w:t xml:space="preserve"> </w:t>
      </w:r>
      <w:r w:rsidRPr="008136DC">
        <w:rPr>
          <w:rFonts w:ascii="Arial" w:hAnsi="Arial" w:cs="Arial"/>
          <w:bCs/>
          <w:color w:val="000000"/>
        </w:rPr>
        <w:t>services to help you get and stay healthy during your time at Sac State. SHCS offers: Primary</w:t>
      </w:r>
      <w:r>
        <w:rPr>
          <w:rFonts w:ascii="Arial" w:hAnsi="Arial" w:cs="Arial"/>
          <w:bCs/>
          <w:color w:val="000000"/>
        </w:rPr>
        <w:t xml:space="preserve"> </w:t>
      </w:r>
      <w:r w:rsidRPr="008136DC">
        <w:rPr>
          <w:rFonts w:ascii="Arial" w:hAnsi="Arial" w:cs="Arial"/>
          <w:bCs/>
          <w:color w:val="000000"/>
        </w:rPr>
        <w:t>Care medical services, including sexual and reproductive healthcare, transgender care, and</w:t>
      </w:r>
      <w:r>
        <w:rPr>
          <w:rFonts w:ascii="Arial" w:hAnsi="Arial" w:cs="Arial"/>
          <w:bCs/>
          <w:color w:val="000000"/>
        </w:rPr>
        <w:t xml:space="preserve"> </w:t>
      </w:r>
      <w:r w:rsidRPr="008136DC">
        <w:rPr>
          <w:rFonts w:ascii="Arial" w:hAnsi="Arial" w:cs="Arial"/>
          <w:bCs/>
          <w:color w:val="000000"/>
        </w:rPr>
        <w:t>immunizations; urgent care for acute illness, injuries, and urgent counseling needs; pharmacy</w:t>
      </w:r>
      <w:r>
        <w:rPr>
          <w:rFonts w:ascii="Arial" w:hAnsi="Arial" w:cs="Arial"/>
          <w:bCs/>
          <w:color w:val="000000"/>
        </w:rPr>
        <w:t xml:space="preserve"> </w:t>
      </w:r>
      <w:r w:rsidRPr="008136DC">
        <w:rPr>
          <w:rFonts w:ascii="Arial" w:hAnsi="Arial" w:cs="Arial"/>
          <w:bCs/>
          <w:color w:val="000000"/>
        </w:rPr>
        <w:t>for prescriptions and over-the-counter products; mental health counseling, including individual</w:t>
      </w:r>
      <w:r>
        <w:rPr>
          <w:rFonts w:ascii="Arial" w:hAnsi="Arial" w:cs="Arial"/>
          <w:bCs/>
          <w:color w:val="000000"/>
        </w:rPr>
        <w:t xml:space="preserve"> </w:t>
      </w:r>
      <w:r w:rsidRPr="008136DC">
        <w:rPr>
          <w:rFonts w:ascii="Arial" w:hAnsi="Arial" w:cs="Arial"/>
          <w:bCs/>
          <w:color w:val="000000"/>
        </w:rPr>
        <w:t>sessions, group counseling, support groups, mindfulness training, and peer counseling; athletic</w:t>
      </w:r>
      <w:r>
        <w:rPr>
          <w:rFonts w:ascii="Arial" w:hAnsi="Arial" w:cs="Arial"/>
          <w:bCs/>
          <w:color w:val="000000"/>
        </w:rPr>
        <w:t xml:space="preserve"> </w:t>
      </w:r>
      <w:r w:rsidRPr="008136DC">
        <w:rPr>
          <w:rFonts w:ascii="Arial" w:hAnsi="Arial" w:cs="Arial"/>
          <w:bCs/>
          <w:color w:val="000000"/>
        </w:rPr>
        <w:t>training for sports injury rehabilitation; wellness services, including nutrition counseling, peer</w:t>
      </w:r>
      <w:r w:rsidR="00AD2226">
        <w:rPr>
          <w:rFonts w:ascii="Arial" w:hAnsi="Arial" w:cs="Arial"/>
          <w:bCs/>
          <w:color w:val="000000"/>
        </w:rPr>
        <w:t>-</w:t>
      </w:r>
      <w:r w:rsidRPr="008136DC">
        <w:rPr>
          <w:rFonts w:ascii="Arial" w:hAnsi="Arial" w:cs="Arial"/>
          <w:bCs/>
          <w:color w:val="000000"/>
        </w:rPr>
        <w:t>led</w:t>
      </w:r>
      <w:r>
        <w:rPr>
          <w:rFonts w:ascii="Arial" w:hAnsi="Arial" w:cs="Arial"/>
          <w:bCs/>
          <w:color w:val="000000"/>
        </w:rPr>
        <w:t xml:space="preserve"> </w:t>
      </w:r>
      <w:r w:rsidRPr="008136DC">
        <w:rPr>
          <w:rFonts w:ascii="Arial" w:hAnsi="Arial" w:cs="Arial"/>
          <w:bCs/>
          <w:color w:val="000000"/>
        </w:rPr>
        <w:t>health education and wellness workshops, and free safer sex supplies; violence and sexual</w:t>
      </w:r>
      <w:r>
        <w:rPr>
          <w:rFonts w:ascii="Arial" w:hAnsi="Arial" w:cs="Arial"/>
          <w:bCs/>
          <w:color w:val="000000"/>
        </w:rPr>
        <w:t xml:space="preserve"> </w:t>
      </w:r>
      <w:r w:rsidRPr="008136DC">
        <w:rPr>
          <w:rFonts w:ascii="Arial" w:hAnsi="Arial" w:cs="Arial"/>
          <w:bCs/>
          <w:color w:val="000000"/>
        </w:rPr>
        <w:t>assault support services. Most services are covered by the Health Services fee and available at</w:t>
      </w:r>
      <w:r>
        <w:rPr>
          <w:rFonts w:ascii="Arial" w:hAnsi="Arial" w:cs="Arial"/>
          <w:bCs/>
          <w:color w:val="000000"/>
        </w:rPr>
        <w:t xml:space="preserve"> </w:t>
      </w:r>
      <w:r w:rsidRPr="008136DC">
        <w:rPr>
          <w:rFonts w:ascii="Arial" w:hAnsi="Arial" w:cs="Arial"/>
          <w:bCs/>
          <w:color w:val="000000"/>
        </w:rPr>
        <w:t>no additional cost.</w:t>
      </w:r>
    </w:p>
    <w:p w14:paraId="6391B4EE" w14:textId="002A2D26" w:rsidR="008136DC" w:rsidRPr="00BF65AF" w:rsidRDefault="008136DC" w:rsidP="008136DC">
      <w:pPr>
        <w:spacing w:after="120"/>
        <w:jc w:val="center"/>
        <w:rPr>
          <w:rFonts w:ascii="Arial" w:hAnsi="Arial" w:cs="Arial"/>
          <w:b/>
        </w:rPr>
      </w:pPr>
      <w:hyperlink r:id="rId19" w:history="1">
        <w:r w:rsidRPr="00BF65AF">
          <w:rPr>
            <w:rFonts w:ascii="Arial" w:hAnsi="Arial" w:cs="Arial"/>
            <w:b/>
          </w:rPr>
          <w:t>Crisis Assistance &amp; Resource Education Support (CARES)</w:t>
        </w:r>
      </w:hyperlink>
    </w:p>
    <w:p w14:paraId="71A1A90F" w14:textId="5705C143" w:rsidR="008136DC" w:rsidRDefault="008136DC" w:rsidP="008136DC">
      <w:pPr>
        <w:spacing w:after="120"/>
        <w:jc w:val="both"/>
        <w:rPr>
          <w:rFonts w:ascii="Arial" w:hAnsi="Arial" w:cs="Arial"/>
          <w:bCs/>
          <w:color w:val="000000"/>
        </w:rPr>
      </w:pPr>
      <w:r w:rsidRPr="008136DC">
        <w:rPr>
          <w:rFonts w:ascii="Arial" w:hAnsi="Arial" w:cs="Arial"/>
          <w:bCs/>
          <w:color w:val="000000"/>
        </w:rPr>
        <w:t>If you are experiencing challenges with food, housing, financial or other unique circumstances</w:t>
      </w:r>
      <w:r>
        <w:rPr>
          <w:rFonts w:ascii="Arial" w:hAnsi="Arial" w:cs="Arial"/>
          <w:bCs/>
          <w:color w:val="000000"/>
        </w:rPr>
        <w:t xml:space="preserve"> </w:t>
      </w:r>
      <w:r w:rsidRPr="008136DC">
        <w:rPr>
          <w:rFonts w:ascii="Arial" w:hAnsi="Arial" w:cs="Arial"/>
          <w:bCs/>
          <w:color w:val="000000"/>
        </w:rPr>
        <w:t>that are impacting your education, help is just a phone call or email away. The CARES office</w:t>
      </w:r>
      <w:r>
        <w:rPr>
          <w:rFonts w:ascii="Arial" w:hAnsi="Arial" w:cs="Arial"/>
          <w:bCs/>
          <w:color w:val="000000"/>
        </w:rPr>
        <w:t xml:space="preserve"> </w:t>
      </w:r>
      <w:r w:rsidRPr="008136DC">
        <w:rPr>
          <w:rFonts w:ascii="Arial" w:hAnsi="Arial" w:cs="Arial"/>
          <w:bCs/>
          <w:color w:val="000000"/>
        </w:rPr>
        <w:t>provides case management support for any enrolled student.</w:t>
      </w:r>
    </w:p>
    <w:p w14:paraId="12D403E1" w14:textId="1628FB28" w:rsidR="008136DC" w:rsidRPr="00D32994" w:rsidRDefault="008136DC" w:rsidP="008136DC">
      <w:pPr>
        <w:spacing w:after="120"/>
        <w:jc w:val="center"/>
        <w:rPr>
          <w:rFonts w:ascii="Arial" w:hAnsi="Arial" w:cs="Arial"/>
          <w:b/>
        </w:rPr>
      </w:pPr>
      <w:r w:rsidRPr="00D32994">
        <w:rPr>
          <w:rFonts w:ascii="Arial" w:hAnsi="Arial" w:cs="Arial"/>
          <w:b/>
        </w:rPr>
        <w:t>Title IX – Mandated Reporting</w:t>
      </w:r>
    </w:p>
    <w:p w14:paraId="33A537D5" w14:textId="6BC01A8A" w:rsidR="008136DC" w:rsidRPr="004F3837" w:rsidRDefault="008136DC" w:rsidP="008136DC">
      <w:pPr>
        <w:spacing w:after="120"/>
        <w:jc w:val="both"/>
        <w:rPr>
          <w:rFonts w:ascii="Arial" w:hAnsi="Arial" w:cs="Arial"/>
          <w:bCs/>
          <w:color w:val="000000"/>
        </w:rPr>
      </w:pPr>
      <w:r w:rsidRPr="008136DC">
        <w:rPr>
          <w:rFonts w:ascii="Arial" w:hAnsi="Arial" w:cs="Arial"/>
          <w:bCs/>
          <w:color w:val="000000"/>
        </w:rPr>
        <w:t>The University requires faculty and staff to report any personal disclosures of sexual misconduct</w:t>
      </w:r>
      <w:r>
        <w:rPr>
          <w:rFonts w:ascii="Arial" w:hAnsi="Arial" w:cs="Arial"/>
          <w:bCs/>
          <w:color w:val="000000"/>
        </w:rPr>
        <w:t xml:space="preserve"> </w:t>
      </w:r>
      <w:r w:rsidRPr="008136DC">
        <w:rPr>
          <w:rFonts w:ascii="Arial" w:hAnsi="Arial" w:cs="Arial"/>
          <w:bCs/>
          <w:color w:val="000000"/>
        </w:rPr>
        <w:t>including rape, dating/domestic violence and stalking to the Title IX Coordinator. Students who do not</w:t>
      </w:r>
      <w:r>
        <w:rPr>
          <w:rFonts w:ascii="Arial" w:hAnsi="Arial" w:cs="Arial"/>
          <w:bCs/>
          <w:color w:val="000000"/>
        </w:rPr>
        <w:t xml:space="preserve"> </w:t>
      </w:r>
      <w:r w:rsidRPr="008136DC">
        <w:rPr>
          <w:rFonts w:ascii="Arial" w:hAnsi="Arial" w:cs="Arial"/>
          <w:bCs/>
          <w:color w:val="000000"/>
        </w:rPr>
        <w:t>wish to report their experience to me or the Title IX Coordinator may speak to someone confidentially</w:t>
      </w:r>
      <w:r>
        <w:rPr>
          <w:rFonts w:ascii="Arial" w:hAnsi="Arial" w:cs="Arial"/>
          <w:bCs/>
          <w:color w:val="000000"/>
        </w:rPr>
        <w:t xml:space="preserve"> </w:t>
      </w:r>
      <w:r w:rsidRPr="008136DC">
        <w:rPr>
          <w:rFonts w:ascii="Arial" w:hAnsi="Arial" w:cs="Arial"/>
          <w:bCs/>
          <w:color w:val="000000"/>
        </w:rPr>
        <w:t>by contacting Student Health and Counseling Services.</w:t>
      </w:r>
    </w:p>
    <w:sectPr w:rsidR="008136DC" w:rsidRPr="004F3837" w:rsidSect="008D4C15">
      <w:headerReference w:type="default" r:id="rId2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659E5" w14:textId="77777777" w:rsidR="00101EC2" w:rsidRDefault="00101EC2" w:rsidP="008D4C15">
      <w:r>
        <w:separator/>
      </w:r>
    </w:p>
  </w:endnote>
  <w:endnote w:type="continuationSeparator" w:id="0">
    <w:p w14:paraId="14843D06" w14:textId="77777777" w:rsidR="00101EC2" w:rsidRDefault="00101EC2" w:rsidP="008D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4CF0D" w14:textId="77777777" w:rsidR="00101EC2" w:rsidRDefault="00101EC2" w:rsidP="008D4C15">
      <w:r>
        <w:separator/>
      </w:r>
    </w:p>
  </w:footnote>
  <w:footnote w:type="continuationSeparator" w:id="0">
    <w:p w14:paraId="7109C8B9" w14:textId="77777777" w:rsidR="00101EC2" w:rsidRDefault="00101EC2" w:rsidP="008D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AEBA" w14:textId="77777777" w:rsidR="00FF0FC0" w:rsidRPr="008D4C15" w:rsidRDefault="00FF0FC0">
    <w:pPr>
      <w:pStyle w:val="Header"/>
      <w:rPr>
        <w:i/>
        <w:iCs/>
      </w:rPr>
    </w:pPr>
    <w:r w:rsidRPr="008D4C15">
      <w:rPr>
        <w:i/>
        <w:iCs/>
      </w:rPr>
      <w:t>Executive Fellows Program</w:t>
    </w:r>
  </w:p>
  <w:p w14:paraId="70C627A1" w14:textId="49FEA4EB" w:rsidR="00FF0FC0" w:rsidRPr="008D4C15" w:rsidRDefault="00FF0FC0">
    <w:pPr>
      <w:pStyle w:val="Header"/>
      <w:rPr>
        <w:i/>
        <w:iCs/>
      </w:rPr>
    </w:pPr>
    <w:r w:rsidRPr="008D4C15">
      <w:rPr>
        <w:i/>
        <w:iCs/>
      </w:rPr>
      <w:t>PPA 297A Syllabus</w:t>
    </w:r>
  </w:p>
  <w:p w14:paraId="5BE2FB98" w14:textId="52AE536F" w:rsidR="00FF0FC0" w:rsidRPr="008D4C15" w:rsidRDefault="00FF0FC0">
    <w:pPr>
      <w:pStyle w:val="Header"/>
      <w:rPr>
        <w:i/>
        <w:iCs/>
      </w:rPr>
    </w:pPr>
    <w:hyperlink r:id="rId1" w:history="1">
      <w:r w:rsidRPr="008D4C15">
        <w:rPr>
          <w:rStyle w:val="Hyperlink"/>
          <w:i/>
          <w:iCs/>
        </w:rPr>
        <w:t>henriquez@csus.edu</w:t>
      </w:r>
    </w:hyperlink>
  </w:p>
  <w:p w14:paraId="114F8FB4" w14:textId="76C76E64" w:rsidR="00FF0FC0" w:rsidRPr="008D4C15" w:rsidRDefault="00000000">
    <w:pPr>
      <w:pStyle w:val="Header"/>
      <w:rPr>
        <w:i/>
        <w:iCs/>
      </w:rPr>
    </w:pPr>
    <w:sdt>
      <w:sdtPr>
        <w:rPr>
          <w:i/>
          <w:iCs/>
        </w:rPr>
        <w:id w:val="98381352"/>
        <w:docPartObj>
          <w:docPartGallery w:val="Page Numbers (Top of Page)"/>
          <w:docPartUnique/>
        </w:docPartObj>
      </w:sdtPr>
      <w:sdtContent>
        <w:r w:rsidR="00FF0FC0" w:rsidRPr="008D4C15">
          <w:rPr>
            <w:i/>
            <w:iCs/>
          </w:rPr>
          <w:t xml:space="preserve">Page </w:t>
        </w:r>
        <w:r w:rsidR="00FF0FC0" w:rsidRPr="008D4C15">
          <w:rPr>
            <w:b/>
            <w:bCs/>
            <w:i/>
            <w:iCs/>
            <w:sz w:val="24"/>
            <w:szCs w:val="24"/>
          </w:rPr>
          <w:fldChar w:fldCharType="begin"/>
        </w:r>
        <w:r w:rsidR="00FF0FC0" w:rsidRPr="008D4C15">
          <w:rPr>
            <w:b/>
            <w:bCs/>
            <w:i/>
            <w:iCs/>
          </w:rPr>
          <w:instrText xml:space="preserve"> PAGE </w:instrText>
        </w:r>
        <w:r w:rsidR="00FF0FC0" w:rsidRPr="008D4C15">
          <w:rPr>
            <w:b/>
            <w:bCs/>
            <w:i/>
            <w:iCs/>
            <w:sz w:val="24"/>
            <w:szCs w:val="24"/>
          </w:rPr>
          <w:fldChar w:fldCharType="separate"/>
        </w:r>
        <w:r w:rsidR="00FF0FC0" w:rsidRPr="008D4C15">
          <w:rPr>
            <w:b/>
            <w:bCs/>
            <w:i/>
            <w:iCs/>
            <w:noProof/>
          </w:rPr>
          <w:t>2</w:t>
        </w:r>
        <w:r w:rsidR="00FF0FC0" w:rsidRPr="008D4C15">
          <w:rPr>
            <w:b/>
            <w:bCs/>
            <w:i/>
            <w:iCs/>
            <w:sz w:val="24"/>
            <w:szCs w:val="24"/>
          </w:rPr>
          <w:fldChar w:fldCharType="end"/>
        </w:r>
        <w:r w:rsidR="00FF0FC0" w:rsidRPr="008D4C15">
          <w:rPr>
            <w:i/>
            <w:iCs/>
          </w:rPr>
          <w:t xml:space="preserve"> of </w:t>
        </w:r>
        <w:r w:rsidR="00FF0FC0" w:rsidRPr="008D4C15">
          <w:rPr>
            <w:b/>
            <w:bCs/>
            <w:i/>
            <w:iCs/>
            <w:sz w:val="24"/>
            <w:szCs w:val="24"/>
          </w:rPr>
          <w:fldChar w:fldCharType="begin"/>
        </w:r>
        <w:r w:rsidR="00FF0FC0" w:rsidRPr="008D4C15">
          <w:rPr>
            <w:b/>
            <w:bCs/>
            <w:i/>
            <w:iCs/>
          </w:rPr>
          <w:instrText xml:space="preserve"> NUMPAGES  </w:instrText>
        </w:r>
        <w:r w:rsidR="00FF0FC0" w:rsidRPr="008D4C15">
          <w:rPr>
            <w:b/>
            <w:bCs/>
            <w:i/>
            <w:iCs/>
            <w:sz w:val="24"/>
            <w:szCs w:val="24"/>
          </w:rPr>
          <w:fldChar w:fldCharType="separate"/>
        </w:r>
        <w:r w:rsidR="00FF0FC0" w:rsidRPr="008D4C15">
          <w:rPr>
            <w:b/>
            <w:bCs/>
            <w:i/>
            <w:iCs/>
            <w:noProof/>
          </w:rPr>
          <w:t>2</w:t>
        </w:r>
        <w:r w:rsidR="00FF0FC0" w:rsidRPr="008D4C15">
          <w:rPr>
            <w:b/>
            <w:bCs/>
            <w:i/>
            <w:iCs/>
            <w:sz w:val="24"/>
            <w:szCs w:val="24"/>
          </w:rPr>
          <w:fldChar w:fldCharType="end"/>
        </w:r>
      </w:sdtContent>
    </w:sdt>
  </w:p>
  <w:p w14:paraId="08590848" w14:textId="05CA7E9F" w:rsidR="00FF0FC0" w:rsidRDefault="00FF0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5E56"/>
    <w:multiLevelType w:val="hybridMultilevel"/>
    <w:tmpl w:val="CADCF24E"/>
    <w:lvl w:ilvl="0" w:tplc="348E7BBC">
      <w:start w:val="1"/>
      <w:numFmt w:val="bullet"/>
      <w:lvlText w:val="•"/>
      <w:lvlJc w:val="left"/>
      <w:pPr>
        <w:tabs>
          <w:tab w:val="num" w:pos="360"/>
        </w:tabs>
        <w:ind w:left="360" w:hanging="360"/>
      </w:pPr>
      <w:rPr>
        <w:rFonts w:ascii="Arial" w:hAnsi="Arial" w:hint="default"/>
      </w:rPr>
    </w:lvl>
    <w:lvl w:ilvl="1" w:tplc="5FD60E5A" w:tentative="1">
      <w:start w:val="1"/>
      <w:numFmt w:val="bullet"/>
      <w:lvlText w:val="•"/>
      <w:lvlJc w:val="left"/>
      <w:pPr>
        <w:tabs>
          <w:tab w:val="num" w:pos="1080"/>
        </w:tabs>
        <w:ind w:left="1080" w:hanging="360"/>
      </w:pPr>
      <w:rPr>
        <w:rFonts w:ascii="Arial" w:hAnsi="Arial" w:hint="default"/>
      </w:rPr>
    </w:lvl>
    <w:lvl w:ilvl="2" w:tplc="DA2671E4" w:tentative="1">
      <w:start w:val="1"/>
      <w:numFmt w:val="bullet"/>
      <w:lvlText w:val="•"/>
      <w:lvlJc w:val="left"/>
      <w:pPr>
        <w:tabs>
          <w:tab w:val="num" w:pos="1800"/>
        </w:tabs>
        <w:ind w:left="1800" w:hanging="360"/>
      </w:pPr>
      <w:rPr>
        <w:rFonts w:ascii="Arial" w:hAnsi="Arial" w:hint="default"/>
      </w:rPr>
    </w:lvl>
    <w:lvl w:ilvl="3" w:tplc="C03C6ED2" w:tentative="1">
      <w:start w:val="1"/>
      <w:numFmt w:val="bullet"/>
      <w:lvlText w:val="•"/>
      <w:lvlJc w:val="left"/>
      <w:pPr>
        <w:tabs>
          <w:tab w:val="num" w:pos="2520"/>
        </w:tabs>
        <w:ind w:left="2520" w:hanging="360"/>
      </w:pPr>
      <w:rPr>
        <w:rFonts w:ascii="Arial" w:hAnsi="Arial" w:hint="default"/>
      </w:rPr>
    </w:lvl>
    <w:lvl w:ilvl="4" w:tplc="F01AA978" w:tentative="1">
      <w:start w:val="1"/>
      <w:numFmt w:val="bullet"/>
      <w:lvlText w:val="•"/>
      <w:lvlJc w:val="left"/>
      <w:pPr>
        <w:tabs>
          <w:tab w:val="num" w:pos="3240"/>
        </w:tabs>
        <w:ind w:left="3240" w:hanging="360"/>
      </w:pPr>
      <w:rPr>
        <w:rFonts w:ascii="Arial" w:hAnsi="Arial" w:hint="default"/>
      </w:rPr>
    </w:lvl>
    <w:lvl w:ilvl="5" w:tplc="ED546224" w:tentative="1">
      <w:start w:val="1"/>
      <w:numFmt w:val="bullet"/>
      <w:lvlText w:val="•"/>
      <w:lvlJc w:val="left"/>
      <w:pPr>
        <w:tabs>
          <w:tab w:val="num" w:pos="3960"/>
        </w:tabs>
        <w:ind w:left="3960" w:hanging="360"/>
      </w:pPr>
      <w:rPr>
        <w:rFonts w:ascii="Arial" w:hAnsi="Arial" w:hint="default"/>
      </w:rPr>
    </w:lvl>
    <w:lvl w:ilvl="6" w:tplc="9508F8B0" w:tentative="1">
      <w:start w:val="1"/>
      <w:numFmt w:val="bullet"/>
      <w:lvlText w:val="•"/>
      <w:lvlJc w:val="left"/>
      <w:pPr>
        <w:tabs>
          <w:tab w:val="num" w:pos="4680"/>
        </w:tabs>
        <w:ind w:left="4680" w:hanging="360"/>
      </w:pPr>
      <w:rPr>
        <w:rFonts w:ascii="Arial" w:hAnsi="Arial" w:hint="default"/>
      </w:rPr>
    </w:lvl>
    <w:lvl w:ilvl="7" w:tplc="186890E0" w:tentative="1">
      <w:start w:val="1"/>
      <w:numFmt w:val="bullet"/>
      <w:lvlText w:val="•"/>
      <w:lvlJc w:val="left"/>
      <w:pPr>
        <w:tabs>
          <w:tab w:val="num" w:pos="5400"/>
        </w:tabs>
        <w:ind w:left="5400" w:hanging="360"/>
      </w:pPr>
      <w:rPr>
        <w:rFonts w:ascii="Arial" w:hAnsi="Arial" w:hint="default"/>
      </w:rPr>
    </w:lvl>
    <w:lvl w:ilvl="8" w:tplc="6F48A46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302C35E4"/>
    <w:multiLevelType w:val="hybridMultilevel"/>
    <w:tmpl w:val="49D03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7C4091E"/>
    <w:multiLevelType w:val="hybridMultilevel"/>
    <w:tmpl w:val="5FE0A5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644F94"/>
    <w:multiLevelType w:val="hybridMultilevel"/>
    <w:tmpl w:val="3FA880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6712A87"/>
    <w:multiLevelType w:val="hybridMultilevel"/>
    <w:tmpl w:val="8D0EEA02"/>
    <w:lvl w:ilvl="0" w:tplc="7EE44E9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5D0D64"/>
    <w:multiLevelType w:val="hybridMultilevel"/>
    <w:tmpl w:val="EDBCCC3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4F1CD8"/>
    <w:multiLevelType w:val="hybridMultilevel"/>
    <w:tmpl w:val="64EC0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792410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1578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359092">
    <w:abstractNumId w:val="3"/>
  </w:num>
  <w:num w:numId="4" w16cid:durableId="1728798905">
    <w:abstractNumId w:val="1"/>
  </w:num>
  <w:num w:numId="5" w16cid:durableId="870650119">
    <w:abstractNumId w:val="4"/>
  </w:num>
  <w:num w:numId="6" w16cid:durableId="1987317502">
    <w:abstractNumId w:val="2"/>
  </w:num>
  <w:num w:numId="7" w16cid:durableId="221142633">
    <w:abstractNumId w:val="5"/>
  </w:num>
  <w:num w:numId="8" w16cid:durableId="752512965">
    <w:abstractNumId w:val="6"/>
  </w:num>
  <w:num w:numId="9" w16cid:durableId="403534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48"/>
    <w:rsid w:val="0000601B"/>
    <w:rsid w:val="00007898"/>
    <w:rsid w:val="00007D85"/>
    <w:rsid w:val="00011EE8"/>
    <w:rsid w:val="00015EFC"/>
    <w:rsid w:val="000178ED"/>
    <w:rsid w:val="000313D3"/>
    <w:rsid w:val="00077BAE"/>
    <w:rsid w:val="000800DA"/>
    <w:rsid w:val="000812C1"/>
    <w:rsid w:val="0009420C"/>
    <w:rsid w:val="00095AD4"/>
    <w:rsid w:val="000A6A73"/>
    <w:rsid w:val="000B510C"/>
    <w:rsid w:val="000B56D4"/>
    <w:rsid w:val="000C69B2"/>
    <w:rsid w:val="000C7398"/>
    <w:rsid w:val="00101EC2"/>
    <w:rsid w:val="001072F3"/>
    <w:rsid w:val="001129E4"/>
    <w:rsid w:val="001175C7"/>
    <w:rsid w:val="001211C4"/>
    <w:rsid w:val="00122C7C"/>
    <w:rsid w:val="00142580"/>
    <w:rsid w:val="00151BEB"/>
    <w:rsid w:val="001558B3"/>
    <w:rsid w:val="00157D0E"/>
    <w:rsid w:val="00163CD5"/>
    <w:rsid w:val="001706F4"/>
    <w:rsid w:val="0018798B"/>
    <w:rsid w:val="001954A4"/>
    <w:rsid w:val="00195F4D"/>
    <w:rsid w:val="001A1C00"/>
    <w:rsid w:val="001A280B"/>
    <w:rsid w:val="001A37EC"/>
    <w:rsid w:val="001D6C23"/>
    <w:rsid w:val="001E74DB"/>
    <w:rsid w:val="00207CC4"/>
    <w:rsid w:val="0021763D"/>
    <w:rsid w:val="00241BDD"/>
    <w:rsid w:val="002641AC"/>
    <w:rsid w:val="00266995"/>
    <w:rsid w:val="00270B43"/>
    <w:rsid w:val="00273570"/>
    <w:rsid w:val="002741F2"/>
    <w:rsid w:val="0029070E"/>
    <w:rsid w:val="0029367A"/>
    <w:rsid w:val="002A4AC2"/>
    <w:rsid w:val="002B6700"/>
    <w:rsid w:val="002C1234"/>
    <w:rsid w:val="002C6A45"/>
    <w:rsid w:val="002D27D5"/>
    <w:rsid w:val="002D299B"/>
    <w:rsid w:val="002D7739"/>
    <w:rsid w:val="003057A6"/>
    <w:rsid w:val="00320360"/>
    <w:rsid w:val="003353C8"/>
    <w:rsid w:val="00336B3D"/>
    <w:rsid w:val="00351958"/>
    <w:rsid w:val="00352065"/>
    <w:rsid w:val="00352411"/>
    <w:rsid w:val="00360625"/>
    <w:rsid w:val="00370105"/>
    <w:rsid w:val="00396B23"/>
    <w:rsid w:val="003A7393"/>
    <w:rsid w:val="003B2DF5"/>
    <w:rsid w:val="003B7EF2"/>
    <w:rsid w:val="003C0311"/>
    <w:rsid w:val="003D520F"/>
    <w:rsid w:val="003E0A88"/>
    <w:rsid w:val="003E6BAB"/>
    <w:rsid w:val="003F2378"/>
    <w:rsid w:val="003F2741"/>
    <w:rsid w:val="00405693"/>
    <w:rsid w:val="00406715"/>
    <w:rsid w:val="0040725D"/>
    <w:rsid w:val="00412AEB"/>
    <w:rsid w:val="004265B7"/>
    <w:rsid w:val="00434348"/>
    <w:rsid w:val="0044014E"/>
    <w:rsid w:val="00444F30"/>
    <w:rsid w:val="0046422D"/>
    <w:rsid w:val="00473640"/>
    <w:rsid w:val="00480F6F"/>
    <w:rsid w:val="00481B88"/>
    <w:rsid w:val="0049172C"/>
    <w:rsid w:val="00493661"/>
    <w:rsid w:val="00494717"/>
    <w:rsid w:val="004B062C"/>
    <w:rsid w:val="004B6F1C"/>
    <w:rsid w:val="004C20B6"/>
    <w:rsid w:val="004C281E"/>
    <w:rsid w:val="004C5EB8"/>
    <w:rsid w:val="004C65DD"/>
    <w:rsid w:val="004D30DD"/>
    <w:rsid w:val="004E074B"/>
    <w:rsid w:val="004E597A"/>
    <w:rsid w:val="004E742E"/>
    <w:rsid w:val="004F1BEA"/>
    <w:rsid w:val="004F1DAE"/>
    <w:rsid w:val="004F252A"/>
    <w:rsid w:val="004F3837"/>
    <w:rsid w:val="00501EB6"/>
    <w:rsid w:val="00505910"/>
    <w:rsid w:val="00526ABF"/>
    <w:rsid w:val="0054070B"/>
    <w:rsid w:val="00551C96"/>
    <w:rsid w:val="00554BB0"/>
    <w:rsid w:val="00563C73"/>
    <w:rsid w:val="00567796"/>
    <w:rsid w:val="00585FE6"/>
    <w:rsid w:val="00595967"/>
    <w:rsid w:val="005A5E1F"/>
    <w:rsid w:val="005B4496"/>
    <w:rsid w:val="005C54F5"/>
    <w:rsid w:val="005E1B92"/>
    <w:rsid w:val="005F2038"/>
    <w:rsid w:val="005F47B1"/>
    <w:rsid w:val="00607647"/>
    <w:rsid w:val="00613663"/>
    <w:rsid w:val="00613C42"/>
    <w:rsid w:val="00620003"/>
    <w:rsid w:val="00622330"/>
    <w:rsid w:val="00622705"/>
    <w:rsid w:val="006422FD"/>
    <w:rsid w:val="00643568"/>
    <w:rsid w:val="00653D86"/>
    <w:rsid w:val="00665016"/>
    <w:rsid w:val="00673144"/>
    <w:rsid w:val="00674C04"/>
    <w:rsid w:val="006A5B8B"/>
    <w:rsid w:val="006B41C9"/>
    <w:rsid w:val="006C3436"/>
    <w:rsid w:val="006C6FAC"/>
    <w:rsid w:val="006D19ED"/>
    <w:rsid w:val="006D7CB2"/>
    <w:rsid w:val="006E43CD"/>
    <w:rsid w:val="006E6D45"/>
    <w:rsid w:val="006E7761"/>
    <w:rsid w:val="006F571F"/>
    <w:rsid w:val="006F7C7E"/>
    <w:rsid w:val="007016D3"/>
    <w:rsid w:val="00717D32"/>
    <w:rsid w:val="007354B4"/>
    <w:rsid w:val="00737E67"/>
    <w:rsid w:val="00742939"/>
    <w:rsid w:val="00745423"/>
    <w:rsid w:val="00760B81"/>
    <w:rsid w:val="00762F86"/>
    <w:rsid w:val="00780026"/>
    <w:rsid w:val="00780F05"/>
    <w:rsid w:val="00782720"/>
    <w:rsid w:val="00785967"/>
    <w:rsid w:val="00785E84"/>
    <w:rsid w:val="007A2F6A"/>
    <w:rsid w:val="007C039F"/>
    <w:rsid w:val="007C1A4D"/>
    <w:rsid w:val="007C62F9"/>
    <w:rsid w:val="007C766E"/>
    <w:rsid w:val="007D3080"/>
    <w:rsid w:val="007D3D7E"/>
    <w:rsid w:val="007E5B06"/>
    <w:rsid w:val="007E7076"/>
    <w:rsid w:val="007F39F9"/>
    <w:rsid w:val="008132FB"/>
    <w:rsid w:val="008136DC"/>
    <w:rsid w:val="008144C6"/>
    <w:rsid w:val="00843F2B"/>
    <w:rsid w:val="00857BEC"/>
    <w:rsid w:val="00863DBC"/>
    <w:rsid w:val="00895D4F"/>
    <w:rsid w:val="008A246B"/>
    <w:rsid w:val="008A6CF0"/>
    <w:rsid w:val="008B1CE9"/>
    <w:rsid w:val="008B40A7"/>
    <w:rsid w:val="008B63CB"/>
    <w:rsid w:val="008D3354"/>
    <w:rsid w:val="008D4C15"/>
    <w:rsid w:val="008E62B0"/>
    <w:rsid w:val="008F0809"/>
    <w:rsid w:val="008F6530"/>
    <w:rsid w:val="00902471"/>
    <w:rsid w:val="00911D7C"/>
    <w:rsid w:val="00911F97"/>
    <w:rsid w:val="00915F38"/>
    <w:rsid w:val="00916EC2"/>
    <w:rsid w:val="009260F4"/>
    <w:rsid w:val="00930D67"/>
    <w:rsid w:val="009648CA"/>
    <w:rsid w:val="00977C11"/>
    <w:rsid w:val="00994DB2"/>
    <w:rsid w:val="009973DE"/>
    <w:rsid w:val="009A0126"/>
    <w:rsid w:val="009A639D"/>
    <w:rsid w:val="009C1F2C"/>
    <w:rsid w:val="009C2CB5"/>
    <w:rsid w:val="009F29B0"/>
    <w:rsid w:val="00A02B53"/>
    <w:rsid w:val="00A12A17"/>
    <w:rsid w:val="00A139C5"/>
    <w:rsid w:val="00A20751"/>
    <w:rsid w:val="00A30FA0"/>
    <w:rsid w:val="00A35DAD"/>
    <w:rsid w:val="00A46521"/>
    <w:rsid w:val="00A55AC7"/>
    <w:rsid w:val="00A61C6A"/>
    <w:rsid w:val="00A70E2E"/>
    <w:rsid w:val="00A93056"/>
    <w:rsid w:val="00AB1E22"/>
    <w:rsid w:val="00AC3885"/>
    <w:rsid w:val="00AC3E4A"/>
    <w:rsid w:val="00AC41C1"/>
    <w:rsid w:val="00AC4F48"/>
    <w:rsid w:val="00AC5FAD"/>
    <w:rsid w:val="00AD1C6D"/>
    <w:rsid w:val="00AD2226"/>
    <w:rsid w:val="00AE2B9F"/>
    <w:rsid w:val="00AE3F85"/>
    <w:rsid w:val="00AE79E6"/>
    <w:rsid w:val="00AE7A4B"/>
    <w:rsid w:val="00AF4E27"/>
    <w:rsid w:val="00B10EDF"/>
    <w:rsid w:val="00B23844"/>
    <w:rsid w:val="00B409F5"/>
    <w:rsid w:val="00B5046D"/>
    <w:rsid w:val="00B512FA"/>
    <w:rsid w:val="00B65E94"/>
    <w:rsid w:val="00B83C2F"/>
    <w:rsid w:val="00B84FB3"/>
    <w:rsid w:val="00B9412C"/>
    <w:rsid w:val="00BA0948"/>
    <w:rsid w:val="00BB1FC0"/>
    <w:rsid w:val="00BB72DA"/>
    <w:rsid w:val="00BC4826"/>
    <w:rsid w:val="00BD5DBD"/>
    <w:rsid w:val="00BD7809"/>
    <w:rsid w:val="00BE1548"/>
    <w:rsid w:val="00BE1640"/>
    <w:rsid w:val="00BF2349"/>
    <w:rsid w:val="00BF65AF"/>
    <w:rsid w:val="00C01DA2"/>
    <w:rsid w:val="00C03C99"/>
    <w:rsid w:val="00C1605B"/>
    <w:rsid w:val="00C214A0"/>
    <w:rsid w:val="00C26231"/>
    <w:rsid w:val="00C27264"/>
    <w:rsid w:val="00C36BA7"/>
    <w:rsid w:val="00C462B1"/>
    <w:rsid w:val="00C7361C"/>
    <w:rsid w:val="00C77B8C"/>
    <w:rsid w:val="00C93903"/>
    <w:rsid w:val="00CA0FAB"/>
    <w:rsid w:val="00CA2C67"/>
    <w:rsid w:val="00CA51EF"/>
    <w:rsid w:val="00CA5F45"/>
    <w:rsid w:val="00CC3E0A"/>
    <w:rsid w:val="00CC7E90"/>
    <w:rsid w:val="00CD2DFA"/>
    <w:rsid w:val="00CD632C"/>
    <w:rsid w:val="00CD6579"/>
    <w:rsid w:val="00CE1590"/>
    <w:rsid w:val="00CE168D"/>
    <w:rsid w:val="00CF07B9"/>
    <w:rsid w:val="00D00ADF"/>
    <w:rsid w:val="00D069A7"/>
    <w:rsid w:val="00D1406F"/>
    <w:rsid w:val="00D16690"/>
    <w:rsid w:val="00D32994"/>
    <w:rsid w:val="00D34F21"/>
    <w:rsid w:val="00D44222"/>
    <w:rsid w:val="00D4529E"/>
    <w:rsid w:val="00D50F06"/>
    <w:rsid w:val="00D55992"/>
    <w:rsid w:val="00D719BE"/>
    <w:rsid w:val="00D725D9"/>
    <w:rsid w:val="00D756FE"/>
    <w:rsid w:val="00D759A3"/>
    <w:rsid w:val="00D77631"/>
    <w:rsid w:val="00D87120"/>
    <w:rsid w:val="00D87FA3"/>
    <w:rsid w:val="00D91845"/>
    <w:rsid w:val="00D937CE"/>
    <w:rsid w:val="00DA0B42"/>
    <w:rsid w:val="00DB56FF"/>
    <w:rsid w:val="00DD2A82"/>
    <w:rsid w:val="00DD72C9"/>
    <w:rsid w:val="00DF2652"/>
    <w:rsid w:val="00DF3446"/>
    <w:rsid w:val="00E02E1C"/>
    <w:rsid w:val="00E02E2B"/>
    <w:rsid w:val="00E23776"/>
    <w:rsid w:val="00E4763B"/>
    <w:rsid w:val="00E527F5"/>
    <w:rsid w:val="00E603D2"/>
    <w:rsid w:val="00E72BBC"/>
    <w:rsid w:val="00E925EB"/>
    <w:rsid w:val="00EA61F7"/>
    <w:rsid w:val="00EB77AA"/>
    <w:rsid w:val="00ED3E33"/>
    <w:rsid w:val="00ED7F54"/>
    <w:rsid w:val="00EE55A1"/>
    <w:rsid w:val="00EE5B41"/>
    <w:rsid w:val="00EF0DBD"/>
    <w:rsid w:val="00EF79B5"/>
    <w:rsid w:val="00EF7F85"/>
    <w:rsid w:val="00F01C85"/>
    <w:rsid w:val="00F04E70"/>
    <w:rsid w:val="00F07A0E"/>
    <w:rsid w:val="00F24A90"/>
    <w:rsid w:val="00F26D2D"/>
    <w:rsid w:val="00F349A3"/>
    <w:rsid w:val="00F51391"/>
    <w:rsid w:val="00F51B31"/>
    <w:rsid w:val="00F67193"/>
    <w:rsid w:val="00F76B34"/>
    <w:rsid w:val="00F81075"/>
    <w:rsid w:val="00F91AF0"/>
    <w:rsid w:val="00F971A2"/>
    <w:rsid w:val="00FA0B43"/>
    <w:rsid w:val="00FB07F8"/>
    <w:rsid w:val="00FB5A49"/>
    <w:rsid w:val="00FB7801"/>
    <w:rsid w:val="00FD0DB4"/>
    <w:rsid w:val="00FD28E3"/>
    <w:rsid w:val="00FE3228"/>
    <w:rsid w:val="00FE6783"/>
    <w:rsid w:val="00FE7FB6"/>
    <w:rsid w:val="00FF0E54"/>
    <w:rsid w:val="00FF0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6A2897"/>
  <w15:docId w15:val="{28EE4CA6-C519-42DB-A025-BD19B65C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F48"/>
    <w:rPr>
      <w:rFonts w:ascii="Arial Narrow" w:eastAsia="Times New Roman" w:hAnsi="Arial Narrow" w:cs="Times New Roman"/>
    </w:rPr>
  </w:style>
  <w:style w:type="paragraph" w:styleId="Heading1">
    <w:name w:val="heading 1"/>
    <w:basedOn w:val="Normal"/>
    <w:next w:val="Normal"/>
    <w:link w:val="Heading1Char"/>
    <w:uiPriority w:val="9"/>
    <w:qFormat/>
    <w:rsid w:val="000942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C4F48"/>
    <w:pPr>
      <w:keepNext/>
      <w:jc w:val="center"/>
      <w:outlineLvl w:val="1"/>
    </w:pPr>
    <w:rPr>
      <w:rFonts w:ascii="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4F48"/>
    <w:rPr>
      <w:rFonts w:ascii="Times New Roman" w:eastAsia="Times New Roman" w:hAnsi="Times New Roman" w:cs="Times New Roman"/>
      <w:b/>
      <w:szCs w:val="20"/>
    </w:rPr>
  </w:style>
  <w:style w:type="paragraph" w:styleId="Title">
    <w:name w:val="Title"/>
    <w:basedOn w:val="Normal"/>
    <w:link w:val="TitleChar"/>
    <w:qFormat/>
    <w:rsid w:val="00AC4F48"/>
    <w:pPr>
      <w:jc w:val="center"/>
    </w:pPr>
    <w:rPr>
      <w:rFonts w:ascii="Times New Roman" w:hAnsi="Times New Roman"/>
      <w:b/>
      <w:szCs w:val="20"/>
    </w:rPr>
  </w:style>
  <w:style w:type="character" w:customStyle="1" w:styleId="TitleChar">
    <w:name w:val="Title Char"/>
    <w:basedOn w:val="DefaultParagraphFont"/>
    <w:link w:val="Title"/>
    <w:rsid w:val="00AC4F48"/>
    <w:rPr>
      <w:rFonts w:ascii="Times New Roman" w:eastAsia="Times New Roman" w:hAnsi="Times New Roman" w:cs="Times New Roman"/>
      <w:b/>
      <w:szCs w:val="20"/>
    </w:rPr>
  </w:style>
  <w:style w:type="paragraph" w:styleId="Subtitle">
    <w:name w:val="Subtitle"/>
    <w:basedOn w:val="Normal"/>
    <w:link w:val="SubtitleChar"/>
    <w:qFormat/>
    <w:rsid w:val="00AC4F48"/>
    <w:pPr>
      <w:jc w:val="center"/>
    </w:pPr>
    <w:rPr>
      <w:rFonts w:ascii="Times New Roman" w:hAnsi="Times New Roman"/>
      <w:b/>
      <w:szCs w:val="20"/>
    </w:rPr>
  </w:style>
  <w:style w:type="character" w:customStyle="1" w:styleId="SubtitleChar">
    <w:name w:val="Subtitle Char"/>
    <w:basedOn w:val="DefaultParagraphFont"/>
    <w:link w:val="Subtitle"/>
    <w:rsid w:val="00AC4F48"/>
    <w:rPr>
      <w:rFonts w:ascii="Times New Roman" w:eastAsia="Times New Roman" w:hAnsi="Times New Roman" w:cs="Times New Roman"/>
      <w:b/>
      <w:szCs w:val="20"/>
    </w:rPr>
  </w:style>
  <w:style w:type="character" w:styleId="Hyperlink">
    <w:name w:val="Hyperlink"/>
    <w:rsid w:val="00AC4F48"/>
    <w:rPr>
      <w:color w:val="0000FF"/>
      <w:u w:val="single"/>
    </w:rPr>
  </w:style>
  <w:style w:type="paragraph" w:styleId="NormalWeb">
    <w:name w:val="Normal (Web)"/>
    <w:basedOn w:val="Normal"/>
    <w:rsid w:val="00AC4F48"/>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AC4F48"/>
  </w:style>
  <w:style w:type="paragraph" w:styleId="BodyText">
    <w:name w:val="Body Text"/>
    <w:basedOn w:val="Normal"/>
    <w:link w:val="BodyTextChar"/>
    <w:rsid w:val="00AC4F48"/>
    <w:rPr>
      <w:rFonts w:ascii="Times New Roman" w:hAnsi="Times New Roman"/>
      <w:szCs w:val="20"/>
    </w:rPr>
  </w:style>
  <w:style w:type="character" w:customStyle="1" w:styleId="BodyTextChar">
    <w:name w:val="Body Text Char"/>
    <w:basedOn w:val="DefaultParagraphFont"/>
    <w:link w:val="BodyText"/>
    <w:rsid w:val="00AC4F48"/>
    <w:rPr>
      <w:rFonts w:ascii="Times New Roman" w:eastAsia="Times New Roman" w:hAnsi="Times New Roman" w:cs="Times New Roman"/>
      <w:szCs w:val="20"/>
    </w:rPr>
  </w:style>
  <w:style w:type="table" w:styleId="TableGrid">
    <w:name w:val="Table Grid"/>
    <w:basedOn w:val="TableNormal"/>
    <w:uiPriority w:val="59"/>
    <w:rsid w:val="00EE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1A4D"/>
    <w:rPr>
      <w:color w:val="800080" w:themeColor="followedHyperlink"/>
      <w:u w:val="single"/>
    </w:rPr>
  </w:style>
  <w:style w:type="paragraph" w:styleId="PlainText">
    <w:name w:val="Plain Text"/>
    <w:basedOn w:val="Normal"/>
    <w:link w:val="PlainTextChar"/>
    <w:uiPriority w:val="99"/>
    <w:semiHidden/>
    <w:unhideWhenUsed/>
    <w:rsid w:val="00762F86"/>
    <w:rPr>
      <w:rFonts w:ascii="Consolas" w:hAnsi="Consolas" w:cs="Consolas"/>
      <w:sz w:val="21"/>
      <w:szCs w:val="21"/>
    </w:rPr>
  </w:style>
  <w:style w:type="character" w:customStyle="1" w:styleId="PlainTextChar">
    <w:name w:val="Plain Text Char"/>
    <w:basedOn w:val="DefaultParagraphFont"/>
    <w:link w:val="PlainText"/>
    <w:uiPriority w:val="99"/>
    <w:semiHidden/>
    <w:rsid w:val="00762F86"/>
    <w:rPr>
      <w:rFonts w:ascii="Consolas" w:eastAsia="Times New Roman" w:hAnsi="Consolas" w:cs="Consolas"/>
      <w:sz w:val="21"/>
      <w:szCs w:val="21"/>
    </w:rPr>
  </w:style>
  <w:style w:type="paragraph" w:styleId="ListParagraph">
    <w:name w:val="List Paragraph"/>
    <w:basedOn w:val="Normal"/>
    <w:uiPriority w:val="34"/>
    <w:qFormat/>
    <w:rsid w:val="0046422D"/>
    <w:pPr>
      <w:ind w:left="720"/>
      <w:contextualSpacing/>
    </w:pPr>
  </w:style>
  <w:style w:type="character" w:customStyle="1" w:styleId="Heading1Char">
    <w:name w:val="Heading 1 Char"/>
    <w:basedOn w:val="DefaultParagraphFont"/>
    <w:link w:val="Heading1"/>
    <w:uiPriority w:val="9"/>
    <w:rsid w:val="0009420C"/>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7C766E"/>
    <w:rPr>
      <w:color w:val="808080"/>
      <w:shd w:val="clear" w:color="auto" w:fill="E6E6E6"/>
    </w:rPr>
  </w:style>
  <w:style w:type="character" w:styleId="UnresolvedMention">
    <w:name w:val="Unresolved Mention"/>
    <w:basedOn w:val="DefaultParagraphFont"/>
    <w:uiPriority w:val="99"/>
    <w:semiHidden/>
    <w:unhideWhenUsed/>
    <w:rsid w:val="008A246B"/>
    <w:rPr>
      <w:color w:val="605E5C"/>
      <w:shd w:val="clear" w:color="auto" w:fill="E1DFDD"/>
    </w:rPr>
  </w:style>
  <w:style w:type="paragraph" w:styleId="Header">
    <w:name w:val="header"/>
    <w:basedOn w:val="Normal"/>
    <w:link w:val="HeaderChar"/>
    <w:uiPriority w:val="99"/>
    <w:rsid w:val="008A246B"/>
    <w:pPr>
      <w:tabs>
        <w:tab w:val="center" w:pos="4680"/>
        <w:tab w:val="right" w:pos="9360"/>
      </w:tabs>
    </w:pPr>
    <w:rPr>
      <w:rFonts w:ascii="Georgia" w:hAnsi="Georgia"/>
      <w:sz w:val="20"/>
      <w:szCs w:val="20"/>
    </w:rPr>
  </w:style>
  <w:style w:type="character" w:customStyle="1" w:styleId="HeaderChar">
    <w:name w:val="Header Char"/>
    <w:basedOn w:val="DefaultParagraphFont"/>
    <w:link w:val="Header"/>
    <w:uiPriority w:val="99"/>
    <w:rsid w:val="008A246B"/>
    <w:rPr>
      <w:rFonts w:ascii="Georgia" w:eastAsia="Times New Roman" w:hAnsi="Georgia" w:cs="Times New Roman"/>
      <w:sz w:val="20"/>
      <w:szCs w:val="20"/>
    </w:rPr>
  </w:style>
  <w:style w:type="paragraph" w:styleId="Footer">
    <w:name w:val="footer"/>
    <w:basedOn w:val="Normal"/>
    <w:link w:val="FooterChar"/>
    <w:uiPriority w:val="99"/>
    <w:unhideWhenUsed/>
    <w:rsid w:val="008D4C15"/>
    <w:pPr>
      <w:tabs>
        <w:tab w:val="center" w:pos="4680"/>
        <w:tab w:val="right" w:pos="9360"/>
      </w:tabs>
    </w:pPr>
  </w:style>
  <w:style w:type="character" w:customStyle="1" w:styleId="FooterChar">
    <w:name w:val="Footer Char"/>
    <w:basedOn w:val="DefaultParagraphFont"/>
    <w:link w:val="Footer"/>
    <w:uiPriority w:val="99"/>
    <w:rsid w:val="008D4C15"/>
    <w:rPr>
      <w:rFonts w:ascii="Arial Narrow" w:eastAsia="Times New Roman" w:hAnsi="Arial Narrow" w:cs="Times New Roman"/>
    </w:rPr>
  </w:style>
  <w:style w:type="paragraph" w:styleId="BalloonText">
    <w:name w:val="Balloon Text"/>
    <w:basedOn w:val="Normal"/>
    <w:link w:val="BalloonTextChar"/>
    <w:uiPriority w:val="99"/>
    <w:semiHidden/>
    <w:unhideWhenUsed/>
    <w:rsid w:val="008B1C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CE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84248">
      <w:bodyDiv w:val="1"/>
      <w:marLeft w:val="0"/>
      <w:marRight w:val="0"/>
      <w:marTop w:val="0"/>
      <w:marBottom w:val="0"/>
      <w:divBdr>
        <w:top w:val="none" w:sz="0" w:space="0" w:color="auto"/>
        <w:left w:val="none" w:sz="0" w:space="0" w:color="auto"/>
        <w:bottom w:val="none" w:sz="0" w:space="0" w:color="auto"/>
        <w:right w:val="none" w:sz="0" w:space="0" w:color="auto"/>
      </w:divBdr>
    </w:div>
    <w:div w:id="238685241">
      <w:bodyDiv w:val="1"/>
      <w:marLeft w:val="0"/>
      <w:marRight w:val="0"/>
      <w:marTop w:val="0"/>
      <w:marBottom w:val="0"/>
      <w:divBdr>
        <w:top w:val="none" w:sz="0" w:space="0" w:color="auto"/>
        <w:left w:val="none" w:sz="0" w:space="0" w:color="auto"/>
        <w:bottom w:val="none" w:sz="0" w:space="0" w:color="auto"/>
        <w:right w:val="none" w:sz="0" w:space="0" w:color="auto"/>
      </w:divBdr>
    </w:div>
    <w:div w:id="247468115">
      <w:bodyDiv w:val="1"/>
      <w:marLeft w:val="0"/>
      <w:marRight w:val="0"/>
      <w:marTop w:val="0"/>
      <w:marBottom w:val="0"/>
      <w:divBdr>
        <w:top w:val="none" w:sz="0" w:space="0" w:color="auto"/>
        <w:left w:val="none" w:sz="0" w:space="0" w:color="auto"/>
        <w:bottom w:val="none" w:sz="0" w:space="0" w:color="auto"/>
        <w:right w:val="none" w:sz="0" w:space="0" w:color="auto"/>
      </w:divBdr>
      <w:divsChild>
        <w:div w:id="205994465">
          <w:marLeft w:val="0"/>
          <w:marRight w:val="0"/>
          <w:marTop w:val="0"/>
          <w:marBottom w:val="0"/>
          <w:divBdr>
            <w:top w:val="none" w:sz="0" w:space="0" w:color="auto"/>
            <w:left w:val="none" w:sz="0" w:space="0" w:color="auto"/>
            <w:bottom w:val="none" w:sz="0" w:space="0" w:color="auto"/>
            <w:right w:val="none" w:sz="0" w:space="0" w:color="auto"/>
          </w:divBdr>
        </w:div>
        <w:div w:id="345595893">
          <w:marLeft w:val="720"/>
          <w:marRight w:val="0"/>
          <w:marTop w:val="0"/>
          <w:marBottom w:val="0"/>
          <w:divBdr>
            <w:top w:val="none" w:sz="0" w:space="0" w:color="auto"/>
            <w:left w:val="none" w:sz="0" w:space="0" w:color="auto"/>
            <w:bottom w:val="none" w:sz="0" w:space="0" w:color="auto"/>
            <w:right w:val="none" w:sz="0" w:space="0" w:color="auto"/>
          </w:divBdr>
        </w:div>
        <w:div w:id="441386170">
          <w:marLeft w:val="0"/>
          <w:marRight w:val="0"/>
          <w:marTop w:val="0"/>
          <w:marBottom w:val="0"/>
          <w:divBdr>
            <w:top w:val="none" w:sz="0" w:space="0" w:color="auto"/>
            <w:left w:val="none" w:sz="0" w:space="0" w:color="auto"/>
            <w:bottom w:val="none" w:sz="0" w:space="0" w:color="auto"/>
            <w:right w:val="none" w:sz="0" w:space="0" w:color="auto"/>
          </w:divBdr>
        </w:div>
        <w:div w:id="787310120">
          <w:marLeft w:val="0"/>
          <w:marRight w:val="0"/>
          <w:marTop w:val="0"/>
          <w:marBottom w:val="0"/>
          <w:divBdr>
            <w:top w:val="none" w:sz="0" w:space="0" w:color="auto"/>
            <w:left w:val="none" w:sz="0" w:space="0" w:color="auto"/>
            <w:bottom w:val="none" w:sz="0" w:space="0" w:color="auto"/>
            <w:right w:val="none" w:sz="0" w:space="0" w:color="auto"/>
          </w:divBdr>
        </w:div>
        <w:div w:id="881942992">
          <w:marLeft w:val="0"/>
          <w:marRight w:val="0"/>
          <w:marTop w:val="0"/>
          <w:marBottom w:val="0"/>
          <w:divBdr>
            <w:top w:val="none" w:sz="0" w:space="0" w:color="auto"/>
            <w:left w:val="none" w:sz="0" w:space="0" w:color="auto"/>
            <w:bottom w:val="none" w:sz="0" w:space="0" w:color="auto"/>
            <w:right w:val="none" w:sz="0" w:space="0" w:color="auto"/>
          </w:divBdr>
        </w:div>
        <w:div w:id="1275671269">
          <w:marLeft w:val="720"/>
          <w:marRight w:val="0"/>
          <w:marTop w:val="0"/>
          <w:marBottom w:val="0"/>
          <w:divBdr>
            <w:top w:val="none" w:sz="0" w:space="0" w:color="auto"/>
            <w:left w:val="none" w:sz="0" w:space="0" w:color="auto"/>
            <w:bottom w:val="none" w:sz="0" w:space="0" w:color="auto"/>
            <w:right w:val="none" w:sz="0" w:space="0" w:color="auto"/>
          </w:divBdr>
        </w:div>
        <w:div w:id="1314945227">
          <w:marLeft w:val="0"/>
          <w:marRight w:val="0"/>
          <w:marTop w:val="0"/>
          <w:marBottom w:val="0"/>
          <w:divBdr>
            <w:top w:val="none" w:sz="0" w:space="0" w:color="auto"/>
            <w:left w:val="none" w:sz="0" w:space="0" w:color="auto"/>
            <w:bottom w:val="none" w:sz="0" w:space="0" w:color="auto"/>
            <w:right w:val="none" w:sz="0" w:space="0" w:color="auto"/>
          </w:divBdr>
        </w:div>
        <w:div w:id="1639215087">
          <w:marLeft w:val="720"/>
          <w:marRight w:val="0"/>
          <w:marTop w:val="0"/>
          <w:marBottom w:val="0"/>
          <w:divBdr>
            <w:top w:val="none" w:sz="0" w:space="0" w:color="auto"/>
            <w:left w:val="none" w:sz="0" w:space="0" w:color="auto"/>
            <w:bottom w:val="none" w:sz="0" w:space="0" w:color="auto"/>
            <w:right w:val="none" w:sz="0" w:space="0" w:color="auto"/>
          </w:divBdr>
        </w:div>
      </w:divsChild>
    </w:div>
    <w:div w:id="289366773">
      <w:bodyDiv w:val="1"/>
      <w:marLeft w:val="0"/>
      <w:marRight w:val="0"/>
      <w:marTop w:val="0"/>
      <w:marBottom w:val="0"/>
      <w:divBdr>
        <w:top w:val="none" w:sz="0" w:space="0" w:color="auto"/>
        <w:left w:val="none" w:sz="0" w:space="0" w:color="auto"/>
        <w:bottom w:val="none" w:sz="0" w:space="0" w:color="auto"/>
        <w:right w:val="none" w:sz="0" w:space="0" w:color="auto"/>
      </w:divBdr>
    </w:div>
    <w:div w:id="476267580">
      <w:bodyDiv w:val="1"/>
      <w:marLeft w:val="0"/>
      <w:marRight w:val="0"/>
      <w:marTop w:val="0"/>
      <w:marBottom w:val="0"/>
      <w:divBdr>
        <w:top w:val="none" w:sz="0" w:space="0" w:color="auto"/>
        <w:left w:val="none" w:sz="0" w:space="0" w:color="auto"/>
        <w:bottom w:val="none" w:sz="0" w:space="0" w:color="auto"/>
        <w:right w:val="none" w:sz="0" w:space="0" w:color="auto"/>
      </w:divBdr>
    </w:div>
    <w:div w:id="487402158">
      <w:bodyDiv w:val="1"/>
      <w:marLeft w:val="0"/>
      <w:marRight w:val="0"/>
      <w:marTop w:val="0"/>
      <w:marBottom w:val="0"/>
      <w:divBdr>
        <w:top w:val="none" w:sz="0" w:space="0" w:color="auto"/>
        <w:left w:val="none" w:sz="0" w:space="0" w:color="auto"/>
        <w:bottom w:val="none" w:sz="0" w:space="0" w:color="auto"/>
        <w:right w:val="none" w:sz="0" w:space="0" w:color="auto"/>
      </w:divBdr>
    </w:div>
    <w:div w:id="568882558">
      <w:bodyDiv w:val="1"/>
      <w:marLeft w:val="0"/>
      <w:marRight w:val="0"/>
      <w:marTop w:val="0"/>
      <w:marBottom w:val="0"/>
      <w:divBdr>
        <w:top w:val="none" w:sz="0" w:space="0" w:color="auto"/>
        <w:left w:val="none" w:sz="0" w:space="0" w:color="auto"/>
        <w:bottom w:val="none" w:sz="0" w:space="0" w:color="auto"/>
        <w:right w:val="none" w:sz="0" w:space="0" w:color="auto"/>
      </w:divBdr>
    </w:div>
    <w:div w:id="596712921">
      <w:bodyDiv w:val="1"/>
      <w:marLeft w:val="0"/>
      <w:marRight w:val="0"/>
      <w:marTop w:val="0"/>
      <w:marBottom w:val="0"/>
      <w:divBdr>
        <w:top w:val="none" w:sz="0" w:space="0" w:color="auto"/>
        <w:left w:val="none" w:sz="0" w:space="0" w:color="auto"/>
        <w:bottom w:val="none" w:sz="0" w:space="0" w:color="auto"/>
        <w:right w:val="none" w:sz="0" w:space="0" w:color="auto"/>
      </w:divBdr>
    </w:div>
    <w:div w:id="634724865">
      <w:bodyDiv w:val="1"/>
      <w:marLeft w:val="0"/>
      <w:marRight w:val="0"/>
      <w:marTop w:val="0"/>
      <w:marBottom w:val="0"/>
      <w:divBdr>
        <w:top w:val="none" w:sz="0" w:space="0" w:color="auto"/>
        <w:left w:val="none" w:sz="0" w:space="0" w:color="auto"/>
        <w:bottom w:val="none" w:sz="0" w:space="0" w:color="auto"/>
        <w:right w:val="none" w:sz="0" w:space="0" w:color="auto"/>
      </w:divBdr>
    </w:div>
    <w:div w:id="649598579">
      <w:bodyDiv w:val="1"/>
      <w:marLeft w:val="0"/>
      <w:marRight w:val="0"/>
      <w:marTop w:val="0"/>
      <w:marBottom w:val="0"/>
      <w:divBdr>
        <w:top w:val="none" w:sz="0" w:space="0" w:color="auto"/>
        <w:left w:val="none" w:sz="0" w:space="0" w:color="auto"/>
        <w:bottom w:val="none" w:sz="0" w:space="0" w:color="auto"/>
        <w:right w:val="none" w:sz="0" w:space="0" w:color="auto"/>
      </w:divBdr>
    </w:div>
    <w:div w:id="819078030">
      <w:bodyDiv w:val="1"/>
      <w:marLeft w:val="0"/>
      <w:marRight w:val="0"/>
      <w:marTop w:val="0"/>
      <w:marBottom w:val="0"/>
      <w:divBdr>
        <w:top w:val="none" w:sz="0" w:space="0" w:color="auto"/>
        <w:left w:val="none" w:sz="0" w:space="0" w:color="auto"/>
        <w:bottom w:val="none" w:sz="0" w:space="0" w:color="auto"/>
        <w:right w:val="none" w:sz="0" w:space="0" w:color="auto"/>
      </w:divBdr>
    </w:div>
    <w:div w:id="848061607">
      <w:bodyDiv w:val="1"/>
      <w:marLeft w:val="0"/>
      <w:marRight w:val="0"/>
      <w:marTop w:val="0"/>
      <w:marBottom w:val="0"/>
      <w:divBdr>
        <w:top w:val="none" w:sz="0" w:space="0" w:color="auto"/>
        <w:left w:val="none" w:sz="0" w:space="0" w:color="auto"/>
        <w:bottom w:val="none" w:sz="0" w:space="0" w:color="auto"/>
        <w:right w:val="none" w:sz="0" w:space="0" w:color="auto"/>
      </w:divBdr>
      <w:divsChild>
        <w:div w:id="290332235">
          <w:marLeft w:val="0"/>
          <w:marRight w:val="0"/>
          <w:marTop w:val="0"/>
          <w:marBottom w:val="0"/>
          <w:divBdr>
            <w:top w:val="none" w:sz="0" w:space="0" w:color="auto"/>
            <w:left w:val="none" w:sz="0" w:space="0" w:color="auto"/>
            <w:bottom w:val="none" w:sz="0" w:space="0" w:color="auto"/>
            <w:right w:val="none" w:sz="0" w:space="0" w:color="auto"/>
          </w:divBdr>
        </w:div>
      </w:divsChild>
    </w:div>
    <w:div w:id="1172525609">
      <w:bodyDiv w:val="1"/>
      <w:marLeft w:val="0"/>
      <w:marRight w:val="0"/>
      <w:marTop w:val="0"/>
      <w:marBottom w:val="0"/>
      <w:divBdr>
        <w:top w:val="none" w:sz="0" w:space="0" w:color="auto"/>
        <w:left w:val="none" w:sz="0" w:space="0" w:color="auto"/>
        <w:bottom w:val="none" w:sz="0" w:space="0" w:color="auto"/>
        <w:right w:val="none" w:sz="0" w:space="0" w:color="auto"/>
      </w:divBdr>
      <w:divsChild>
        <w:div w:id="548801379">
          <w:marLeft w:val="547"/>
          <w:marRight w:val="0"/>
          <w:marTop w:val="154"/>
          <w:marBottom w:val="0"/>
          <w:divBdr>
            <w:top w:val="none" w:sz="0" w:space="0" w:color="auto"/>
            <w:left w:val="none" w:sz="0" w:space="0" w:color="auto"/>
            <w:bottom w:val="none" w:sz="0" w:space="0" w:color="auto"/>
            <w:right w:val="none" w:sz="0" w:space="0" w:color="auto"/>
          </w:divBdr>
        </w:div>
        <w:div w:id="1074815678">
          <w:marLeft w:val="547"/>
          <w:marRight w:val="0"/>
          <w:marTop w:val="154"/>
          <w:marBottom w:val="0"/>
          <w:divBdr>
            <w:top w:val="none" w:sz="0" w:space="0" w:color="auto"/>
            <w:left w:val="none" w:sz="0" w:space="0" w:color="auto"/>
            <w:bottom w:val="none" w:sz="0" w:space="0" w:color="auto"/>
            <w:right w:val="none" w:sz="0" w:space="0" w:color="auto"/>
          </w:divBdr>
        </w:div>
        <w:div w:id="1380517183">
          <w:marLeft w:val="547"/>
          <w:marRight w:val="0"/>
          <w:marTop w:val="154"/>
          <w:marBottom w:val="0"/>
          <w:divBdr>
            <w:top w:val="none" w:sz="0" w:space="0" w:color="auto"/>
            <w:left w:val="none" w:sz="0" w:space="0" w:color="auto"/>
            <w:bottom w:val="none" w:sz="0" w:space="0" w:color="auto"/>
            <w:right w:val="none" w:sz="0" w:space="0" w:color="auto"/>
          </w:divBdr>
        </w:div>
        <w:div w:id="1648321834">
          <w:marLeft w:val="547"/>
          <w:marRight w:val="0"/>
          <w:marTop w:val="154"/>
          <w:marBottom w:val="0"/>
          <w:divBdr>
            <w:top w:val="none" w:sz="0" w:space="0" w:color="auto"/>
            <w:left w:val="none" w:sz="0" w:space="0" w:color="auto"/>
            <w:bottom w:val="none" w:sz="0" w:space="0" w:color="auto"/>
            <w:right w:val="none" w:sz="0" w:space="0" w:color="auto"/>
          </w:divBdr>
        </w:div>
        <w:div w:id="1893224070">
          <w:marLeft w:val="547"/>
          <w:marRight w:val="0"/>
          <w:marTop w:val="154"/>
          <w:marBottom w:val="0"/>
          <w:divBdr>
            <w:top w:val="none" w:sz="0" w:space="0" w:color="auto"/>
            <w:left w:val="none" w:sz="0" w:space="0" w:color="auto"/>
            <w:bottom w:val="none" w:sz="0" w:space="0" w:color="auto"/>
            <w:right w:val="none" w:sz="0" w:space="0" w:color="auto"/>
          </w:divBdr>
        </w:div>
      </w:divsChild>
    </w:div>
    <w:div w:id="1186019261">
      <w:bodyDiv w:val="1"/>
      <w:marLeft w:val="0"/>
      <w:marRight w:val="0"/>
      <w:marTop w:val="0"/>
      <w:marBottom w:val="0"/>
      <w:divBdr>
        <w:top w:val="none" w:sz="0" w:space="0" w:color="auto"/>
        <w:left w:val="none" w:sz="0" w:space="0" w:color="auto"/>
        <w:bottom w:val="none" w:sz="0" w:space="0" w:color="auto"/>
        <w:right w:val="none" w:sz="0" w:space="0" w:color="auto"/>
      </w:divBdr>
    </w:div>
    <w:div w:id="1437671679">
      <w:bodyDiv w:val="1"/>
      <w:marLeft w:val="0"/>
      <w:marRight w:val="0"/>
      <w:marTop w:val="0"/>
      <w:marBottom w:val="0"/>
      <w:divBdr>
        <w:top w:val="none" w:sz="0" w:space="0" w:color="auto"/>
        <w:left w:val="none" w:sz="0" w:space="0" w:color="auto"/>
        <w:bottom w:val="none" w:sz="0" w:space="0" w:color="auto"/>
        <w:right w:val="none" w:sz="0" w:space="0" w:color="auto"/>
      </w:divBdr>
    </w:div>
    <w:div w:id="1480030531">
      <w:bodyDiv w:val="1"/>
      <w:marLeft w:val="0"/>
      <w:marRight w:val="0"/>
      <w:marTop w:val="0"/>
      <w:marBottom w:val="0"/>
      <w:divBdr>
        <w:top w:val="none" w:sz="0" w:space="0" w:color="auto"/>
        <w:left w:val="none" w:sz="0" w:space="0" w:color="auto"/>
        <w:bottom w:val="none" w:sz="0" w:space="0" w:color="auto"/>
        <w:right w:val="none" w:sz="0" w:space="0" w:color="auto"/>
      </w:divBdr>
    </w:div>
    <w:div w:id="1599632634">
      <w:bodyDiv w:val="1"/>
      <w:marLeft w:val="0"/>
      <w:marRight w:val="0"/>
      <w:marTop w:val="0"/>
      <w:marBottom w:val="0"/>
      <w:divBdr>
        <w:top w:val="none" w:sz="0" w:space="0" w:color="auto"/>
        <w:left w:val="none" w:sz="0" w:space="0" w:color="auto"/>
        <w:bottom w:val="none" w:sz="0" w:space="0" w:color="auto"/>
        <w:right w:val="none" w:sz="0" w:space="0" w:color="auto"/>
      </w:divBdr>
    </w:div>
    <w:div w:id="1605992249">
      <w:bodyDiv w:val="1"/>
      <w:marLeft w:val="0"/>
      <w:marRight w:val="0"/>
      <w:marTop w:val="0"/>
      <w:marBottom w:val="0"/>
      <w:divBdr>
        <w:top w:val="none" w:sz="0" w:space="0" w:color="auto"/>
        <w:left w:val="none" w:sz="0" w:space="0" w:color="auto"/>
        <w:bottom w:val="none" w:sz="0" w:space="0" w:color="auto"/>
        <w:right w:val="none" w:sz="0" w:space="0" w:color="auto"/>
      </w:divBdr>
    </w:div>
    <w:div w:id="1734965138">
      <w:bodyDiv w:val="1"/>
      <w:marLeft w:val="0"/>
      <w:marRight w:val="0"/>
      <w:marTop w:val="0"/>
      <w:marBottom w:val="0"/>
      <w:divBdr>
        <w:top w:val="none" w:sz="0" w:space="0" w:color="auto"/>
        <w:left w:val="none" w:sz="0" w:space="0" w:color="auto"/>
        <w:bottom w:val="none" w:sz="0" w:space="0" w:color="auto"/>
        <w:right w:val="none" w:sz="0" w:space="0" w:color="auto"/>
      </w:divBdr>
    </w:div>
    <w:div w:id="1746220118">
      <w:bodyDiv w:val="1"/>
      <w:marLeft w:val="0"/>
      <w:marRight w:val="0"/>
      <w:marTop w:val="0"/>
      <w:marBottom w:val="0"/>
      <w:divBdr>
        <w:top w:val="none" w:sz="0" w:space="0" w:color="auto"/>
        <w:left w:val="none" w:sz="0" w:space="0" w:color="auto"/>
        <w:bottom w:val="none" w:sz="0" w:space="0" w:color="auto"/>
        <w:right w:val="none" w:sz="0" w:space="0" w:color="auto"/>
      </w:divBdr>
    </w:div>
    <w:div w:id="1815098631">
      <w:bodyDiv w:val="1"/>
      <w:marLeft w:val="0"/>
      <w:marRight w:val="0"/>
      <w:marTop w:val="0"/>
      <w:marBottom w:val="0"/>
      <w:divBdr>
        <w:top w:val="none" w:sz="0" w:space="0" w:color="auto"/>
        <w:left w:val="none" w:sz="0" w:space="0" w:color="auto"/>
        <w:bottom w:val="none" w:sz="0" w:space="0" w:color="auto"/>
        <w:right w:val="none" w:sz="0" w:space="0" w:color="auto"/>
      </w:divBdr>
    </w:div>
    <w:div w:id="2137411930">
      <w:bodyDiv w:val="1"/>
      <w:marLeft w:val="0"/>
      <w:marRight w:val="0"/>
      <w:marTop w:val="0"/>
      <w:marBottom w:val="0"/>
      <w:divBdr>
        <w:top w:val="none" w:sz="0" w:space="0" w:color="auto"/>
        <w:left w:val="none" w:sz="0" w:space="0" w:color="auto"/>
        <w:bottom w:val="none" w:sz="0" w:space="0" w:color="auto"/>
        <w:right w:val="none" w:sz="0" w:space="0" w:color="auto"/>
      </w:divBdr>
      <w:divsChild>
        <w:div w:id="342630658">
          <w:marLeft w:val="0"/>
          <w:marRight w:val="0"/>
          <w:marTop w:val="0"/>
          <w:marBottom w:val="0"/>
          <w:divBdr>
            <w:top w:val="none" w:sz="0" w:space="0" w:color="auto"/>
            <w:left w:val="none" w:sz="0" w:space="0" w:color="auto"/>
            <w:bottom w:val="none" w:sz="0" w:space="0" w:color="auto"/>
            <w:right w:val="none" w:sz="0" w:space="0" w:color="auto"/>
          </w:divBdr>
        </w:div>
        <w:div w:id="1029180256">
          <w:marLeft w:val="720"/>
          <w:marRight w:val="0"/>
          <w:marTop w:val="0"/>
          <w:marBottom w:val="0"/>
          <w:divBdr>
            <w:top w:val="none" w:sz="0" w:space="0" w:color="auto"/>
            <w:left w:val="none" w:sz="0" w:space="0" w:color="auto"/>
            <w:bottom w:val="none" w:sz="0" w:space="0" w:color="auto"/>
            <w:right w:val="none" w:sz="0" w:space="0" w:color="auto"/>
          </w:divBdr>
        </w:div>
        <w:div w:id="1177384771">
          <w:marLeft w:val="0"/>
          <w:marRight w:val="0"/>
          <w:marTop w:val="0"/>
          <w:marBottom w:val="0"/>
          <w:divBdr>
            <w:top w:val="none" w:sz="0" w:space="0" w:color="auto"/>
            <w:left w:val="none" w:sz="0" w:space="0" w:color="auto"/>
            <w:bottom w:val="none" w:sz="0" w:space="0" w:color="auto"/>
            <w:right w:val="none" w:sz="0" w:space="0" w:color="auto"/>
          </w:divBdr>
        </w:div>
        <w:div w:id="1316959345">
          <w:marLeft w:val="0"/>
          <w:marRight w:val="0"/>
          <w:marTop w:val="0"/>
          <w:marBottom w:val="0"/>
          <w:divBdr>
            <w:top w:val="none" w:sz="0" w:space="0" w:color="auto"/>
            <w:left w:val="none" w:sz="0" w:space="0" w:color="auto"/>
            <w:bottom w:val="none" w:sz="0" w:space="0" w:color="auto"/>
            <w:right w:val="none" w:sz="0" w:space="0" w:color="auto"/>
          </w:divBdr>
        </w:div>
        <w:div w:id="1701861387">
          <w:marLeft w:val="0"/>
          <w:marRight w:val="0"/>
          <w:marTop w:val="0"/>
          <w:marBottom w:val="0"/>
          <w:divBdr>
            <w:top w:val="none" w:sz="0" w:space="0" w:color="auto"/>
            <w:left w:val="none" w:sz="0" w:space="0" w:color="auto"/>
            <w:bottom w:val="none" w:sz="0" w:space="0" w:color="auto"/>
            <w:right w:val="none" w:sz="0" w:space="0" w:color="auto"/>
          </w:divBdr>
        </w:div>
        <w:div w:id="1741711791">
          <w:marLeft w:val="720"/>
          <w:marRight w:val="0"/>
          <w:marTop w:val="0"/>
          <w:marBottom w:val="0"/>
          <w:divBdr>
            <w:top w:val="none" w:sz="0" w:space="0" w:color="auto"/>
            <w:left w:val="none" w:sz="0" w:space="0" w:color="auto"/>
            <w:bottom w:val="none" w:sz="0" w:space="0" w:color="auto"/>
            <w:right w:val="none" w:sz="0" w:space="0" w:color="auto"/>
          </w:divBdr>
        </w:div>
        <w:div w:id="1940675360">
          <w:marLeft w:val="720"/>
          <w:marRight w:val="0"/>
          <w:marTop w:val="0"/>
          <w:marBottom w:val="0"/>
          <w:divBdr>
            <w:top w:val="none" w:sz="0" w:space="0" w:color="auto"/>
            <w:left w:val="none" w:sz="0" w:space="0" w:color="auto"/>
            <w:bottom w:val="none" w:sz="0" w:space="0" w:color="auto"/>
            <w:right w:val="none" w:sz="0" w:space="0" w:color="auto"/>
          </w:divBdr>
        </w:div>
        <w:div w:id="202841002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us.edu/admbus/umanual/UMA00150.htm" TargetMode="External"/><Relationship Id="rId13" Type="http://schemas.openxmlformats.org/officeDocument/2006/relationships/hyperlink" Target="https://www.csus.edu/student-life/health-counseling/" TargetMode="External"/><Relationship Id="rId18" Type="http://schemas.openxmlformats.org/officeDocument/2006/relationships/hyperlink" Target="https://www.csus.edu/student-life/health-counsel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dph.ca.gov/Programs/CID/DCDC/Pages/Immunization/nCoV2019.aspx" TargetMode="External"/><Relationship Id="rId17" Type="http://schemas.openxmlformats.org/officeDocument/2006/relationships/hyperlink" Target="https://t.e2ma.net/click/1kb1ig/l8251eo/hhfuahb" TargetMode="External"/><Relationship Id="rId2" Type="http://schemas.openxmlformats.org/officeDocument/2006/relationships/numbering" Target="numbering.xml"/><Relationship Id="rId16" Type="http://schemas.openxmlformats.org/officeDocument/2006/relationships/hyperlink" Target="https://t.e2ma.net/click/1kb1ig/l8251eo/1oeuah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2ma.net/click/1kb1ig/l8251eo/9ibuahb" TargetMode="External"/><Relationship Id="rId5" Type="http://schemas.openxmlformats.org/officeDocument/2006/relationships/webSettings" Target="webSettings.xml"/><Relationship Id="rId15" Type="http://schemas.openxmlformats.org/officeDocument/2006/relationships/hyperlink" Target="https://t.e2ma.net/click/1kb1ig/l8251eo/lwduahb" TargetMode="External"/><Relationship Id="rId10" Type="http://schemas.openxmlformats.org/officeDocument/2006/relationships/hyperlink" Target="https://t.e2ma.net/click/1kb1ig/l8251eo/tqauahb" TargetMode="External"/><Relationship Id="rId19" Type="http://schemas.openxmlformats.org/officeDocument/2006/relationships/hyperlink" Target="https://www.csus.edu/student-affairs/crisis-assistance-resource-education-support/" TargetMode="External"/><Relationship Id="rId4" Type="http://schemas.openxmlformats.org/officeDocument/2006/relationships/settings" Target="settings.xml"/><Relationship Id="rId9" Type="http://schemas.openxmlformats.org/officeDocument/2006/relationships/hyperlink" Target="https://t.e2ma.net/click/1kb1ig/l8251eo/dy9tahb" TargetMode="External"/><Relationship Id="rId14" Type="http://schemas.openxmlformats.org/officeDocument/2006/relationships/hyperlink" Target="https://www.csus.edu/student-life/health-counseli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henriquez@csu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A0960-09B6-42AF-99AE-EB7F753CFD74}">
  <ds:schemaRefs>
    <ds:schemaRef ds:uri="http://schemas.openxmlformats.org/officeDocument/2006/bibliography"/>
  </ds:schemaRefs>
</ds:datastoreItem>
</file>

<file path=docMetadata/LabelInfo.xml><?xml version="1.0" encoding="utf-8"?>
<clbl:labelList xmlns:clbl="http://schemas.microsoft.com/office/2020/mipLabelMetadata">
  <clbl:label id="{c13dd1c7-22d1-431c-a46c-2d140b414506}" enabled="1" method="Standard" siteId="{2b077431-a3b0-4b1c-bb77-f66a1132d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386</TotalTime>
  <Pages>9</Pages>
  <Words>3518</Words>
  <Characters>20057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Kirlin</dc:creator>
  <cp:keywords/>
  <dc:description/>
  <cp:lastModifiedBy>Jose Henriquez</cp:lastModifiedBy>
  <cp:revision>4</cp:revision>
  <cp:lastPrinted>2015-01-23T21:23:00Z</cp:lastPrinted>
  <dcterms:created xsi:type="dcterms:W3CDTF">2024-10-01T22:10:00Z</dcterms:created>
  <dcterms:modified xsi:type="dcterms:W3CDTF">2026-08-21T22:30:00Z</dcterms:modified>
</cp:coreProperties>
</file>