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BD75" w14:textId="77777777" w:rsidR="00DF4B7C" w:rsidRDefault="00DF4B7C" w:rsidP="00CC12A8">
      <w:pPr>
        <w:pStyle w:val="Heading1"/>
        <w:jc w:val="center"/>
        <w:rPr>
          <w:rStyle w:val="Strong"/>
          <w:rFonts w:ascii="Times New Roman" w:hAnsi="Times New Roman" w:cs="Times New Roman"/>
          <w:i w:val="0"/>
          <w:iCs w:val="0"/>
          <w:u w:val="single"/>
        </w:rPr>
      </w:pPr>
    </w:p>
    <w:p w14:paraId="51652544" w14:textId="36C3AF34" w:rsidR="00EB6C4D" w:rsidRPr="00927B88" w:rsidRDefault="008F2E09" w:rsidP="00CC12A8">
      <w:pPr>
        <w:pStyle w:val="Heading1"/>
        <w:jc w:val="center"/>
        <w:rPr>
          <w:rStyle w:val="Strong"/>
          <w:rFonts w:asciiTheme="minorHAnsi" w:hAnsiTheme="minorHAnsi" w:cstheme="minorHAnsi"/>
          <w:i w:val="0"/>
          <w:iCs w:val="0"/>
          <w:u w:val="single"/>
        </w:rPr>
      </w:pPr>
      <w:r w:rsidRPr="00927B88">
        <w:rPr>
          <w:rStyle w:val="Strong"/>
          <w:rFonts w:asciiTheme="minorHAnsi" w:hAnsiTheme="minorHAnsi" w:cstheme="minorHAnsi"/>
          <w:i w:val="0"/>
          <w:iCs w:val="0"/>
          <w:u w:val="single"/>
        </w:rPr>
        <w:t xml:space="preserve">PPA 220A: </w:t>
      </w:r>
      <w:r w:rsidR="00EB6C4D" w:rsidRPr="00927B88">
        <w:rPr>
          <w:rStyle w:val="Strong"/>
          <w:rFonts w:asciiTheme="minorHAnsi" w:hAnsiTheme="minorHAnsi" w:cstheme="minorHAnsi"/>
          <w:i w:val="0"/>
          <w:iCs w:val="0"/>
          <w:u w:val="single"/>
        </w:rPr>
        <w:t>APPLIED ECONOMIC ANALYSIS</w:t>
      </w:r>
      <w:r w:rsidR="005A2528">
        <w:rPr>
          <w:rStyle w:val="Strong"/>
          <w:rFonts w:asciiTheme="minorHAnsi" w:hAnsiTheme="minorHAnsi" w:cstheme="minorHAnsi"/>
          <w:i w:val="0"/>
          <w:iCs w:val="0"/>
          <w:u w:val="single"/>
        </w:rPr>
        <w:t xml:space="preserve"> (3 Units)</w:t>
      </w:r>
    </w:p>
    <w:p w14:paraId="305393F8" w14:textId="77777777" w:rsidR="007029C6" w:rsidRPr="00927B88" w:rsidRDefault="007029C6" w:rsidP="00CC12A8">
      <w:pPr>
        <w:pStyle w:val="NormalWeb"/>
        <w:spacing w:before="0" w:beforeAutospacing="0" w:after="0" w:afterAutospacing="0"/>
        <w:jc w:val="center"/>
        <w:rPr>
          <w:rFonts w:asciiTheme="minorHAnsi" w:hAnsiTheme="minorHAnsi" w:cstheme="minorHAnsi"/>
        </w:rPr>
      </w:pPr>
    </w:p>
    <w:p w14:paraId="11606B03" w14:textId="421B4937" w:rsidR="00E92C8B" w:rsidRPr="00927B88" w:rsidRDefault="00EB6C4D" w:rsidP="00CC12A8">
      <w:pPr>
        <w:pStyle w:val="NormalWeb"/>
        <w:spacing w:before="0" w:beforeAutospacing="0" w:after="0" w:afterAutospacing="0"/>
        <w:jc w:val="center"/>
        <w:rPr>
          <w:rFonts w:asciiTheme="minorHAnsi" w:hAnsiTheme="minorHAnsi" w:cstheme="minorHAnsi"/>
          <w:b/>
          <w:bCs/>
        </w:rPr>
      </w:pPr>
      <w:r w:rsidRPr="00927B88">
        <w:rPr>
          <w:rFonts w:asciiTheme="minorHAnsi" w:hAnsiTheme="minorHAnsi" w:cstheme="minorHAnsi"/>
          <w:b/>
          <w:bCs/>
        </w:rPr>
        <w:t>MASTER'S PROGRAM IN PUBLIC POLICY AND ADMINISTRATION</w:t>
      </w:r>
    </w:p>
    <w:p w14:paraId="0B125F6C" w14:textId="77777777" w:rsidR="00EB6C4D" w:rsidRPr="00927B88" w:rsidRDefault="00E92C8B" w:rsidP="00CC12A8">
      <w:pPr>
        <w:pStyle w:val="NormalWeb"/>
        <w:spacing w:before="0" w:beforeAutospacing="0" w:after="0" w:afterAutospacing="0"/>
        <w:jc w:val="center"/>
        <w:rPr>
          <w:rFonts w:asciiTheme="minorHAnsi" w:hAnsiTheme="minorHAnsi" w:cstheme="minorHAnsi"/>
        </w:rPr>
      </w:pPr>
      <w:r w:rsidRPr="00927B88">
        <w:rPr>
          <w:rFonts w:asciiTheme="minorHAnsi" w:hAnsiTheme="minorHAnsi" w:cstheme="minorHAnsi"/>
          <w:b/>
          <w:bCs/>
        </w:rPr>
        <w:br/>
        <w:t>CALIFORNIA</w:t>
      </w:r>
      <w:r w:rsidR="008F2E09" w:rsidRPr="00927B88">
        <w:rPr>
          <w:rFonts w:asciiTheme="minorHAnsi" w:hAnsiTheme="minorHAnsi" w:cstheme="minorHAnsi"/>
          <w:b/>
          <w:bCs/>
        </w:rPr>
        <w:t xml:space="preserve"> STATE UNIVERSITY</w:t>
      </w:r>
      <w:r w:rsidRPr="00927B88">
        <w:rPr>
          <w:rFonts w:asciiTheme="minorHAnsi" w:hAnsiTheme="minorHAnsi" w:cstheme="minorHAnsi"/>
          <w:b/>
          <w:bCs/>
        </w:rPr>
        <w:t>, SACRAMENTO</w:t>
      </w:r>
    </w:p>
    <w:p w14:paraId="5AE35A78" w14:textId="77777777" w:rsidR="008F2E09" w:rsidRPr="00927B88" w:rsidRDefault="008F2E09" w:rsidP="00CC12A8">
      <w:pPr>
        <w:pStyle w:val="NormalWeb"/>
        <w:spacing w:before="0" w:beforeAutospacing="0" w:after="0" w:afterAutospacing="0"/>
        <w:jc w:val="center"/>
        <w:rPr>
          <w:rFonts w:asciiTheme="minorHAnsi" w:hAnsiTheme="minorHAnsi" w:cstheme="minorHAnsi"/>
          <w:b/>
          <w:bCs/>
        </w:rPr>
      </w:pPr>
    </w:p>
    <w:p w14:paraId="5F129C30" w14:textId="5E63DAEE" w:rsidR="00EB6C4D" w:rsidRPr="00927B88" w:rsidRDefault="00101A19" w:rsidP="00CC12A8">
      <w:pPr>
        <w:pStyle w:val="NormalWeb"/>
        <w:spacing w:before="0" w:beforeAutospacing="0" w:after="0" w:afterAutospacing="0"/>
        <w:jc w:val="center"/>
        <w:rPr>
          <w:rFonts w:asciiTheme="minorHAnsi" w:hAnsiTheme="minorHAnsi" w:cstheme="minorHAnsi"/>
          <w:b/>
          <w:bCs/>
        </w:rPr>
      </w:pPr>
      <w:r w:rsidRPr="00927B88">
        <w:rPr>
          <w:rFonts w:asciiTheme="minorHAnsi" w:hAnsiTheme="minorHAnsi" w:cstheme="minorHAnsi"/>
          <w:b/>
          <w:bCs/>
        </w:rPr>
        <w:t>FALL 20</w:t>
      </w:r>
      <w:r w:rsidR="00927B88">
        <w:rPr>
          <w:rFonts w:asciiTheme="minorHAnsi" w:hAnsiTheme="minorHAnsi" w:cstheme="minorHAnsi"/>
          <w:b/>
          <w:bCs/>
        </w:rPr>
        <w:t>2</w:t>
      </w:r>
      <w:r w:rsidR="000265B5">
        <w:rPr>
          <w:rFonts w:asciiTheme="minorHAnsi" w:hAnsiTheme="minorHAnsi" w:cstheme="minorHAnsi"/>
          <w:b/>
          <w:bCs/>
        </w:rPr>
        <w:t>1</w:t>
      </w:r>
    </w:p>
    <w:p w14:paraId="67FEBB2C" w14:textId="77777777" w:rsidR="00730CF1" w:rsidRPr="00927B88" w:rsidRDefault="00730CF1" w:rsidP="007029C6">
      <w:pPr>
        <w:pStyle w:val="NormalWeb"/>
        <w:spacing w:before="0" w:beforeAutospacing="0" w:after="0" w:afterAutospacing="0"/>
        <w:jc w:val="center"/>
        <w:rPr>
          <w:rFonts w:asciiTheme="minorHAnsi" w:hAnsiTheme="minorHAnsi" w:cstheme="minorHAnsi"/>
        </w:rPr>
      </w:pPr>
    </w:p>
    <w:p w14:paraId="325F69BE" w14:textId="5C70857B" w:rsidR="00EB6C4D" w:rsidRPr="00927B88" w:rsidRDefault="00EB6C4D" w:rsidP="00CC12A8">
      <w:pPr>
        <w:pStyle w:val="NormalWeb"/>
        <w:spacing w:before="0" w:beforeAutospacing="0" w:after="0" w:afterAutospacing="0"/>
        <w:rPr>
          <w:rFonts w:asciiTheme="minorHAnsi" w:hAnsiTheme="minorHAnsi" w:cstheme="minorHAnsi"/>
        </w:rPr>
      </w:pPr>
      <w:r w:rsidRPr="00927B88">
        <w:rPr>
          <w:rFonts w:asciiTheme="minorHAnsi" w:hAnsiTheme="minorHAnsi" w:cstheme="minorHAnsi"/>
          <w:u w:val="single"/>
        </w:rPr>
        <w:t>Professor</w:t>
      </w:r>
      <w:r w:rsidRPr="00927B88">
        <w:rPr>
          <w:rFonts w:asciiTheme="minorHAnsi" w:hAnsiTheme="minorHAnsi" w:cstheme="minorHAnsi"/>
        </w:rPr>
        <w:t xml:space="preserve"> Rob Wassmer, Ph.D.</w:t>
      </w:r>
    </w:p>
    <w:p w14:paraId="116860F0" w14:textId="77777777" w:rsidR="007029C6" w:rsidRPr="00927B88" w:rsidRDefault="007029C6" w:rsidP="00CC12A8">
      <w:pPr>
        <w:pStyle w:val="NormalWeb"/>
        <w:spacing w:before="0" w:beforeAutospacing="0" w:after="0" w:afterAutospacing="0"/>
        <w:rPr>
          <w:rFonts w:asciiTheme="minorHAnsi" w:hAnsiTheme="minorHAnsi" w:cstheme="minorHAnsi"/>
        </w:rPr>
      </w:pPr>
    </w:p>
    <w:p w14:paraId="6C5B9287" w14:textId="63BDB59E" w:rsidR="00EB6C4D" w:rsidRPr="00927B88" w:rsidRDefault="00EB6C4D" w:rsidP="00CC12A8">
      <w:pPr>
        <w:pStyle w:val="NormalWeb"/>
        <w:spacing w:before="0" w:beforeAutospacing="0" w:after="0" w:afterAutospacing="0"/>
        <w:rPr>
          <w:rFonts w:asciiTheme="minorHAnsi" w:hAnsiTheme="minorHAnsi" w:cstheme="minorHAnsi"/>
        </w:rPr>
      </w:pPr>
      <w:r w:rsidRPr="00927B88">
        <w:rPr>
          <w:rFonts w:asciiTheme="minorHAnsi" w:hAnsiTheme="minorHAnsi" w:cstheme="minorHAnsi"/>
          <w:u w:val="single"/>
        </w:rPr>
        <w:t>E</w:t>
      </w:r>
      <w:r w:rsidR="00285181">
        <w:rPr>
          <w:rFonts w:asciiTheme="minorHAnsi" w:hAnsiTheme="minorHAnsi" w:cstheme="minorHAnsi"/>
          <w:u w:val="single"/>
        </w:rPr>
        <w:t>m</w:t>
      </w:r>
      <w:r w:rsidRPr="00927B88">
        <w:rPr>
          <w:rFonts w:asciiTheme="minorHAnsi" w:hAnsiTheme="minorHAnsi" w:cstheme="minorHAnsi"/>
          <w:u w:val="single"/>
        </w:rPr>
        <w:t>ail</w:t>
      </w:r>
      <w:r w:rsidRPr="00927B88">
        <w:rPr>
          <w:rFonts w:asciiTheme="minorHAnsi" w:hAnsiTheme="minorHAnsi" w:cstheme="minorHAnsi"/>
        </w:rPr>
        <w:t xml:space="preserve"> </w:t>
      </w:r>
      <w:hyperlink r:id="rId8" w:history="1">
        <w:r w:rsidRPr="00927B88">
          <w:rPr>
            <w:rStyle w:val="Hyperlink"/>
            <w:rFonts w:asciiTheme="minorHAnsi" w:hAnsiTheme="minorHAnsi" w:cstheme="minorHAnsi"/>
          </w:rPr>
          <w:t>rwassme@csus.edu</w:t>
        </w:r>
      </w:hyperlink>
      <w:r w:rsidRPr="00927B88">
        <w:rPr>
          <w:rFonts w:asciiTheme="minorHAnsi" w:hAnsiTheme="minorHAnsi" w:cstheme="minorHAnsi"/>
        </w:rPr>
        <w:t xml:space="preserve">  </w:t>
      </w:r>
    </w:p>
    <w:p w14:paraId="10113FDB" w14:textId="77777777" w:rsidR="007029C6" w:rsidRPr="00927B88" w:rsidRDefault="007029C6" w:rsidP="00CC12A8">
      <w:pPr>
        <w:pStyle w:val="NormalWeb"/>
        <w:spacing w:before="0" w:beforeAutospacing="0" w:after="0" w:afterAutospacing="0"/>
        <w:rPr>
          <w:rFonts w:asciiTheme="minorHAnsi" w:hAnsiTheme="minorHAnsi" w:cstheme="minorHAnsi"/>
        </w:rPr>
      </w:pPr>
    </w:p>
    <w:p w14:paraId="00CB5CF3" w14:textId="7FED6ADA" w:rsidR="00EB6C4D" w:rsidRDefault="00EB6C4D" w:rsidP="00CC12A8">
      <w:pPr>
        <w:pStyle w:val="NormalWeb"/>
        <w:spacing w:before="0" w:beforeAutospacing="0" w:after="0" w:afterAutospacing="0"/>
        <w:rPr>
          <w:rFonts w:asciiTheme="minorHAnsi" w:hAnsiTheme="minorHAnsi" w:cstheme="minorHAnsi"/>
        </w:rPr>
      </w:pPr>
      <w:r w:rsidRPr="00927B88">
        <w:rPr>
          <w:rFonts w:asciiTheme="minorHAnsi" w:hAnsiTheme="minorHAnsi" w:cstheme="minorHAnsi"/>
          <w:u w:val="single"/>
        </w:rPr>
        <w:t>Home Page</w:t>
      </w:r>
      <w:r w:rsidRPr="00927B88">
        <w:rPr>
          <w:rFonts w:asciiTheme="minorHAnsi" w:hAnsiTheme="minorHAnsi" w:cstheme="minorHAnsi"/>
        </w:rPr>
        <w:t xml:space="preserve"> </w:t>
      </w:r>
      <w:hyperlink r:id="rId9" w:history="1">
        <w:r w:rsidRPr="00927B88">
          <w:rPr>
            <w:rStyle w:val="Hyperlink"/>
            <w:rFonts w:asciiTheme="minorHAnsi" w:hAnsiTheme="minorHAnsi" w:cstheme="minorHAnsi"/>
          </w:rPr>
          <w:t>http://www.csus.edu/indiv/w/wassmerr</w:t>
        </w:r>
      </w:hyperlink>
      <w:r w:rsidRPr="00927B88">
        <w:rPr>
          <w:rFonts w:asciiTheme="minorHAnsi" w:hAnsiTheme="minorHAnsi" w:cstheme="minorHAnsi"/>
        </w:rPr>
        <w:t xml:space="preserve">  </w:t>
      </w:r>
    </w:p>
    <w:p w14:paraId="780F51C9" w14:textId="77777777" w:rsidR="00CC12A8" w:rsidRDefault="00CC12A8" w:rsidP="00CC12A8">
      <w:pPr>
        <w:pStyle w:val="NormalWeb"/>
        <w:spacing w:before="0" w:beforeAutospacing="0" w:after="0" w:afterAutospacing="0"/>
        <w:rPr>
          <w:rFonts w:asciiTheme="minorHAnsi" w:hAnsiTheme="minorHAnsi" w:cstheme="minorHAnsi"/>
        </w:rPr>
      </w:pPr>
    </w:p>
    <w:p w14:paraId="6B5639DD" w14:textId="52292215" w:rsidR="00CC12A8" w:rsidRDefault="00CC12A8" w:rsidP="00CC12A8">
      <w:pPr>
        <w:pStyle w:val="NormalWeb"/>
        <w:spacing w:before="0" w:beforeAutospacing="0" w:after="0" w:afterAutospacing="0"/>
        <w:rPr>
          <w:rFonts w:asciiTheme="minorHAnsi" w:hAnsiTheme="minorHAnsi" w:cstheme="minorHAnsi"/>
        </w:rPr>
      </w:pPr>
      <w:r w:rsidRPr="00CC12A8">
        <w:rPr>
          <w:rFonts w:asciiTheme="minorHAnsi" w:hAnsiTheme="minorHAnsi" w:cstheme="minorHAnsi"/>
          <w:u w:val="single"/>
        </w:rPr>
        <w:t>Office</w:t>
      </w:r>
      <w:r w:rsidRPr="00CC12A8">
        <w:rPr>
          <w:rFonts w:asciiTheme="minorHAnsi" w:hAnsiTheme="minorHAnsi" w:cstheme="minorHAnsi"/>
        </w:rPr>
        <w:t xml:space="preserve"> 2</w:t>
      </w:r>
      <w:r>
        <w:rPr>
          <w:rFonts w:asciiTheme="minorHAnsi" w:hAnsiTheme="minorHAnsi" w:cstheme="minorHAnsi"/>
        </w:rPr>
        <w:t>26</w:t>
      </w:r>
      <w:r w:rsidRPr="00CC12A8">
        <w:rPr>
          <w:rFonts w:asciiTheme="minorHAnsi" w:hAnsiTheme="minorHAnsi" w:cstheme="minorHAnsi"/>
        </w:rPr>
        <w:t xml:space="preserve"> Sac State Downtown Center Building (3</w:t>
      </w:r>
      <w:r w:rsidRPr="00CC12A8">
        <w:rPr>
          <w:rFonts w:asciiTheme="minorHAnsi" w:hAnsiTheme="minorHAnsi" w:cstheme="minorHAnsi"/>
          <w:vertAlign w:val="superscript"/>
        </w:rPr>
        <w:t>rd</w:t>
      </w:r>
      <w:r w:rsidRPr="00CC12A8">
        <w:rPr>
          <w:rFonts w:asciiTheme="minorHAnsi" w:hAnsiTheme="minorHAnsi" w:cstheme="minorHAnsi"/>
        </w:rPr>
        <w:t xml:space="preserve"> and S Streets)</w:t>
      </w:r>
    </w:p>
    <w:p w14:paraId="7700463B" w14:textId="60934E1A" w:rsidR="00CC12A8" w:rsidRDefault="00CC12A8" w:rsidP="00CC12A8">
      <w:pPr>
        <w:pStyle w:val="NormalWeb"/>
        <w:spacing w:before="0" w:beforeAutospacing="0" w:after="0" w:afterAutospacing="0"/>
        <w:rPr>
          <w:rFonts w:asciiTheme="minorHAnsi" w:hAnsiTheme="minorHAnsi" w:cstheme="minorHAnsi"/>
        </w:rPr>
      </w:pPr>
    </w:p>
    <w:p w14:paraId="0E282147" w14:textId="0F0D6742" w:rsidR="00CC12A8" w:rsidRDefault="00CC12A8" w:rsidP="00CC12A8">
      <w:pPr>
        <w:pStyle w:val="NormalWeb"/>
        <w:spacing w:before="0" w:beforeAutospacing="0" w:after="0" w:afterAutospacing="0"/>
        <w:rPr>
          <w:rFonts w:asciiTheme="minorHAnsi" w:hAnsiTheme="minorHAnsi" w:cstheme="minorHAnsi"/>
        </w:rPr>
      </w:pPr>
      <w:r w:rsidRPr="00CC12A8">
        <w:rPr>
          <w:rFonts w:asciiTheme="minorHAnsi" w:hAnsiTheme="minorHAnsi" w:cstheme="minorHAnsi"/>
          <w:u w:val="single"/>
        </w:rPr>
        <w:t>Office Phone</w:t>
      </w:r>
      <w:r w:rsidRPr="00CC12A8">
        <w:rPr>
          <w:rFonts w:asciiTheme="minorHAnsi" w:hAnsiTheme="minorHAnsi" w:cstheme="minorHAnsi"/>
        </w:rPr>
        <w:t xml:space="preserve"> (916) 278-4556</w:t>
      </w:r>
    </w:p>
    <w:p w14:paraId="0BFD358E" w14:textId="0BFC2D14" w:rsidR="00CC12A8" w:rsidRDefault="00CC12A8" w:rsidP="00CC12A8">
      <w:pPr>
        <w:pStyle w:val="NormalWeb"/>
        <w:spacing w:before="0" w:beforeAutospacing="0" w:after="0" w:afterAutospacing="0"/>
        <w:rPr>
          <w:rFonts w:asciiTheme="minorHAnsi" w:hAnsiTheme="minorHAnsi" w:cstheme="minorHAnsi"/>
        </w:rPr>
      </w:pPr>
    </w:p>
    <w:p w14:paraId="645A1D59" w14:textId="6DF94820" w:rsidR="00CC12A8" w:rsidRDefault="00CC12A8" w:rsidP="00CC12A8">
      <w:pPr>
        <w:pStyle w:val="NormalWeb"/>
        <w:spacing w:before="0" w:beforeAutospacing="0" w:after="0" w:afterAutospacing="0"/>
        <w:rPr>
          <w:rFonts w:asciiTheme="minorHAnsi" w:hAnsiTheme="minorHAnsi" w:cstheme="minorHAnsi"/>
        </w:rPr>
      </w:pPr>
      <w:r w:rsidRPr="00CC12A8">
        <w:rPr>
          <w:rFonts w:asciiTheme="minorHAnsi" w:hAnsiTheme="minorHAnsi" w:cstheme="minorHAnsi"/>
          <w:u w:val="single"/>
        </w:rPr>
        <w:t>Office Hour</w:t>
      </w:r>
      <w:r w:rsidR="00851075">
        <w:rPr>
          <w:rFonts w:asciiTheme="minorHAnsi" w:hAnsiTheme="minorHAnsi" w:cstheme="minorHAnsi"/>
          <w:u w:val="single"/>
        </w:rPr>
        <w:t>s</w:t>
      </w:r>
      <w:r w:rsidRPr="00CC12A8">
        <w:rPr>
          <w:rFonts w:asciiTheme="minorHAnsi" w:hAnsiTheme="minorHAnsi" w:cstheme="minorHAnsi"/>
        </w:rPr>
        <w:t xml:space="preserve">: Monday, </w:t>
      </w:r>
      <w:r>
        <w:rPr>
          <w:rFonts w:asciiTheme="minorHAnsi" w:hAnsiTheme="minorHAnsi" w:cstheme="minorHAnsi"/>
        </w:rPr>
        <w:t>4:00</w:t>
      </w:r>
      <w:r w:rsidRPr="00CC12A8">
        <w:rPr>
          <w:rFonts w:asciiTheme="minorHAnsi" w:hAnsiTheme="minorHAnsi" w:cstheme="minorHAnsi"/>
        </w:rPr>
        <w:t xml:space="preserve"> – 5:30 p</w:t>
      </w:r>
      <w:r w:rsidR="00C1269F">
        <w:rPr>
          <w:rFonts w:asciiTheme="minorHAnsi" w:hAnsiTheme="minorHAnsi" w:cstheme="minorHAnsi"/>
        </w:rPr>
        <w:t>.m.</w:t>
      </w:r>
      <w:r>
        <w:rPr>
          <w:rFonts w:asciiTheme="minorHAnsi" w:hAnsiTheme="minorHAnsi" w:cstheme="minorHAnsi"/>
        </w:rPr>
        <w:t xml:space="preserve"> </w:t>
      </w:r>
      <w:r w:rsidRPr="00CC12A8">
        <w:rPr>
          <w:rFonts w:asciiTheme="minorHAnsi" w:hAnsiTheme="minorHAnsi" w:cstheme="minorHAnsi"/>
        </w:rPr>
        <w:t>and by appointment if necessary</w:t>
      </w:r>
    </w:p>
    <w:p w14:paraId="3EB8B7BB" w14:textId="4F6D451E" w:rsidR="00CC12A8" w:rsidRDefault="00CC12A8" w:rsidP="00CC12A8">
      <w:pPr>
        <w:pStyle w:val="NormalWeb"/>
        <w:spacing w:before="0" w:beforeAutospacing="0" w:after="0" w:afterAutospacing="0"/>
        <w:rPr>
          <w:rFonts w:asciiTheme="minorHAnsi" w:hAnsiTheme="minorHAnsi" w:cstheme="minorHAnsi"/>
        </w:rPr>
      </w:pPr>
    </w:p>
    <w:p w14:paraId="2E0174FA" w14:textId="37D46D90" w:rsidR="00CC12A8" w:rsidRDefault="00CC12A8" w:rsidP="00CC12A8">
      <w:pPr>
        <w:pStyle w:val="NormalWeb"/>
        <w:spacing w:before="0" w:beforeAutospacing="0" w:after="0" w:afterAutospacing="0"/>
        <w:rPr>
          <w:rFonts w:asciiTheme="minorHAnsi" w:hAnsiTheme="minorHAnsi" w:cstheme="minorHAnsi"/>
        </w:rPr>
      </w:pPr>
      <w:r>
        <w:rPr>
          <w:rFonts w:asciiTheme="minorHAnsi" w:hAnsiTheme="minorHAnsi" w:cstheme="minorHAnsi"/>
          <w:u w:val="single"/>
        </w:rPr>
        <w:t>Class Locatio</w:t>
      </w:r>
      <w:r w:rsidR="00851075">
        <w:rPr>
          <w:rFonts w:asciiTheme="minorHAnsi" w:hAnsiTheme="minorHAnsi" w:cstheme="minorHAnsi"/>
          <w:u w:val="single"/>
        </w:rPr>
        <w:t>n</w:t>
      </w:r>
      <w:r>
        <w:rPr>
          <w:rFonts w:asciiTheme="minorHAnsi" w:hAnsiTheme="minorHAnsi" w:cstheme="minorHAnsi"/>
        </w:rPr>
        <w:t xml:space="preserve"> Rooms 104/105 </w:t>
      </w:r>
      <w:r w:rsidRPr="00CC12A8">
        <w:rPr>
          <w:rFonts w:asciiTheme="minorHAnsi" w:hAnsiTheme="minorHAnsi" w:cstheme="minorHAnsi"/>
        </w:rPr>
        <w:t>Sac State Downtown Center Building</w:t>
      </w:r>
    </w:p>
    <w:p w14:paraId="5F7877B2" w14:textId="77777777" w:rsidR="00CC12A8" w:rsidRPr="00CC12A8" w:rsidRDefault="00CC12A8" w:rsidP="00CC12A8">
      <w:pPr>
        <w:pStyle w:val="NormalWeb"/>
        <w:spacing w:before="0" w:beforeAutospacing="0" w:after="0" w:afterAutospacing="0"/>
        <w:rPr>
          <w:rFonts w:asciiTheme="minorHAnsi" w:hAnsiTheme="minorHAnsi" w:cstheme="minorHAnsi"/>
        </w:rPr>
      </w:pPr>
    </w:p>
    <w:p w14:paraId="5822DED3" w14:textId="2CBB7F63" w:rsidR="00CC12A8" w:rsidRPr="00CC12A8" w:rsidRDefault="00CC12A8" w:rsidP="00CC12A8">
      <w:pPr>
        <w:pStyle w:val="NormalWeb"/>
        <w:spacing w:before="0" w:beforeAutospacing="0" w:after="0" w:afterAutospacing="0"/>
        <w:rPr>
          <w:rFonts w:asciiTheme="minorHAnsi" w:hAnsiTheme="minorHAnsi" w:cstheme="minorHAnsi"/>
        </w:rPr>
      </w:pPr>
      <w:r w:rsidRPr="00CC12A8">
        <w:rPr>
          <w:rFonts w:asciiTheme="minorHAnsi" w:hAnsiTheme="minorHAnsi" w:cstheme="minorHAnsi"/>
          <w:u w:val="single"/>
        </w:rPr>
        <w:t xml:space="preserve">Class </w:t>
      </w:r>
      <w:r>
        <w:rPr>
          <w:rFonts w:asciiTheme="minorHAnsi" w:hAnsiTheme="minorHAnsi" w:cstheme="minorHAnsi"/>
          <w:u w:val="single"/>
        </w:rPr>
        <w:t>Time</w:t>
      </w:r>
      <w:r w:rsidRPr="00CC12A8">
        <w:rPr>
          <w:rFonts w:asciiTheme="minorHAnsi" w:hAnsiTheme="minorHAnsi" w:cstheme="minorHAnsi"/>
        </w:rPr>
        <w:t xml:space="preserve"> Tuesday, 6 to 8:50 p</w:t>
      </w:r>
      <w:r w:rsidR="00C1269F">
        <w:rPr>
          <w:rFonts w:asciiTheme="minorHAnsi" w:hAnsiTheme="minorHAnsi" w:cstheme="minorHAnsi"/>
        </w:rPr>
        <w:t>.m.</w:t>
      </w:r>
      <w:r w:rsidRPr="00CC12A8">
        <w:rPr>
          <w:rFonts w:asciiTheme="minorHAnsi" w:hAnsiTheme="minorHAnsi" w:cstheme="minorHAnsi"/>
        </w:rPr>
        <w:t>, August 31 through December 7</w:t>
      </w:r>
    </w:p>
    <w:p w14:paraId="205AAF5E"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5206646A" w14:textId="4E6D5390" w:rsidR="00EB6C4D" w:rsidRPr="00927B88" w:rsidRDefault="00EB6C4D"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u w:val="single"/>
        </w:rPr>
        <w:t>Tex</w:t>
      </w:r>
      <w:r w:rsidR="00EE2A55" w:rsidRPr="00927B88">
        <w:rPr>
          <w:rFonts w:asciiTheme="minorHAnsi" w:hAnsiTheme="minorHAnsi" w:cstheme="minorHAnsi"/>
          <w:u w:val="single"/>
        </w:rPr>
        <w:t>tbooks</w:t>
      </w:r>
      <w:r w:rsidR="00F821EF">
        <w:rPr>
          <w:rFonts w:asciiTheme="minorHAnsi" w:hAnsiTheme="minorHAnsi" w:cstheme="minorHAnsi"/>
          <w:u w:val="single"/>
        </w:rPr>
        <w:t xml:space="preserve"> and Other Resources</w:t>
      </w:r>
    </w:p>
    <w:p w14:paraId="5A472A58" w14:textId="77777777" w:rsidR="00AE5795" w:rsidRPr="00927B88" w:rsidRDefault="00AE5795" w:rsidP="007029C6">
      <w:pPr>
        <w:pStyle w:val="NormalWeb"/>
        <w:spacing w:before="0" w:beforeAutospacing="0" w:after="0" w:afterAutospacing="0"/>
        <w:rPr>
          <w:rFonts w:asciiTheme="minorHAnsi" w:hAnsiTheme="minorHAnsi" w:cstheme="minorHAnsi"/>
        </w:rPr>
      </w:pPr>
    </w:p>
    <w:p w14:paraId="77306B20" w14:textId="77777777" w:rsidR="00CC09FE" w:rsidRPr="00927B88" w:rsidRDefault="00914133" w:rsidP="00CC09FE">
      <w:pPr>
        <w:rPr>
          <w:rFonts w:asciiTheme="minorHAnsi" w:hAnsiTheme="minorHAnsi" w:cstheme="minorHAnsi"/>
        </w:rPr>
      </w:pPr>
      <w:bookmarkStart w:id="0" w:name="_Hlk47087018"/>
      <w:r w:rsidRPr="00927B88">
        <w:rPr>
          <w:rFonts w:asciiTheme="minorHAnsi" w:hAnsiTheme="minorHAnsi" w:cstheme="minorHAnsi"/>
        </w:rPr>
        <w:t>(1</w:t>
      </w:r>
      <w:r w:rsidR="00CC09FE" w:rsidRPr="00927B88">
        <w:rPr>
          <w:rFonts w:asciiTheme="minorHAnsi" w:hAnsiTheme="minorHAnsi" w:cstheme="minorHAnsi"/>
        </w:rPr>
        <w:t xml:space="preserve">) </w:t>
      </w:r>
      <w:r w:rsidR="00CC09FE" w:rsidRPr="00927B88">
        <w:rPr>
          <w:rFonts w:asciiTheme="minorHAnsi" w:hAnsiTheme="minorHAnsi" w:cstheme="minorHAnsi"/>
          <w:b/>
          <w:i/>
        </w:rPr>
        <w:t>The Economics Anti-Textbook</w:t>
      </w:r>
      <w:r w:rsidR="00CC09FE" w:rsidRPr="00927B88">
        <w:rPr>
          <w:rFonts w:asciiTheme="minorHAnsi" w:hAnsiTheme="minorHAnsi" w:cstheme="minorHAnsi"/>
        </w:rPr>
        <w:t xml:space="preserve">, 2010, Rod Hill and Tony Myatt, Fernwood </w:t>
      </w:r>
    </w:p>
    <w:p w14:paraId="178A9FD1" w14:textId="40B76F11" w:rsidR="00CC09FE" w:rsidRPr="00927B88" w:rsidRDefault="00CC09FE" w:rsidP="00CC09FE">
      <w:pPr>
        <w:rPr>
          <w:rFonts w:asciiTheme="minorHAnsi" w:hAnsiTheme="minorHAnsi" w:cstheme="minorHAnsi"/>
        </w:rPr>
      </w:pPr>
      <w:r w:rsidRPr="00927B88">
        <w:rPr>
          <w:rFonts w:asciiTheme="minorHAnsi" w:hAnsiTheme="minorHAnsi" w:cstheme="minorHAnsi"/>
        </w:rPr>
        <w:t xml:space="preserve">Publishing, </w:t>
      </w:r>
      <w:r w:rsidR="002B6CC7">
        <w:rPr>
          <w:rFonts w:asciiTheme="minorHAnsi" w:hAnsiTheme="minorHAnsi" w:cstheme="minorHAnsi"/>
        </w:rPr>
        <w:t xml:space="preserve"> </w:t>
      </w:r>
      <w:hyperlink r:id="rId10" w:history="1">
        <w:r w:rsidR="002B6CC7" w:rsidRPr="00E22C2C">
          <w:rPr>
            <w:rStyle w:val="Hyperlink"/>
            <w:rFonts w:asciiTheme="minorHAnsi" w:hAnsiTheme="minorHAnsi" w:cstheme="minorHAnsi"/>
          </w:rPr>
          <w:t>http://www.amazon.com/exec/obidos/asin/1842779397/robwassmershomep</w:t>
        </w:r>
      </w:hyperlink>
      <w:r w:rsidRPr="00927B88">
        <w:rPr>
          <w:rFonts w:asciiTheme="minorHAnsi" w:hAnsiTheme="minorHAnsi" w:cstheme="minorHAnsi"/>
        </w:rPr>
        <w:t xml:space="preserve">, </w:t>
      </w:r>
    </w:p>
    <w:p w14:paraId="3C21CBB3" w14:textId="77777777" w:rsidR="00914133" w:rsidRPr="00927B88" w:rsidRDefault="00914133" w:rsidP="00CC09FE">
      <w:pPr>
        <w:rPr>
          <w:rFonts w:asciiTheme="minorHAnsi" w:hAnsiTheme="minorHAnsi" w:cstheme="minorHAnsi"/>
        </w:rPr>
      </w:pPr>
    </w:p>
    <w:p w14:paraId="77906365" w14:textId="28BA7616" w:rsidR="00914133" w:rsidRPr="00927B88" w:rsidRDefault="00914133" w:rsidP="00CC09FE">
      <w:pPr>
        <w:rPr>
          <w:rFonts w:asciiTheme="minorHAnsi" w:hAnsiTheme="minorHAnsi" w:cstheme="minorHAnsi"/>
        </w:rPr>
      </w:pPr>
      <w:r w:rsidRPr="00927B88">
        <w:rPr>
          <w:rFonts w:asciiTheme="minorHAnsi" w:hAnsiTheme="minorHAnsi" w:cstheme="minorHAnsi"/>
        </w:rPr>
        <w:t>(</w:t>
      </w:r>
      <w:r w:rsidR="00595DB9" w:rsidRPr="00927B88">
        <w:rPr>
          <w:rFonts w:asciiTheme="minorHAnsi" w:hAnsiTheme="minorHAnsi" w:cstheme="minorHAnsi"/>
        </w:rPr>
        <w:t>2</w:t>
      </w:r>
      <w:r w:rsidRPr="00927B88">
        <w:rPr>
          <w:rFonts w:asciiTheme="minorHAnsi" w:hAnsiTheme="minorHAnsi" w:cstheme="minorHAnsi"/>
        </w:rPr>
        <w:t xml:space="preserve">) </w:t>
      </w:r>
      <w:r w:rsidR="00595DB9" w:rsidRPr="00927B88">
        <w:rPr>
          <w:rFonts w:asciiTheme="minorHAnsi" w:hAnsiTheme="minorHAnsi" w:cstheme="minorHAnsi"/>
          <w:b/>
          <w:i/>
        </w:rPr>
        <w:t>Policy Analysis as Problem Solving</w:t>
      </w:r>
      <w:r w:rsidRPr="00927B88">
        <w:rPr>
          <w:rFonts w:asciiTheme="minorHAnsi" w:hAnsiTheme="minorHAnsi" w:cstheme="minorHAnsi"/>
        </w:rPr>
        <w:t>, 20</w:t>
      </w:r>
      <w:r w:rsidR="00F95C06" w:rsidRPr="00927B88">
        <w:rPr>
          <w:rFonts w:asciiTheme="minorHAnsi" w:hAnsiTheme="minorHAnsi" w:cstheme="minorHAnsi"/>
        </w:rPr>
        <w:t>1</w:t>
      </w:r>
      <w:r w:rsidR="00595DB9" w:rsidRPr="00927B88">
        <w:rPr>
          <w:rFonts w:asciiTheme="minorHAnsi" w:hAnsiTheme="minorHAnsi" w:cstheme="minorHAnsi"/>
        </w:rPr>
        <w:t>9</w:t>
      </w:r>
      <w:r w:rsidRPr="00927B88">
        <w:rPr>
          <w:rFonts w:asciiTheme="minorHAnsi" w:hAnsiTheme="minorHAnsi" w:cstheme="minorHAnsi"/>
        </w:rPr>
        <w:t>,</w:t>
      </w:r>
      <w:r w:rsidR="00F95C06" w:rsidRPr="00927B88">
        <w:rPr>
          <w:rFonts w:asciiTheme="minorHAnsi" w:hAnsiTheme="minorHAnsi" w:cstheme="minorHAnsi"/>
        </w:rPr>
        <w:t xml:space="preserve"> </w:t>
      </w:r>
      <w:r w:rsidR="00595DB9" w:rsidRPr="00927B88">
        <w:rPr>
          <w:rFonts w:asciiTheme="minorHAnsi" w:hAnsiTheme="minorHAnsi" w:cstheme="minorHAnsi"/>
        </w:rPr>
        <w:t>Rachel Meltzer and Alex Schwartz</w:t>
      </w:r>
      <w:r w:rsidRPr="00927B88">
        <w:rPr>
          <w:rFonts w:asciiTheme="minorHAnsi" w:hAnsiTheme="minorHAnsi" w:cstheme="minorHAnsi"/>
        </w:rPr>
        <w:t>,</w:t>
      </w:r>
      <w:r w:rsidR="00CC12A8">
        <w:rPr>
          <w:rFonts w:asciiTheme="minorHAnsi" w:hAnsiTheme="minorHAnsi" w:cstheme="minorHAnsi"/>
        </w:rPr>
        <w:t xml:space="preserve"> </w:t>
      </w:r>
      <w:r w:rsidR="008F25B9">
        <w:rPr>
          <w:rFonts w:asciiTheme="minorHAnsi" w:hAnsiTheme="minorHAnsi" w:cstheme="minorHAnsi"/>
        </w:rPr>
        <w:t xml:space="preserve">Routledge, </w:t>
      </w:r>
      <w:hyperlink r:id="rId11" w:history="1">
        <w:r w:rsidR="008F25B9" w:rsidRPr="005676F3">
          <w:rPr>
            <w:rStyle w:val="Hyperlink"/>
            <w:rFonts w:asciiTheme="minorHAnsi" w:hAnsiTheme="minorHAnsi" w:cstheme="minorHAnsi"/>
          </w:rPr>
          <w:t>http://www.amazon.com/exec/obidos/asin/1138630179/robwassmershomep</w:t>
        </w:r>
      </w:hyperlink>
      <w:r w:rsidRPr="00927B88">
        <w:rPr>
          <w:rFonts w:asciiTheme="minorHAnsi" w:hAnsiTheme="minorHAnsi" w:cstheme="minorHAnsi"/>
        </w:rPr>
        <w:t>,</w:t>
      </w:r>
      <w:r w:rsidR="000F0FA2">
        <w:rPr>
          <w:rFonts w:asciiTheme="minorHAnsi" w:hAnsiTheme="minorHAnsi" w:cstheme="minorHAnsi"/>
        </w:rPr>
        <w:t xml:space="preserve"> </w:t>
      </w:r>
      <w:r w:rsidR="000F0FA2" w:rsidRPr="001B6B1D">
        <w:rPr>
          <w:rFonts w:asciiTheme="minorHAnsi" w:hAnsiTheme="minorHAnsi" w:cstheme="minorHAnsi"/>
          <w:i/>
          <w:iCs/>
        </w:rPr>
        <w:t>also required for PPA 200 and 220B</w:t>
      </w:r>
      <w:r w:rsidR="001B6B1D" w:rsidRPr="001B6B1D">
        <w:rPr>
          <w:rFonts w:asciiTheme="minorHAnsi" w:hAnsiTheme="minorHAnsi" w:cstheme="minorHAnsi"/>
          <w:i/>
          <w:iCs/>
        </w:rPr>
        <w:t>,</w:t>
      </w:r>
    </w:p>
    <w:p w14:paraId="794223EE" w14:textId="77777777" w:rsidR="00CC09FE" w:rsidRPr="00927B88" w:rsidRDefault="00CC09FE" w:rsidP="00CC09FE">
      <w:pPr>
        <w:rPr>
          <w:rFonts w:asciiTheme="minorHAnsi" w:hAnsiTheme="minorHAnsi" w:cstheme="minorHAnsi"/>
        </w:rPr>
      </w:pPr>
    </w:p>
    <w:p w14:paraId="7969669B" w14:textId="1EB5408C" w:rsidR="00960401" w:rsidRDefault="00101A19" w:rsidP="00CC09FE">
      <w:pPr>
        <w:rPr>
          <w:rFonts w:asciiTheme="minorHAnsi" w:hAnsiTheme="minorHAnsi" w:cstheme="minorHAnsi"/>
        </w:rPr>
      </w:pPr>
      <w:r w:rsidRPr="00927B88">
        <w:rPr>
          <w:rFonts w:asciiTheme="minorHAnsi" w:hAnsiTheme="minorHAnsi" w:cstheme="minorHAnsi"/>
        </w:rPr>
        <w:t>(</w:t>
      </w:r>
      <w:r w:rsidR="00595DB9" w:rsidRPr="00927B88">
        <w:rPr>
          <w:rFonts w:asciiTheme="minorHAnsi" w:hAnsiTheme="minorHAnsi" w:cstheme="minorHAnsi"/>
        </w:rPr>
        <w:t>3</w:t>
      </w:r>
      <w:r w:rsidR="00CC09FE" w:rsidRPr="00927B88">
        <w:rPr>
          <w:rFonts w:asciiTheme="minorHAnsi" w:hAnsiTheme="minorHAnsi" w:cstheme="minorHAnsi"/>
        </w:rPr>
        <w:t xml:space="preserve">) </w:t>
      </w:r>
      <w:r w:rsidR="00595DB9" w:rsidRPr="00927B88">
        <w:rPr>
          <w:rFonts w:asciiTheme="minorHAnsi" w:hAnsiTheme="minorHAnsi" w:cstheme="minorHAnsi"/>
          <w:b/>
          <w:i/>
        </w:rPr>
        <w:t>Behavioral Economics (The Basics)</w:t>
      </w:r>
      <w:r w:rsidR="00CC09FE" w:rsidRPr="00927B88">
        <w:rPr>
          <w:rFonts w:asciiTheme="minorHAnsi" w:hAnsiTheme="minorHAnsi" w:cstheme="minorHAnsi"/>
        </w:rPr>
        <w:t xml:space="preserve">, </w:t>
      </w:r>
      <w:r w:rsidR="00D369F1" w:rsidRPr="00927B88">
        <w:rPr>
          <w:rFonts w:asciiTheme="minorHAnsi" w:hAnsiTheme="minorHAnsi" w:cstheme="minorHAnsi"/>
        </w:rPr>
        <w:t>2018, Philip Corr and Anke Plagnol</w:t>
      </w:r>
      <w:r w:rsidR="00CC09FE" w:rsidRPr="00927B88">
        <w:rPr>
          <w:rFonts w:asciiTheme="minorHAnsi" w:hAnsiTheme="minorHAnsi" w:cstheme="minorHAnsi"/>
        </w:rPr>
        <w:t xml:space="preserve">, </w:t>
      </w:r>
      <w:r w:rsidR="00D369F1" w:rsidRPr="00927B88">
        <w:rPr>
          <w:rFonts w:asciiTheme="minorHAnsi" w:hAnsiTheme="minorHAnsi" w:cstheme="minorHAnsi"/>
        </w:rPr>
        <w:t>Routledge</w:t>
      </w:r>
      <w:r w:rsidR="00CC09FE" w:rsidRPr="00927B88">
        <w:rPr>
          <w:rFonts w:asciiTheme="minorHAnsi" w:hAnsiTheme="minorHAnsi" w:cstheme="minorHAnsi"/>
        </w:rPr>
        <w:t>,</w:t>
      </w:r>
      <w:r w:rsidR="00CC12A8">
        <w:rPr>
          <w:rFonts w:asciiTheme="minorHAnsi" w:hAnsiTheme="minorHAnsi" w:cstheme="minorHAnsi"/>
        </w:rPr>
        <w:t xml:space="preserve"> </w:t>
      </w:r>
      <w:bookmarkStart w:id="1" w:name="_Hlk74911496"/>
      <w:r w:rsidR="0047555C">
        <w:fldChar w:fldCharType="begin"/>
      </w:r>
      <w:r w:rsidR="0047555C">
        <w:instrText xml:space="preserve"> HYPERLINK "http://www.amazon.com/exec/obidos/asin/1138228915/robwassmershomep" </w:instrText>
      </w:r>
      <w:r w:rsidR="0047555C">
        <w:fldChar w:fldCharType="separate"/>
      </w:r>
      <w:r w:rsidR="00CC12A8" w:rsidRPr="009F76E9">
        <w:rPr>
          <w:rStyle w:val="Hyperlink"/>
          <w:rFonts w:asciiTheme="minorHAnsi" w:hAnsiTheme="minorHAnsi" w:cstheme="minorHAnsi"/>
        </w:rPr>
        <w:t>http://www.amazon.com/exec/obidos/asin/1138228915/robwassmershomep</w:t>
      </w:r>
      <w:r w:rsidR="0047555C">
        <w:rPr>
          <w:rStyle w:val="Hyperlink"/>
          <w:rFonts w:asciiTheme="minorHAnsi" w:hAnsiTheme="minorHAnsi" w:cstheme="minorHAnsi"/>
        </w:rPr>
        <w:fldChar w:fldCharType="end"/>
      </w:r>
      <w:r w:rsidR="001B6B1D">
        <w:rPr>
          <w:rFonts w:asciiTheme="minorHAnsi" w:hAnsiTheme="minorHAnsi" w:cstheme="minorHAnsi"/>
        </w:rPr>
        <w:t>,</w:t>
      </w:r>
      <w:bookmarkEnd w:id="1"/>
    </w:p>
    <w:p w14:paraId="2A79FB99" w14:textId="24B5F406" w:rsidR="008F25B9" w:rsidRDefault="008F25B9" w:rsidP="00CC09FE">
      <w:pPr>
        <w:rPr>
          <w:rFonts w:asciiTheme="minorHAnsi" w:hAnsiTheme="minorHAnsi" w:cstheme="minorHAnsi"/>
        </w:rPr>
      </w:pPr>
    </w:p>
    <w:p w14:paraId="735F630B" w14:textId="31699F8F" w:rsidR="008F25B9" w:rsidRPr="008F25B9" w:rsidRDefault="008F25B9" w:rsidP="00CC09FE">
      <w:pPr>
        <w:rPr>
          <w:rFonts w:asciiTheme="minorHAnsi" w:hAnsiTheme="minorHAnsi" w:cstheme="minorHAnsi"/>
        </w:rPr>
      </w:pPr>
      <w:r>
        <w:rPr>
          <w:rFonts w:asciiTheme="minorHAnsi" w:hAnsiTheme="minorHAnsi" w:cstheme="minorHAnsi"/>
        </w:rPr>
        <w:t xml:space="preserve">(4) </w:t>
      </w:r>
      <w:r w:rsidRPr="008F25B9">
        <w:rPr>
          <w:rFonts w:asciiTheme="minorHAnsi" w:hAnsiTheme="minorHAnsi" w:cstheme="minorHAnsi"/>
          <w:b/>
          <w:bCs/>
          <w:i/>
          <w:iCs/>
        </w:rPr>
        <w:t>Analyzing Policy: Choices, Conflicts, and Practices</w:t>
      </w:r>
      <w:r>
        <w:rPr>
          <w:rFonts w:asciiTheme="minorHAnsi" w:hAnsiTheme="minorHAnsi" w:cstheme="minorHAnsi"/>
        </w:rPr>
        <w:t xml:space="preserve">, 2000, Michael Munger, Norton, </w:t>
      </w:r>
      <w:hyperlink r:id="rId12" w:history="1">
        <w:r w:rsidRPr="005676F3">
          <w:rPr>
            <w:rStyle w:val="Hyperlink"/>
            <w:rFonts w:asciiTheme="minorHAnsi" w:hAnsiTheme="minorHAnsi" w:cstheme="minorHAnsi"/>
          </w:rPr>
          <w:t>http://www.amazon.com/exec/obidos/asin/0393973999/robwassmershomep</w:t>
        </w:r>
      </w:hyperlink>
      <w:r>
        <w:rPr>
          <w:rFonts w:asciiTheme="minorHAnsi" w:hAnsiTheme="minorHAnsi" w:cstheme="minorHAnsi"/>
        </w:rPr>
        <w:t>,</w:t>
      </w:r>
    </w:p>
    <w:p w14:paraId="5B923FF8" w14:textId="77777777" w:rsidR="001B6B1D" w:rsidRDefault="001B6B1D" w:rsidP="00CC09FE">
      <w:pPr>
        <w:rPr>
          <w:rFonts w:asciiTheme="minorHAnsi" w:hAnsiTheme="minorHAnsi" w:cstheme="minorHAnsi"/>
        </w:rPr>
      </w:pPr>
    </w:p>
    <w:p w14:paraId="46F2B0EF" w14:textId="3D7BA8DE" w:rsidR="00F821EF" w:rsidRDefault="001B6B1D" w:rsidP="00CC09FE">
      <w:pPr>
        <w:rPr>
          <w:rFonts w:asciiTheme="minorHAnsi" w:hAnsiTheme="minorHAnsi" w:cstheme="minorHAnsi"/>
        </w:rPr>
      </w:pPr>
      <w:r>
        <w:rPr>
          <w:rFonts w:asciiTheme="minorHAnsi" w:hAnsiTheme="minorHAnsi" w:cstheme="minorHAnsi"/>
        </w:rPr>
        <w:t>(</w:t>
      </w:r>
      <w:r w:rsidR="008F25B9">
        <w:rPr>
          <w:rFonts w:asciiTheme="minorHAnsi" w:hAnsiTheme="minorHAnsi" w:cstheme="minorHAnsi"/>
        </w:rPr>
        <w:t>5</w:t>
      </w:r>
      <w:r>
        <w:rPr>
          <w:rFonts w:asciiTheme="minorHAnsi" w:hAnsiTheme="minorHAnsi" w:cstheme="minorHAnsi"/>
        </w:rPr>
        <w:t>)</w:t>
      </w:r>
      <w:r w:rsidR="00E67227">
        <w:rPr>
          <w:rFonts w:asciiTheme="minorHAnsi" w:hAnsiTheme="minorHAnsi" w:cstheme="minorHAnsi"/>
        </w:rPr>
        <w:t xml:space="preserve"> </w:t>
      </w:r>
      <w:bookmarkStart w:id="2" w:name="_Hlk47096079"/>
      <w:r w:rsidR="00F821EF" w:rsidRPr="00F821EF">
        <w:rPr>
          <w:rFonts w:asciiTheme="minorHAnsi" w:hAnsiTheme="minorHAnsi" w:cstheme="minorHAnsi"/>
          <w:b/>
          <w:bCs/>
          <w:i/>
          <w:iCs/>
        </w:rPr>
        <w:t>Khan Academy Microeconomics</w:t>
      </w:r>
      <w:bookmarkEnd w:id="2"/>
      <w:r w:rsidR="00F821EF" w:rsidRPr="00F821EF">
        <w:rPr>
          <w:rFonts w:asciiTheme="minorHAnsi" w:hAnsiTheme="minorHAnsi" w:cstheme="minorHAnsi"/>
        </w:rPr>
        <w:t xml:space="preserve">, </w:t>
      </w:r>
      <w:hyperlink r:id="rId13" w:history="1">
        <w:r w:rsidR="00F821EF" w:rsidRPr="00F821EF">
          <w:rPr>
            <w:rFonts w:asciiTheme="minorHAnsi" w:hAnsiTheme="minorHAnsi" w:cstheme="minorHAnsi"/>
            <w:color w:val="0000FF"/>
            <w:u w:val="single"/>
          </w:rPr>
          <w:t>https://www.khanacademy.org/economics-finance-domain/microeconomics</w:t>
        </w:r>
      </w:hyperlink>
      <w:r w:rsidR="00F821EF">
        <w:rPr>
          <w:rFonts w:asciiTheme="minorHAnsi" w:hAnsiTheme="minorHAnsi" w:cstheme="minorHAnsi"/>
        </w:rPr>
        <w:t xml:space="preserve">, </w:t>
      </w:r>
      <w:r w:rsidR="00F821EF" w:rsidRPr="004D75B5">
        <w:rPr>
          <w:rFonts w:asciiTheme="minorHAnsi" w:hAnsiTheme="minorHAnsi" w:cstheme="minorHAnsi"/>
          <w:i/>
          <w:iCs/>
        </w:rPr>
        <w:t>use for a video review of topics taught in your</w:t>
      </w:r>
      <w:r w:rsidR="00CC12A8" w:rsidRPr="004D75B5">
        <w:rPr>
          <w:rFonts w:asciiTheme="minorHAnsi" w:hAnsiTheme="minorHAnsi" w:cstheme="minorHAnsi"/>
          <w:i/>
          <w:iCs/>
        </w:rPr>
        <w:t xml:space="preserve"> </w:t>
      </w:r>
      <w:r w:rsidR="00F821EF" w:rsidRPr="004D75B5">
        <w:rPr>
          <w:rFonts w:asciiTheme="minorHAnsi" w:hAnsiTheme="minorHAnsi" w:cstheme="minorHAnsi"/>
          <w:i/>
          <w:iCs/>
        </w:rPr>
        <w:t>microeconomics prerequisite</w:t>
      </w:r>
      <w:bookmarkEnd w:id="0"/>
      <w:r w:rsidR="00E86D57" w:rsidRPr="004D75B5">
        <w:rPr>
          <w:rFonts w:asciiTheme="minorHAnsi" w:hAnsiTheme="minorHAnsi" w:cstheme="minorHAnsi"/>
          <w:i/>
          <w:iCs/>
        </w:rPr>
        <w:t xml:space="preserve"> </w:t>
      </w:r>
      <w:r w:rsidR="004D75B5">
        <w:rPr>
          <w:rFonts w:asciiTheme="minorHAnsi" w:hAnsiTheme="minorHAnsi" w:cstheme="minorHAnsi"/>
          <w:i/>
          <w:iCs/>
        </w:rPr>
        <w:t xml:space="preserve">course </w:t>
      </w:r>
      <w:r w:rsidR="00E86D57" w:rsidRPr="004D75B5">
        <w:rPr>
          <w:rFonts w:asciiTheme="minorHAnsi" w:hAnsiTheme="minorHAnsi" w:cstheme="minorHAnsi"/>
          <w:i/>
          <w:iCs/>
        </w:rPr>
        <w:t>(appropriate link offered in schedule)</w:t>
      </w:r>
      <w:r w:rsidR="00CC12A8" w:rsidRPr="004D75B5">
        <w:rPr>
          <w:rFonts w:asciiTheme="minorHAnsi" w:hAnsiTheme="minorHAnsi" w:cstheme="minorHAnsi"/>
          <w:i/>
          <w:iCs/>
        </w:rPr>
        <w:t>,</w:t>
      </w:r>
    </w:p>
    <w:p w14:paraId="53221AB4" w14:textId="77777777" w:rsidR="008F25B9" w:rsidRDefault="008F25B9" w:rsidP="00CC09FE">
      <w:pPr>
        <w:rPr>
          <w:rFonts w:asciiTheme="minorHAnsi" w:hAnsiTheme="minorHAnsi" w:cstheme="minorHAnsi"/>
        </w:rPr>
      </w:pPr>
    </w:p>
    <w:p w14:paraId="136D4A8C" w14:textId="61EFAB7D" w:rsidR="00CC12A8" w:rsidRPr="00CC12A8" w:rsidRDefault="008F25B9" w:rsidP="00CC09FE">
      <w:pPr>
        <w:rPr>
          <w:rFonts w:asciiTheme="minorHAnsi" w:hAnsiTheme="minorHAnsi" w:cstheme="minorHAnsi"/>
        </w:rPr>
      </w:pPr>
      <w:r>
        <w:rPr>
          <w:rFonts w:asciiTheme="minorHAnsi" w:hAnsiTheme="minorHAnsi" w:cstheme="minorHAnsi"/>
        </w:rPr>
        <w:lastRenderedPageBreak/>
        <w:t>(</w:t>
      </w:r>
      <w:r w:rsidR="00E86D57">
        <w:rPr>
          <w:rFonts w:asciiTheme="minorHAnsi" w:hAnsiTheme="minorHAnsi" w:cstheme="minorHAnsi"/>
        </w:rPr>
        <w:t>6</w:t>
      </w:r>
      <w:r>
        <w:rPr>
          <w:rFonts w:asciiTheme="minorHAnsi" w:hAnsiTheme="minorHAnsi" w:cstheme="minorHAnsi"/>
        </w:rPr>
        <w:t xml:space="preserve">) </w:t>
      </w:r>
      <w:r w:rsidR="00CC12A8" w:rsidRPr="008F25B9">
        <w:rPr>
          <w:rFonts w:asciiTheme="minorHAnsi" w:hAnsiTheme="minorHAnsi" w:cstheme="minorHAnsi"/>
          <w:b/>
          <w:bCs/>
          <w:i/>
          <w:iCs/>
        </w:rPr>
        <w:t>Weekly CalMatters</w:t>
      </w:r>
      <w:r>
        <w:rPr>
          <w:rFonts w:asciiTheme="minorHAnsi" w:hAnsiTheme="minorHAnsi" w:cstheme="minorHAnsi"/>
        </w:rPr>
        <w:t>,</w:t>
      </w:r>
      <w:r w:rsidR="00CC12A8">
        <w:rPr>
          <w:rFonts w:asciiTheme="minorHAnsi" w:hAnsiTheme="minorHAnsi" w:cstheme="minorHAnsi"/>
        </w:rPr>
        <w:t xml:space="preserve"> </w:t>
      </w:r>
      <w:r>
        <w:rPr>
          <w:rFonts w:asciiTheme="minorHAnsi" w:hAnsiTheme="minorHAnsi" w:cstheme="minorHAnsi"/>
        </w:rPr>
        <w:t xml:space="preserve">subscribe now at </w:t>
      </w:r>
      <w:hyperlink r:id="rId14" w:history="1">
        <w:r w:rsidRPr="005676F3">
          <w:rPr>
            <w:rStyle w:val="Hyperlink"/>
            <w:rFonts w:asciiTheme="minorHAnsi" w:hAnsiTheme="minorHAnsi" w:cstheme="minorHAnsi"/>
          </w:rPr>
          <w:t>https://calmatters.us11.list-manage.com/subscribe?u=5f4af3af825368013c58e4547&amp;id=faa7be558d&amp;mc_cid=3122a10f9f&amp;mc_eid=789e065aef</w:t>
        </w:r>
      </w:hyperlink>
      <w:r>
        <w:rPr>
          <w:rFonts w:asciiTheme="minorHAnsi" w:hAnsiTheme="minorHAnsi" w:cstheme="minorHAnsi"/>
        </w:rPr>
        <w:t>,</w:t>
      </w:r>
      <w:r w:rsidRPr="008F25B9">
        <w:t xml:space="preserve"> </w:t>
      </w:r>
      <w:r w:rsidRPr="008F25B9">
        <w:rPr>
          <w:rFonts w:asciiTheme="minorHAnsi" w:hAnsiTheme="minorHAnsi" w:cstheme="minorHAnsi"/>
        </w:rPr>
        <w:t xml:space="preserve">use for weekly discussion </w:t>
      </w:r>
      <w:r w:rsidR="004D75B5">
        <w:rPr>
          <w:rFonts w:asciiTheme="minorHAnsi" w:hAnsiTheme="minorHAnsi" w:cstheme="minorHAnsi"/>
        </w:rPr>
        <w:t xml:space="preserve">and HW #1 </w:t>
      </w:r>
      <w:r w:rsidRPr="008F25B9">
        <w:rPr>
          <w:rFonts w:asciiTheme="minorHAnsi" w:hAnsiTheme="minorHAnsi" w:cstheme="minorHAnsi"/>
        </w:rPr>
        <w:t>at the start of class</w:t>
      </w:r>
      <w:r>
        <w:rPr>
          <w:rFonts w:asciiTheme="minorHAnsi" w:hAnsiTheme="minorHAnsi" w:cstheme="minorHAnsi"/>
        </w:rPr>
        <w:t>.</w:t>
      </w:r>
    </w:p>
    <w:p w14:paraId="60A9061F" w14:textId="77777777" w:rsidR="00CC12A8" w:rsidRDefault="00CC12A8" w:rsidP="00CC09FE">
      <w:pPr>
        <w:rPr>
          <w:rFonts w:asciiTheme="minorHAnsi" w:hAnsiTheme="minorHAnsi" w:cstheme="minorHAnsi"/>
        </w:rPr>
      </w:pPr>
    </w:p>
    <w:p w14:paraId="677A9EC8" w14:textId="21FF5BC6" w:rsidR="00EB6C4D" w:rsidRPr="00927B88" w:rsidRDefault="00EB6C4D" w:rsidP="007029C6">
      <w:pPr>
        <w:pStyle w:val="NormalWeb"/>
        <w:spacing w:before="0" w:beforeAutospacing="0" w:after="0" w:afterAutospacing="0"/>
        <w:rPr>
          <w:rFonts w:asciiTheme="minorHAnsi" w:hAnsiTheme="minorHAnsi" w:cstheme="minorHAnsi"/>
          <w:u w:val="single"/>
        </w:rPr>
      </w:pPr>
      <w:r w:rsidRPr="00927B88">
        <w:rPr>
          <w:rFonts w:asciiTheme="minorHAnsi" w:hAnsiTheme="minorHAnsi" w:cstheme="minorHAnsi"/>
          <w:u w:val="single"/>
        </w:rPr>
        <w:t>Course</w:t>
      </w:r>
      <w:r w:rsidR="007351FF" w:rsidRPr="00927B88">
        <w:rPr>
          <w:rFonts w:asciiTheme="minorHAnsi" w:hAnsiTheme="minorHAnsi" w:cstheme="minorHAnsi"/>
          <w:u w:val="single"/>
        </w:rPr>
        <w:t xml:space="preserve"> Learning</w:t>
      </w:r>
      <w:r w:rsidRPr="00927B88">
        <w:rPr>
          <w:rFonts w:asciiTheme="minorHAnsi" w:hAnsiTheme="minorHAnsi" w:cstheme="minorHAnsi"/>
          <w:u w:val="single"/>
        </w:rPr>
        <w:t xml:space="preserve"> Objectives</w:t>
      </w:r>
    </w:p>
    <w:p w14:paraId="662A5651" w14:textId="77777777" w:rsidR="007029C6" w:rsidRPr="00927B88" w:rsidRDefault="007029C6" w:rsidP="007029C6">
      <w:pPr>
        <w:pStyle w:val="NormalWeb"/>
        <w:spacing w:before="0" w:beforeAutospacing="0" w:after="0" w:afterAutospacing="0"/>
        <w:rPr>
          <w:rFonts w:asciiTheme="minorHAnsi" w:hAnsiTheme="minorHAnsi" w:cstheme="minorHAnsi"/>
          <w:u w:val="single"/>
        </w:rPr>
      </w:pPr>
    </w:p>
    <w:p w14:paraId="13FC9727" w14:textId="4EA26ADC" w:rsidR="004D75B5" w:rsidRDefault="005E11B5"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The</w:t>
      </w:r>
      <w:r w:rsidR="005D7446" w:rsidRPr="00927B88">
        <w:rPr>
          <w:rFonts w:asciiTheme="minorHAnsi" w:hAnsiTheme="minorHAnsi" w:cstheme="minorHAnsi"/>
        </w:rPr>
        <w:t xml:space="preserve">re are </w:t>
      </w:r>
      <w:r w:rsidR="00285181">
        <w:rPr>
          <w:rFonts w:asciiTheme="minorHAnsi" w:hAnsiTheme="minorHAnsi" w:cstheme="minorHAnsi"/>
        </w:rPr>
        <w:t>ten</w:t>
      </w:r>
      <w:r w:rsidR="00931714" w:rsidRPr="00927B88">
        <w:rPr>
          <w:rFonts w:asciiTheme="minorHAnsi" w:hAnsiTheme="minorHAnsi" w:cstheme="minorHAnsi"/>
        </w:rPr>
        <w:t xml:space="preserve"> learning </w:t>
      </w:r>
      <w:r w:rsidR="004A0D8D" w:rsidRPr="00927B88">
        <w:rPr>
          <w:rFonts w:asciiTheme="minorHAnsi" w:hAnsiTheme="minorHAnsi" w:cstheme="minorHAnsi"/>
        </w:rPr>
        <w:t>objectives for this cours</w:t>
      </w:r>
      <w:r w:rsidR="00217B74" w:rsidRPr="00927B88">
        <w:rPr>
          <w:rFonts w:asciiTheme="minorHAnsi" w:hAnsiTheme="minorHAnsi" w:cstheme="minorHAnsi"/>
        </w:rPr>
        <w:t>e</w:t>
      </w:r>
      <w:r w:rsidR="00F91497">
        <w:rPr>
          <w:rFonts w:asciiTheme="minorHAnsi" w:hAnsiTheme="minorHAnsi" w:cstheme="minorHAnsi"/>
        </w:rPr>
        <w:t xml:space="preserve"> that </w:t>
      </w:r>
      <w:r w:rsidR="000E6F08" w:rsidRPr="00927B88">
        <w:rPr>
          <w:rFonts w:asciiTheme="minorHAnsi" w:hAnsiTheme="minorHAnsi" w:cstheme="minorHAnsi"/>
        </w:rPr>
        <w:t xml:space="preserve">are </w:t>
      </w:r>
      <w:r w:rsidR="00931714" w:rsidRPr="00927B88">
        <w:rPr>
          <w:rFonts w:asciiTheme="minorHAnsi" w:hAnsiTheme="minorHAnsi" w:cstheme="minorHAnsi"/>
        </w:rPr>
        <w:t xml:space="preserve">part of a broader </w:t>
      </w:r>
      <w:r w:rsidR="004A0D8D" w:rsidRPr="00927B88">
        <w:rPr>
          <w:rFonts w:asciiTheme="minorHAnsi" w:hAnsiTheme="minorHAnsi" w:cstheme="minorHAnsi"/>
        </w:rPr>
        <w:t xml:space="preserve">set of learning objectives </w:t>
      </w:r>
      <w:r w:rsidR="00217B74" w:rsidRPr="00927B88">
        <w:rPr>
          <w:rFonts w:asciiTheme="minorHAnsi" w:hAnsiTheme="minorHAnsi" w:cstheme="minorHAnsi"/>
        </w:rPr>
        <w:t xml:space="preserve">for the </w:t>
      </w:r>
      <w:r w:rsidR="00DE29B7" w:rsidRPr="00927B88">
        <w:rPr>
          <w:rFonts w:asciiTheme="minorHAnsi" w:hAnsiTheme="minorHAnsi" w:cstheme="minorHAnsi"/>
        </w:rPr>
        <w:t>MPPA</w:t>
      </w:r>
      <w:r w:rsidR="00DF72D8" w:rsidRPr="00927B88">
        <w:rPr>
          <w:rFonts w:asciiTheme="minorHAnsi" w:hAnsiTheme="minorHAnsi" w:cstheme="minorHAnsi"/>
        </w:rPr>
        <w:t xml:space="preserve"> </w:t>
      </w:r>
      <w:r w:rsidR="007351FF" w:rsidRPr="00927B88">
        <w:rPr>
          <w:rFonts w:asciiTheme="minorHAnsi" w:hAnsiTheme="minorHAnsi" w:cstheme="minorHAnsi"/>
        </w:rPr>
        <w:t>degree</w:t>
      </w:r>
      <w:r w:rsidR="008F25B9">
        <w:rPr>
          <w:rFonts w:asciiTheme="minorHAnsi" w:hAnsiTheme="minorHAnsi" w:cstheme="minorHAnsi"/>
        </w:rPr>
        <w:t xml:space="preserve"> at </w:t>
      </w:r>
      <w:hyperlink r:id="rId15" w:history="1">
        <w:r w:rsidR="008F25B9" w:rsidRPr="005676F3">
          <w:rPr>
            <w:rStyle w:val="Hyperlink"/>
            <w:rFonts w:asciiTheme="minorHAnsi" w:hAnsiTheme="minorHAnsi" w:cstheme="minorHAnsi"/>
          </w:rPr>
          <w:t>https://www.csus.edu/college/social-sciences-interdisciplinary-studies/public-policy-administration/_internal/_documents/guide-mapping-ppa-specific-learning-objectives-2020.pdf</w:t>
        </w:r>
      </w:hyperlink>
      <w:r w:rsidR="008F25B9">
        <w:rPr>
          <w:rFonts w:asciiTheme="minorHAnsi" w:hAnsiTheme="minorHAnsi" w:cstheme="minorHAnsi"/>
        </w:rPr>
        <w:t>.</w:t>
      </w:r>
      <w:r w:rsidR="00A85C2A" w:rsidRPr="00927B88">
        <w:rPr>
          <w:rFonts w:asciiTheme="minorHAnsi" w:hAnsiTheme="minorHAnsi" w:cstheme="minorHAnsi"/>
        </w:rPr>
        <w:t xml:space="preserve">  </w:t>
      </w:r>
    </w:p>
    <w:p w14:paraId="084E8E3C" w14:textId="77777777" w:rsidR="004D75B5" w:rsidRDefault="004D75B5" w:rsidP="007029C6">
      <w:pPr>
        <w:pStyle w:val="NormalWeb"/>
        <w:spacing w:before="0" w:beforeAutospacing="0" w:after="0" w:afterAutospacing="0"/>
        <w:rPr>
          <w:rFonts w:asciiTheme="minorHAnsi" w:hAnsiTheme="minorHAnsi" w:cstheme="minorHAnsi"/>
        </w:rPr>
      </w:pPr>
    </w:p>
    <w:p w14:paraId="013E3E57" w14:textId="5C3F6D3C" w:rsidR="00DE29B7" w:rsidRPr="00927B88" w:rsidRDefault="00A85C2A"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C</w:t>
      </w:r>
      <w:r w:rsidR="00BE64ED" w:rsidRPr="00927B88">
        <w:rPr>
          <w:rFonts w:asciiTheme="minorHAnsi" w:hAnsiTheme="minorHAnsi" w:cstheme="minorHAnsi"/>
        </w:rPr>
        <w:t xml:space="preserve">olumn 1 </w:t>
      </w:r>
      <w:r w:rsidR="00372859" w:rsidRPr="00927B88">
        <w:rPr>
          <w:rFonts w:asciiTheme="minorHAnsi" w:hAnsiTheme="minorHAnsi" w:cstheme="minorHAnsi"/>
        </w:rPr>
        <w:t>in the table below</w:t>
      </w:r>
      <w:r w:rsidRPr="00927B88">
        <w:rPr>
          <w:rFonts w:asciiTheme="minorHAnsi" w:hAnsiTheme="minorHAnsi" w:cstheme="minorHAnsi"/>
        </w:rPr>
        <w:t xml:space="preserve"> contains the</w:t>
      </w:r>
      <w:r w:rsidR="00372859" w:rsidRPr="00927B88">
        <w:rPr>
          <w:rFonts w:asciiTheme="minorHAnsi" w:hAnsiTheme="minorHAnsi" w:cstheme="minorHAnsi"/>
        </w:rPr>
        <w:t xml:space="preserve"> general learning objective </w:t>
      </w:r>
      <w:r w:rsidR="00BE64ED" w:rsidRPr="00927B88">
        <w:rPr>
          <w:rFonts w:asciiTheme="minorHAnsi" w:hAnsiTheme="minorHAnsi" w:cstheme="minorHAnsi"/>
        </w:rPr>
        <w:t>for the PPA Program.  Column 2</w:t>
      </w:r>
      <w:r w:rsidR="00372859" w:rsidRPr="00927B88">
        <w:rPr>
          <w:rFonts w:asciiTheme="minorHAnsi" w:hAnsiTheme="minorHAnsi" w:cstheme="minorHAnsi"/>
        </w:rPr>
        <w:t xml:space="preserve"> co</w:t>
      </w:r>
      <w:r w:rsidR="00315B73" w:rsidRPr="00927B88">
        <w:rPr>
          <w:rFonts w:asciiTheme="minorHAnsi" w:hAnsiTheme="minorHAnsi" w:cstheme="minorHAnsi"/>
        </w:rPr>
        <w:t xml:space="preserve">ntains </w:t>
      </w:r>
      <w:r w:rsidR="004752C2" w:rsidRPr="00927B88">
        <w:rPr>
          <w:rFonts w:asciiTheme="minorHAnsi" w:hAnsiTheme="minorHAnsi" w:cstheme="minorHAnsi"/>
        </w:rPr>
        <w:t>its application in</w:t>
      </w:r>
      <w:r w:rsidR="00372859" w:rsidRPr="00927B88">
        <w:rPr>
          <w:rFonts w:asciiTheme="minorHAnsi" w:hAnsiTheme="minorHAnsi" w:cstheme="minorHAnsi"/>
        </w:rPr>
        <w:t xml:space="preserve"> this course.</w:t>
      </w:r>
    </w:p>
    <w:p w14:paraId="4BEA4C12" w14:textId="77777777" w:rsidR="00372859" w:rsidRPr="00927B88" w:rsidRDefault="00372859" w:rsidP="007029C6">
      <w:pPr>
        <w:pStyle w:val="NormalWeb"/>
        <w:spacing w:before="0" w:beforeAutospacing="0" w:after="0" w:afterAutospacing="0"/>
        <w:rPr>
          <w:rFonts w:asciiTheme="minorHAnsi" w:hAnsiTheme="minorHAnsi" w:cstheme="minorHAn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4500"/>
      </w:tblGrid>
      <w:tr w:rsidR="00372859" w:rsidRPr="00E31909" w14:paraId="29F557B5" w14:textId="77777777" w:rsidTr="00A85C2A">
        <w:tc>
          <w:tcPr>
            <w:tcW w:w="3528" w:type="dxa"/>
          </w:tcPr>
          <w:p w14:paraId="76753EC8" w14:textId="77777777" w:rsidR="00372859" w:rsidRPr="00E31909" w:rsidRDefault="00A85C2A" w:rsidP="00372859">
            <w:pPr>
              <w:tabs>
                <w:tab w:val="left" w:pos="2880"/>
              </w:tabs>
              <w:rPr>
                <w:rFonts w:asciiTheme="minorHAnsi" w:hAnsiTheme="minorHAnsi" w:cstheme="minorHAnsi"/>
                <w:b/>
              </w:rPr>
            </w:pPr>
            <w:bookmarkStart w:id="3" w:name="_Hlk47515329"/>
            <w:r w:rsidRPr="00E31909">
              <w:rPr>
                <w:rFonts w:asciiTheme="minorHAnsi" w:hAnsiTheme="minorHAnsi" w:cstheme="minorHAnsi"/>
                <w:b/>
              </w:rPr>
              <w:t xml:space="preserve">PPA </w:t>
            </w:r>
            <w:r w:rsidR="00372859" w:rsidRPr="00E31909">
              <w:rPr>
                <w:rFonts w:asciiTheme="minorHAnsi" w:hAnsiTheme="minorHAnsi" w:cstheme="minorHAnsi"/>
                <w:b/>
              </w:rPr>
              <w:t>LEARNING OBJECTIVE</w:t>
            </w:r>
          </w:p>
        </w:tc>
        <w:tc>
          <w:tcPr>
            <w:tcW w:w="4500" w:type="dxa"/>
          </w:tcPr>
          <w:p w14:paraId="0AF667B6" w14:textId="77777777" w:rsidR="00372859" w:rsidRPr="00E31909" w:rsidRDefault="00372859" w:rsidP="00372859">
            <w:pPr>
              <w:tabs>
                <w:tab w:val="left" w:pos="2880"/>
              </w:tabs>
              <w:rPr>
                <w:rFonts w:asciiTheme="minorHAnsi" w:hAnsiTheme="minorHAnsi" w:cstheme="minorHAnsi"/>
                <w:b/>
              </w:rPr>
            </w:pPr>
            <w:r w:rsidRPr="00E31909">
              <w:rPr>
                <w:rFonts w:asciiTheme="minorHAnsi" w:hAnsiTheme="minorHAnsi" w:cstheme="minorHAnsi"/>
                <w:b/>
              </w:rPr>
              <w:t>HOW APPLIED IN PPA 220A</w:t>
            </w:r>
          </w:p>
        </w:tc>
      </w:tr>
      <w:tr w:rsidR="00372859" w:rsidRPr="00E31909" w14:paraId="30910FB2" w14:textId="77777777" w:rsidTr="003D3E90">
        <w:tc>
          <w:tcPr>
            <w:tcW w:w="3528" w:type="dxa"/>
            <w:vAlign w:val="center"/>
          </w:tcPr>
          <w:p w14:paraId="44328322" w14:textId="2613A5E8" w:rsidR="00372859" w:rsidRPr="00E31909" w:rsidRDefault="00372859" w:rsidP="003D3E90">
            <w:pPr>
              <w:rPr>
                <w:rFonts w:asciiTheme="minorHAnsi" w:hAnsiTheme="minorHAnsi" w:cstheme="minorHAnsi"/>
              </w:rPr>
            </w:pPr>
            <w:r w:rsidRPr="00E31909">
              <w:rPr>
                <w:rFonts w:asciiTheme="minorHAnsi" w:hAnsiTheme="minorHAnsi" w:cstheme="minorHAnsi"/>
                <w:color w:val="000000"/>
              </w:rPr>
              <w:t xml:space="preserve">1 </w:t>
            </w:r>
            <w:r w:rsidR="00CC12A8" w:rsidRPr="00CC12A8">
              <w:rPr>
                <w:rFonts w:asciiTheme="minorHAnsi" w:hAnsiTheme="minorHAnsi" w:cstheme="minorHAnsi"/>
                <w:color w:val="000000"/>
              </w:rPr>
              <w:t>c</w:t>
            </w:r>
            <w:r w:rsidR="00CC12A8">
              <w:rPr>
                <w:rFonts w:asciiTheme="minorHAnsi" w:hAnsiTheme="minorHAnsi" w:cstheme="minorHAnsi"/>
                <w:color w:val="000000"/>
              </w:rPr>
              <w:t xml:space="preserve">. </w:t>
            </w:r>
            <w:r w:rsidR="00CC12A8" w:rsidRPr="00CC12A8">
              <w:rPr>
                <w:rFonts w:asciiTheme="minorHAnsi" w:hAnsiTheme="minorHAnsi" w:cstheme="minorHAnsi"/>
                <w:color w:val="000000"/>
              </w:rPr>
              <w:t xml:space="preserve"> Construct clear problem definitions with attention to client interests and varied stakeholder perspectives.</w:t>
            </w:r>
          </w:p>
        </w:tc>
        <w:tc>
          <w:tcPr>
            <w:tcW w:w="4500" w:type="dxa"/>
          </w:tcPr>
          <w:p w14:paraId="60DD9B06" w14:textId="24D115A8" w:rsidR="00372859" w:rsidRPr="00E31909" w:rsidRDefault="00372859" w:rsidP="00372859">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Using the method</w:t>
            </w:r>
            <w:r w:rsidR="006E7668" w:rsidRPr="00E31909">
              <w:rPr>
                <w:rFonts w:asciiTheme="minorHAnsi" w:hAnsiTheme="minorHAnsi" w:cstheme="minorHAnsi"/>
              </w:rPr>
              <w:t xml:space="preserve"> described in Meltzer and Schwartz</w:t>
            </w:r>
            <w:r w:rsidR="00276065" w:rsidRPr="00E31909">
              <w:rPr>
                <w:rFonts w:asciiTheme="minorHAnsi" w:hAnsiTheme="minorHAnsi" w:cstheme="minorHAnsi"/>
              </w:rPr>
              <w:t>,</w:t>
            </w:r>
            <w:r w:rsidRPr="00E31909">
              <w:rPr>
                <w:rFonts w:asciiTheme="minorHAnsi" w:hAnsiTheme="minorHAnsi" w:cstheme="minorHAnsi"/>
              </w:rPr>
              <w:t xml:space="preserve"> </w:t>
            </w:r>
            <w:r w:rsidR="00276065" w:rsidRPr="00E31909">
              <w:rPr>
                <w:rFonts w:asciiTheme="minorHAnsi" w:hAnsiTheme="minorHAnsi" w:cstheme="minorHAnsi"/>
              </w:rPr>
              <w:t xml:space="preserve">construct </w:t>
            </w:r>
            <w:r w:rsidRPr="00E31909">
              <w:rPr>
                <w:rFonts w:asciiTheme="minorHAnsi" w:hAnsiTheme="minorHAnsi" w:cstheme="minorHAnsi"/>
              </w:rPr>
              <w:t>a clear definition of a</w:t>
            </w:r>
            <w:r w:rsidR="00276065" w:rsidRPr="00E31909">
              <w:rPr>
                <w:rFonts w:asciiTheme="minorHAnsi" w:hAnsiTheme="minorHAnsi" w:cstheme="minorHAnsi"/>
              </w:rPr>
              <w:t>n</w:t>
            </w:r>
            <w:r w:rsidRPr="00E31909">
              <w:rPr>
                <w:rFonts w:asciiTheme="minorHAnsi" w:hAnsiTheme="minorHAnsi" w:cstheme="minorHAnsi"/>
              </w:rPr>
              <w:t xml:space="preserve"> </w:t>
            </w:r>
            <w:r w:rsidR="00276065" w:rsidRPr="00E31909">
              <w:rPr>
                <w:rFonts w:asciiTheme="minorHAnsi" w:hAnsiTheme="minorHAnsi" w:cstheme="minorHAnsi"/>
              </w:rPr>
              <w:t>appropriate policy problem warrants public intervention.</w:t>
            </w:r>
          </w:p>
        </w:tc>
      </w:tr>
      <w:tr w:rsidR="00372859" w:rsidRPr="00E31909" w14:paraId="578C4086" w14:textId="77777777" w:rsidTr="003D3E90">
        <w:tc>
          <w:tcPr>
            <w:tcW w:w="3528" w:type="dxa"/>
            <w:vAlign w:val="center"/>
          </w:tcPr>
          <w:p w14:paraId="4813E353" w14:textId="77777777" w:rsidR="00372859" w:rsidRPr="00E31909" w:rsidRDefault="00372859" w:rsidP="00372859">
            <w:pPr>
              <w:rPr>
                <w:rFonts w:asciiTheme="minorHAnsi" w:hAnsiTheme="minorHAnsi" w:cstheme="minorHAnsi"/>
              </w:rPr>
            </w:pPr>
            <w:r w:rsidRPr="00E31909">
              <w:rPr>
                <w:rFonts w:asciiTheme="minorHAnsi" w:hAnsiTheme="minorHAnsi" w:cstheme="minorHAnsi"/>
                <w:color w:val="000000"/>
              </w:rPr>
              <w:t xml:space="preserve">1 </w:t>
            </w:r>
            <w:r w:rsidR="001E009B" w:rsidRPr="001E009B">
              <w:rPr>
                <w:rFonts w:asciiTheme="minorHAnsi" w:hAnsiTheme="minorHAnsi" w:cstheme="minorHAnsi"/>
                <w:color w:val="000000"/>
              </w:rPr>
              <w:t>d</w:t>
            </w:r>
            <w:r w:rsidR="001E009B">
              <w:rPr>
                <w:rFonts w:asciiTheme="minorHAnsi" w:hAnsiTheme="minorHAnsi" w:cstheme="minorHAnsi"/>
                <w:color w:val="000000"/>
              </w:rPr>
              <w:t>.</w:t>
            </w:r>
            <w:r w:rsidR="001E009B" w:rsidRPr="001E009B">
              <w:rPr>
                <w:rFonts w:asciiTheme="minorHAnsi" w:hAnsiTheme="minorHAnsi" w:cstheme="minorHAnsi"/>
                <w:color w:val="000000"/>
              </w:rPr>
              <w:t xml:space="preserve"> Identify reasonable alternatives to address problems.</w:t>
            </w:r>
          </w:p>
        </w:tc>
        <w:tc>
          <w:tcPr>
            <w:tcW w:w="4500" w:type="dxa"/>
          </w:tcPr>
          <w:p w14:paraId="3E04C1D1" w14:textId="2CF849B8" w:rsidR="00372859" w:rsidRPr="00E31909" w:rsidRDefault="00372859" w:rsidP="00372859">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Using the method</w:t>
            </w:r>
            <w:r w:rsidR="00476B71" w:rsidRPr="00E31909">
              <w:rPr>
                <w:rFonts w:asciiTheme="minorHAnsi" w:hAnsiTheme="minorHAnsi" w:cstheme="minorHAnsi"/>
              </w:rPr>
              <w:t xml:space="preserve"> described in Meltzer and Schwartz,</w:t>
            </w:r>
            <w:r w:rsidR="004D75B5">
              <w:rPr>
                <w:rFonts w:asciiTheme="minorHAnsi" w:hAnsiTheme="minorHAnsi" w:cstheme="minorHAnsi"/>
              </w:rPr>
              <w:t xml:space="preserve"> </w:t>
            </w:r>
            <w:r w:rsidRPr="00E31909">
              <w:rPr>
                <w:rFonts w:asciiTheme="minorHAnsi" w:hAnsiTheme="minorHAnsi" w:cstheme="minorHAnsi"/>
              </w:rPr>
              <w:t>identify reasonable alternatives to address a clearly defined policy problem.</w:t>
            </w:r>
          </w:p>
        </w:tc>
      </w:tr>
      <w:tr w:rsidR="00372859" w:rsidRPr="00E31909" w14:paraId="6385511F" w14:textId="77777777" w:rsidTr="003D3E90">
        <w:trPr>
          <w:trHeight w:val="890"/>
        </w:trPr>
        <w:tc>
          <w:tcPr>
            <w:tcW w:w="3528" w:type="dxa"/>
            <w:vAlign w:val="center"/>
          </w:tcPr>
          <w:p w14:paraId="3A94271A" w14:textId="77777777" w:rsidR="00372859" w:rsidRPr="00E31909" w:rsidRDefault="00372859" w:rsidP="00372859">
            <w:pPr>
              <w:rPr>
                <w:rFonts w:asciiTheme="minorHAnsi" w:hAnsiTheme="minorHAnsi" w:cstheme="minorHAnsi"/>
              </w:rPr>
            </w:pPr>
            <w:r w:rsidRPr="00E31909">
              <w:rPr>
                <w:rFonts w:asciiTheme="minorHAnsi" w:hAnsiTheme="minorHAnsi" w:cstheme="minorHAnsi"/>
                <w:color w:val="000000"/>
              </w:rPr>
              <w:t xml:space="preserve">1 </w:t>
            </w:r>
            <w:r w:rsidR="001E009B" w:rsidRPr="001E009B">
              <w:rPr>
                <w:rFonts w:asciiTheme="minorHAnsi" w:hAnsiTheme="minorHAnsi" w:cstheme="minorHAnsi"/>
                <w:color w:val="000000"/>
              </w:rPr>
              <w:t>e</w:t>
            </w:r>
            <w:r w:rsidR="001E009B">
              <w:rPr>
                <w:rFonts w:asciiTheme="minorHAnsi" w:hAnsiTheme="minorHAnsi" w:cstheme="minorHAnsi"/>
                <w:color w:val="000000"/>
              </w:rPr>
              <w:t>.</w:t>
            </w:r>
            <w:r w:rsidR="001E009B" w:rsidRPr="001E009B">
              <w:rPr>
                <w:rFonts w:asciiTheme="minorHAnsi" w:hAnsiTheme="minorHAnsi" w:cstheme="minorHAnsi"/>
                <w:color w:val="000000"/>
              </w:rPr>
              <w:t xml:space="preserve"> Apply context-appropriate criteria to analyze and evaluate alternatives and offer solutions with attention to implementation strategies.</w:t>
            </w:r>
          </w:p>
        </w:tc>
        <w:tc>
          <w:tcPr>
            <w:tcW w:w="4500" w:type="dxa"/>
          </w:tcPr>
          <w:p w14:paraId="60ACE2CA" w14:textId="719B3186" w:rsidR="00372859" w:rsidRPr="00E31909" w:rsidRDefault="00767F3D" w:rsidP="00372859">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Based on</w:t>
            </w:r>
            <w:r w:rsidR="00372859" w:rsidRPr="00E31909">
              <w:rPr>
                <w:rFonts w:asciiTheme="minorHAnsi" w:hAnsiTheme="minorHAnsi" w:cstheme="minorHAnsi"/>
              </w:rPr>
              <w:t xml:space="preserve"> the method</w:t>
            </w:r>
            <w:r w:rsidR="00476B71" w:rsidRPr="00E31909">
              <w:rPr>
                <w:rFonts w:asciiTheme="minorHAnsi" w:hAnsiTheme="minorHAnsi" w:cstheme="minorHAnsi"/>
              </w:rPr>
              <w:t xml:space="preserve"> described in Meltzer and Schwartz</w:t>
            </w:r>
            <w:r w:rsidR="00372859" w:rsidRPr="00E31909">
              <w:rPr>
                <w:rFonts w:asciiTheme="minorHAnsi" w:hAnsiTheme="minorHAnsi" w:cstheme="minorHAnsi"/>
              </w:rPr>
              <w:t>, use appropr</w:t>
            </w:r>
            <w:r w:rsidR="00276065" w:rsidRPr="00E31909">
              <w:rPr>
                <w:rFonts w:asciiTheme="minorHAnsi" w:hAnsiTheme="minorHAnsi" w:cstheme="minorHAnsi"/>
              </w:rPr>
              <w:t xml:space="preserve">iate criteria to evaluate the desirability of </w:t>
            </w:r>
            <w:r w:rsidR="00372859" w:rsidRPr="00E31909">
              <w:rPr>
                <w:rFonts w:asciiTheme="minorHAnsi" w:hAnsiTheme="minorHAnsi" w:cstheme="minorHAnsi"/>
              </w:rPr>
              <w:t>alternatives</w:t>
            </w:r>
            <w:r w:rsidR="005D7446" w:rsidRPr="00E31909">
              <w:rPr>
                <w:rFonts w:asciiTheme="minorHAnsi" w:hAnsiTheme="minorHAnsi" w:cstheme="minorHAnsi"/>
              </w:rPr>
              <w:t xml:space="preserve"> offered to solve a policy problem</w:t>
            </w:r>
            <w:r w:rsidR="00372859" w:rsidRPr="00E31909">
              <w:rPr>
                <w:rFonts w:asciiTheme="minorHAnsi" w:hAnsiTheme="minorHAnsi" w:cstheme="minorHAnsi"/>
              </w:rPr>
              <w:t>.</w:t>
            </w:r>
          </w:p>
        </w:tc>
      </w:tr>
      <w:tr w:rsidR="00372859" w:rsidRPr="00E31909" w14:paraId="4E8ED265" w14:textId="77777777" w:rsidTr="003D3E90">
        <w:trPr>
          <w:trHeight w:val="1430"/>
        </w:trPr>
        <w:tc>
          <w:tcPr>
            <w:tcW w:w="3528" w:type="dxa"/>
            <w:vAlign w:val="center"/>
          </w:tcPr>
          <w:p w14:paraId="0C860821" w14:textId="77777777" w:rsidR="00372859" w:rsidRPr="00E31909" w:rsidRDefault="00372859" w:rsidP="00372859">
            <w:pPr>
              <w:rPr>
                <w:rFonts w:asciiTheme="minorHAnsi" w:hAnsiTheme="minorHAnsi" w:cstheme="minorHAnsi"/>
              </w:rPr>
            </w:pPr>
            <w:r w:rsidRPr="00E31909">
              <w:rPr>
                <w:rFonts w:asciiTheme="minorHAnsi" w:hAnsiTheme="minorHAnsi" w:cstheme="minorHAnsi"/>
                <w:color w:val="000000"/>
              </w:rPr>
              <w:t xml:space="preserve">1 </w:t>
            </w:r>
            <w:r w:rsidR="001E009B">
              <w:rPr>
                <w:rFonts w:asciiTheme="minorHAnsi" w:hAnsiTheme="minorHAnsi" w:cstheme="minorHAnsi"/>
                <w:color w:val="000000"/>
              </w:rPr>
              <w:t xml:space="preserve">g. </w:t>
            </w:r>
            <w:r w:rsidR="001E009B" w:rsidRPr="001E009B">
              <w:rPr>
                <w:rFonts w:asciiTheme="minorHAnsi" w:hAnsiTheme="minorHAnsi" w:cstheme="minorHAnsi"/>
                <w:color w:val="000000"/>
              </w:rPr>
              <w:t>Draw upon multiple disciplines to understand and address policy and administration problems.</w:t>
            </w:r>
          </w:p>
        </w:tc>
        <w:tc>
          <w:tcPr>
            <w:tcW w:w="4500" w:type="dxa"/>
          </w:tcPr>
          <w:p w14:paraId="0CF282C1" w14:textId="159BD137" w:rsidR="00372859" w:rsidRPr="00E31909" w:rsidRDefault="00372859" w:rsidP="00372859">
            <w:pPr>
              <w:tabs>
                <w:tab w:val="left" w:pos="720"/>
              </w:tabs>
              <w:spacing w:before="100" w:beforeAutospacing="1" w:after="100" w:afterAutospacing="1"/>
              <w:rPr>
                <w:rFonts w:asciiTheme="minorHAnsi" w:hAnsiTheme="minorHAnsi" w:cstheme="minorHAnsi"/>
              </w:rPr>
            </w:pPr>
            <w:r w:rsidRPr="00E31909">
              <w:rPr>
                <w:rFonts w:asciiTheme="minorHAnsi" w:hAnsiTheme="minorHAnsi" w:cstheme="minorHAnsi"/>
              </w:rPr>
              <w:t xml:space="preserve">Understand </w:t>
            </w:r>
            <w:r w:rsidR="00476B71" w:rsidRPr="00E31909">
              <w:rPr>
                <w:rFonts w:asciiTheme="minorHAnsi" w:hAnsiTheme="minorHAnsi" w:cstheme="minorHAnsi"/>
              </w:rPr>
              <w:t xml:space="preserve">and apply </w:t>
            </w:r>
            <w:r w:rsidRPr="00E31909">
              <w:rPr>
                <w:rFonts w:asciiTheme="minorHAnsi" w:hAnsiTheme="minorHAnsi" w:cstheme="minorHAnsi"/>
              </w:rPr>
              <w:t>the</w:t>
            </w:r>
            <w:r w:rsidR="00D64958" w:rsidRPr="00E31909">
              <w:rPr>
                <w:rFonts w:asciiTheme="minorHAnsi" w:hAnsiTheme="minorHAnsi" w:cstheme="minorHAnsi"/>
              </w:rPr>
              <w:t xml:space="preserve"> role</w:t>
            </w:r>
            <w:r w:rsidR="00476B71" w:rsidRPr="00E31909">
              <w:rPr>
                <w:rFonts w:asciiTheme="minorHAnsi" w:hAnsiTheme="minorHAnsi" w:cstheme="minorHAnsi"/>
              </w:rPr>
              <w:t>s and interactions of markets, politics, and experts</w:t>
            </w:r>
            <w:r w:rsidRPr="00E31909">
              <w:rPr>
                <w:rFonts w:asciiTheme="minorHAnsi" w:hAnsiTheme="minorHAnsi" w:cstheme="minorHAnsi"/>
              </w:rPr>
              <w:t xml:space="preserve"> in </w:t>
            </w:r>
            <w:r w:rsidR="00476B71" w:rsidRPr="00E31909">
              <w:rPr>
                <w:rFonts w:asciiTheme="minorHAnsi" w:hAnsiTheme="minorHAnsi" w:cstheme="minorHAnsi"/>
              </w:rPr>
              <w:t xml:space="preserve">offering wisdom and accountability in </w:t>
            </w:r>
            <w:r w:rsidR="00C1269F">
              <w:rPr>
                <w:rFonts w:asciiTheme="minorHAnsi" w:hAnsiTheme="minorHAnsi" w:cstheme="minorHAnsi"/>
              </w:rPr>
              <w:t>public policy formulation</w:t>
            </w:r>
            <w:r w:rsidR="00476B71" w:rsidRPr="00E31909">
              <w:rPr>
                <w:rFonts w:asciiTheme="minorHAnsi" w:hAnsiTheme="minorHAnsi" w:cstheme="minorHAnsi"/>
              </w:rPr>
              <w:t xml:space="preserve"> as conveyed through Munger</w:t>
            </w:r>
            <w:r w:rsidR="00285181">
              <w:rPr>
                <w:rFonts w:asciiTheme="minorHAnsi" w:hAnsiTheme="minorHAnsi" w:cstheme="minorHAnsi"/>
              </w:rPr>
              <w:t>'</w:t>
            </w:r>
            <w:r w:rsidR="00476B71" w:rsidRPr="00E31909">
              <w:rPr>
                <w:rFonts w:asciiTheme="minorHAnsi" w:hAnsiTheme="minorHAnsi" w:cstheme="minorHAnsi"/>
              </w:rPr>
              <w:t>s Triangle</w:t>
            </w:r>
            <w:r w:rsidRPr="00E31909">
              <w:rPr>
                <w:rFonts w:asciiTheme="minorHAnsi" w:hAnsiTheme="minorHAnsi" w:cstheme="minorHAnsi"/>
              </w:rPr>
              <w:t>.</w:t>
            </w:r>
          </w:p>
        </w:tc>
      </w:tr>
      <w:tr w:rsidR="00372859" w:rsidRPr="00E31909" w14:paraId="27CC6016" w14:textId="77777777" w:rsidTr="008F25B9">
        <w:trPr>
          <w:trHeight w:val="710"/>
        </w:trPr>
        <w:tc>
          <w:tcPr>
            <w:tcW w:w="3528" w:type="dxa"/>
            <w:vAlign w:val="center"/>
          </w:tcPr>
          <w:p w14:paraId="582A53F1" w14:textId="29E6F254" w:rsidR="00372859" w:rsidRPr="00E31909" w:rsidRDefault="00372859" w:rsidP="00372859">
            <w:pPr>
              <w:rPr>
                <w:rFonts w:asciiTheme="minorHAnsi" w:hAnsiTheme="minorHAnsi" w:cstheme="minorHAnsi"/>
              </w:rPr>
            </w:pPr>
            <w:r w:rsidRPr="00E31909">
              <w:rPr>
                <w:rFonts w:asciiTheme="minorHAnsi" w:hAnsiTheme="minorHAnsi" w:cstheme="minorHAnsi"/>
                <w:color w:val="000000"/>
              </w:rPr>
              <w:t>2 e. Write clearly and succinctly as appropriate to various audiences</w:t>
            </w:r>
            <w:r w:rsidR="008F25B9">
              <w:rPr>
                <w:rFonts w:asciiTheme="minorHAnsi" w:hAnsiTheme="minorHAnsi" w:cstheme="minorHAnsi"/>
                <w:color w:val="000000"/>
              </w:rPr>
              <w:t>.</w:t>
            </w:r>
          </w:p>
        </w:tc>
        <w:tc>
          <w:tcPr>
            <w:tcW w:w="4500" w:type="dxa"/>
          </w:tcPr>
          <w:p w14:paraId="6AE329ED" w14:textId="0E6360AF" w:rsidR="00372859" w:rsidRPr="00E31909" w:rsidRDefault="00372859" w:rsidP="00372859">
            <w:pPr>
              <w:rPr>
                <w:rFonts w:asciiTheme="minorHAnsi" w:hAnsiTheme="minorHAnsi" w:cstheme="minorHAnsi"/>
              </w:rPr>
            </w:pPr>
            <w:r w:rsidRPr="00E31909">
              <w:rPr>
                <w:rFonts w:asciiTheme="minorHAnsi" w:hAnsiTheme="minorHAnsi" w:cstheme="minorHAnsi"/>
                <w:color w:val="000000"/>
              </w:rPr>
              <w:t xml:space="preserve">Practice writing clearly and succinctly </w:t>
            </w:r>
            <w:r w:rsidR="008F25B9">
              <w:rPr>
                <w:rFonts w:asciiTheme="minorHAnsi" w:hAnsiTheme="minorHAnsi" w:cstheme="minorHAnsi"/>
                <w:color w:val="000000"/>
              </w:rPr>
              <w:t xml:space="preserve">on </w:t>
            </w:r>
            <w:r w:rsidR="008F25B9" w:rsidRPr="00E31909">
              <w:rPr>
                <w:rFonts w:asciiTheme="minorHAnsi" w:hAnsiTheme="minorHAnsi" w:cstheme="minorHAnsi"/>
                <w:color w:val="000000"/>
              </w:rPr>
              <w:t xml:space="preserve">public policy concepts </w:t>
            </w:r>
            <w:r w:rsidR="008F25B9">
              <w:rPr>
                <w:rFonts w:asciiTheme="minorHAnsi" w:hAnsiTheme="minorHAnsi" w:cstheme="minorHAnsi"/>
                <w:color w:val="000000"/>
              </w:rPr>
              <w:t xml:space="preserve">and the use of rational policy analysis </w:t>
            </w:r>
            <w:r w:rsidR="00476B71" w:rsidRPr="00E31909">
              <w:rPr>
                <w:rFonts w:asciiTheme="minorHAnsi" w:hAnsiTheme="minorHAnsi" w:cstheme="minorHAnsi"/>
                <w:color w:val="000000"/>
              </w:rPr>
              <w:t>in the form</w:t>
            </w:r>
            <w:r w:rsidR="00276065" w:rsidRPr="00E31909">
              <w:rPr>
                <w:rFonts w:asciiTheme="minorHAnsi" w:hAnsiTheme="minorHAnsi" w:cstheme="minorHAnsi"/>
                <w:color w:val="000000"/>
              </w:rPr>
              <w:t>s</w:t>
            </w:r>
            <w:r w:rsidR="00476B71" w:rsidRPr="00E31909">
              <w:rPr>
                <w:rFonts w:asciiTheme="minorHAnsi" w:hAnsiTheme="minorHAnsi" w:cstheme="minorHAnsi"/>
                <w:color w:val="000000"/>
              </w:rPr>
              <w:t xml:space="preserve"> of short</w:t>
            </w:r>
            <w:r w:rsidR="00300435" w:rsidRPr="00E31909">
              <w:rPr>
                <w:rFonts w:asciiTheme="minorHAnsi" w:hAnsiTheme="minorHAnsi" w:cstheme="minorHAnsi"/>
                <w:color w:val="000000"/>
              </w:rPr>
              <w:t xml:space="preserve"> summaries</w:t>
            </w:r>
            <w:r w:rsidR="00476B71" w:rsidRPr="00E31909">
              <w:rPr>
                <w:rFonts w:asciiTheme="minorHAnsi" w:hAnsiTheme="minorHAnsi" w:cstheme="minorHAnsi"/>
                <w:color w:val="000000"/>
              </w:rPr>
              <w:t xml:space="preserve"> and a </w:t>
            </w:r>
            <w:r w:rsidR="00300435" w:rsidRPr="00E31909">
              <w:rPr>
                <w:rFonts w:asciiTheme="minorHAnsi" w:hAnsiTheme="minorHAnsi" w:cstheme="minorHAnsi"/>
                <w:color w:val="000000"/>
              </w:rPr>
              <w:t>medium</w:t>
            </w:r>
            <w:r w:rsidR="00225A27" w:rsidRPr="00E31909">
              <w:rPr>
                <w:rFonts w:asciiTheme="minorHAnsi" w:hAnsiTheme="minorHAnsi" w:cstheme="minorHAnsi"/>
                <w:color w:val="000000"/>
              </w:rPr>
              <w:t>-length</w:t>
            </w:r>
            <w:r w:rsidR="00300435" w:rsidRPr="00E31909">
              <w:rPr>
                <w:rFonts w:asciiTheme="minorHAnsi" w:hAnsiTheme="minorHAnsi" w:cstheme="minorHAnsi"/>
                <w:color w:val="000000"/>
              </w:rPr>
              <w:t xml:space="preserve"> </w:t>
            </w:r>
            <w:r w:rsidR="00225A27" w:rsidRPr="00E31909">
              <w:rPr>
                <w:rFonts w:asciiTheme="minorHAnsi" w:hAnsiTheme="minorHAnsi" w:cstheme="minorHAnsi"/>
                <w:color w:val="000000"/>
              </w:rPr>
              <w:t>policy brief</w:t>
            </w:r>
            <w:r w:rsidR="00276065" w:rsidRPr="00E31909">
              <w:rPr>
                <w:rFonts w:asciiTheme="minorHAnsi" w:hAnsiTheme="minorHAnsi" w:cstheme="minorHAnsi"/>
                <w:color w:val="000000"/>
              </w:rPr>
              <w:t xml:space="preserve"> to </w:t>
            </w:r>
            <w:r w:rsidR="008F25B9">
              <w:rPr>
                <w:rFonts w:asciiTheme="minorHAnsi" w:hAnsiTheme="minorHAnsi" w:cstheme="minorHAnsi"/>
                <w:color w:val="000000"/>
              </w:rPr>
              <w:t xml:space="preserve">an audience of </w:t>
            </w:r>
            <w:r w:rsidR="008F25B9" w:rsidRPr="008F25B9">
              <w:rPr>
                <w:rFonts w:asciiTheme="minorHAnsi" w:hAnsiTheme="minorHAnsi" w:cstheme="minorHAnsi"/>
                <w:color w:val="000000"/>
              </w:rPr>
              <w:t>policymakers and practitioners.</w:t>
            </w:r>
            <w:r w:rsidR="00276065" w:rsidRPr="00E31909">
              <w:rPr>
                <w:rFonts w:asciiTheme="minorHAnsi" w:hAnsiTheme="minorHAnsi" w:cstheme="minorHAnsi"/>
                <w:color w:val="000000"/>
              </w:rPr>
              <w:t xml:space="preserve"> </w:t>
            </w:r>
          </w:p>
        </w:tc>
      </w:tr>
      <w:tr w:rsidR="00CC12A8" w:rsidRPr="00E31909" w14:paraId="416300BB" w14:textId="77777777" w:rsidTr="003D3E90">
        <w:tc>
          <w:tcPr>
            <w:tcW w:w="3528" w:type="dxa"/>
            <w:vAlign w:val="center"/>
          </w:tcPr>
          <w:p w14:paraId="20436D85" w14:textId="4E098691" w:rsidR="00CC12A8" w:rsidRPr="00CC12A8" w:rsidRDefault="00CC12A8" w:rsidP="00372859">
            <w:pPr>
              <w:contextualSpacing/>
              <w:rPr>
                <w:rFonts w:asciiTheme="minorHAnsi" w:hAnsiTheme="minorHAnsi" w:cstheme="minorHAnsi"/>
              </w:rPr>
            </w:pPr>
            <w:r>
              <w:rPr>
                <w:rFonts w:asciiTheme="minorHAnsi" w:hAnsiTheme="minorHAnsi" w:cstheme="minorHAnsi"/>
              </w:rPr>
              <w:t xml:space="preserve">3. c. </w:t>
            </w:r>
            <w:r w:rsidRPr="00CC12A8">
              <w:rPr>
                <w:rFonts w:asciiTheme="minorHAnsi" w:hAnsiTheme="minorHAnsi" w:cstheme="minorHAnsi"/>
              </w:rPr>
              <w:t xml:space="preserve">Consider </w:t>
            </w:r>
            <w:r w:rsidR="008F25B9">
              <w:rPr>
                <w:rFonts w:asciiTheme="minorHAnsi" w:hAnsiTheme="minorHAnsi" w:cstheme="minorHAnsi"/>
              </w:rPr>
              <w:t xml:space="preserve">the </w:t>
            </w:r>
            <w:r w:rsidRPr="00CC12A8">
              <w:rPr>
                <w:rFonts w:asciiTheme="minorHAnsi" w:hAnsiTheme="minorHAnsi" w:cstheme="minorHAnsi"/>
              </w:rPr>
              <w:t>ethical dimensions of choices in public policy and administration.</w:t>
            </w:r>
          </w:p>
        </w:tc>
        <w:tc>
          <w:tcPr>
            <w:tcW w:w="4500" w:type="dxa"/>
          </w:tcPr>
          <w:p w14:paraId="55CD55D7" w14:textId="15B5D6E4" w:rsidR="00CC12A8" w:rsidRPr="00E31909" w:rsidRDefault="008F25B9" w:rsidP="00372859">
            <w:pPr>
              <w:tabs>
                <w:tab w:val="left" w:pos="720"/>
              </w:tabs>
              <w:spacing w:before="100" w:beforeAutospacing="1" w:after="100" w:afterAutospacing="1"/>
              <w:rPr>
                <w:rFonts w:asciiTheme="minorHAnsi" w:hAnsiTheme="minorHAnsi" w:cstheme="minorHAnsi"/>
              </w:rPr>
            </w:pPr>
            <w:r>
              <w:rPr>
                <w:rFonts w:asciiTheme="minorHAnsi" w:hAnsiTheme="minorHAnsi" w:cstheme="minorHAnsi"/>
              </w:rPr>
              <w:t xml:space="preserve">Comprehend, practice, and realize the challenges when </w:t>
            </w:r>
            <w:r w:rsidR="00E86D57">
              <w:rPr>
                <w:rFonts w:asciiTheme="minorHAnsi" w:hAnsiTheme="minorHAnsi" w:cstheme="minorHAnsi"/>
              </w:rPr>
              <w:t>using the</w:t>
            </w:r>
            <w:r>
              <w:rPr>
                <w:rFonts w:asciiTheme="minorHAnsi" w:hAnsiTheme="minorHAnsi" w:cstheme="minorHAnsi"/>
              </w:rPr>
              <w:t xml:space="preserve"> appropriately </w:t>
            </w:r>
            <w:r>
              <w:rPr>
                <w:rFonts w:asciiTheme="minorHAnsi" w:hAnsiTheme="minorHAnsi" w:cstheme="minorHAnsi"/>
              </w:rPr>
              <w:lastRenderedPageBreak/>
              <w:t>defined ethical code for policy analysts described in Meltzer and Schwartz.</w:t>
            </w:r>
          </w:p>
        </w:tc>
      </w:tr>
      <w:tr w:rsidR="00372859" w:rsidRPr="00E31909" w14:paraId="203BE92B" w14:textId="77777777" w:rsidTr="003D3E90">
        <w:tc>
          <w:tcPr>
            <w:tcW w:w="3528" w:type="dxa"/>
            <w:vAlign w:val="center"/>
          </w:tcPr>
          <w:p w14:paraId="668EF08D" w14:textId="675FD0C7" w:rsidR="00372859" w:rsidRPr="00E31909" w:rsidRDefault="00372859" w:rsidP="00372859">
            <w:pPr>
              <w:contextualSpacing/>
              <w:rPr>
                <w:rFonts w:asciiTheme="minorHAnsi" w:hAnsiTheme="minorHAnsi" w:cstheme="minorHAnsi"/>
                <w:color w:val="000000"/>
              </w:rPr>
            </w:pPr>
            <w:r w:rsidRPr="00E31909">
              <w:rPr>
                <w:rFonts w:asciiTheme="minorHAnsi" w:hAnsiTheme="minorHAnsi" w:cstheme="minorHAnsi"/>
                <w:b/>
                <w:bCs/>
              </w:rPr>
              <w:lastRenderedPageBreak/>
              <w:t>Writing</w:t>
            </w:r>
            <w:r w:rsidR="00285181">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xml:space="preserve">: Understand the </w:t>
            </w:r>
            <w:r w:rsidR="00C1269F">
              <w:rPr>
                <w:rFonts w:asciiTheme="minorHAnsi" w:hAnsiTheme="minorHAnsi" w:cstheme="minorHAnsi"/>
              </w:rPr>
              <w:t>significant</w:t>
            </w:r>
            <w:r w:rsidRPr="00E31909">
              <w:rPr>
                <w:rFonts w:asciiTheme="minorHAnsi" w:hAnsiTheme="minorHAnsi" w:cstheme="minorHAnsi"/>
              </w:rPr>
              <w:t xml:space="preserve"> research and/or professional conventions, practices, and methods of inquiry of the discipline</w:t>
            </w:r>
            <w:r w:rsidR="008F25B9">
              <w:rPr>
                <w:rFonts w:asciiTheme="minorHAnsi" w:hAnsiTheme="minorHAnsi" w:cstheme="minorHAnsi"/>
              </w:rPr>
              <w:t>.</w:t>
            </w:r>
          </w:p>
        </w:tc>
        <w:tc>
          <w:tcPr>
            <w:tcW w:w="4500" w:type="dxa"/>
          </w:tcPr>
          <w:p w14:paraId="14AF32C8" w14:textId="2470D962" w:rsidR="00372859" w:rsidRPr="00E31909" w:rsidRDefault="00372859" w:rsidP="00372859">
            <w:pPr>
              <w:tabs>
                <w:tab w:val="left" w:pos="720"/>
              </w:tabs>
              <w:spacing w:before="100" w:beforeAutospacing="1" w:after="100" w:afterAutospacing="1"/>
              <w:rPr>
                <w:rFonts w:asciiTheme="minorHAnsi" w:hAnsiTheme="minorHAnsi" w:cstheme="minorHAnsi"/>
                <w:color w:val="000000"/>
              </w:rPr>
            </w:pPr>
            <w:r w:rsidRPr="00E31909">
              <w:rPr>
                <w:rFonts w:asciiTheme="minorHAnsi" w:hAnsiTheme="minorHAnsi" w:cstheme="minorHAnsi"/>
              </w:rPr>
              <w:t xml:space="preserve">Understand the </w:t>
            </w:r>
            <w:r w:rsidR="00300435" w:rsidRPr="00E31909">
              <w:rPr>
                <w:rFonts w:asciiTheme="minorHAnsi" w:hAnsiTheme="minorHAnsi" w:cstheme="minorHAnsi"/>
              </w:rPr>
              <w:t>basic</w:t>
            </w:r>
            <w:r w:rsidRPr="00E31909">
              <w:rPr>
                <w:rFonts w:asciiTheme="minorHAnsi" w:hAnsiTheme="minorHAnsi" w:cstheme="minorHAnsi"/>
              </w:rPr>
              <w:t xml:space="preserve"> professional conventions, practices, and </w:t>
            </w:r>
            <w:r w:rsidR="00300435" w:rsidRPr="00E31909">
              <w:rPr>
                <w:rFonts w:asciiTheme="minorHAnsi" w:hAnsiTheme="minorHAnsi" w:cstheme="minorHAnsi"/>
              </w:rPr>
              <w:t xml:space="preserve">research-based </w:t>
            </w:r>
            <w:r w:rsidRPr="00E31909">
              <w:rPr>
                <w:rFonts w:asciiTheme="minorHAnsi" w:hAnsiTheme="minorHAnsi" w:cstheme="minorHAnsi"/>
              </w:rPr>
              <w:t xml:space="preserve">methods of </w:t>
            </w:r>
            <w:r w:rsidR="008F25B9">
              <w:rPr>
                <w:rFonts w:asciiTheme="minorHAnsi" w:hAnsiTheme="minorHAnsi" w:cstheme="minorHAnsi"/>
              </w:rPr>
              <w:t>rational policy analysis.</w:t>
            </w:r>
          </w:p>
        </w:tc>
      </w:tr>
      <w:tr w:rsidR="00372859" w:rsidRPr="00E31909" w14:paraId="12608DC5" w14:textId="77777777" w:rsidTr="003D3E90">
        <w:tc>
          <w:tcPr>
            <w:tcW w:w="3528" w:type="dxa"/>
            <w:vAlign w:val="center"/>
          </w:tcPr>
          <w:p w14:paraId="356CC72D" w14:textId="65C54CF7" w:rsidR="00372859" w:rsidRPr="00E31909" w:rsidRDefault="00372859" w:rsidP="00372859">
            <w:pPr>
              <w:contextualSpacing/>
              <w:rPr>
                <w:rFonts w:asciiTheme="minorHAnsi" w:hAnsiTheme="minorHAnsi" w:cstheme="minorHAnsi"/>
                <w:color w:val="000000"/>
              </w:rPr>
            </w:pPr>
            <w:r w:rsidRPr="00E31909">
              <w:rPr>
                <w:rFonts w:asciiTheme="minorHAnsi" w:hAnsiTheme="minorHAnsi" w:cstheme="minorHAnsi"/>
                <w:b/>
                <w:bCs/>
              </w:rPr>
              <w:t>Writing</w:t>
            </w:r>
            <w:r w:rsidR="00285181">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xml:space="preserve">: Understand </w:t>
            </w:r>
            <w:r w:rsidR="00300435" w:rsidRPr="00E31909">
              <w:rPr>
                <w:rFonts w:asciiTheme="minorHAnsi" w:hAnsiTheme="minorHAnsi" w:cstheme="minorHAnsi"/>
              </w:rPr>
              <w:t xml:space="preserve">some </w:t>
            </w:r>
            <w:r w:rsidRPr="00E31909">
              <w:rPr>
                <w:rFonts w:asciiTheme="minorHAnsi" w:hAnsiTheme="minorHAnsi" w:cstheme="minorHAnsi"/>
              </w:rPr>
              <w:t>formats, genres, and styles of writing used in the discipline</w:t>
            </w:r>
            <w:r w:rsidR="008F25B9">
              <w:rPr>
                <w:rFonts w:asciiTheme="minorHAnsi" w:hAnsiTheme="minorHAnsi" w:cstheme="minorHAnsi"/>
              </w:rPr>
              <w:t>.</w:t>
            </w:r>
          </w:p>
        </w:tc>
        <w:tc>
          <w:tcPr>
            <w:tcW w:w="4500" w:type="dxa"/>
          </w:tcPr>
          <w:p w14:paraId="2921D7CD" w14:textId="0A48B091" w:rsidR="00372859" w:rsidRPr="00E31909" w:rsidRDefault="00300435" w:rsidP="005E11B5">
            <w:pPr>
              <w:contextualSpacing/>
              <w:rPr>
                <w:rFonts w:asciiTheme="minorHAnsi" w:hAnsiTheme="minorHAnsi" w:cstheme="minorHAnsi"/>
                <w:color w:val="000000"/>
              </w:rPr>
            </w:pPr>
            <w:r w:rsidRPr="00E31909">
              <w:rPr>
                <w:rFonts w:asciiTheme="minorHAnsi" w:hAnsiTheme="minorHAnsi" w:cstheme="minorHAnsi"/>
              </w:rPr>
              <w:t xml:space="preserve">Practice explaining concepts </w:t>
            </w:r>
            <w:r w:rsidR="008F25B9">
              <w:rPr>
                <w:rFonts w:asciiTheme="minorHAnsi" w:hAnsiTheme="minorHAnsi" w:cstheme="minorHAnsi"/>
              </w:rPr>
              <w:t xml:space="preserve">from microeconomics as applied to rational policy </w:t>
            </w:r>
            <w:r w:rsidR="00E86D57">
              <w:rPr>
                <w:rFonts w:asciiTheme="minorHAnsi" w:hAnsiTheme="minorHAnsi" w:cstheme="minorHAnsi"/>
              </w:rPr>
              <w:t>analysis</w:t>
            </w:r>
            <w:r w:rsidR="008F25B9">
              <w:rPr>
                <w:rFonts w:asciiTheme="minorHAnsi" w:hAnsiTheme="minorHAnsi" w:cstheme="minorHAnsi"/>
              </w:rPr>
              <w:t xml:space="preserve"> </w:t>
            </w:r>
            <w:r w:rsidRPr="00E31909">
              <w:rPr>
                <w:rFonts w:asciiTheme="minorHAnsi" w:hAnsiTheme="minorHAnsi" w:cstheme="minorHAnsi"/>
              </w:rPr>
              <w:t xml:space="preserve">through short summaries and </w:t>
            </w:r>
            <w:r w:rsidR="008F25B9">
              <w:rPr>
                <w:rFonts w:asciiTheme="minorHAnsi" w:hAnsiTheme="minorHAnsi" w:cstheme="minorHAnsi"/>
              </w:rPr>
              <w:t xml:space="preserve">a </w:t>
            </w:r>
            <w:r w:rsidRPr="00E31909">
              <w:rPr>
                <w:rFonts w:asciiTheme="minorHAnsi" w:hAnsiTheme="minorHAnsi" w:cstheme="minorHAnsi"/>
              </w:rPr>
              <w:t xml:space="preserve">medium-length </w:t>
            </w:r>
            <w:r w:rsidR="008F25B9">
              <w:rPr>
                <w:rFonts w:asciiTheme="minorHAnsi" w:hAnsiTheme="minorHAnsi" w:cstheme="minorHAnsi"/>
              </w:rPr>
              <w:t>briefing paper</w:t>
            </w:r>
            <w:r w:rsidRPr="00E31909">
              <w:rPr>
                <w:rFonts w:asciiTheme="minorHAnsi" w:hAnsiTheme="minorHAnsi" w:cstheme="minorHAnsi"/>
              </w:rPr>
              <w:t>.</w:t>
            </w:r>
          </w:p>
        </w:tc>
      </w:tr>
      <w:tr w:rsidR="00372859" w:rsidRPr="00E31909" w14:paraId="65E738CC" w14:textId="77777777" w:rsidTr="003D3E90">
        <w:tc>
          <w:tcPr>
            <w:tcW w:w="3528" w:type="dxa"/>
            <w:vAlign w:val="center"/>
          </w:tcPr>
          <w:p w14:paraId="1D2B7E2F" w14:textId="2DCCA5C2" w:rsidR="00372859" w:rsidRPr="00E31909" w:rsidRDefault="00372859" w:rsidP="00372859">
            <w:pPr>
              <w:contextualSpacing/>
              <w:rPr>
                <w:rFonts w:asciiTheme="minorHAnsi" w:hAnsiTheme="minorHAnsi" w:cstheme="minorHAnsi"/>
                <w:color w:val="000000"/>
              </w:rPr>
            </w:pPr>
            <w:r w:rsidRPr="00E31909">
              <w:rPr>
                <w:rFonts w:asciiTheme="minorHAnsi" w:hAnsiTheme="minorHAnsi" w:cstheme="minorHAnsi"/>
                <w:b/>
                <w:bCs/>
              </w:rPr>
              <w:t>Writing</w:t>
            </w:r>
            <w:r w:rsidR="00285181">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Practice reading and writing within the discipline</w:t>
            </w:r>
            <w:r w:rsidR="008F25B9">
              <w:rPr>
                <w:rFonts w:asciiTheme="minorHAnsi" w:hAnsiTheme="minorHAnsi" w:cstheme="minorHAnsi"/>
              </w:rPr>
              <w:t>.</w:t>
            </w:r>
          </w:p>
        </w:tc>
        <w:tc>
          <w:tcPr>
            <w:tcW w:w="4500" w:type="dxa"/>
          </w:tcPr>
          <w:p w14:paraId="28948CB8" w14:textId="1EB870EE" w:rsidR="00372859" w:rsidRPr="00E31909" w:rsidRDefault="00300435" w:rsidP="00372859">
            <w:pPr>
              <w:rPr>
                <w:rFonts w:asciiTheme="minorHAnsi" w:hAnsiTheme="minorHAnsi" w:cstheme="minorHAnsi"/>
                <w:color w:val="000000"/>
              </w:rPr>
            </w:pPr>
            <w:r w:rsidRPr="00E31909">
              <w:rPr>
                <w:rFonts w:asciiTheme="minorHAnsi" w:hAnsiTheme="minorHAnsi" w:cstheme="minorHAnsi"/>
              </w:rPr>
              <w:t xml:space="preserve">Read the various </w:t>
            </w:r>
            <w:r w:rsidR="00C1269F">
              <w:rPr>
                <w:rFonts w:asciiTheme="minorHAnsi" w:hAnsiTheme="minorHAnsi" w:cstheme="minorHAnsi"/>
              </w:rPr>
              <w:t>formats available to conduct policy analysis and summarize/interpret</w:t>
            </w:r>
            <w:r w:rsidRPr="00E31909">
              <w:rPr>
                <w:rFonts w:asciiTheme="minorHAnsi" w:hAnsiTheme="minorHAnsi" w:cstheme="minorHAnsi"/>
              </w:rPr>
              <w:t xml:space="preserve"> </w:t>
            </w:r>
            <w:r w:rsidR="008F25B9">
              <w:rPr>
                <w:rFonts w:asciiTheme="minorHAnsi" w:hAnsiTheme="minorHAnsi" w:cstheme="minorHAnsi"/>
              </w:rPr>
              <w:t xml:space="preserve">a policy-analysis-appropriate </w:t>
            </w:r>
            <w:r w:rsidRPr="00E31909">
              <w:rPr>
                <w:rFonts w:asciiTheme="minorHAnsi" w:hAnsiTheme="minorHAnsi" w:cstheme="minorHAnsi"/>
              </w:rPr>
              <w:t>written form.</w:t>
            </w:r>
          </w:p>
        </w:tc>
      </w:tr>
      <w:tr w:rsidR="00372859" w:rsidRPr="00927B88" w14:paraId="6584F41B" w14:textId="77777777" w:rsidTr="003D3E90">
        <w:tc>
          <w:tcPr>
            <w:tcW w:w="3528" w:type="dxa"/>
            <w:vAlign w:val="center"/>
          </w:tcPr>
          <w:p w14:paraId="727ACEA9" w14:textId="1EFFBEBF" w:rsidR="00372859" w:rsidRPr="00E31909" w:rsidRDefault="00372859" w:rsidP="00372859">
            <w:pPr>
              <w:rPr>
                <w:rFonts w:asciiTheme="minorHAnsi" w:hAnsiTheme="minorHAnsi" w:cstheme="minorHAnsi"/>
                <w:color w:val="000000"/>
              </w:rPr>
            </w:pPr>
            <w:r w:rsidRPr="00E31909">
              <w:rPr>
                <w:rFonts w:asciiTheme="minorHAnsi" w:hAnsiTheme="minorHAnsi" w:cstheme="minorHAnsi"/>
                <w:b/>
                <w:bCs/>
              </w:rPr>
              <w:t>Writing</w:t>
            </w:r>
            <w:r w:rsidR="00285181">
              <w:rPr>
                <w:rFonts w:asciiTheme="minorHAnsi" w:hAnsiTheme="minorHAnsi" w:cstheme="minorHAnsi"/>
                <w:b/>
                <w:bCs/>
              </w:rPr>
              <w:t>-</w:t>
            </w:r>
            <w:r w:rsidRPr="00E31909">
              <w:rPr>
                <w:rFonts w:asciiTheme="minorHAnsi" w:hAnsiTheme="minorHAnsi" w:cstheme="minorHAnsi"/>
                <w:b/>
                <w:bCs/>
              </w:rPr>
              <w:t>intensive</w:t>
            </w:r>
            <w:r w:rsidRPr="00E31909">
              <w:rPr>
                <w:rFonts w:asciiTheme="minorHAnsi" w:hAnsiTheme="minorHAnsi" w:cstheme="minorHAnsi"/>
              </w:rPr>
              <w:t>: Practice reading and writing as a learning process that involves peer and instructor feedback, revision, critical reflection, and self-editing</w:t>
            </w:r>
            <w:r w:rsidR="008F25B9">
              <w:rPr>
                <w:rFonts w:asciiTheme="minorHAnsi" w:hAnsiTheme="minorHAnsi" w:cstheme="minorHAnsi"/>
              </w:rPr>
              <w:t>.</w:t>
            </w:r>
          </w:p>
        </w:tc>
        <w:tc>
          <w:tcPr>
            <w:tcW w:w="4500" w:type="dxa"/>
          </w:tcPr>
          <w:p w14:paraId="6C572074" w14:textId="77777777" w:rsidR="00372859" w:rsidRPr="00E31909" w:rsidRDefault="001E009B" w:rsidP="00372859">
            <w:pPr>
              <w:tabs>
                <w:tab w:val="left" w:pos="720"/>
              </w:tabs>
              <w:spacing w:before="100" w:beforeAutospacing="1" w:after="100" w:afterAutospacing="1"/>
              <w:rPr>
                <w:rFonts w:asciiTheme="minorHAnsi" w:hAnsiTheme="minorHAnsi" w:cstheme="minorHAnsi"/>
                <w:color w:val="000000"/>
              </w:rPr>
            </w:pPr>
            <w:r>
              <w:rPr>
                <w:rFonts w:asciiTheme="minorHAnsi" w:hAnsiTheme="minorHAnsi" w:cstheme="minorHAnsi"/>
              </w:rPr>
              <w:t>Improve your writing</w:t>
            </w:r>
            <w:r w:rsidR="00300435" w:rsidRPr="00E31909">
              <w:rPr>
                <w:rFonts w:asciiTheme="minorHAnsi" w:hAnsiTheme="minorHAnsi" w:cstheme="minorHAnsi"/>
              </w:rPr>
              <w:t xml:space="preserve"> of public policy analyses through</w:t>
            </w:r>
            <w:r w:rsidR="00372859" w:rsidRPr="00E31909">
              <w:rPr>
                <w:rFonts w:asciiTheme="minorHAnsi" w:hAnsiTheme="minorHAnsi" w:cstheme="minorHAnsi"/>
              </w:rPr>
              <w:t xml:space="preserve"> peer and instructor feedback, revision, critical reflection, and self-editing.</w:t>
            </w:r>
          </w:p>
        </w:tc>
      </w:tr>
      <w:bookmarkEnd w:id="3"/>
    </w:tbl>
    <w:p w14:paraId="3895944A" w14:textId="77777777" w:rsidR="00372859" w:rsidRPr="00927B88" w:rsidRDefault="00372859" w:rsidP="007029C6">
      <w:pPr>
        <w:pStyle w:val="NormalWeb"/>
        <w:tabs>
          <w:tab w:val="left" w:pos="720"/>
        </w:tabs>
        <w:spacing w:before="0" w:beforeAutospacing="0" w:after="0" w:afterAutospacing="0"/>
        <w:rPr>
          <w:rFonts w:asciiTheme="minorHAnsi" w:hAnsiTheme="minorHAnsi" w:cstheme="minorHAnsi"/>
        </w:rPr>
      </w:pPr>
    </w:p>
    <w:p w14:paraId="5D66A49C" w14:textId="77777777" w:rsidR="00DE29B7" w:rsidRPr="00927B88" w:rsidRDefault="001E009B" w:rsidP="007029C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 xml:space="preserve">The PPA Department </w:t>
      </w:r>
      <w:r w:rsidR="000E6F08" w:rsidRPr="00927B88">
        <w:rPr>
          <w:rFonts w:asciiTheme="minorHAnsi" w:hAnsiTheme="minorHAnsi" w:cstheme="minorHAnsi"/>
        </w:rPr>
        <w:t xml:space="preserve">will </w:t>
      </w:r>
      <w:r w:rsidR="00033570" w:rsidRPr="00927B88">
        <w:rPr>
          <w:rFonts w:asciiTheme="minorHAnsi" w:hAnsiTheme="minorHAnsi" w:cstheme="minorHAnsi"/>
        </w:rPr>
        <w:t>gather</w:t>
      </w:r>
      <w:r w:rsidR="00DE29B7" w:rsidRPr="00927B88">
        <w:rPr>
          <w:rFonts w:asciiTheme="minorHAnsi" w:hAnsiTheme="minorHAnsi" w:cstheme="minorHAnsi"/>
        </w:rPr>
        <w:t xml:space="preserve"> your opinion on how well</w:t>
      </w:r>
      <w:r w:rsidR="00372859" w:rsidRPr="00927B88">
        <w:rPr>
          <w:rFonts w:asciiTheme="minorHAnsi" w:hAnsiTheme="minorHAnsi" w:cstheme="minorHAnsi"/>
        </w:rPr>
        <w:t xml:space="preserve"> this course has satisfied the</w:t>
      </w:r>
      <w:r w:rsidR="00DE29B7" w:rsidRPr="00927B88">
        <w:rPr>
          <w:rFonts w:asciiTheme="minorHAnsi" w:hAnsiTheme="minorHAnsi" w:cstheme="minorHAnsi"/>
        </w:rPr>
        <w:t xml:space="preserve"> learning goals</w:t>
      </w:r>
      <w:r w:rsidR="00372859" w:rsidRPr="00927B88">
        <w:rPr>
          <w:rFonts w:asciiTheme="minorHAnsi" w:hAnsiTheme="minorHAnsi" w:cstheme="minorHAnsi"/>
        </w:rPr>
        <w:t xml:space="preserve"> in column two</w:t>
      </w:r>
      <w:r w:rsidR="005D7446" w:rsidRPr="00927B88">
        <w:rPr>
          <w:rFonts w:asciiTheme="minorHAnsi" w:hAnsiTheme="minorHAnsi" w:cstheme="minorHAnsi"/>
        </w:rPr>
        <w:t xml:space="preserve"> through a survey at the end of the semester.</w:t>
      </w:r>
    </w:p>
    <w:p w14:paraId="45C5EAAF" w14:textId="77777777" w:rsidR="004542B8" w:rsidRPr="00927B88" w:rsidRDefault="004542B8" w:rsidP="007029C6">
      <w:pPr>
        <w:pStyle w:val="NormalWeb"/>
        <w:tabs>
          <w:tab w:val="left" w:pos="720"/>
        </w:tabs>
        <w:spacing w:before="0" w:beforeAutospacing="0" w:after="0" w:afterAutospacing="0"/>
        <w:rPr>
          <w:rFonts w:asciiTheme="minorHAnsi" w:hAnsiTheme="minorHAnsi" w:cstheme="minorHAnsi"/>
        </w:rPr>
      </w:pPr>
    </w:p>
    <w:p w14:paraId="54C918A2" w14:textId="77777777" w:rsidR="004542B8" w:rsidRPr="00927B88" w:rsidRDefault="004542B8" w:rsidP="007029C6">
      <w:pPr>
        <w:pStyle w:val="NormalWeb"/>
        <w:tabs>
          <w:tab w:val="left" w:pos="720"/>
        </w:tabs>
        <w:spacing w:before="0" w:beforeAutospacing="0" w:after="0" w:afterAutospacing="0"/>
        <w:rPr>
          <w:rFonts w:asciiTheme="minorHAnsi" w:hAnsiTheme="minorHAnsi" w:cstheme="minorHAnsi"/>
          <w:u w:val="single"/>
        </w:rPr>
      </w:pPr>
      <w:r w:rsidRPr="00927B88">
        <w:rPr>
          <w:rFonts w:asciiTheme="minorHAnsi" w:hAnsiTheme="minorHAnsi" w:cstheme="minorHAnsi"/>
          <w:u w:val="single"/>
        </w:rPr>
        <w:t>G</w:t>
      </w:r>
      <w:r w:rsidR="00153D35" w:rsidRPr="00927B88">
        <w:rPr>
          <w:rFonts w:asciiTheme="minorHAnsi" w:hAnsiTheme="minorHAnsi" w:cstheme="minorHAnsi"/>
          <w:u w:val="single"/>
        </w:rPr>
        <w:t xml:space="preserve">raduate </w:t>
      </w:r>
      <w:r w:rsidRPr="00927B88">
        <w:rPr>
          <w:rFonts w:asciiTheme="minorHAnsi" w:hAnsiTheme="minorHAnsi" w:cstheme="minorHAnsi"/>
          <w:u w:val="single"/>
        </w:rPr>
        <w:t>W</w:t>
      </w:r>
      <w:r w:rsidR="00153D35" w:rsidRPr="00927B88">
        <w:rPr>
          <w:rFonts w:asciiTheme="minorHAnsi" w:hAnsiTheme="minorHAnsi" w:cstheme="minorHAnsi"/>
          <w:u w:val="single"/>
        </w:rPr>
        <w:t xml:space="preserve">riting </w:t>
      </w:r>
      <w:r w:rsidRPr="00927B88">
        <w:rPr>
          <w:rFonts w:asciiTheme="minorHAnsi" w:hAnsiTheme="minorHAnsi" w:cstheme="minorHAnsi"/>
          <w:u w:val="single"/>
        </w:rPr>
        <w:t>I</w:t>
      </w:r>
      <w:r w:rsidR="00153D35" w:rsidRPr="00927B88">
        <w:rPr>
          <w:rFonts w:asciiTheme="minorHAnsi" w:hAnsiTheme="minorHAnsi" w:cstheme="minorHAnsi"/>
          <w:u w:val="single"/>
        </w:rPr>
        <w:t>ntensive Course</w:t>
      </w:r>
    </w:p>
    <w:p w14:paraId="41C2EF9E" w14:textId="77777777" w:rsidR="003D3E90" w:rsidRPr="00927B88" w:rsidRDefault="003D3E90" w:rsidP="007029C6">
      <w:pPr>
        <w:pStyle w:val="NormalWeb"/>
        <w:tabs>
          <w:tab w:val="left" w:pos="720"/>
        </w:tabs>
        <w:spacing w:before="0" w:beforeAutospacing="0" w:after="0" w:afterAutospacing="0"/>
        <w:rPr>
          <w:rFonts w:asciiTheme="minorHAnsi" w:hAnsiTheme="minorHAnsi" w:cstheme="minorHAnsi"/>
          <w:u w:val="single"/>
        </w:rPr>
      </w:pPr>
    </w:p>
    <w:p w14:paraId="6E6F6865" w14:textId="7A21E546" w:rsidR="004542B8" w:rsidRDefault="004D75B5" w:rsidP="007029C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R</w:t>
      </w:r>
      <w:r w:rsidR="004542B8" w:rsidRPr="00927B88">
        <w:rPr>
          <w:rFonts w:asciiTheme="minorHAnsi" w:hAnsiTheme="minorHAnsi" w:cstheme="minorHAnsi"/>
        </w:rPr>
        <w:t>ece</w:t>
      </w:r>
      <w:r w:rsidR="00535424" w:rsidRPr="00927B88">
        <w:rPr>
          <w:rFonts w:asciiTheme="minorHAnsi" w:hAnsiTheme="minorHAnsi" w:cstheme="minorHAnsi"/>
        </w:rPr>
        <w:t>iving</w:t>
      </w:r>
      <w:r w:rsidR="004542B8" w:rsidRPr="00927B88">
        <w:rPr>
          <w:rFonts w:asciiTheme="minorHAnsi" w:hAnsiTheme="minorHAnsi" w:cstheme="minorHAnsi"/>
        </w:rPr>
        <w:t xml:space="preserve"> a </w:t>
      </w:r>
      <w:r w:rsidR="00535424" w:rsidRPr="00927B88">
        <w:rPr>
          <w:rFonts w:asciiTheme="minorHAnsi" w:hAnsiTheme="minorHAnsi" w:cstheme="minorHAnsi"/>
        </w:rPr>
        <w:t>B or better in this course</w:t>
      </w:r>
      <w:r w:rsidR="00285181">
        <w:rPr>
          <w:rFonts w:asciiTheme="minorHAnsi" w:hAnsiTheme="minorHAnsi" w:cstheme="minorHAnsi"/>
        </w:rPr>
        <w:t xml:space="preserve"> </w:t>
      </w:r>
      <w:r w:rsidR="004542B8" w:rsidRPr="00927B88">
        <w:rPr>
          <w:rFonts w:asciiTheme="minorHAnsi" w:hAnsiTheme="minorHAnsi" w:cstheme="minorHAnsi"/>
        </w:rPr>
        <w:t>sati</w:t>
      </w:r>
      <w:r w:rsidR="00535424" w:rsidRPr="00927B88">
        <w:rPr>
          <w:rFonts w:asciiTheme="minorHAnsi" w:hAnsiTheme="minorHAnsi" w:cstheme="minorHAnsi"/>
        </w:rPr>
        <w:t>sfies</w:t>
      </w:r>
      <w:r w:rsidR="004542B8" w:rsidRPr="00927B88">
        <w:rPr>
          <w:rFonts w:asciiTheme="minorHAnsi" w:hAnsiTheme="minorHAnsi" w:cstheme="minorHAnsi"/>
        </w:rPr>
        <w:t xml:space="preserve"> </w:t>
      </w:r>
      <w:r>
        <w:rPr>
          <w:rFonts w:asciiTheme="minorHAnsi" w:hAnsiTheme="minorHAnsi" w:cstheme="minorHAnsi"/>
        </w:rPr>
        <w:t xml:space="preserve">your </w:t>
      </w:r>
      <w:r w:rsidR="004542B8" w:rsidRPr="00927B88">
        <w:rPr>
          <w:rFonts w:asciiTheme="minorHAnsi" w:hAnsiTheme="minorHAnsi" w:cstheme="minorHAnsi"/>
        </w:rPr>
        <w:t>graduate writing</w:t>
      </w:r>
      <w:r>
        <w:rPr>
          <w:rFonts w:asciiTheme="minorHAnsi" w:hAnsiTheme="minorHAnsi" w:cstheme="minorHAnsi"/>
        </w:rPr>
        <w:t xml:space="preserve"> </w:t>
      </w:r>
      <w:r w:rsidR="004542B8" w:rsidRPr="00927B88">
        <w:rPr>
          <w:rFonts w:asciiTheme="minorHAnsi" w:hAnsiTheme="minorHAnsi" w:cstheme="minorHAnsi"/>
        </w:rPr>
        <w:t xml:space="preserve">intensive </w:t>
      </w:r>
      <w:r>
        <w:rPr>
          <w:rFonts w:asciiTheme="minorHAnsi" w:hAnsiTheme="minorHAnsi" w:cstheme="minorHAnsi"/>
        </w:rPr>
        <w:t xml:space="preserve">(GWI) </w:t>
      </w:r>
      <w:r w:rsidR="004542B8" w:rsidRPr="00927B88">
        <w:rPr>
          <w:rFonts w:asciiTheme="minorHAnsi" w:hAnsiTheme="minorHAnsi" w:cstheme="minorHAnsi"/>
        </w:rPr>
        <w:t>requirement at Sacramento State.</w:t>
      </w:r>
    </w:p>
    <w:p w14:paraId="4304EF64" w14:textId="77777777" w:rsidR="00D46E45" w:rsidRDefault="00D46E45" w:rsidP="007029C6">
      <w:pPr>
        <w:pStyle w:val="NormalWeb"/>
        <w:tabs>
          <w:tab w:val="left" w:pos="720"/>
        </w:tabs>
        <w:spacing w:before="0" w:beforeAutospacing="0" w:after="0" w:afterAutospacing="0"/>
        <w:rPr>
          <w:rFonts w:asciiTheme="minorHAnsi" w:hAnsiTheme="minorHAnsi" w:cstheme="minorHAnsi"/>
        </w:rPr>
      </w:pPr>
    </w:p>
    <w:p w14:paraId="2F609D2E" w14:textId="4A9A75FC" w:rsidR="00D46E45" w:rsidRDefault="00D46E45" w:rsidP="007029C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Writing induces anxiety.</w:t>
      </w:r>
      <w:r w:rsidR="004D75B5">
        <w:rPr>
          <w:rFonts w:asciiTheme="minorHAnsi" w:hAnsiTheme="minorHAnsi" w:cstheme="minorHAnsi"/>
        </w:rPr>
        <w:t xml:space="preserve">  </w:t>
      </w:r>
      <w:r>
        <w:rPr>
          <w:rFonts w:asciiTheme="minorHAnsi" w:hAnsiTheme="minorHAnsi" w:cstheme="minorHAnsi"/>
        </w:rPr>
        <w:t xml:space="preserve"> At </w:t>
      </w:r>
      <w:r w:rsidR="004D75B5">
        <w:rPr>
          <w:rFonts w:asciiTheme="minorHAnsi" w:hAnsiTheme="minorHAnsi" w:cstheme="minorHAnsi"/>
        </w:rPr>
        <w:t>CANVAS</w:t>
      </w:r>
      <w:r w:rsidR="00C1269F">
        <w:rPr>
          <w:rFonts w:asciiTheme="minorHAnsi" w:hAnsiTheme="minorHAnsi" w:cstheme="minorHAnsi"/>
        </w:rPr>
        <w:t>,</w:t>
      </w:r>
      <w:r>
        <w:rPr>
          <w:rFonts w:asciiTheme="minorHAnsi" w:hAnsiTheme="minorHAnsi" w:cstheme="minorHAnsi"/>
        </w:rPr>
        <w:t xml:space="preserve"> I have included a PowerPoint presentation on this topic and a collection of readings that it references.  Please take a moment to look this over before class starts.  Though we will not cover </w:t>
      </w:r>
      <w:r w:rsidR="00C1269F">
        <w:rPr>
          <w:rFonts w:asciiTheme="minorHAnsi" w:hAnsiTheme="minorHAnsi" w:cstheme="minorHAnsi"/>
        </w:rPr>
        <w:t xml:space="preserve">it </w:t>
      </w:r>
      <w:r>
        <w:rPr>
          <w:rFonts w:asciiTheme="minorHAnsi" w:hAnsiTheme="minorHAnsi" w:cstheme="minorHAnsi"/>
        </w:rPr>
        <w:t xml:space="preserve">during class, I </w:t>
      </w:r>
      <w:r w:rsidR="00C1269F">
        <w:rPr>
          <w:rFonts w:asciiTheme="minorHAnsi" w:hAnsiTheme="minorHAnsi" w:cstheme="minorHAnsi"/>
        </w:rPr>
        <w:t>will</w:t>
      </w:r>
      <w:r>
        <w:rPr>
          <w:rFonts w:asciiTheme="minorHAnsi" w:hAnsiTheme="minorHAnsi" w:cstheme="minorHAnsi"/>
        </w:rPr>
        <w:t xml:space="preserve"> chat with you about it outside of </w:t>
      </w:r>
      <w:r w:rsidR="00CC12A8">
        <w:rPr>
          <w:rFonts w:asciiTheme="minorHAnsi" w:hAnsiTheme="minorHAnsi" w:cstheme="minorHAnsi"/>
        </w:rPr>
        <w:t xml:space="preserve">class </w:t>
      </w:r>
      <w:r w:rsidR="00E86D57">
        <w:rPr>
          <w:rFonts w:asciiTheme="minorHAnsi" w:hAnsiTheme="minorHAnsi" w:cstheme="minorHAnsi"/>
        </w:rPr>
        <w:t>during office</w:t>
      </w:r>
      <w:r w:rsidR="00CC12A8">
        <w:rPr>
          <w:rFonts w:asciiTheme="minorHAnsi" w:hAnsiTheme="minorHAnsi" w:cstheme="minorHAnsi"/>
        </w:rPr>
        <w:t xml:space="preserve"> hours</w:t>
      </w:r>
      <w:r>
        <w:rPr>
          <w:rFonts w:asciiTheme="minorHAnsi" w:hAnsiTheme="minorHAnsi" w:cstheme="minorHAnsi"/>
        </w:rPr>
        <w:t>.  PPA 200 will also cover this topic.</w:t>
      </w:r>
    </w:p>
    <w:p w14:paraId="287ABCFD" w14:textId="77777777" w:rsidR="00D46E45" w:rsidRDefault="00D46E45" w:rsidP="007029C6">
      <w:pPr>
        <w:pStyle w:val="NormalWeb"/>
        <w:tabs>
          <w:tab w:val="left" w:pos="720"/>
        </w:tabs>
        <w:spacing w:before="0" w:beforeAutospacing="0" w:after="0" w:afterAutospacing="0"/>
        <w:rPr>
          <w:rFonts w:asciiTheme="minorHAnsi" w:hAnsiTheme="minorHAnsi" w:cstheme="minorHAnsi"/>
        </w:rPr>
      </w:pPr>
    </w:p>
    <w:p w14:paraId="07B0F022" w14:textId="628A647B" w:rsidR="00D46E45" w:rsidRPr="00927B88" w:rsidRDefault="00C1269F" w:rsidP="007029C6">
      <w:pPr>
        <w:pStyle w:val="NormalWeb"/>
        <w:tabs>
          <w:tab w:val="left" w:pos="720"/>
        </w:tabs>
        <w:spacing w:before="0" w:beforeAutospacing="0" w:after="0" w:afterAutospacing="0"/>
        <w:rPr>
          <w:rFonts w:asciiTheme="minorHAnsi" w:hAnsiTheme="minorHAnsi" w:cstheme="minorHAnsi"/>
        </w:rPr>
      </w:pPr>
      <w:r>
        <w:rPr>
          <w:rFonts w:asciiTheme="minorHAnsi" w:hAnsiTheme="minorHAnsi" w:cstheme="minorHAnsi"/>
        </w:rPr>
        <w:t>Complete</w:t>
      </w:r>
      <w:r w:rsidR="00D46E45">
        <w:rPr>
          <w:rFonts w:asciiTheme="minorHAnsi" w:hAnsiTheme="minorHAnsi" w:cstheme="minorHAnsi"/>
        </w:rPr>
        <w:t xml:space="preserve"> all writing </w:t>
      </w:r>
      <w:r w:rsidR="004D75B5">
        <w:rPr>
          <w:rFonts w:asciiTheme="minorHAnsi" w:hAnsiTheme="minorHAnsi" w:cstheme="minorHAnsi"/>
        </w:rPr>
        <w:t xml:space="preserve">during the MPPA Program </w:t>
      </w:r>
      <w:r w:rsidR="00D46E45">
        <w:rPr>
          <w:rFonts w:asciiTheme="minorHAnsi" w:hAnsiTheme="minorHAnsi" w:cstheme="minorHAnsi"/>
        </w:rPr>
        <w:t xml:space="preserve">in APA style.  I have included a PDF copy of an APA style guide </w:t>
      </w:r>
      <w:r w:rsidR="004D75B5">
        <w:rPr>
          <w:rFonts w:asciiTheme="minorHAnsi" w:hAnsiTheme="minorHAnsi" w:cstheme="minorHAnsi"/>
        </w:rPr>
        <w:t>at</w:t>
      </w:r>
      <w:r w:rsidR="00D46E45">
        <w:rPr>
          <w:rFonts w:asciiTheme="minorHAnsi" w:hAnsiTheme="minorHAnsi" w:cstheme="minorHAnsi"/>
        </w:rPr>
        <w:t xml:space="preserve"> </w:t>
      </w:r>
      <w:r w:rsidR="004D75B5">
        <w:rPr>
          <w:rFonts w:asciiTheme="minorHAnsi" w:hAnsiTheme="minorHAnsi" w:cstheme="minorHAnsi"/>
        </w:rPr>
        <w:t>CANVAS</w:t>
      </w:r>
      <w:r w:rsidR="00D46E45">
        <w:rPr>
          <w:rFonts w:asciiTheme="minorHAnsi" w:hAnsiTheme="minorHAnsi" w:cstheme="minorHAnsi"/>
        </w:rPr>
        <w:t>.</w:t>
      </w:r>
    </w:p>
    <w:p w14:paraId="29F90100" w14:textId="77777777" w:rsidR="007029C6" w:rsidRPr="00927B88" w:rsidRDefault="007029C6" w:rsidP="007029C6">
      <w:pPr>
        <w:pStyle w:val="NormalWeb"/>
        <w:tabs>
          <w:tab w:val="left" w:pos="720"/>
        </w:tabs>
        <w:spacing w:before="0" w:beforeAutospacing="0" w:after="0" w:afterAutospacing="0"/>
        <w:rPr>
          <w:rFonts w:asciiTheme="minorHAnsi" w:hAnsiTheme="minorHAnsi" w:cstheme="minorHAnsi"/>
        </w:rPr>
      </w:pPr>
    </w:p>
    <w:p w14:paraId="50A81CC3" w14:textId="23C0440D" w:rsidR="00EB6C4D" w:rsidRDefault="00731A01" w:rsidP="007029C6">
      <w:pPr>
        <w:pStyle w:val="NormalWeb"/>
        <w:spacing w:before="0" w:beforeAutospacing="0" w:after="0" w:afterAutospacing="0"/>
        <w:rPr>
          <w:rFonts w:asciiTheme="minorHAnsi" w:hAnsiTheme="minorHAnsi" w:cstheme="minorHAnsi"/>
          <w:u w:val="single"/>
        </w:rPr>
      </w:pPr>
      <w:r w:rsidRPr="00927B88">
        <w:rPr>
          <w:rFonts w:asciiTheme="minorHAnsi" w:hAnsiTheme="minorHAnsi" w:cstheme="minorHAnsi"/>
          <w:u w:val="single"/>
        </w:rPr>
        <w:t>Internet</w:t>
      </w:r>
      <w:r w:rsidR="00602C73" w:rsidRPr="00927B88">
        <w:rPr>
          <w:rFonts w:asciiTheme="minorHAnsi" w:hAnsiTheme="minorHAnsi" w:cstheme="minorHAnsi"/>
          <w:u w:val="single"/>
        </w:rPr>
        <w:t xml:space="preserve"> </w:t>
      </w:r>
      <w:r w:rsidR="00CC12A8">
        <w:rPr>
          <w:rFonts w:asciiTheme="minorHAnsi" w:hAnsiTheme="minorHAnsi" w:cstheme="minorHAnsi"/>
          <w:u w:val="single"/>
        </w:rPr>
        <w:t xml:space="preserve">and </w:t>
      </w:r>
      <w:r w:rsidR="004D75B5">
        <w:rPr>
          <w:rFonts w:asciiTheme="minorHAnsi" w:hAnsiTheme="minorHAnsi" w:cstheme="minorHAnsi"/>
          <w:u w:val="single"/>
        </w:rPr>
        <w:t>CANVAS</w:t>
      </w:r>
      <w:r w:rsidR="00CC12A8">
        <w:rPr>
          <w:rFonts w:asciiTheme="minorHAnsi" w:hAnsiTheme="minorHAnsi" w:cstheme="minorHAnsi"/>
          <w:u w:val="single"/>
        </w:rPr>
        <w:t xml:space="preserve"> </w:t>
      </w:r>
      <w:r w:rsidRPr="00927B88">
        <w:rPr>
          <w:rFonts w:asciiTheme="minorHAnsi" w:hAnsiTheme="minorHAnsi" w:cstheme="minorHAnsi"/>
          <w:u w:val="single"/>
        </w:rPr>
        <w:t>Access</w:t>
      </w:r>
    </w:p>
    <w:p w14:paraId="1FC63F3D"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1374D0D1" w14:textId="5DC093E9" w:rsidR="007029C6" w:rsidRPr="00927B88" w:rsidRDefault="004752C2"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Before 5 p</w:t>
      </w:r>
      <w:r w:rsidR="00C1269F">
        <w:rPr>
          <w:rFonts w:asciiTheme="minorHAnsi" w:hAnsiTheme="minorHAnsi" w:cstheme="minorHAnsi"/>
        </w:rPr>
        <w:t>.m.</w:t>
      </w:r>
      <w:r w:rsidRPr="00927B88">
        <w:rPr>
          <w:rFonts w:asciiTheme="minorHAnsi" w:hAnsiTheme="minorHAnsi" w:cstheme="minorHAnsi"/>
        </w:rPr>
        <w:t>, on</w:t>
      </w:r>
      <w:r w:rsidR="00CC12A8">
        <w:rPr>
          <w:rFonts w:asciiTheme="minorHAnsi" w:hAnsiTheme="minorHAnsi" w:cstheme="minorHAnsi"/>
        </w:rPr>
        <w:t xml:space="preserve"> </w:t>
      </w:r>
      <w:r w:rsidR="00C1269F">
        <w:rPr>
          <w:rFonts w:asciiTheme="minorHAnsi" w:hAnsiTheme="minorHAnsi" w:cstheme="minorHAnsi"/>
        </w:rPr>
        <w:t>a</w:t>
      </w:r>
      <w:r w:rsidR="00CC12A8">
        <w:rPr>
          <w:rFonts w:asciiTheme="minorHAnsi" w:hAnsiTheme="minorHAnsi" w:cstheme="minorHAnsi"/>
        </w:rPr>
        <w:t xml:space="preserve"> Friday</w:t>
      </w:r>
      <w:r w:rsidR="003D3E90" w:rsidRPr="00927B88">
        <w:rPr>
          <w:rFonts w:asciiTheme="minorHAnsi" w:hAnsiTheme="minorHAnsi" w:cstheme="minorHAnsi"/>
        </w:rPr>
        <w:t xml:space="preserve"> before </w:t>
      </w:r>
      <w:r w:rsidR="00F91497">
        <w:rPr>
          <w:rFonts w:asciiTheme="minorHAnsi" w:hAnsiTheme="minorHAnsi" w:cstheme="minorHAnsi"/>
        </w:rPr>
        <w:t xml:space="preserve">the </w:t>
      </w:r>
      <w:r w:rsidRPr="00927B88">
        <w:rPr>
          <w:rFonts w:asciiTheme="minorHAnsi" w:hAnsiTheme="minorHAnsi" w:cstheme="minorHAnsi"/>
        </w:rPr>
        <w:t>class</w:t>
      </w:r>
      <w:r w:rsidR="00F91497">
        <w:rPr>
          <w:rFonts w:asciiTheme="minorHAnsi" w:hAnsiTheme="minorHAnsi" w:cstheme="minorHAnsi"/>
        </w:rPr>
        <w:t xml:space="preserve"> meets</w:t>
      </w:r>
      <w:r w:rsidRPr="00927B88">
        <w:rPr>
          <w:rFonts w:asciiTheme="minorHAnsi" w:hAnsiTheme="minorHAnsi" w:cstheme="minorHAnsi"/>
        </w:rPr>
        <w:t>, I will post</w:t>
      </w:r>
      <w:r w:rsidR="004D75B5">
        <w:rPr>
          <w:rFonts w:asciiTheme="minorHAnsi" w:hAnsiTheme="minorHAnsi" w:cstheme="minorHAnsi"/>
        </w:rPr>
        <w:t xml:space="preserve"> at</w:t>
      </w:r>
      <w:r w:rsidRPr="00927B88">
        <w:rPr>
          <w:rFonts w:asciiTheme="minorHAnsi" w:hAnsiTheme="minorHAnsi" w:cstheme="minorHAnsi"/>
        </w:rPr>
        <w:t xml:space="preserve"> </w:t>
      </w:r>
      <w:r w:rsidR="004D75B5">
        <w:rPr>
          <w:rFonts w:asciiTheme="minorHAnsi" w:hAnsiTheme="minorHAnsi" w:cstheme="minorHAnsi"/>
        </w:rPr>
        <w:t>CANVAS</w:t>
      </w:r>
      <w:r w:rsidRPr="00927B88">
        <w:rPr>
          <w:rFonts w:asciiTheme="minorHAnsi" w:hAnsiTheme="minorHAnsi" w:cstheme="minorHAnsi"/>
        </w:rPr>
        <w:t xml:space="preserve"> the </w:t>
      </w:r>
      <w:r w:rsidR="00273020" w:rsidRPr="00927B88">
        <w:rPr>
          <w:rFonts w:asciiTheme="minorHAnsi" w:hAnsiTheme="minorHAnsi" w:cstheme="minorHAnsi"/>
        </w:rPr>
        <w:t>PowerPoint slides</w:t>
      </w:r>
      <w:r w:rsidR="00EB6C4D" w:rsidRPr="00927B88">
        <w:rPr>
          <w:rFonts w:asciiTheme="minorHAnsi" w:hAnsiTheme="minorHAnsi" w:cstheme="minorHAnsi"/>
        </w:rPr>
        <w:t xml:space="preserve"> </w:t>
      </w:r>
      <w:r w:rsidRPr="00927B88">
        <w:rPr>
          <w:rFonts w:asciiTheme="minorHAnsi" w:hAnsiTheme="minorHAnsi" w:cstheme="minorHAnsi"/>
        </w:rPr>
        <w:t xml:space="preserve">covering </w:t>
      </w:r>
      <w:r w:rsidR="00285181">
        <w:rPr>
          <w:rFonts w:asciiTheme="minorHAnsi" w:hAnsiTheme="minorHAnsi" w:cstheme="minorHAnsi"/>
        </w:rPr>
        <w:t xml:space="preserve">the </w:t>
      </w:r>
      <w:r w:rsidRPr="00927B88">
        <w:rPr>
          <w:rFonts w:asciiTheme="minorHAnsi" w:hAnsiTheme="minorHAnsi" w:cstheme="minorHAnsi"/>
        </w:rPr>
        <w:t xml:space="preserve">material </w:t>
      </w:r>
      <w:r w:rsidR="00757FEC" w:rsidRPr="00927B88">
        <w:rPr>
          <w:rFonts w:asciiTheme="minorHAnsi" w:hAnsiTheme="minorHAnsi" w:cstheme="minorHAnsi"/>
        </w:rPr>
        <w:t xml:space="preserve">discussed </w:t>
      </w:r>
      <w:r w:rsidR="003D3E90" w:rsidRPr="00927B88">
        <w:rPr>
          <w:rFonts w:asciiTheme="minorHAnsi" w:hAnsiTheme="minorHAnsi" w:cstheme="minorHAnsi"/>
        </w:rPr>
        <w:t xml:space="preserve">in </w:t>
      </w:r>
      <w:r w:rsidR="00757FEC" w:rsidRPr="00927B88">
        <w:rPr>
          <w:rFonts w:asciiTheme="minorHAnsi" w:hAnsiTheme="minorHAnsi" w:cstheme="minorHAnsi"/>
        </w:rPr>
        <w:t>the following week</w:t>
      </w:r>
      <w:r w:rsidR="00285181">
        <w:rPr>
          <w:rFonts w:asciiTheme="minorHAnsi" w:hAnsiTheme="minorHAnsi" w:cstheme="minorHAnsi"/>
        </w:rPr>
        <w:t>'</w:t>
      </w:r>
      <w:r w:rsidR="003D3E90" w:rsidRPr="00927B88">
        <w:rPr>
          <w:rFonts w:asciiTheme="minorHAnsi" w:hAnsiTheme="minorHAnsi" w:cstheme="minorHAnsi"/>
        </w:rPr>
        <w:t>s</w:t>
      </w:r>
      <w:r w:rsidR="00757FEC" w:rsidRPr="00927B88">
        <w:rPr>
          <w:rFonts w:asciiTheme="minorHAnsi" w:hAnsiTheme="minorHAnsi" w:cstheme="minorHAnsi"/>
        </w:rPr>
        <w:t xml:space="preserve"> </w:t>
      </w:r>
      <w:r w:rsidR="00EB6C4D" w:rsidRPr="00927B88">
        <w:rPr>
          <w:rFonts w:asciiTheme="minorHAnsi" w:hAnsiTheme="minorHAnsi" w:cstheme="minorHAnsi"/>
        </w:rPr>
        <w:t>class</w:t>
      </w:r>
      <w:r w:rsidR="00602C73" w:rsidRPr="00927B88">
        <w:rPr>
          <w:rFonts w:asciiTheme="minorHAnsi" w:hAnsiTheme="minorHAnsi" w:cstheme="minorHAnsi"/>
        </w:rPr>
        <w:t xml:space="preserve">. </w:t>
      </w:r>
      <w:r w:rsidR="00F4749E" w:rsidRPr="00927B88">
        <w:rPr>
          <w:rFonts w:asciiTheme="minorHAnsi" w:hAnsiTheme="minorHAnsi" w:cstheme="minorHAnsi"/>
        </w:rPr>
        <w:t xml:space="preserve"> </w:t>
      </w:r>
      <w:r w:rsidR="00602C73" w:rsidRPr="00927B88">
        <w:rPr>
          <w:rFonts w:asciiTheme="minorHAnsi" w:hAnsiTheme="minorHAnsi" w:cstheme="minorHAnsi"/>
        </w:rPr>
        <w:t xml:space="preserve">Information on </w:t>
      </w:r>
      <w:r w:rsidR="004D75B5">
        <w:rPr>
          <w:rFonts w:asciiTheme="minorHAnsi" w:hAnsiTheme="minorHAnsi" w:cstheme="minorHAnsi"/>
        </w:rPr>
        <w:t>CANVAS</w:t>
      </w:r>
      <w:r w:rsidR="00F4749E" w:rsidRPr="00927B88">
        <w:rPr>
          <w:rFonts w:asciiTheme="minorHAnsi" w:hAnsiTheme="minorHAnsi" w:cstheme="minorHAnsi"/>
        </w:rPr>
        <w:t xml:space="preserve"> is </w:t>
      </w:r>
      <w:r w:rsidR="00EB6C4D" w:rsidRPr="00927B88">
        <w:rPr>
          <w:rFonts w:asciiTheme="minorHAnsi" w:hAnsiTheme="minorHAnsi" w:cstheme="minorHAnsi"/>
        </w:rPr>
        <w:t xml:space="preserve">at </w:t>
      </w:r>
      <w:hyperlink r:id="rId16" w:history="1">
        <w:r w:rsidR="001E009B" w:rsidRPr="00E22C2C">
          <w:rPr>
            <w:rStyle w:val="Hyperlink"/>
            <w:rFonts w:asciiTheme="minorHAnsi" w:hAnsiTheme="minorHAnsi" w:cstheme="minorHAnsi"/>
          </w:rPr>
          <w:t>https://www.csus.edu/information-resources-technology/</w:t>
        </w:r>
        <w:r w:rsidR="004D75B5">
          <w:rPr>
            <w:rStyle w:val="Hyperlink"/>
            <w:rFonts w:asciiTheme="minorHAnsi" w:hAnsiTheme="minorHAnsi" w:cstheme="minorHAnsi"/>
          </w:rPr>
          <w:t>CANVAS</w:t>
        </w:r>
        <w:r w:rsidR="001E009B" w:rsidRPr="00E22C2C">
          <w:rPr>
            <w:rStyle w:val="Hyperlink"/>
            <w:rFonts w:asciiTheme="minorHAnsi" w:hAnsiTheme="minorHAnsi" w:cstheme="minorHAnsi"/>
          </w:rPr>
          <w:t>/</w:t>
        </w:r>
        <w:r w:rsidR="004D75B5">
          <w:rPr>
            <w:rStyle w:val="Hyperlink"/>
            <w:rFonts w:asciiTheme="minorHAnsi" w:hAnsiTheme="minorHAnsi" w:cstheme="minorHAnsi"/>
          </w:rPr>
          <w:t>CANVAS</w:t>
        </w:r>
        <w:r w:rsidR="001E009B" w:rsidRPr="00E22C2C">
          <w:rPr>
            <w:rStyle w:val="Hyperlink"/>
            <w:rFonts w:asciiTheme="minorHAnsi" w:hAnsiTheme="minorHAnsi" w:cstheme="minorHAnsi"/>
          </w:rPr>
          <w:t>-for-students.html</w:t>
        </w:r>
      </w:hyperlink>
      <w:r w:rsidR="001E009B">
        <w:rPr>
          <w:rFonts w:asciiTheme="minorHAnsi" w:hAnsiTheme="minorHAnsi" w:cstheme="minorHAnsi"/>
        </w:rPr>
        <w:t xml:space="preserve">.  </w:t>
      </w:r>
      <w:r w:rsidR="00EB6C4D" w:rsidRPr="00927B88">
        <w:rPr>
          <w:rFonts w:asciiTheme="minorHAnsi" w:hAnsiTheme="minorHAnsi" w:cstheme="minorHAnsi"/>
        </w:rPr>
        <w:lastRenderedPageBreak/>
        <w:t>Please visit the site after you have secured a SacLin</w:t>
      </w:r>
      <w:r w:rsidR="005D7446" w:rsidRPr="00927B88">
        <w:rPr>
          <w:rFonts w:asciiTheme="minorHAnsi" w:hAnsiTheme="minorHAnsi" w:cstheme="minorHAnsi"/>
        </w:rPr>
        <w:t>k</w:t>
      </w:r>
      <w:r w:rsidR="00EB6C4D" w:rsidRPr="00927B88">
        <w:rPr>
          <w:rFonts w:asciiTheme="minorHAnsi" w:hAnsiTheme="minorHAnsi" w:cstheme="minorHAnsi"/>
        </w:rPr>
        <w:t xml:space="preserve"> accou</w:t>
      </w:r>
      <w:r w:rsidR="00931714" w:rsidRPr="00927B88">
        <w:rPr>
          <w:rFonts w:asciiTheme="minorHAnsi" w:hAnsiTheme="minorHAnsi" w:cstheme="minorHAnsi"/>
        </w:rPr>
        <w:t>nt number and password from Sac</w:t>
      </w:r>
      <w:r w:rsidR="00BC6A7A" w:rsidRPr="00927B88">
        <w:rPr>
          <w:rFonts w:asciiTheme="minorHAnsi" w:hAnsiTheme="minorHAnsi" w:cstheme="minorHAnsi"/>
        </w:rPr>
        <w:t xml:space="preserve">ramento </w:t>
      </w:r>
      <w:r w:rsidR="00931714" w:rsidRPr="00927B88">
        <w:rPr>
          <w:rFonts w:asciiTheme="minorHAnsi" w:hAnsiTheme="minorHAnsi" w:cstheme="minorHAnsi"/>
        </w:rPr>
        <w:t xml:space="preserve">State.  </w:t>
      </w:r>
      <w:r w:rsidR="00EB6C4D" w:rsidRPr="00927B88">
        <w:rPr>
          <w:rFonts w:asciiTheme="minorHAnsi" w:hAnsiTheme="minorHAnsi" w:cstheme="minorHAnsi"/>
        </w:rPr>
        <w:t xml:space="preserve">I will also correspond with you </w:t>
      </w:r>
      <w:r w:rsidR="00857897" w:rsidRPr="00927B88">
        <w:rPr>
          <w:rFonts w:asciiTheme="minorHAnsi" w:hAnsiTheme="minorHAnsi" w:cstheme="minorHAnsi"/>
        </w:rPr>
        <w:t xml:space="preserve">by email </w:t>
      </w:r>
      <w:r w:rsidR="00602C73" w:rsidRPr="00927B88">
        <w:rPr>
          <w:rFonts w:asciiTheme="minorHAnsi" w:hAnsiTheme="minorHAnsi" w:cstheme="minorHAnsi"/>
        </w:rPr>
        <w:t xml:space="preserve">through </w:t>
      </w:r>
      <w:r w:rsidR="004D75B5">
        <w:rPr>
          <w:rFonts w:asciiTheme="minorHAnsi" w:hAnsiTheme="minorHAnsi" w:cstheme="minorHAnsi"/>
        </w:rPr>
        <w:t>CANVAS</w:t>
      </w:r>
      <w:r w:rsidR="00F4749E" w:rsidRPr="00927B88">
        <w:rPr>
          <w:rFonts w:asciiTheme="minorHAnsi" w:hAnsiTheme="minorHAnsi" w:cstheme="minorHAnsi"/>
        </w:rPr>
        <w:t xml:space="preserve"> </w:t>
      </w:r>
      <w:r w:rsidR="00F678E0">
        <w:rPr>
          <w:rFonts w:asciiTheme="minorHAnsi" w:hAnsiTheme="minorHAnsi" w:cstheme="minorHAnsi"/>
        </w:rPr>
        <w:t xml:space="preserve">(delivered to your </w:t>
      </w:r>
      <w:r w:rsidR="00285181">
        <w:rPr>
          <w:rFonts w:asciiTheme="minorHAnsi" w:hAnsiTheme="minorHAnsi" w:cstheme="minorHAnsi"/>
        </w:rPr>
        <w:t>"</w:t>
      </w:r>
      <w:r w:rsidR="00F678E0">
        <w:rPr>
          <w:rFonts w:asciiTheme="minorHAnsi" w:hAnsiTheme="minorHAnsi" w:cstheme="minorHAnsi"/>
        </w:rPr>
        <w:t>*@csus.edu</w:t>
      </w:r>
      <w:r w:rsidR="00285181">
        <w:rPr>
          <w:rFonts w:asciiTheme="minorHAnsi" w:hAnsiTheme="minorHAnsi" w:cstheme="minorHAnsi"/>
        </w:rPr>
        <w:t>"</w:t>
      </w:r>
      <w:r w:rsidR="00F678E0">
        <w:rPr>
          <w:rFonts w:asciiTheme="minorHAnsi" w:hAnsiTheme="minorHAnsi" w:cstheme="minorHAnsi"/>
        </w:rPr>
        <w:t xml:space="preserve"> email account, so make sure you check it) </w:t>
      </w:r>
      <w:r w:rsidR="00731A01" w:rsidRPr="00927B88">
        <w:rPr>
          <w:rFonts w:asciiTheme="minorHAnsi" w:hAnsiTheme="minorHAnsi" w:cstheme="minorHAnsi"/>
        </w:rPr>
        <w:t>and ask you</w:t>
      </w:r>
      <w:r w:rsidR="00931714" w:rsidRPr="00927B88">
        <w:rPr>
          <w:rFonts w:asciiTheme="minorHAnsi" w:hAnsiTheme="minorHAnsi" w:cstheme="minorHAnsi"/>
        </w:rPr>
        <w:t xml:space="preserve"> to read material </w:t>
      </w:r>
      <w:r w:rsidR="003F7C46" w:rsidRPr="00927B88">
        <w:rPr>
          <w:rFonts w:asciiTheme="minorHAnsi" w:hAnsiTheme="minorHAnsi" w:cstheme="minorHAnsi"/>
        </w:rPr>
        <w:t xml:space="preserve">from </w:t>
      </w:r>
      <w:r w:rsidR="00857897" w:rsidRPr="00927B88">
        <w:rPr>
          <w:rFonts w:asciiTheme="minorHAnsi" w:hAnsiTheme="minorHAnsi" w:cstheme="minorHAnsi"/>
        </w:rPr>
        <w:t>the Internet</w:t>
      </w:r>
      <w:r w:rsidR="00276065" w:rsidRPr="00927B88">
        <w:rPr>
          <w:rFonts w:asciiTheme="minorHAnsi" w:hAnsiTheme="minorHAnsi" w:cstheme="minorHAnsi"/>
        </w:rPr>
        <w:t xml:space="preserve">. </w:t>
      </w:r>
    </w:p>
    <w:p w14:paraId="037BAA9C" w14:textId="77777777" w:rsidR="00731A01" w:rsidRPr="00927B88" w:rsidRDefault="00731A01" w:rsidP="007029C6">
      <w:pPr>
        <w:pStyle w:val="NormalWeb"/>
        <w:spacing w:before="0" w:beforeAutospacing="0" w:after="0" w:afterAutospacing="0"/>
        <w:rPr>
          <w:rFonts w:asciiTheme="minorHAnsi" w:hAnsiTheme="minorHAnsi" w:cstheme="minorHAnsi"/>
        </w:rPr>
      </w:pPr>
    </w:p>
    <w:p w14:paraId="3A4CDD7E" w14:textId="39E834AC" w:rsidR="00857897" w:rsidRPr="00927B88" w:rsidRDefault="00CC12A8" w:rsidP="007029C6">
      <w:pPr>
        <w:pStyle w:val="NormalWeb"/>
        <w:spacing w:before="0" w:beforeAutospacing="0" w:after="0" w:afterAutospacing="0"/>
        <w:rPr>
          <w:rFonts w:asciiTheme="minorHAnsi" w:hAnsiTheme="minorHAnsi" w:cstheme="minorHAnsi"/>
          <w:u w:val="single"/>
        </w:rPr>
      </w:pPr>
      <w:r>
        <w:rPr>
          <w:rFonts w:asciiTheme="minorHAnsi" w:hAnsiTheme="minorHAnsi" w:cstheme="minorHAnsi"/>
          <w:u w:val="single"/>
        </w:rPr>
        <w:t>In-Person</w:t>
      </w:r>
      <w:r w:rsidR="00851075">
        <w:rPr>
          <w:rFonts w:asciiTheme="minorHAnsi" w:hAnsiTheme="minorHAnsi" w:cstheme="minorHAnsi"/>
          <w:u w:val="single"/>
        </w:rPr>
        <w:t>/</w:t>
      </w:r>
      <w:r>
        <w:rPr>
          <w:rFonts w:asciiTheme="minorHAnsi" w:hAnsiTheme="minorHAnsi" w:cstheme="minorHAnsi"/>
          <w:u w:val="single"/>
        </w:rPr>
        <w:t>Remote Attendance</w:t>
      </w:r>
    </w:p>
    <w:p w14:paraId="31D9F4CE" w14:textId="77777777" w:rsidR="007029C6" w:rsidRPr="00927B88" w:rsidRDefault="007029C6" w:rsidP="007029C6">
      <w:pPr>
        <w:pStyle w:val="NormalWeb"/>
        <w:spacing w:before="0" w:beforeAutospacing="0" w:after="0" w:afterAutospacing="0"/>
        <w:rPr>
          <w:rFonts w:asciiTheme="minorHAnsi" w:hAnsiTheme="minorHAnsi" w:cstheme="minorHAnsi"/>
          <w:u w:val="single"/>
        </w:rPr>
      </w:pPr>
    </w:p>
    <w:p w14:paraId="119147FF" w14:textId="1F163CCA" w:rsidR="007029C6" w:rsidRPr="00927B88" w:rsidRDefault="00CC12A8" w:rsidP="007029C6">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 will deliver this course in an in-person format that abides by all Pandemic Protocols in place during the meeting times.  That said, the university requires </w:t>
      </w:r>
      <w:r w:rsidR="008F25B9">
        <w:rPr>
          <w:rFonts w:asciiTheme="minorHAnsi" w:hAnsiTheme="minorHAnsi" w:cstheme="minorHAnsi"/>
        </w:rPr>
        <w:t xml:space="preserve">for fall 2021 </w:t>
      </w:r>
      <w:r>
        <w:rPr>
          <w:rFonts w:asciiTheme="minorHAnsi" w:hAnsiTheme="minorHAnsi" w:cstheme="minorHAnsi"/>
        </w:rPr>
        <w:t xml:space="preserve">that those not comfortable with this </w:t>
      </w:r>
      <w:r w:rsidR="00C1269F">
        <w:rPr>
          <w:rFonts w:asciiTheme="minorHAnsi" w:hAnsiTheme="minorHAnsi" w:cstheme="minorHAnsi"/>
        </w:rPr>
        <w:t>can</w:t>
      </w:r>
      <w:r>
        <w:rPr>
          <w:rFonts w:asciiTheme="minorHAnsi" w:hAnsiTheme="minorHAnsi" w:cstheme="minorHAnsi"/>
        </w:rPr>
        <w:t xml:space="preserve"> access the class through</w:t>
      </w:r>
      <w:r w:rsidR="004D75B5">
        <w:rPr>
          <w:rFonts w:asciiTheme="minorHAnsi" w:hAnsiTheme="minorHAnsi" w:cstheme="minorHAnsi"/>
        </w:rPr>
        <w:t xml:space="preserve"> </w:t>
      </w:r>
      <w:r>
        <w:rPr>
          <w:rFonts w:asciiTheme="minorHAnsi" w:hAnsiTheme="minorHAnsi" w:cstheme="minorHAnsi"/>
        </w:rPr>
        <w:t xml:space="preserve">remote </w:t>
      </w:r>
      <w:r w:rsidR="008F25B9">
        <w:rPr>
          <w:rFonts w:asciiTheme="minorHAnsi" w:hAnsiTheme="minorHAnsi" w:cstheme="minorHAnsi"/>
        </w:rPr>
        <w:t>delivery</w:t>
      </w:r>
      <w:r>
        <w:rPr>
          <w:rFonts w:asciiTheme="minorHAnsi" w:hAnsiTheme="minorHAnsi" w:cstheme="minorHAnsi"/>
        </w:rPr>
        <w:t xml:space="preserve">.  The details of this are still in </w:t>
      </w:r>
      <w:r w:rsidR="0046476B">
        <w:rPr>
          <w:rFonts w:asciiTheme="minorHAnsi" w:hAnsiTheme="minorHAnsi" w:cstheme="minorHAnsi"/>
        </w:rPr>
        <w:t>process but</w:t>
      </w:r>
      <w:r>
        <w:rPr>
          <w:rFonts w:asciiTheme="minorHAnsi" w:hAnsiTheme="minorHAnsi" w:cstheme="minorHAnsi"/>
        </w:rPr>
        <w:t xml:space="preserve"> will likely be in a recorded format to watch after class </w:t>
      </w:r>
      <w:r w:rsidR="00C1269F">
        <w:rPr>
          <w:rFonts w:asciiTheme="minorHAnsi" w:hAnsiTheme="minorHAnsi" w:cstheme="minorHAnsi"/>
        </w:rPr>
        <w:t xml:space="preserve">is </w:t>
      </w:r>
      <w:r>
        <w:rPr>
          <w:rFonts w:asciiTheme="minorHAnsi" w:hAnsiTheme="minorHAnsi" w:cstheme="minorHAnsi"/>
        </w:rPr>
        <w:t>complete</w:t>
      </w:r>
      <w:r w:rsidR="008F25B9">
        <w:rPr>
          <w:rFonts w:asciiTheme="minorHAnsi" w:hAnsiTheme="minorHAnsi" w:cstheme="minorHAnsi"/>
        </w:rPr>
        <w:t>d</w:t>
      </w:r>
      <w:r>
        <w:rPr>
          <w:rFonts w:asciiTheme="minorHAnsi" w:hAnsiTheme="minorHAnsi" w:cstheme="minorHAnsi"/>
        </w:rPr>
        <w:t xml:space="preserve"> and/or in a Zoom format in real</w:t>
      </w:r>
      <w:r w:rsidR="00C1269F">
        <w:rPr>
          <w:rFonts w:asciiTheme="minorHAnsi" w:hAnsiTheme="minorHAnsi" w:cstheme="minorHAnsi"/>
        </w:rPr>
        <w:t>-</w:t>
      </w:r>
      <w:r>
        <w:rPr>
          <w:rFonts w:asciiTheme="minorHAnsi" w:hAnsiTheme="minorHAnsi" w:cstheme="minorHAnsi"/>
        </w:rPr>
        <w:t xml:space="preserve">time.  </w:t>
      </w:r>
      <w:r w:rsidR="00C1269F">
        <w:rPr>
          <w:rFonts w:asciiTheme="minorHAnsi" w:hAnsiTheme="minorHAnsi" w:cstheme="minorHAnsi"/>
        </w:rPr>
        <w:t>Nevertheless,</w:t>
      </w:r>
      <w:r>
        <w:rPr>
          <w:rFonts w:asciiTheme="minorHAnsi" w:hAnsiTheme="minorHAnsi" w:cstheme="minorHAnsi"/>
        </w:rPr>
        <w:t xml:space="preserve"> be aware, the preferred method of attending this class is in-person</w:t>
      </w:r>
      <w:r w:rsidR="008F25B9">
        <w:rPr>
          <w:rFonts w:asciiTheme="minorHAnsi" w:hAnsiTheme="minorHAnsi" w:cstheme="minorHAnsi"/>
        </w:rPr>
        <w:t xml:space="preserve">.  </w:t>
      </w:r>
      <w:r>
        <w:rPr>
          <w:rFonts w:asciiTheme="minorHAnsi" w:hAnsiTheme="minorHAnsi" w:cstheme="minorHAnsi"/>
        </w:rPr>
        <w:t>I have</w:t>
      </w:r>
      <w:r w:rsidR="008F25B9">
        <w:rPr>
          <w:rFonts w:asciiTheme="minorHAnsi" w:hAnsiTheme="minorHAnsi" w:cstheme="minorHAnsi"/>
        </w:rPr>
        <w:t>,</w:t>
      </w:r>
      <w:r>
        <w:rPr>
          <w:rFonts w:asciiTheme="minorHAnsi" w:hAnsiTheme="minorHAnsi" w:cstheme="minorHAnsi"/>
        </w:rPr>
        <w:t xml:space="preserve"> or will</w:t>
      </w:r>
      <w:r w:rsidR="008F25B9">
        <w:rPr>
          <w:rFonts w:asciiTheme="minorHAnsi" w:hAnsiTheme="minorHAnsi" w:cstheme="minorHAnsi"/>
        </w:rPr>
        <w:t xml:space="preserve">, </w:t>
      </w:r>
      <w:r>
        <w:rPr>
          <w:rFonts w:asciiTheme="minorHAnsi" w:hAnsiTheme="minorHAnsi" w:cstheme="minorHAnsi"/>
        </w:rPr>
        <w:t xml:space="preserve">make pedagogical choices to </w:t>
      </w:r>
      <w:r w:rsidR="00C1269F">
        <w:rPr>
          <w:rFonts w:asciiTheme="minorHAnsi" w:hAnsiTheme="minorHAnsi" w:cstheme="minorHAnsi"/>
        </w:rPr>
        <w:t>deliver best</w:t>
      </w:r>
      <w:r>
        <w:rPr>
          <w:rFonts w:asciiTheme="minorHAnsi" w:hAnsiTheme="minorHAnsi" w:cstheme="minorHAnsi"/>
        </w:rPr>
        <w:t xml:space="preserve"> </w:t>
      </w:r>
      <w:r w:rsidR="008F25B9">
        <w:rPr>
          <w:rFonts w:asciiTheme="minorHAnsi" w:hAnsiTheme="minorHAnsi" w:cstheme="minorHAnsi"/>
        </w:rPr>
        <w:t xml:space="preserve">using </w:t>
      </w:r>
      <w:r>
        <w:rPr>
          <w:rFonts w:asciiTheme="minorHAnsi" w:hAnsiTheme="minorHAnsi" w:cstheme="minorHAnsi"/>
        </w:rPr>
        <w:t xml:space="preserve">this preference.  My advice for fall 2021 success all PPA courses is </w:t>
      </w:r>
      <w:r w:rsidR="00C1269F">
        <w:rPr>
          <w:rFonts w:asciiTheme="minorHAnsi" w:hAnsiTheme="minorHAnsi" w:cstheme="minorHAnsi"/>
        </w:rPr>
        <w:t>complete</w:t>
      </w:r>
      <w:r w:rsidR="008F25B9">
        <w:rPr>
          <w:rFonts w:asciiTheme="minorHAnsi" w:hAnsiTheme="minorHAnsi" w:cstheme="minorHAnsi"/>
        </w:rPr>
        <w:t xml:space="preserve"> </w:t>
      </w:r>
      <w:r>
        <w:rPr>
          <w:rFonts w:asciiTheme="minorHAnsi" w:hAnsiTheme="minorHAnsi" w:cstheme="minorHAnsi"/>
        </w:rPr>
        <w:t>vaccination and in-person attendance.</w:t>
      </w:r>
    </w:p>
    <w:p w14:paraId="0D83CE38" w14:textId="77777777" w:rsidR="005F128D" w:rsidRDefault="005F128D" w:rsidP="007029C6">
      <w:pPr>
        <w:pStyle w:val="NormalWeb"/>
        <w:spacing w:before="0" w:beforeAutospacing="0" w:after="0" w:afterAutospacing="0"/>
        <w:rPr>
          <w:rFonts w:asciiTheme="minorHAnsi" w:hAnsiTheme="minorHAnsi" w:cstheme="minorHAnsi"/>
          <w:u w:val="single"/>
        </w:rPr>
      </w:pPr>
    </w:p>
    <w:p w14:paraId="148ADFE3" w14:textId="1945BF15" w:rsidR="00EB6C4D" w:rsidRPr="00927B88" w:rsidRDefault="00EB6C4D"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u w:val="single"/>
        </w:rPr>
        <w:t>Overview</w:t>
      </w:r>
    </w:p>
    <w:p w14:paraId="2EBBBB04"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73026117" w14:textId="45836B41" w:rsidR="00DE46C0" w:rsidRPr="00927B88" w:rsidRDefault="005C238F"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PPA 220A</w:t>
      </w:r>
      <w:r w:rsidR="00602C73" w:rsidRPr="00927B88">
        <w:rPr>
          <w:rFonts w:asciiTheme="minorHAnsi" w:hAnsiTheme="minorHAnsi" w:cstheme="minorHAnsi"/>
        </w:rPr>
        <w:t xml:space="preserve"> </w:t>
      </w:r>
      <w:r w:rsidR="004D75B5">
        <w:rPr>
          <w:rFonts w:asciiTheme="minorHAnsi" w:hAnsiTheme="minorHAnsi" w:cstheme="minorHAnsi"/>
        </w:rPr>
        <w:t xml:space="preserve">expands upon </w:t>
      </w:r>
      <w:r w:rsidR="00602C73" w:rsidRPr="00927B88">
        <w:rPr>
          <w:rFonts w:asciiTheme="minorHAnsi" w:hAnsiTheme="minorHAnsi" w:cstheme="minorHAnsi"/>
        </w:rPr>
        <w:t xml:space="preserve">your </w:t>
      </w:r>
      <w:r w:rsidR="00CC12A8">
        <w:rPr>
          <w:rFonts w:asciiTheme="minorHAnsi" w:hAnsiTheme="minorHAnsi" w:cstheme="minorHAnsi"/>
        </w:rPr>
        <w:t xml:space="preserve">prerequisite </w:t>
      </w:r>
      <w:r w:rsidR="004D75B5">
        <w:rPr>
          <w:rFonts w:asciiTheme="minorHAnsi" w:hAnsiTheme="minorHAnsi" w:cstheme="minorHAnsi"/>
        </w:rPr>
        <w:t xml:space="preserve">knowledge of </w:t>
      </w:r>
      <w:r w:rsidR="00C1269F">
        <w:rPr>
          <w:rFonts w:asciiTheme="minorHAnsi" w:hAnsiTheme="minorHAnsi" w:cstheme="minorHAnsi"/>
        </w:rPr>
        <w:t>microeconomics' basic concepts and tool</w:t>
      </w:r>
      <w:r w:rsidR="00EB6C4D" w:rsidRPr="00927B88">
        <w:rPr>
          <w:rFonts w:asciiTheme="minorHAnsi" w:hAnsiTheme="minorHAnsi" w:cstheme="minorHAnsi"/>
        </w:rPr>
        <w:t>s as they apply to public policy analysis</w:t>
      </w:r>
      <w:r w:rsidR="00BC6A7A" w:rsidRPr="00927B88">
        <w:rPr>
          <w:rFonts w:asciiTheme="minorHAnsi" w:hAnsiTheme="minorHAnsi" w:cstheme="minorHAnsi"/>
        </w:rPr>
        <w:t xml:space="preserve">.  </w:t>
      </w:r>
      <w:r w:rsidR="00EB6C4D" w:rsidRPr="00927B88">
        <w:rPr>
          <w:rFonts w:asciiTheme="minorHAnsi" w:hAnsiTheme="minorHAnsi" w:cstheme="minorHAnsi"/>
        </w:rPr>
        <w:t xml:space="preserve">We will study how economists think about </w:t>
      </w:r>
      <w:r w:rsidR="005663F3">
        <w:rPr>
          <w:rFonts w:asciiTheme="minorHAnsi" w:hAnsiTheme="minorHAnsi" w:cstheme="minorHAnsi"/>
        </w:rPr>
        <w:t>consumers, businesses, and government decisions</w:t>
      </w:r>
      <w:r w:rsidR="00C1269F">
        <w:rPr>
          <w:rFonts w:asciiTheme="minorHAnsi" w:hAnsiTheme="minorHAnsi" w:cstheme="minorHAnsi"/>
        </w:rPr>
        <w:t>,</w:t>
      </w:r>
      <w:r w:rsidR="0046476B">
        <w:rPr>
          <w:rFonts w:asciiTheme="minorHAnsi" w:hAnsiTheme="minorHAnsi" w:cstheme="minorHAnsi"/>
        </w:rPr>
        <w:t xml:space="preserve"> and importantly, the relevance of this to </w:t>
      </w:r>
      <w:r w:rsidR="004D75B5">
        <w:rPr>
          <w:rFonts w:asciiTheme="minorHAnsi" w:hAnsiTheme="minorHAnsi" w:cstheme="minorHAnsi"/>
        </w:rPr>
        <w:t xml:space="preserve">making </w:t>
      </w:r>
      <w:r w:rsidR="0046476B">
        <w:rPr>
          <w:rFonts w:asciiTheme="minorHAnsi" w:hAnsiTheme="minorHAnsi" w:cstheme="minorHAnsi"/>
        </w:rPr>
        <w:t>public policy</w:t>
      </w:r>
      <w:r w:rsidR="001B738B" w:rsidRPr="00927B88">
        <w:rPr>
          <w:rFonts w:asciiTheme="minorHAnsi" w:hAnsiTheme="minorHAnsi" w:cstheme="minorHAnsi"/>
        </w:rPr>
        <w:t xml:space="preserve">.  We </w:t>
      </w:r>
      <w:r w:rsidR="00030FEA">
        <w:rPr>
          <w:rFonts w:asciiTheme="minorHAnsi" w:hAnsiTheme="minorHAnsi" w:cstheme="minorHAnsi"/>
        </w:rPr>
        <w:t xml:space="preserve">devote </w:t>
      </w:r>
      <w:r w:rsidR="001B738B" w:rsidRPr="00927B88">
        <w:rPr>
          <w:rFonts w:asciiTheme="minorHAnsi" w:hAnsiTheme="minorHAnsi" w:cstheme="minorHAnsi"/>
        </w:rPr>
        <w:t xml:space="preserve">much of our time </w:t>
      </w:r>
      <w:r w:rsidR="00030FEA">
        <w:rPr>
          <w:rFonts w:asciiTheme="minorHAnsi" w:hAnsiTheme="minorHAnsi" w:cstheme="minorHAnsi"/>
        </w:rPr>
        <w:t xml:space="preserve">to </w:t>
      </w:r>
      <w:r w:rsidR="001B738B" w:rsidRPr="00927B88">
        <w:rPr>
          <w:rFonts w:asciiTheme="minorHAnsi" w:hAnsiTheme="minorHAnsi" w:cstheme="minorHAnsi"/>
        </w:rPr>
        <w:t xml:space="preserve">understanding the </w:t>
      </w:r>
      <w:r w:rsidR="005917A6" w:rsidRPr="00927B88">
        <w:rPr>
          <w:rFonts w:asciiTheme="minorHAnsi" w:hAnsiTheme="minorHAnsi" w:cstheme="minorHAnsi"/>
        </w:rPr>
        <w:t>role t</w:t>
      </w:r>
      <w:r w:rsidR="00276065" w:rsidRPr="00927B88">
        <w:rPr>
          <w:rFonts w:asciiTheme="minorHAnsi" w:hAnsiTheme="minorHAnsi" w:cstheme="minorHAnsi"/>
        </w:rPr>
        <w:t>hat government could/should</w:t>
      </w:r>
      <w:r w:rsidR="001B738B" w:rsidRPr="00927B88">
        <w:rPr>
          <w:rFonts w:asciiTheme="minorHAnsi" w:hAnsiTheme="minorHAnsi" w:cstheme="minorHAnsi"/>
        </w:rPr>
        <w:t xml:space="preserve"> play</w:t>
      </w:r>
      <w:r w:rsidR="005917A6" w:rsidRPr="00927B88">
        <w:rPr>
          <w:rFonts w:asciiTheme="minorHAnsi" w:hAnsiTheme="minorHAnsi" w:cstheme="minorHAnsi"/>
        </w:rPr>
        <w:t xml:space="preserve"> in altering these economic decisions </w:t>
      </w:r>
      <w:r w:rsidR="00C1269F">
        <w:rPr>
          <w:rFonts w:asciiTheme="minorHAnsi" w:hAnsiTheme="minorHAnsi" w:cstheme="minorHAnsi"/>
        </w:rPr>
        <w:t>to better</w:t>
      </w:r>
      <w:r w:rsidR="00DE46C0" w:rsidRPr="00927B88">
        <w:rPr>
          <w:rFonts w:asciiTheme="minorHAnsi" w:hAnsiTheme="minorHAnsi" w:cstheme="minorHAnsi"/>
        </w:rPr>
        <w:t xml:space="preserve"> society.</w:t>
      </w:r>
      <w:r w:rsidR="00FE5676" w:rsidRPr="00927B88">
        <w:rPr>
          <w:rFonts w:asciiTheme="minorHAnsi" w:hAnsiTheme="minorHAnsi" w:cstheme="minorHAnsi"/>
        </w:rPr>
        <w:t xml:space="preserve">  </w:t>
      </w:r>
      <w:r w:rsidR="004D75B5">
        <w:rPr>
          <w:rFonts w:asciiTheme="minorHAnsi" w:hAnsiTheme="minorHAnsi" w:cstheme="minorHAnsi"/>
        </w:rPr>
        <w:t xml:space="preserve">I </w:t>
      </w:r>
      <w:r w:rsidR="00FE5676" w:rsidRPr="00927B88">
        <w:rPr>
          <w:rFonts w:asciiTheme="minorHAnsi" w:hAnsiTheme="minorHAnsi" w:cstheme="minorHAnsi"/>
        </w:rPr>
        <w:t xml:space="preserve">will also </w:t>
      </w:r>
      <w:r w:rsidR="00030FEA">
        <w:rPr>
          <w:rFonts w:asciiTheme="minorHAnsi" w:hAnsiTheme="minorHAnsi" w:cstheme="minorHAnsi"/>
        </w:rPr>
        <w:t>allocate</w:t>
      </w:r>
      <w:r w:rsidR="00FE5676" w:rsidRPr="00927B88">
        <w:rPr>
          <w:rFonts w:asciiTheme="minorHAnsi" w:hAnsiTheme="minorHAnsi" w:cstheme="minorHAnsi"/>
        </w:rPr>
        <w:t xml:space="preserve"> </w:t>
      </w:r>
      <w:r w:rsidR="005A2528">
        <w:rPr>
          <w:rFonts w:asciiTheme="minorHAnsi" w:hAnsiTheme="minorHAnsi" w:cstheme="minorHAnsi"/>
        </w:rPr>
        <w:t>considerable</w:t>
      </w:r>
      <w:r w:rsidR="00FE5676" w:rsidRPr="00927B88">
        <w:rPr>
          <w:rFonts w:asciiTheme="minorHAnsi" w:hAnsiTheme="minorHAnsi" w:cstheme="minorHAnsi"/>
        </w:rPr>
        <w:t xml:space="preserve"> </w:t>
      </w:r>
      <w:r w:rsidR="004D75B5">
        <w:rPr>
          <w:rFonts w:asciiTheme="minorHAnsi" w:hAnsiTheme="minorHAnsi" w:cstheme="minorHAnsi"/>
        </w:rPr>
        <w:t xml:space="preserve">course </w:t>
      </w:r>
      <w:r w:rsidR="00FE5676" w:rsidRPr="00927B88">
        <w:rPr>
          <w:rFonts w:asciiTheme="minorHAnsi" w:hAnsiTheme="minorHAnsi" w:cstheme="minorHAnsi"/>
        </w:rPr>
        <w:t>time exte</w:t>
      </w:r>
      <w:r w:rsidR="00276065" w:rsidRPr="00927B88">
        <w:rPr>
          <w:rFonts w:asciiTheme="minorHAnsi" w:hAnsiTheme="minorHAnsi" w:cstheme="minorHAnsi"/>
        </w:rPr>
        <w:t>nding your policy-relevant</w:t>
      </w:r>
      <w:r w:rsidR="00FE5676" w:rsidRPr="00927B88">
        <w:rPr>
          <w:rFonts w:asciiTheme="minorHAnsi" w:hAnsiTheme="minorHAnsi" w:cstheme="minorHAnsi"/>
        </w:rPr>
        <w:t xml:space="preserve"> knowledge of microeconomics </w:t>
      </w:r>
      <w:r w:rsidRPr="00927B88">
        <w:rPr>
          <w:rFonts w:asciiTheme="minorHAnsi" w:hAnsiTheme="minorHAnsi" w:cstheme="minorHAnsi"/>
        </w:rPr>
        <w:t>to the new thinking offered through</w:t>
      </w:r>
      <w:r w:rsidR="00276065" w:rsidRPr="00927B88">
        <w:rPr>
          <w:rFonts w:asciiTheme="minorHAnsi" w:hAnsiTheme="minorHAnsi" w:cstheme="minorHAnsi"/>
        </w:rPr>
        <w:t xml:space="preserve"> behavioral </w:t>
      </w:r>
      <w:r w:rsidR="00ED3340">
        <w:rPr>
          <w:rFonts w:asciiTheme="minorHAnsi" w:hAnsiTheme="minorHAnsi" w:cstheme="minorHAnsi"/>
        </w:rPr>
        <w:t xml:space="preserve">and equity-focused </w:t>
      </w:r>
      <w:r w:rsidR="00276065" w:rsidRPr="00927B88">
        <w:rPr>
          <w:rFonts w:asciiTheme="minorHAnsi" w:hAnsiTheme="minorHAnsi" w:cstheme="minorHAnsi"/>
        </w:rPr>
        <w:t>economics</w:t>
      </w:r>
      <w:r w:rsidRPr="00927B88">
        <w:rPr>
          <w:rFonts w:asciiTheme="minorHAnsi" w:hAnsiTheme="minorHAnsi" w:cstheme="minorHAnsi"/>
        </w:rPr>
        <w:t xml:space="preserve">. </w:t>
      </w:r>
    </w:p>
    <w:p w14:paraId="3D53AAFD" w14:textId="77777777" w:rsidR="00DE46C0" w:rsidRPr="00927B88" w:rsidRDefault="00DE46C0" w:rsidP="007029C6">
      <w:pPr>
        <w:pStyle w:val="NormalWeb"/>
        <w:spacing w:before="0" w:beforeAutospacing="0" w:after="0" w:afterAutospacing="0"/>
        <w:rPr>
          <w:rFonts w:asciiTheme="minorHAnsi" w:hAnsiTheme="minorHAnsi" w:cstheme="minorHAnsi"/>
        </w:rPr>
      </w:pPr>
    </w:p>
    <w:p w14:paraId="4DD37AA9" w14:textId="2C8906D1" w:rsidR="00602C73" w:rsidRPr="00927B88" w:rsidRDefault="00EB6C4D" w:rsidP="007029C6">
      <w:pPr>
        <w:pStyle w:val="NormalWeb"/>
        <w:spacing w:before="0" w:beforeAutospacing="0" w:after="0" w:afterAutospacing="0"/>
        <w:rPr>
          <w:rFonts w:asciiTheme="minorHAnsi" w:hAnsiTheme="minorHAnsi" w:cstheme="minorHAnsi"/>
          <w:b/>
          <w:i/>
          <w:iCs/>
        </w:rPr>
      </w:pPr>
      <w:r w:rsidRPr="00927B88">
        <w:rPr>
          <w:rFonts w:asciiTheme="minorHAnsi" w:hAnsiTheme="minorHAnsi" w:cstheme="minorHAnsi"/>
        </w:rPr>
        <w:t>The prerequisite for this course is th</w:t>
      </w:r>
      <w:r w:rsidR="00276065" w:rsidRPr="00927B88">
        <w:rPr>
          <w:rFonts w:asciiTheme="minorHAnsi" w:hAnsiTheme="minorHAnsi" w:cstheme="minorHAnsi"/>
        </w:rPr>
        <w:t xml:space="preserve">e receipt of a B grade or </w:t>
      </w:r>
      <w:r w:rsidR="00285181">
        <w:rPr>
          <w:rFonts w:asciiTheme="minorHAnsi" w:hAnsiTheme="minorHAnsi" w:cstheme="minorHAnsi"/>
        </w:rPr>
        <w:t>high</w:t>
      </w:r>
      <w:r w:rsidR="00276065" w:rsidRPr="00927B88">
        <w:rPr>
          <w:rFonts w:asciiTheme="minorHAnsi" w:hAnsiTheme="minorHAnsi" w:cstheme="minorHAnsi"/>
        </w:rPr>
        <w:t xml:space="preserve">er </w:t>
      </w:r>
      <w:r w:rsidRPr="00927B88">
        <w:rPr>
          <w:rFonts w:asciiTheme="minorHAnsi" w:hAnsiTheme="minorHAnsi" w:cstheme="minorHAnsi"/>
        </w:rPr>
        <w:t>in a previous introductory (undergraduate) course in mic</w:t>
      </w:r>
      <w:r w:rsidR="00602C73" w:rsidRPr="00927B88">
        <w:rPr>
          <w:rFonts w:asciiTheme="minorHAnsi" w:hAnsiTheme="minorHAnsi" w:cstheme="minorHAnsi"/>
        </w:rPr>
        <w:t xml:space="preserve">roeconomics.  </w:t>
      </w:r>
      <w:r w:rsidRPr="00927B88">
        <w:rPr>
          <w:rFonts w:asciiTheme="minorHAnsi" w:hAnsiTheme="minorHAnsi" w:cstheme="minorHAnsi"/>
          <w:b/>
        </w:rPr>
        <w:t xml:space="preserve">If your microeconomics is a bit rusty, </w:t>
      </w:r>
      <w:r w:rsidR="00ED3340">
        <w:rPr>
          <w:rFonts w:asciiTheme="minorHAnsi" w:hAnsiTheme="minorHAnsi" w:cstheme="minorHAnsi"/>
          <w:b/>
        </w:rPr>
        <w:t xml:space="preserve">be sure to watch </w:t>
      </w:r>
      <w:r w:rsidR="004B5260" w:rsidRPr="00927B88">
        <w:rPr>
          <w:rFonts w:asciiTheme="minorHAnsi" w:hAnsiTheme="minorHAnsi" w:cstheme="minorHAnsi"/>
          <w:b/>
          <w:bCs/>
        </w:rPr>
        <w:t xml:space="preserve">the </w:t>
      </w:r>
      <w:r w:rsidR="00693A39" w:rsidRPr="00F821EF">
        <w:rPr>
          <w:rFonts w:asciiTheme="minorHAnsi" w:hAnsiTheme="minorHAnsi" w:cstheme="minorHAnsi"/>
          <w:b/>
          <w:bCs/>
          <w:i/>
          <w:iCs/>
        </w:rPr>
        <w:t>Khan Academy Microeconomics</w:t>
      </w:r>
      <w:r w:rsidR="00693A39">
        <w:rPr>
          <w:rFonts w:asciiTheme="minorHAnsi" w:hAnsiTheme="minorHAnsi" w:cstheme="minorHAnsi"/>
          <w:b/>
          <w:bCs/>
          <w:i/>
          <w:iCs/>
        </w:rPr>
        <w:t xml:space="preserve"> </w:t>
      </w:r>
      <w:r w:rsidR="00693A39">
        <w:rPr>
          <w:rFonts w:asciiTheme="minorHAnsi" w:hAnsiTheme="minorHAnsi" w:cstheme="minorHAnsi"/>
        </w:rPr>
        <w:t xml:space="preserve">videos referenced above and </w:t>
      </w:r>
      <w:r w:rsidR="00ED3340">
        <w:rPr>
          <w:rFonts w:asciiTheme="minorHAnsi" w:hAnsiTheme="minorHAnsi" w:cstheme="minorHAnsi"/>
        </w:rPr>
        <w:t xml:space="preserve">specifically listed for </w:t>
      </w:r>
      <w:r w:rsidR="00A07579">
        <w:rPr>
          <w:rFonts w:asciiTheme="minorHAnsi" w:hAnsiTheme="minorHAnsi" w:cstheme="minorHAnsi"/>
        </w:rPr>
        <w:t>some</w:t>
      </w:r>
      <w:r w:rsidR="00ED3340">
        <w:rPr>
          <w:rFonts w:asciiTheme="minorHAnsi" w:hAnsiTheme="minorHAnsi" w:cstheme="minorHAnsi"/>
        </w:rPr>
        <w:t xml:space="preserve"> class meetings.  I am pleased to offer further explanations on </w:t>
      </w:r>
      <w:r w:rsidR="00C1269F">
        <w:rPr>
          <w:rFonts w:asciiTheme="minorHAnsi" w:hAnsiTheme="minorHAnsi" w:cstheme="minorHAnsi"/>
        </w:rPr>
        <w:t>introductory</w:t>
      </w:r>
      <w:r w:rsidR="00ED3340">
        <w:rPr>
          <w:rFonts w:asciiTheme="minorHAnsi" w:hAnsiTheme="minorHAnsi" w:cstheme="minorHAnsi"/>
        </w:rPr>
        <w:t xml:space="preserve"> microeconomics </w:t>
      </w:r>
      <w:r w:rsidR="00693A39">
        <w:rPr>
          <w:rFonts w:asciiTheme="minorHAnsi" w:hAnsiTheme="minorHAnsi" w:cstheme="minorHAnsi"/>
        </w:rPr>
        <w:t>during office hours</w:t>
      </w:r>
      <w:r w:rsidR="00ED3340">
        <w:rPr>
          <w:rFonts w:asciiTheme="minorHAnsi" w:hAnsiTheme="minorHAnsi" w:cstheme="minorHAnsi"/>
        </w:rPr>
        <w:t>.</w:t>
      </w:r>
    </w:p>
    <w:p w14:paraId="45157B90" w14:textId="77777777" w:rsidR="007029C6" w:rsidRPr="00927B88" w:rsidRDefault="00602C73" w:rsidP="007029C6">
      <w:pPr>
        <w:pStyle w:val="NormalWeb"/>
        <w:spacing w:before="0" w:beforeAutospacing="0" w:after="0" w:afterAutospacing="0"/>
        <w:rPr>
          <w:rFonts w:asciiTheme="minorHAnsi" w:hAnsiTheme="minorHAnsi" w:cstheme="minorHAnsi"/>
          <w:b/>
          <w:bCs/>
        </w:rPr>
      </w:pPr>
      <w:r w:rsidRPr="00927B88">
        <w:rPr>
          <w:rFonts w:asciiTheme="minorHAnsi" w:hAnsiTheme="minorHAnsi" w:cstheme="minorHAnsi"/>
          <w:b/>
          <w:bCs/>
        </w:rPr>
        <w:t xml:space="preserve"> </w:t>
      </w:r>
    </w:p>
    <w:p w14:paraId="643218CE" w14:textId="1637B460" w:rsidR="00EB6C4D" w:rsidRPr="00927B88" w:rsidRDefault="00EB6C4D"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 xml:space="preserve">Microeconomics offers many insights into understanding how </w:t>
      </w:r>
      <w:r w:rsidR="009634EB" w:rsidRPr="00927B88">
        <w:rPr>
          <w:rFonts w:asciiTheme="minorHAnsi" w:hAnsiTheme="minorHAnsi" w:cstheme="minorHAnsi"/>
        </w:rPr>
        <w:t xml:space="preserve">people, </w:t>
      </w:r>
      <w:r w:rsidRPr="00927B88">
        <w:rPr>
          <w:rFonts w:asciiTheme="minorHAnsi" w:hAnsiTheme="minorHAnsi" w:cstheme="minorHAnsi"/>
        </w:rPr>
        <w:t>business</w:t>
      </w:r>
      <w:r w:rsidR="009634EB" w:rsidRPr="00927B88">
        <w:rPr>
          <w:rFonts w:asciiTheme="minorHAnsi" w:hAnsiTheme="minorHAnsi" w:cstheme="minorHAnsi"/>
        </w:rPr>
        <w:t>es</w:t>
      </w:r>
      <w:r w:rsidRPr="00927B88">
        <w:rPr>
          <w:rFonts w:asciiTheme="minorHAnsi" w:hAnsiTheme="minorHAnsi" w:cstheme="minorHAnsi"/>
        </w:rPr>
        <w:t xml:space="preserve">, </w:t>
      </w:r>
      <w:r w:rsidR="009634EB" w:rsidRPr="00927B88">
        <w:rPr>
          <w:rFonts w:asciiTheme="minorHAnsi" w:hAnsiTheme="minorHAnsi" w:cstheme="minorHAnsi"/>
        </w:rPr>
        <w:t xml:space="preserve">and </w:t>
      </w:r>
      <w:r w:rsidRPr="00927B88">
        <w:rPr>
          <w:rFonts w:asciiTheme="minorHAnsi" w:hAnsiTheme="minorHAnsi" w:cstheme="minorHAnsi"/>
        </w:rPr>
        <w:t>government</w:t>
      </w:r>
      <w:r w:rsidR="009634EB" w:rsidRPr="00927B88">
        <w:rPr>
          <w:rFonts w:asciiTheme="minorHAnsi" w:hAnsiTheme="minorHAnsi" w:cstheme="minorHAnsi"/>
        </w:rPr>
        <w:t xml:space="preserve"> </w:t>
      </w:r>
      <w:r w:rsidR="00F91497">
        <w:rPr>
          <w:rFonts w:asciiTheme="minorHAnsi" w:hAnsiTheme="minorHAnsi" w:cstheme="minorHAnsi"/>
        </w:rPr>
        <w:t xml:space="preserve">policymakers </w:t>
      </w:r>
      <w:r w:rsidR="009634EB" w:rsidRPr="00927B88">
        <w:rPr>
          <w:rFonts w:asciiTheme="minorHAnsi" w:hAnsiTheme="minorHAnsi" w:cstheme="minorHAnsi"/>
        </w:rPr>
        <w:t xml:space="preserve">make choices and </w:t>
      </w:r>
      <w:r w:rsidR="00C1269F">
        <w:rPr>
          <w:rFonts w:asciiTheme="minorHAnsi" w:hAnsiTheme="minorHAnsi" w:cstheme="minorHAnsi"/>
        </w:rPr>
        <w:t>interact with</w:t>
      </w:r>
      <w:r w:rsidR="009634EB" w:rsidRPr="00927B88">
        <w:rPr>
          <w:rFonts w:asciiTheme="minorHAnsi" w:hAnsiTheme="minorHAnsi" w:cstheme="minorHAnsi"/>
        </w:rPr>
        <w:t xml:space="preserve"> these choices</w:t>
      </w:r>
      <w:r w:rsidR="00BC6A7A" w:rsidRPr="00927B88">
        <w:rPr>
          <w:rFonts w:asciiTheme="minorHAnsi" w:hAnsiTheme="minorHAnsi" w:cstheme="minorHAnsi"/>
        </w:rPr>
        <w:t xml:space="preserve">.  </w:t>
      </w:r>
      <w:r w:rsidR="003F7C46" w:rsidRPr="00927B88">
        <w:rPr>
          <w:rFonts w:asciiTheme="minorHAnsi" w:hAnsiTheme="minorHAnsi" w:cstheme="minorHAnsi"/>
        </w:rPr>
        <w:t>Some of the most se</w:t>
      </w:r>
      <w:r w:rsidR="00285181">
        <w:rPr>
          <w:rFonts w:asciiTheme="minorHAnsi" w:hAnsiTheme="minorHAnsi" w:cstheme="minorHAnsi"/>
        </w:rPr>
        <w:t>vere</w:t>
      </w:r>
      <w:r w:rsidR="003F7C46" w:rsidRPr="00927B88">
        <w:rPr>
          <w:rFonts w:asciiTheme="minorHAnsi" w:hAnsiTheme="minorHAnsi" w:cstheme="minorHAnsi"/>
        </w:rPr>
        <w:t xml:space="preserve"> challenges</w:t>
      </w:r>
      <w:r w:rsidRPr="00927B88">
        <w:rPr>
          <w:rFonts w:asciiTheme="minorHAnsi" w:hAnsiTheme="minorHAnsi" w:cstheme="minorHAnsi"/>
        </w:rPr>
        <w:t xml:space="preserve"> </w:t>
      </w:r>
      <w:r w:rsidR="009634EB" w:rsidRPr="00927B88">
        <w:rPr>
          <w:rFonts w:asciiTheme="minorHAnsi" w:hAnsiTheme="minorHAnsi" w:cstheme="minorHAnsi"/>
        </w:rPr>
        <w:t>(climate change, wealth/income inequality</w:t>
      </w:r>
      <w:r w:rsidR="00693A39">
        <w:rPr>
          <w:rFonts w:asciiTheme="minorHAnsi" w:hAnsiTheme="minorHAnsi" w:cstheme="minorHAnsi"/>
        </w:rPr>
        <w:t xml:space="preserve"> by race/ethnicity</w:t>
      </w:r>
      <w:r w:rsidR="009634EB" w:rsidRPr="00927B88">
        <w:rPr>
          <w:rFonts w:asciiTheme="minorHAnsi" w:hAnsiTheme="minorHAnsi" w:cstheme="minorHAnsi"/>
        </w:rPr>
        <w:t>, housing affordability</w:t>
      </w:r>
      <w:r w:rsidR="00581248">
        <w:rPr>
          <w:rFonts w:asciiTheme="minorHAnsi" w:hAnsiTheme="minorHAnsi" w:cstheme="minorHAnsi"/>
        </w:rPr>
        <w:t>/homelessness</w:t>
      </w:r>
      <w:r w:rsidR="009634EB" w:rsidRPr="00927B88">
        <w:rPr>
          <w:rFonts w:asciiTheme="minorHAnsi" w:hAnsiTheme="minorHAnsi" w:cstheme="minorHAnsi"/>
        </w:rPr>
        <w:t xml:space="preserve">, etc.) </w:t>
      </w:r>
      <w:r w:rsidRPr="00927B88">
        <w:rPr>
          <w:rFonts w:asciiTheme="minorHAnsi" w:hAnsiTheme="minorHAnsi" w:cstheme="minorHAnsi"/>
        </w:rPr>
        <w:t>that individuals and society face are</w:t>
      </w:r>
      <w:r w:rsidR="00030FEA">
        <w:rPr>
          <w:rFonts w:asciiTheme="minorHAnsi" w:hAnsiTheme="minorHAnsi" w:cstheme="minorHAnsi"/>
        </w:rPr>
        <w:t xml:space="preserve">, at least in part, </w:t>
      </w:r>
      <w:r w:rsidR="00F72310">
        <w:rPr>
          <w:rFonts w:asciiTheme="minorHAnsi" w:hAnsiTheme="minorHAnsi" w:cstheme="minorHAnsi"/>
        </w:rPr>
        <w:t xml:space="preserve">based </w:t>
      </w:r>
      <w:r w:rsidR="00C1269F">
        <w:rPr>
          <w:rFonts w:asciiTheme="minorHAnsi" w:hAnsiTheme="minorHAnsi" w:cstheme="minorHAnsi"/>
        </w:rPr>
        <w:t>o</w:t>
      </w:r>
      <w:r w:rsidR="00F72310">
        <w:rPr>
          <w:rFonts w:asciiTheme="minorHAnsi" w:hAnsiTheme="minorHAnsi" w:cstheme="minorHAnsi"/>
        </w:rPr>
        <w:t xml:space="preserve">n </w:t>
      </w:r>
      <w:r w:rsidR="00030FEA" w:rsidRPr="00927B88">
        <w:rPr>
          <w:rFonts w:asciiTheme="minorHAnsi" w:hAnsiTheme="minorHAnsi" w:cstheme="minorHAnsi"/>
        </w:rPr>
        <w:t>economic</w:t>
      </w:r>
      <w:r w:rsidR="00F72310">
        <w:rPr>
          <w:rFonts w:asciiTheme="minorHAnsi" w:hAnsiTheme="minorHAnsi" w:cstheme="minorHAnsi"/>
        </w:rPr>
        <w:t>s</w:t>
      </w:r>
      <w:r w:rsidR="00BC6A7A" w:rsidRPr="00927B88">
        <w:rPr>
          <w:rFonts w:asciiTheme="minorHAnsi" w:hAnsiTheme="minorHAnsi" w:cstheme="minorHAnsi"/>
        </w:rPr>
        <w:t xml:space="preserve">.  </w:t>
      </w:r>
      <w:r w:rsidRPr="00927B88">
        <w:rPr>
          <w:rFonts w:asciiTheme="minorHAnsi" w:hAnsiTheme="minorHAnsi" w:cstheme="minorHAnsi"/>
        </w:rPr>
        <w:t>An understanding of economics is</w:t>
      </w:r>
      <w:r w:rsidR="00285181">
        <w:rPr>
          <w:rFonts w:asciiTheme="minorHAnsi" w:hAnsiTheme="minorHAnsi" w:cstheme="minorHAnsi"/>
        </w:rPr>
        <w:t>,</w:t>
      </w:r>
      <w:r w:rsidRPr="00927B88">
        <w:rPr>
          <w:rFonts w:asciiTheme="minorHAnsi" w:hAnsiTheme="minorHAnsi" w:cstheme="minorHAnsi"/>
        </w:rPr>
        <w:t xml:space="preserve"> therefore</w:t>
      </w:r>
      <w:r w:rsidR="00285181">
        <w:rPr>
          <w:rFonts w:asciiTheme="minorHAnsi" w:hAnsiTheme="minorHAnsi" w:cstheme="minorHAnsi"/>
        </w:rPr>
        <w:t>,</w:t>
      </w:r>
      <w:r w:rsidRPr="00927B88">
        <w:rPr>
          <w:rFonts w:asciiTheme="minorHAnsi" w:hAnsiTheme="minorHAnsi" w:cstheme="minorHAnsi"/>
        </w:rPr>
        <w:t xml:space="preserve"> </w:t>
      </w:r>
      <w:r w:rsidR="00304AE1" w:rsidRPr="00927B88">
        <w:rPr>
          <w:rFonts w:asciiTheme="minorHAnsi" w:hAnsiTheme="minorHAnsi" w:cstheme="minorHAnsi"/>
        </w:rPr>
        <w:t xml:space="preserve">an essential </w:t>
      </w:r>
      <w:r w:rsidRPr="00927B88">
        <w:rPr>
          <w:rFonts w:asciiTheme="minorHAnsi" w:hAnsiTheme="minorHAnsi" w:cstheme="minorHAnsi"/>
        </w:rPr>
        <w:t xml:space="preserve">part of deriving </w:t>
      </w:r>
      <w:r w:rsidR="003F7C46" w:rsidRPr="00927B88">
        <w:rPr>
          <w:rFonts w:asciiTheme="minorHAnsi" w:hAnsiTheme="minorHAnsi" w:cstheme="minorHAnsi"/>
        </w:rPr>
        <w:t>solutions to these challenges</w:t>
      </w:r>
      <w:r w:rsidRPr="00927B88">
        <w:rPr>
          <w:rFonts w:asciiTheme="minorHAnsi" w:hAnsiTheme="minorHAnsi" w:cstheme="minorHAnsi"/>
        </w:rPr>
        <w:t xml:space="preserve">. </w:t>
      </w:r>
      <w:r w:rsidR="00B46E1F" w:rsidRPr="00927B88">
        <w:rPr>
          <w:rFonts w:asciiTheme="minorHAnsi" w:hAnsiTheme="minorHAnsi" w:cstheme="minorHAnsi"/>
        </w:rPr>
        <w:t xml:space="preserve"> </w:t>
      </w:r>
      <w:r w:rsidRPr="00927B88">
        <w:rPr>
          <w:rFonts w:asciiTheme="minorHAnsi" w:hAnsiTheme="minorHAnsi" w:cstheme="minorHAnsi"/>
        </w:rPr>
        <w:t xml:space="preserve">As </w:t>
      </w:r>
      <w:r w:rsidR="003D3E90" w:rsidRPr="00927B88">
        <w:rPr>
          <w:rFonts w:asciiTheme="minorHAnsi" w:hAnsiTheme="minorHAnsi" w:cstheme="minorHAnsi"/>
        </w:rPr>
        <w:t xml:space="preserve">a </w:t>
      </w:r>
      <w:r w:rsidRPr="00927B88">
        <w:rPr>
          <w:rFonts w:asciiTheme="minorHAnsi" w:hAnsiTheme="minorHAnsi" w:cstheme="minorHAnsi"/>
        </w:rPr>
        <w:t>future public policy</w:t>
      </w:r>
      <w:r w:rsidR="0046476B">
        <w:rPr>
          <w:rFonts w:asciiTheme="minorHAnsi" w:hAnsiTheme="minorHAnsi" w:cstheme="minorHAnsi"/>
        </w:rPr>
        <w:t xml:space="preserve"> </w:t>
      </w:r>
      <w:r w:rsidR="003D3E90" w:rsidRPr="00927B88">
        <w:rPr>
          <w:rFonts w:asciiTheme="minorHAnsi" w:hAnsiTheme="minorHAnsi" w:cstheme="minorHAnsi"/>
        </w:rPr>
        <w:t>analyst</w:t>
      </w:r>
      <w:r w:rsidR="009634EB" w:rsidRPr="00927B88">
        <w:rPr>
          <w:rFonts w:asciiTheme="minorHAnsi" w:hAnsiTheme="minorHAnsi" w:cstheme="minorHAnsi"/>
        </w:rPr>
        <w:t xml:space="preserve"> and/or </w:t>
      </w:r>
      <w:r w:rsidR="00515B77" w:rsidRPr="00927B88">
        <w:rPr>
          <w:rFonts w:asciiTheme="minorHAnsi" w:hAnsiTheme="minorHAnsi" w:cstheme="minorHAnsi"/>
        </w:rPr>
        <w:t xml:space="preserve">public administrator, </w:t>
      </w:r>
      <w:r w:rsidR="00C1269F">
        <w:rPr>
          <w:rFonts w:asciiTheme="minorHAnsi" w:hAnsiTheme="minorHAnsi" w:cstheme="minorHAnsi"/>
        </w:rPr>
        <w:t>understanding</w:t>
      </w:r>
      <w:r w:rsidRPr="00927B88">
        <w:rPr>
          <w:rFonts w:asciiTheme="minorHAnsi" w:hAnsiTheme="minorHAnsi" w:cstheme="minorHAnsi"/>
        </w:rPr>
        <w:t xml:space="preserve"> the economic principles taught in this c</w:t>
      </w:r>
      <w:r w:rsidR="002B4413">
        <w:rPr>
          <w:rFonts w:asciiTheme="minorHAnsi" w:hAnsiTheme="minorHAnsi" w:cstheme="minorHAnsi"/>
        </w:rPr>
        <w:t>ourse</w:t>
      </w:r>
      <w:r w:rsidRPr="00927B88">
        <w:rPr>
          <w:rFonts w:asciiTheme="minorHAnsi" w:hAnsiTheme="minorHAnsi" w:cstheme="minorHAnsi"/>
        </w:rPr>
        <w:t xml:space="preserve"> is esse</w:t>
      </w:r>
      <w:r w:rsidR="004201DB" w:rsidRPr="00927B88">
        <w:rPr>
          <w:rFonts w:asciiTheme="minorHAnsi" w:hAnsiTheme="minorHAnsi" w:cstheme="minorHAnsi"/>
        </w:rPr>
        <w:t>ntial to your abil</w:t>
      </w:r>
      <w:r w:rsidR="001940EF" w:rsidRPr="00927B88">
        <w:rPr>
          <w:rFonts w:asciiTheme="minorHAnsi" w:hAnsiTheme="minorHAnsi" w:cstheme="minorHAnsi"/>
        </w:rPr>
        <w:t xml:space="preserve">ity to offer </w:t>
      </w:r>
      <w:r w:rsidR="00285181">
        <w:rPr>
          <w:rFonts w:asciiTheme="minorHAnsi" w:hAnsiTheme="minorHAnsi" w:cstheme="minorHAnsi"/>
        </w:rPr>
        <w:t>soun</w:t>
      </w:r>
      <w:r w:rsidR="001940EF" w:rsidRPr="00927B88">
        <w:rPr>
          <w:rFonts w:asciiTheme="minorHAnsi" w:hAnsiTheme="minorHAnsi" w:cstheme="minorHAnsi"/>
        </w:rPr>
        <w:t xml:space="preserve">d </w:t>
      </w:r>
      <w:r w:rsidR="00C51A34" w:rsidRPr="00927B88">
        <w:rPr>
          <w:rFonts w:asciiTheme="minorHAnsi" w:hAnsiTheme="minorHAnsi" w:cstheme="minorHAnsi"/>
        </w:rPr>
        <w:t>advice</w:t>
      </w:r>
      <w:r w:rsidR="003D3E90" w:rsidRPr="00927B88">
        <w:rPr>
          <w:rFonts w:asciiTheme="minorHAnsi" w:hAnsiTheme="minorHAnsi" w:cstheme="minorHAnsi"/>
        </w:rPr>
        <w:t xml:space="preserve"> in your chosen profession</w:t>
      </w:r>
      <w:r w:rsidRPr="00927B88">
        <w:rPr>
          <w:rFonts w:asciiTheme="minorHAnsi" w:hAnsiTheme="minorHAnsi" w:cstheme="minorHAnsi"/>
        </w:rPr>
        <w:t>.</w:t>
      </w:r>
    </w:p>
    <w:p w14:paraId="70EE7A57"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07D83DD7" w14:textId="300FA0D2" w:rsidR="00EB6C4D" w:rsidRPr="00927B88" w:rsidRDefault="00C1269F" w:rsidP="007029C6">
      <w:pPr>
        <w:pStyle w:val="NormalWeb"/>
        <w:spacing w:before="0" w:beforeAutospacing="0" w:after="0" w:afterAutospacing="0"/>
        <w:rPr>
          <w:rFonts w:asciiTheme="minorHAnsi" w:hAnsiTheme="minorHAnsi" w:cstheme="minorHAnsi"/>
        </w:rPr>
      </w:pPr>
      <w:r>
        <w:rPr>
          <w:rFonts w:asciiTheme="minorHAnsi" w:hAnsiTheme="minorHAnsi" w:cstheme="minorHAnsi"/>
        </w:rPr>
        <w:t>My goal</w:t>
      </w:r>
      <w:r w:rsidR="00EB6C4D" w:rsidRPr="00927B88">
        <w:rPr>
          <w:rFonts w:asciiTheme="minorHAnsi" w:hAnsiTheme="minorHAnsi" w:cstheme="minorHAnsi"/>
        </w:rPr>
        <w:t xml:space="preserve"> has always been to improve the </w:t>
      </w:r>
      <w:r w:rsidR="00BC6A7A" w:rsidRPr="00927B88">
        <w:rPr>
          <w:rFonts w:asciiTheme="minorHAnsi" w:hAnsiTheme="minorHAnsi" w:cstheme="minorHAnsi"/>
        </w:rPr>
        <w:t>teaching</w:t>
      </w:r>
      <w:r w:rsidR="00693A39">
        <w:rPr>
          <w:rFonts w:asciiTheme="minorHAnsi" w:hAnsiTheme="minorHAnsi" w:cstheme="minorHAnsi"/>
        </w:rPr>
        <w:t xml:space="preserve"> </w:t>
      </w:r>
      <w:r w:rsidR="009B47CB">
        <w:rPr>
          <w:rFonts w:asciiTheme="minorHAnsi" w:hAnsiTheme="minorHAnsi" w:cstheme="minorHAnsi"/>
        </w:rPr>
        <w:t xml:space="preserve">of </w:t>
      </w:r>
      <w:r w:rsidR="005C238F" w:rsidRPr="00927B88">
        <w:rPr>
          <w:rFonts w:asciiTheme="minorHAnsi" w:hAnsiTheme="minorHAnsi" w:cstheme="minorHAnsi"/>
        </w:rPr>
        <w:t>micro</w:t>
      </w:r>
      <w:r w:rsidR="00BC6A7A" w:rsidRPr="00927B88">
        <w:rPr>
          <w:rFonts w:asciiTheme="minorHAnsi" w:hAnsiTheme="minorHAnsi" w:cstheme="minorHAnsi"/>
        </w:rPr>
        <w:t xml:space="preserve">economics </w:t>
      </w:r>
      <w:r w:rsidR="00EB6C4D" w:rsidRPr="00927B88">
        <w:rPr>
          <w:rFonts w:asciiTheme="minorHAnsi" w:hAnsiTheme="minorHAnsi" w:cstheme="minorHAnsi"/>
        </w:rPr>
        <w:t>to university students</w:t>
      </w:r>
      <w:r w:rsidR="00BC6A7A" w:rsidRPr="00927B88">
        <w:rPr>
          <w:rFonts w:asciiTheme="minorHAnsi" w:hAnsiTheme="minorHAnsi" w:cstheme="minorHAnsi"/>
        </w:rPr>
        <w:t xml:space="preserve">.  </w:t>
      </w:r>
      <w:r w:rsidR="00EB6C4D" w:rsidRPr="00927B88">
        <w:rPr>
          <w:rFonts w:asciiTheme="minorHAnsi" w:hAnsiTheme="minorHAnsi" w:cstheme="minorHAnsi"/>
        </w:rPr>
        <w:t xml:space="preserve">I would consider myself a success if I could get you to </w:t>
      </w:r>
      <w:r w:rsidR="00693A39">
        <w:rPr>
          <w:rFonts w:asciiTheme="minorHAnsi" w:hAnsiTheme="minorHAnsi" w:cstheme="minorHAnsi"/>
        </w:rPr>
        <w:t>understand more</w:t>
      </w:r>
      <w:r w:rsidR="00EB6C4D" w:rsidRPr="00927B88">
        <w:rPr>
          <w:rFonts w:asciiTheme="minorHAnsi" w:hAnsiTheme="minorHAnsi" w:cstheme="minorHAnsi"/>
        </w:rPr>
        <w:t xml:space="preserve"> </w:t>
      </w:r>
      <w:r w:rsidR="005C238F" w:rsidRPr="00927B88">
        <w:rPr>
          <w:rFonts w:asciiTheme="minorHAnsi" w:hAnsiTheme="minorHAnsi" w:cstheme="minorHAnsi"/>
        </w:rPr>
        <w:t>micro</w:t>
      </w:r>
      <w:r w:rsidR="00EB6C4D" w:rsidRPr="00927B88">
        <w:rPr>
          <w:rFonts w:asciiTheme="minorHAnsi" w:hAnsiTheme="minorHAnsi" w:cstheme="minorHAnsi"/>
        </w:rPr>
        <w:t>economic</w:t>
      </w:r>
      <w:r w:rsidR="00693A39">
        <w:rPr>
          <w:rFonts w:asciiTheme="minorHAnsi" w:hAnsiTheme="minorHAnsi" w:cstheme="minorHAnsi"/>
        </w:rPr>
        <w:t xml:space="preserve"> theory</w:t>
      </w:r>
      <w:r w:rsidR="00EB6C4D" w:rsidRPr="00927B88">
        <w:rPr>
          <w:rFonts w:asciiTheme="minorHAnsi" w:hAnsiTheme="minorHAnsi" w:cstheme="minorHAnsi"/>
        </w:rPr>
        <w:t xml:space="preserve">, appreciate its value to the career choice you have made, and have a </w:t>
      </w:r>
      <w:r w:rsidR="00EB6C4D" w:rsidRPr="00927B88">
        <w:rPr>
          <w:rFonts w:asciiTheme="minorHAnsi" w:hAnsiTheme="minorHAnsi" w:cstheme="minorHAnsi"/>
          <w:b/>
          <w:bCs/>
        </w:rPr>
        <w:t xml:space="preserve">part </w:t>
      </w:r>
      <w:r w:rsidR="00EB6C4D" w:rsidRPr="00927B88">
        <w:rPr>
          <w:rFonts w:asciiTheme="minorHAnsi" w:hAnsiTheme="minorHAnsi" w:cstheme="minorHAnsi"/>
        </w:rPr>
        <w:t>of your brai</w:t>
      </w:r>
      <w:r w:rsidR="00EC6423" w:rsidRPr="00927B88">
        <w:rPr>
          <w:rFonts w:asciiTheme="minorHAnsi" w:hAnsiTheme="minorHAnsi" w:cstheme="minorHAnsi"/>
        </w:rPr>
        <w:t>n think like an economist</w:t>
      </w:r>
      <w:r w:rsidR="00BC6A7A" w:rsidRPr="00927B88">
        <w:rPr>
          <w:rFonts w:asciiTheme="minorHAnsi" w:hAnsiTheme="minorHAnsi" w:cstheme="minorHAnsi"/>
        </w:rPr>
        <w:t xml:space="preserve">.  </w:t>
      </w:r>
      <w:r w:rsidR="00EC6423" w:rsidRPr="00927B88">
        <w:rPr>
          <w:rFonts w:asciiTheme="minorHAnsi" w:hAnsiTheme="minorHAnsi" w:cstheme="minorHAnsi"/>
        </w:rPr>
        <w:t>Not</w:t>
      </w:r>
      <w:r w:rsidR="00EB6C4D" w:rsidRPr="00927B88">
        <w:rPr>
          <w:rFonts w:asciiTheme="minorHAnsi" w:hAnsiTheme="minorHAnsi" w:cstheme="minorHAnsi"/>
        </w:rPr>
        <w:t xml:space="preserve">e that I emphasize only </w:t>
      </w:r>
      <w:r w:rsidR="00EB6C4D" w:rsidRPr="00927B88">
        <w:rPr>
          <w:rFonts w:asciiTheme="minorHAnsi" w:hAnsiTheme="minorHAnsi" w:cstheme="minorHAnsi"/>
          <w:iCs/>
        </w:rPr>
        <w:t>a</w:t>
      </w:r>
      <w:r w:rsidR="00EB6C4D" w:rsidRPr="00927B88">
        <w:rPr>
          <w:rFonts w:asciiTheme="minorHAnsi" w:hAnsiTheme="minorHAnsi" w:cstheme="minorHAnsi"/>
          <w:i/>
          <w:iCs/>
        </w:rPr>
        <w:t xml:space="preserve"> </w:t>
      </w:r>
      <w:r w:rsidR="00EB6C4D" w:rsidRPr="00927B88">
        <w:rPr>
          <w:rStyle w:val="Emphasis"/>
          <w:rFonts w:asciiTheme="minorHAnsi" w:hAnsiTheme="minorHAnsi" w:cstheme="minorHAnsi"/>
          <w:i w:val="0"/>
          <w:iCs w:val="0"/>
        </w:rPr>
        <w:t>part</w:t>
      </w:r>
      <w:r w:rsidR="00EB6C4D" w:rsidRPr="00927B88">
        <w:rPr>
          <w:rFonts w:asciiTheme="minorHAnsi" w:hAnsiTheme="minorHAnsi" w:cstheme="minorHAnsi"/>
        </w:rPr>
        <w:t xml:space="preserve"> of your brain</w:t>
      </w:r>
      <w:r w:rsidR="00BC6A7A" w:rsidRPr="00927B88">
        <w:rPr>
          <w:rFonts w:asciiTheme="minorHAnsi" w:hAnsiTheme="minorHAnsi" w:cstheme="minorHAnsi"/>
        </w:rPr>
        <w:t xml:space="preserve">.  </w:t>
      </w:r>
      <w:r w:rsidR="00EB6C4D" w:rsidRPr="00927B88">
        <w:rPr>
          <w:rFonts w:asciiTheme="minorHAnsi" w:hAnsiTheme="minorHAnsi" w:cstheme="minorHAnsi"/>
        </w:rPr>
        <w:t>Go</w:t>
      </w:r>
      <w:r w:rsidR="001940EF" w:rsidRPr="00927B88">
        <w:rPr>
          <w:rFonts w:asciiTheme="minorHAnsi" w:hAnsiTheme="minorHAnsi" w:cstheme="minorHAnsi"/>
        </w:rPr>
        <w:t xml:space="preserve">od </w:t>
      </w:r>
      <w:r w:rsidR="00681AD4" w:rsidRPr="00927B88">
        <w:rPr>
          <w:rFonts w:asciiTheme="minorHAnsi" w:hAnsiTheme="minorHAnsi" w:cstheme="minorHAnsi"/>
        </w:rPr>
        <w:t xml:space="preserve">analysts </w:t>
      </w:r>
      <w:r w:rsidR="00D64958" w:rsidRPr="00927B88">
        <w:rPr>
          <w:rFonts w:asciiTheme="minorHAnsi" w:hAnsiTheme="minorHAnsi" w:cstheme="minorHAnsi"/>
        </w:rPr>
        <w:t>must</w:t>
      </w:r>
      <w:r w:rsidR="003D3E90" w:rsidRPr="00927B88">
        <w:rPr>
          <w:rFonts w:asciiTheme="minorHAnsi" w:hAnsiTheme="minorHAnsi" w:cstheme="minorHAnsi"/>
        </w:rPr>
        <w:t xml:space="preserve"> </w:t>
      </w:r>
      <w:r w:rsidR="00EB6C4D" w:rsidRPr="00927B88">
        <w:rPr>
          <w:rFonts w:asciiTheme="minorHAnsi" w:hAnsiTheme="minorHAnsi" w:cstheme="minorHAnsi"/>
        </w:rPr>
        <w:t xml:space="preserve">consider </w:t>
      </w:r>
      <w:r w:rsidR="00EB6C4D" w:rsidRPr="00927B88">
        <w:rPr>
          <w:rFonts w:asciiTheme="minorHAnsi" w:hAnsiTheme="minorHAnsi" w:cstheme="minorHAnsi"/>
        </w:rPr>
        <w:lastRenderedPageBreak/>
        <w:t xml:space="preserve">relevant political and administrative issues and </w:t>
      </w:r>
      <w:r w:rsidR="005A2528">
        <w:rPr>
          <w:rFonts w:asciiTheme="minorHAnsi" w:hAnsiTheme="minorHAnsi" w:cstheme="minorHAnsi"/>
        </w:rPr>
        <w:t>proposed public policies' social/equity ramification</w:t>
      </w:r>
      <w:r w:rsidR="001940EF" w:rsidRPr="00927B88">
        <w:rPr>
          <w:rFonts w:asciiTheme="minorHAnsi" w:hAnsiTheme="minorHAnsi" w:cstheme="minorHAnsi"/>
        </w:rPr>
        <w:t>s</w:t>
      </w:r>
      <w:r w:rsidR="00BC6A7A" w:rsidRPr="00927B88">
        <w:rPr>
          <w:rFonts w:asciiTheme="minorHAnsi" w:hAnsiTheme="minorHAnsi" w:cstheme="minorHAnsi"/>
        </w:rPr>
        <w:t xml:space="preserve">.  </w:t>
      </w:r>
      <w:r w:rsidR="00B46E1F" w:rsidRPr="00927B88">
        <w:rPr>
          <w:rFonts w:asciiTheme="minorHAnsi" w:hAnsiTheme="minorHAnsi" w:cstheme="minorHAnsi"/>
        </w:rPr>
        <w:t xml:space="preserve">We accomplish </w:t>
      </w:r>
      <w:r w:rsidR="009634EB" w:rsidRPr="00927B88">
        <w:rPr>
          <w:rFonts w:asciiTheme="minorHAnsi" w:hAnsiTheme="minorHAnsi" w:cstheme="minorHAnsi"/>
        </w:rPr>
        <w:t xml:space="preserve">much of </w:t>
      </w:r>
      <w:r w:rsidR="005C238F" w:rsidRPr="00927B88">
        <w:rPr>
          <w:rFonts w:asciiTheme="minorHAnsi" w:hAnsiTheme="minorHAnsi" w:cstheme="minorHAnsi"/>
        </w:rPr>
        <w:t>this</w:t>
      </w:r>
      <w:r w:rsidR="00B46E1F" w:rsidRPr="00927B88">
        <w:rPr>
          <w:rFonts w:asciiTheme="minorHAnsi" w:hAnsiTheme="minorHAnsi" w:cstheme="minorHAnsi"/>
        </w:rPr>
        <w:t xml:space="preserve"> </w:t>
      </w:r>
      <w:r w:rsidR="00EB6C4D" w:rsidRPr="00927B88">
        <w:rPr>
          <w:rFonts w:asciiTheme="minorHAnsi" w:hAnsiTheme="minorHAnsi" w:cstheme="minorHAnsi"/>
        </w:rPr>
        <w:t xml:space="preserve">through the </w:t>
      </w:r>
      <w:r w:rsidR="0096031F" w:rsidRPr="00927B88">
        <w:rPr>
          <w:rFonts w:asciiTheme="minorHAnsi" w:hAnsiTheme="minorHAnsi" w:cstheme="minorHAnsi"/>
        </w:rPr>
        <w:t>other</w:t>
      </w:r>
      <w:r w:rsidR="00EB6C4D" w:rsidRPr="00927B88">
        <w:rPr>
          <w:rFonts w:asciiTheme="minorHAnsi" w:hAnsiTheme="minorHAnsi" w:cstheme="minorHAnsi"/>
        </w:rPr>
        <w:t xml:space="preserve"> co</w:t>
      </w:r>
      <w:r w:rsidR="004201DB" w:rsidRPr="00927B88">
        <w:rPr>
          <w:rFonts w:asciiTheme="minorHAnsi" w:hAnsiTheme="minorHAnsi" w:cstheme="minorHAnsi"/>
        </w:rPr>
        <w:t xml:space="preserve">urses </w:t>
      </w:r>
      <w:r w:rsidR="0096031F" w:rsidRPr="00927B88">
        <w:rPr>
          <w:rFonts w:asciiTheme="minorHAnsi" w:hAnsiTheme="minorHAnsi" w:cstheme="minorHAnsi"/>
        </w:rPr>
        <w:t>you take in our m</w:t>
      </w:r>
      <w:r w:rsidR="001940EF" w:rsidRPr="00927B88">
        <w:rPr>
          <w:rFonts w:asciiTheme="minorHAnsi" w:hAnsiTheme="minorHAnsi" w:cstheme="minorHAnsi"/>
        </w:rPr>
        <w:t>aster</w:t>
      </w:r>
      <w:r w:rsidR="00285181">
        <w:rPr>
          <w:rFonts w:asciiTheme="minorHAnsi" w:hAnsiTheme="minorHAnsi" w:cstheme="minorHAnsi"/>
        </w:rPr>
        <w:t>'</w:t>
      </w:r>
      <w:r w:rsidR="001940EF" w:rsidRPr="00927B88">
        <w:rPr>
          <w:rFonts w:asciiTheme="minorHAnsi" w:hAnsiTheme="minorHAnsi" w:cstheme="minorHAnsi"/>
        </w:rPr>
        <w:t xml:space="preserve">s </w:t>
      </w:r>
      <w:r w:rsidR="0072700A" w:rsidRPr="00927B88">
        <w:rPr>
          <w:rFonts w:asciiTheme="minorHAnsi" w:hAnsiTheme="minorHAnsi" w:cstheme="minorHAnsi"/>
        </w:rPr>
        <w:t>p</w:t>
      </w:r>
      <w:r w:rsidR="00B46E1F" w:rsidRPr="00927B88">
        <w:rPr>
          <w:rFonts w:asciiTheme="minorHAnsi" w:hAnsiTheme="minorHAnsi" w:cstheme="minorHAnsi"/>
        </w:rPr>
        <w:t>rogram; however,</w:t>
      </w:r>
      <w:r w:rsidR="004201DB" w:rsidRPr="00927B88">
        <w:rPr>
          <w:rFonts w:asciiTheme="minorHAnsi" w:hAnsiTheme="minorHAnsi" w:cstheme="minorHAnsi"/>
        </w:rPr>
        <w:t xml:space="preserve"> </w:t>
      </w:r>
      <w:r w:rsidR="00BD4C34" w:rsidRPr="00927B88">
        <w:rPr>
          <w:rFonts w:asciiTheme="minorHAnsi" w:hAnsiTheme="minorHAnsi" w:cstheme="minorHAnsi"/>
        </w:rPr>
        <w:t>at the same time</w:t>
      </w:r>
      <w:r w:rsidR="00033570" w:rsidRPr="00927B88">
        <w:rPr>
          <w:rFonts w:asciiTheme="minorHAnsi" w:hAnsiTheme="minorHAnsi" w:cstheme="minorHAnsi"/>
        </w:rPr>
        <w:t>,</w:t>
      </w:r>
      <w:r w:rsidR="00BD4C34" w:rsidRPr="00927B88">
        <w:rPr>
          <w:rFonts w:asciiTheme="minorHAnsi" w:hAnsiTheme="minorHAnsi" w:cstheme="minorHAnsi"/>
        </w:rPr>
        <w:t xml:space="preserve"> </w:t>
      </w:r>
      <w:r w:rsidR="00581248">
        <w:rPr>
          <w:rFonts w:asciiTheme="minorHAnsi" w:hAnsiTheme="minorHAnsi" w:cstheme="minorHAnsi"/>
        </w:rPr>
        <w:t>it is integrated here.</w:t>
      </w:r>
    </w:p>
    <w:p w14:paraId="0DC919AE"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76EAE101" w14:textId="518ECB29" w:rsidR="00EB6C4D" w:rsidRPr="00927B88" w:rsidRDefault="00EB6C4D" w:rsidP="00A07579">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 xml:space="preserve">I encourage you to share your opinion on any of my </w:t>
      </w:r>
      <w:r w:rsidR="00515B77" w:rsidRPr="00927B88">
        <w:rPr>
          <w:rFonts w:asciiTheme="minorHAnsi" w:hAnsiTheme="minorHAnsi" w:cstheme="minorHAnsi"/>
        </w:rPr>
        <w:t>pedagogical</w:t>
      </w:r>
      <w:r w:rsidRPr="00927B88">
        <w:rPr>
          <w:rFonts w:asciiTheme="minorHAnsi" w:hAnsiTheme="minorHAnsi" w:cstheme="minorHAnsi"/>
        </w:rPr>
        <w:t xml:space="preserve"> methods and </w:t>
      </w:r>
      <w:r w:rsidR="00BD4C34" w:rsidRPr="00927B88">
        <w:rPr>
          <w:rFonts w:asciiTheme="minorHAnsi" w:hAnsiTheme="minorHAnsi" w:cstheme="minorHAnsi"/>
        </w:rPr>
        <w:t xml:space="preserve">offer </w:t>
      </w:r>
      <w:r w:rsidRPr="00927B88">
        <w:rPr>
          <w:rFonts w:asciiTheme="minorHAnsi" w:hAnsiTheme="minorHAnsi" w:cstheme="minorHAnsi"/>
        </w:rPr>
        <w:t>constructive suggestions to improve them.  I truly appreciate such input and use it to try and continually improve the way I teach this course.</w:t>
      </w:r>
      <w:r w:rsidR="004201DB" w:rsidRPr="00927B88">
        <w:rPr>
          <w:rFonts w:asciiTheme="minorHAnsi" w:hAnsiTheme="minorHAnsi" w:cstheme="minorHAnsi"/>
        </w:rPr>
        <w:t xml:space="preserve">  To</w:t>
      </w:r>
      <w:r w:rsidR="00EC6423" w:rsidRPr="00927B88">
        <w:rPr>
          <w:rFonts w:asciiTheme="minorHAnsi" w:hAnsiTheme="minorHAnsi" w:cstheme="minorHAnsi"/>
        </w:rPr>
        <w:t xml:space="preserve"> help </w:t>
      </w:r>
      <w:r w:rsidR="00C1269F">
        <w:rPr>
          <w:rFonts w:asciiTheme="minorHAnsi" w:hAnsiTheme="minorHAnsi" w:cstheme="minorHAnsi"/>
        </w:rPr>
        <w:t>achieve this goal, I ask in week six (October 5)</w:t>
      </w:r>
      <w:r w:rsidR="00BD4C34" w:rsidRPr="00927B88">
        <w:rPr>
          <w:rFonts w:asciiTheme="minorHAnsi" w:hAnsiTheme="minorHAnsi" w:cstheme="minorHAnsi"/>
        </w:rPr>
        <w:t xml:space="preserve"> that </w:t>
      </w:r>
      <w:r w:rsidR="007C7542" w:rsidRPr="00927B88">
        <w:rPr>
          <w:rFonts w:asciiTheme="minorHAnsi" w:hAnsiTheme="minorHAnsi" w:cstheme="minorHAnsi"/>
        </w:rPr>
        <w:t>you complete</w:t>
      </w:r>
      <w:r w:rsidR="004201DB" w:rsidRPr="00927B88">
        <w:rPr>
          <w:rFonts w:asciiTheme="minorHAnsi" w:hAnsiTheme="minorHAnsi" w:cstheme="minorHAnsi"/>
        </w:rPr>
        <w:t xml:space="preserve"> the teaching evaluation instrument that you will again fill out at the</w:t>
      </w:r>
      <w:r w:rsidR="00CF6B1F" w:rsidRPr="00927B88">
        <w:rPr>
          <w:rFonts w:asciiTheme="minorHAnsi" w:hAnsiTheme="minorHAnsi" w:cstheme="minorHAnsi"/>
        </w:rPr>
        <w:t xml:space="preserve"> end of the course.  Using the responses</w:t>
      </w:r>
      <w:r w:rsidR="00BD4C34" w:rsidRPr="00927B88">
        <w:rPr>
          <w:rFonts w:asciiTheme="minorHAnsi" w:hAnsiTheme="minorHAnsi" w:cstheme="minorHAnsi"/>
        </w:rPr>
        <w:t xml:space="preserve">, </w:t>
      </w:r>
      <w:r w:rsidR="00EC6423" w:rsidRPr="00927B88">
        <w:rPr>
          <w:rFonts w:asciiTheme="minorHAnsi" w:hAnsiTheme="minorHAnsi" w:cstheme="minorHAnsi"/>
        </w:rPr>
        <w:t xml:space="preserve">I </w:t>
      </w:r>
      <w:r w:rsidR="009634EB" w:rsidRPr="00927B88">
        <w:rPr>
          <w:rFonts w:asciiTheme="minorHAnsi" w:hAnsiTheme="minorHAnsi" w:cstheme="minorHAnsi"/>
        </w:rPr>
        <w:t xml:space="preserve">will </w:t>
      </w:r>
      <w:r w:rsidR="00693A39">
        <w:rPr>
          <w:rFonts w:asciiTheme="minorHAnsi" w:hAnsiTheme="minorHAnsi" w:cstheme="minorHAnsi"/>
        </w:rPr>
        <w:t xml:space="preserve">do my best to </w:t>
      </w:r>
      <w:r w:rsidR="009634EB" w:rsidRPr="00927B88">
        <w:rPr>
          <w:rFonts w:asciiTheme="minorHAnsi" w:hAnsiTheme="minorHAnsi" w:cstheme="minorHAnsi"/>
        </w:rPr>
        <w:t>ad</w:t>
      </w:r>
      <w:r w:rsidR="00285181">
        <w:rPr>
          <w:rFonts w:asciiTheme="minorHAnsi" w:hAnsiTheme="minorHAnsi" w:cstheme="minorHAnsi"/>
        </w:rPr>
        <w:t>a</w:t>
      </w:r>
      <w:r w:rsidR="009634EB" w:rsidRPr="00927B88">
        <w:rPr>
          <w:rFonts w:asciiTheme="minorHAnsi" w:hAnsiTheme="minorHAnsi" w:cstheme="minorHAnsi"/>
        </w:rPr>
        <w:t>pt</w:t>
      </w:r>
      <w:r w:rsidR="004201DB" w:rsidRPr="00927B88">
        <w:rPr>
          <w:rFonts w:asciiTheme="minorHAnsi" w:hAnsiTheme="minorHAnsi" w:cstheme="minorHAnsi"/>
        </w:rPr>
        <w:t xml:space="preserve"> my </w:t>
      </w:r>
      <w:r w:rsidR="00B46E1F" w:rsidRPr="00927B88">
        <w:rPr>
          <w:rFonts w:asciiTheme="minorHAnsi" w:hAnsiTheme="minorHAnsi" w:cstheme="minorHAnsi"/>
        </w:rPr>
        <w:t>pedagogy</w:t>
      </w:r>
      <w:r w:rsidR="004201DB" w:rsidRPr="00927B88">
        <w:rPr>
          <w:rFonts w:asciiTheme="minorHAnsi" w:hAnsiTheme="minorHAnsi" w:cstheme="minorHAnsi"/>
        </w:rPr>
        <w:t xml:space="preserve"> to </w:t>
      </w:r>
      <w:r w:rsidR="00EC6423" w:rsidRPr="00927B88">
        <w:rPr>
          <w:rFonts w:asciiTheme="minorHAnsi" w:hAnsiTheme="minorHAnsi" w:cstheme="minorHAnsi"/>
        </w:rPr>
        <w:t xml:space="preserve">address your concerns </w:t>
      </w:r>
      <w:r w:rsidR="00BD4C34" w:rsidRPr="00927B88">
        <w:rPr>
          <w:rFonts w:asciiTheme="minorHAnsi" w:hAnsiTheme="minorHAnsi" w:cstheme="minorHAnsi"/>
        </w:rPr>
        <w:t xml:space="preserve">in the remaining portion of the course. </w:t>
      </w:r>
    </w:p>
    <w:p w14:paraId="2BC6D76E" w14:textId="77777777" w:rsidR="007029C6" w:rsidRPr="00927B88" w:rsidRDefault="007029C6" w:rsidP="00A07579">
      <w:pPr>
        <w:pStyle w:val="NormalWeb"/>
        <w:spacing w:before="0" w:beforeAutospacing="0" w:after="0" w:afterAutospacing="0"/>
        <w:rPr>
          <w:rFonts w:asciiTheme="minorHAnsi" w:hAnsiTheme="minorHAnsi" w:cstheme="minorHAnsi"/>
        </w:rPr>
      </w:pPr>
    </w:p>
    <w:p w14:paraId="764650EB" w14:textId="0B3A43F8" w:rsidR="008C1721" w:rsidRDefault="00EB6C4D" w:rsidP="00A07579">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PPA 220A consists of</w:t>
      </w:r>
      <w:r w:rsidR="002873C7" w:rsidRPr="00927B88">
        <w:rPr>
          <w:rFonts w:asciiTheme="minorHAnsi" w:hAnsiTheme="minorHAnsi" w:cstheme="minorHAnsi"/>
        </w:rPr>
        <w:t xml:space="preserve"> one </w:t>
      </w:r>
      <w:r w:rsidR="00D64958" w:rsidRPr="00927B88">
        <w:rPr>
          <w:rFonts w:asciiTheme="minorHAnsi" w:hAnsiTheme="minorHAnsi" w:cstheme="minorHAnsi"/>
        </w:rPr>
        <w:t>17</w:t>
      </w:r>
      <w:r w:rsidR="002220CB">
        <w:rPr>
          <w:rFonts w:asciiTheme="minorHAnsi" w:hAnsiTheme="minorHAnsi" w:cstheme="minorHAnsi"/>
        </w:rPr>
        <w:t>0</w:t>
      </w:r>
      <w:r w:rsidR="00D64958" w:rsidRPr="00927B88">
        <w:rPr>
          <w:rFonts w:asciiTheme="minorHAnsi" w:hAnsiTheme="minorHAnsi" w:cstheme="minorHAnsi"/>
        </w:rPr>
        <w:t>-minute</w:t>
      </w:r>
      <w:r w:rsidR="004201DB" w:rsidRPr="00927B88">
        <w:rPr>
          <w:rFonts w:asciiTheme="minorHAnsi" w:hAnsiTheme="minorHAnsi" w:cstheme="minorHAnsi"/>
        </w:rPr>
        <w:t xml:space="preserve"> meeting a week</w:t>
      </w:r>
      <w:r w:rsidR="00505961" w:rsidRPr="00927B88">
        <w:rPr>
          <w:rFonts w:asciiTheme="minorHAnsi" w:hAnsiTheme="minorHAnsi" w:cstheme="minorHAnsi"/>
        </w:rPr>
        <w:t xml:space="preserve"> for 1</w:t>
      </w:r>
      <w:r w:rsidR="00693A39">
        <w:rPr>
          <w:rFonts w:asciiTheme="minorHAnsi" w:hAnsiTheme="minorHAnsi" w:cstheme="minorHAnsi"/>
        </w:rPr>
        <w:t>5</w:t>
      </w:r>
      <w:r w:rsidR="00505961" w:rsidRPr="00927B88">
        <w:rPr>
          <w:rFonts w:asciiTheme="minorHAnsi" w:hAnsiTheme="minorHAnsi" w:cstheme="minorHAnsi"/>
        </w:rPr>
        <w:t xml:space="preserve"> weeks</w:t>
      </w:r>
      <w:r w:rsidR="002873C7" w:rsidRPr="00927B88">
        <w:rPr>
          <w:rFonts w:asciiTheme="minorHAnsi" w:hAnsiTheme="minorHAnsi" w:cstheme="minorHAnsi"/>
        </w:rPr>
        <w:t xml:space="preserve">.  </w:t>
      </w:r>
      <w:r w:rsidR="004201DB" w:rsidRPr="00927B88">
        <w:rPr>
          <w:rFonts w:asciiTheme="minorHAnsi" w:hAnsiTheme="minorHAnsi" w:cstheme="minorHAnsi"/>
          <w:b/>
        </w:rPr>
        <w:t xml:space="preserve">Each week you should also </w:t>
      </w:r>
      <w:r w:rsidR="003D3E90" w:rsidRPr="00927B88">
        <w:rPr>
          <w:rFonts w:asciiTheme="minorHAnsi" w:hAnsiTheme="minorHAnsi" w:cstheme="minorHAnsi"/>
          <w:b/>
        </w:rPr>
        <w:t xml:space="preserve">plan </w:t>
      </w:r>
      <w:r w:rsidR="002A4821" w:rsidRPr="00927B88">
        <w:rPr>
          <w:rFonts w:asciiTheme="minorHAnsi" w:hAnsiTheme="minorHAnsi" w:cstheme="minorHAnsi"/>
          <w:b/>
        </w:rPr>
        <w:t xml:space="preserve">to </w:t>
      </w:r>
      <w:r w:rsidR="0072700A" w:rsidRPr="00927B88">
        <w:rPr>
          <w:rFonts w:asciiTheme="minorHAnsi" w:hAnsiTheme="minorHAnsi" w:cstheme="minorHAnsi"/>
          <w:b/>
        </w:rPr>
        <w:t xml:space="preserve">devote </w:t>
      </w:r>
      <w:r w:rsidR="004201DB" w:rsidRPr="00927B88">
        <w:rPr>
          <w:rFonts w:asciiTheme="minorHAnsi" w:hAnsiTheme="minorHAnsi" w:cstheme="minorHAnsi"/>
          <w:b/>
        </w:rPr>
        <w:t xml:space="preserve">at least </w:t>
      </w:r>
      <w:r w:rsidR="002873C7" w:rsidRPr="00927B88">
        <w:rPr>
          <w:rFonts w:asciiTheme="minorHAnsi" w:hAnsiTheme="minorHAnsi" w:cstheme="minorHAnsi"/>
          <w:b/>
        </w:rPr>
        <w:t>4.5</w:t>
      </w:r>
      <w:r w:rsidR="004201DB" w:rsidRPr="00927B88">
        <w:rPr>
          <w:rFonts w:asciiTheme="minorHAnsi" w:hAnsiTheme="minorHAnsi" w:cstheme="minorHAnsi"/>
          <w:b/>
        </w:rPr>
        <w:t xml:space="preserve"> hours </w:t>
      </w:r>
      <w:r w:rsidR="00BD4C34" w:rsidRPr="00927B88">
        <w:rPr>
          <w:rFonts w:asciiTheme="minorHAnsi" w:hAnsiTheme="minorHAnsi" w:cstheme="minorHAnsi"/>
          <w:b/>
        </w:rPr>
        <w:t xml:space="preserve">of study </w:t>
      </w:r>
      <w:r w:rsidR="004201DB" w:rsidRPr="00927B88">
        <w:rPr>
          <w:rFonts w:asciiTheme="minorHAnsi" w:hAnsiTheme="minorHAnsi" w:cstheme="minorHAnsi"/>
          <w:b/>
        </w:rPr>
        <w:t>outside of the classroom to this course.</w:t>
      </w:r>
      <w:r w:rsidR="004201DB" w:rsidRPr="00927B88">
        <w:rPr>
          <w:rFonts w:asciiTheme="minorHAnsi" w:hAnsiTheme="minorHAnsi" w:cstheme="minorHAnsi"/>
        </w:rPr>
        <w:t xml:space="preserve">  A </w:t>
      </w:r>
      <w:r w:rsidR="0072700A" w:rsidRPr="00927B88">
        <w:rPr>
          <w:rFonts w:asciiTheme="minorHAnsi" w:hAnsiTheme="minorHAnsi" w:cstheme="minorHAnsi"/>
        </w:rPr>
        <w:t>15-minute</w:t>
      </w:r>
      <w:r w:rsidR="00BC6A7A" w:rsidRPr="00927B88">
        <w:rPr>
          <w:rFonts w:asciiTheme="minorHAnsi" w:hAnsiTheme="minorHAnsi" w:cstheme="minorHAnsi"/>
        </w:rPr>
        <w:t xml:space="preserve"> break occurs</w:t>
      </w:r>
      <w:r w:rsidR="0072700A" w:rsidRPr="00927B88">
        <w:rPr>
          <w:rFonts w:asciiTheme="minorHAnsi" w:hAnsiTheme="minorHAnsi" w:cstheme="minorHAnsi"/>
        </w:rPr>
        <w:t xml:space="preserve"> </w:t>
      </w:r>
      <w:r w:rsidR="004201DB" w:rsidRPr="00927B88">
        <w:rPr>
          <w:rFonts w:asciiTheme="minorHAnsi" w:hAnsiTheme="minorHAnsi" w:cstheme="minorHAnsi"/>
        </w:rPr>
        <w:t>in the middle of each class</w:t>
      </w:r>
      <w:r w:rsidRPr="00927B88">
        <w:rPr>
          <w:rFonts w:asciiTheme="minorHAnsi" w:hAnsiTheme="minorHAnsi" w:cstheme="minorHAnsi"/>
        </w:rPr>
        <w:t xml:space="preserve">. </w:t>
      </w:r>
      <w:r w:rsidR="004201DB" w:rsidRPr="00927B88">
        <w:rPr>
          <w:rFonts w:asciiTheme="minorHAnsi" w:hAnsiTheme="minorHAnsi" w:cstheme="minorHAnsi"/>
        </w:rPr>
        <w:t xml:space="preserve"> If I go past 7:30 p</w:t>
      </w:r>
      <w:r w:rsidR="00C1269F">
        <w:rPr>
          <w:rFonts w:asciiTheme="minorHAnsi" w:hAnsiTheme="minorHAnsi" w:cstheme="minorHAnsi"/>
        </w:rPr>
        <w:t>.m.</w:t>
      </w:r>
      <w:r w:rsidR="001940EF" w:rsidRPr="00927B88">
        <w:rPr>
          <w:rFonts w:asciiTheme="minorHAnsi" w:hAnsiTheme="minorHAnsi" w:cstheme="minorHAnsi"/>
        </w:rPr>
        <w:t>,</w:t>
      </w:r>
      <w:r w:rsidR="00BC6A7A" w:rsidRPr="00927B88">
        <w:rPr>
          <w:rFonts w:asciiTheme="minorHAnsi" w:hAnsiTheme="minorHAnsi" w:cstheme="minorHAnsi"/>
        </w:rPr>
        <w:t xml:space="preserve"> </w:t>
      </w:r>
      <w:r w:rsidR="00C1269F">
        <w:rPr>
          <w:rFonts w:asciiTheme="minorHAnsi" w:hAnsiTheme="minorHAnsi" w:cstheme="minorHAnsi"/>
        </w:rPr>
        <w:t>please remind me that it is due without giving you a break</w:t>
      </w:r>
      <w:r w:rsidR="00AE6BC0" w:rsidRPr="00927B88">
        <w:rPr>
          <w:rFonts w:asciiTheme="minorHAnsi" w:hAnsiTheme="minorHAnsi" w:cstheme="minorHAnsi"/>
        </w:rPr>
        <w:t>.</w:t>
      </w:r>
    </w:p>
    <w:p w14:paraId="7D07452C" w14:textId="77777777" w:rsidR="00A07579" w:rsidRPr="008C1721" w:rsidRDefault="00A07579" w:rsidP="00A07579">
      <w:pPr>
        <w:pStyle w:val="NormalWeb"/>
        <w:spacing w:before="0" w:beforeAutospacing="0" w:after="0" w:afterAutospacing="0"/>
        <w:rPr>
          <w:rFonts w:asciiTheme="minorHAnsi" w:hAnsiTheme="minorHAnsi" w:cstheme="minorHAnsi"/>
        </w:rPr>
      </w:pPr>
    </w:p>
    <w:p w14:paraId="171EC64B" w14:textId="04F1F69E" w:rsidR="008C1721" w:rsidRDefault="008C1721" w:rsidP="00A07579">
      <w:pPr>
        <w:pStyle w:val="NormalWeb"/>
        <w:spacing w:before="0" w:beforeAutospacing="0" w:after="0" w:afterAutospacing="0"/>
        <w:rPr>
          <w:rFonts w:asciiTheme="minorHAnsi" w:hAnsiTheme="minorHAnsi" w:cstheme="minorHAnsi"/>
        </w:rPr>
      </w:pPr>
      <w:r w:rsidRPr="008C1721">
        <w:rPr>
          <w:rFonts w:asciiTheme="minorHAnsi" w:hAnsiTheme="minorHAnsi" w:cstheme="minorHAnsi"/>
        </w:rPr>
        <w:t xml:space="preserve">If there are concepts or ideas covered in a Tuesday night </w:t>
      </w:r>
      <w:r w:rsidR="00A07579">
        <w:rPr>
          <w:rFonts w:asciiTheme="minorHAnsi" w:hAnsiTheme="minorHAnsi" w:cstheme="minorHAnsi"/>
        </w:rPr>
        <w:t>class</w:t>
      </w:r>
      <w:r w:rsidRPr="008C1721">
        <w:rPr>
          <w:rFonts w:asciiTheme="minorHAnsi" w:hAnsiTheme="minorHAnsi" w:cstheme="minorHAnsi"/>
        </w:rPr>
        <w:t xml:space="preserve"> that you did not understand, it is vital to your overall success that you get these misunderstandings resolved before the next time we meet.  You can do this by: (1) talking to your classmates (I encourage you to form an electronic study network with some of your classmates), (2) visiting me in</w:t>
      </w:r>
      <w:r w:rsidR="00A07579">
        <w:rPr>
          <w:rFonts w:asciiTheme="minorHAnsi" w:hAnsiTheme="minorHAnsi" w:cstheme="minorHAnsi"/>
        </w:rPr>
        <w:t xml:space="preserve"> the Tuesday 4:00 to 5:30 p</w:t>
      </w:r>
      <w:r w:rsidR="00C1269F">
        <w:rPr>
          <w:rFonts w:asciiTheme="minorHAnsi" w:hAnsiTheme="minorHAnsi" w:cstheme="minorHAnsi"/>
        </w:rPr>
        <w:t>.m.</w:t>
      </w:r>
      <w:r w:rsidR="00A07579">
        <w:rPr>
          <w:rFonts w:asciiTheme="minorHAnsi" w:hAnsiTheme="minorHAnsi" w:cstheme="minorHAnsi"/>
        </w:rPr>
        <w:t xml:space="preserve"> </w:t>
      </w:r>
      <w:r w:rsidRPr="008C1721">
        <w:rPr>
          <w:rFonts w:asciiTheme="minorHAnsi" w:hAnsiTheme="minorHAnsi" w:cstheme="minorHAnsi"/>
        </w:rPr>
        <w:t>office hour</w:t>
      </w:r>
      <w:r w:rsidR="00A07579">
        <w:rPr>
          <w:rFonts w:asciiTheme="minorHAnsi" w:hAnsiTheme="minorHAnsi" w:cstheme="minorHAnsi"/>
        </w:rPr>
        <w:t>s</w:t>
      </w:r>
      <w:r w:rsidRPr="008C1721">
        <w:rPr>
          <w:rFonts w:asciiTheme="minorHAnsi" w:hAnsiTheme="minorHAnsi" w:cstheme="minorHAnsi"/>
        </w:rPr>
        <w:t xml:space="preserve">, (3) sending an email question to me at rwassme@csus.edu, and/or setting up a Zoom </w:t>
      </w:r>
      <w:r w:rsidR="00A07579">
        <w:rPr>
          <w:rFonts w:asciiTheme="minorHAnsi" w:hAnsiTheme="minorHAnsi" w:cstheme="minorHAnsi"/>
        </w:rPr>
        <w:t xml:space="preserve">meeting </w:t>
      </w:r>
      <w:r w:rsidRPr="008C1721">
        <w:rPr>
          <w:rFonts w:asciiTheme="minorHAnsi" w:hAnsiTheme="minorHAnsi" w:cstheme="minorHAnsi"/>
        </w:rPr>
        <w:t xml:space="preserve">between us at a time that is convenient to both of us.  </w:t>
      </w:r>
      <w:r w:rsidR="00C1269F">
        <w:rPr>
          <w:rFonts w:asciiTheme="minorHAnsi" w:hAnsiTheme="minorHAnsi" w:cstheme="minorHAnsi"/>
        </w:rPr>
        <w:t>I promise t</w:t>
      </w:r>
      <w:r w:rsidR="005A2528">
        <w:rPr>
          <w:rFonts w:asciiTheme="minorHAnsi" w:hAnsiTheme="minorHAnsi" w:cstheme="minorHAnsi"/>
        </w:rPr>
        <w:t>o</w:t>
      </w:r>
      <w:r w:rsidR="00C1269F">
        <w:rPr>
          <w:rFonts w:asciiTheme="minorHAnsi" w:hAnsiTheme="minorHAnsi" w:cstheme="minorHAnsi"/>
        </w:rPr>
        <w:t xml:space="preserve"> </w:t>
      </w:r>
      <w:r w:rsidRPr="008C1721">
        <w:rPr>
          <w:rFonts w:asciiTheme="minorHAnsi" w:hAnsiTheme="minorHAnsi" w:cstheme="minorHAnsi"/>
        </w:rPr>
        <w:t xml:space="preserve">respond to your Monday through Friday email within 24 hours (and more likely less than 2 hours). </w:t>
      </w:r>
    </w:p>
    <w:p w14:paraId="1FFA4126" w14:textId="77777777" w:rsidR="00A07579" w:rsidRPr="008C1721" w:rsidRDefault="00A07579" w:rsidP="00A07579">
      <w:pPr>
        <w:pStyle w:val="NormalWeb"/>
        <w:spacing w:before="0" w:beforeAutospacing="0" w:after="0" w:afterAutospacing="0"/>
        <w:rPr>
          <w:rFonts w:asciiTheme="minorHAnsi" w:hAnsiTheme="minorHAnsi" w:cstheme="minorHAnsi"/>
        </w:rPr>
      </w:pPr>
    </w:p>
    <w:p w14:paraId="12A9F308" w14:textId="23E6483A" w:rsidR="008C1721" w:rsidRDefault="008C1721" w:rsidP="00A07579">
      <w:pPr>
        <w:pStyle w:val="NormalWeb"/>
        <w:spacing w:before="0" w:beforeAutospacing="0" w:after="0" w:afterAutospacing="0"/>
        <w:rPr>
          <w:rFonts w:asciiTheme="minorHAnsi" w:hAnsiTheme="minorHAnsi" w:cstheme="minorHAnsi"/>
        </w:rPr>
      </w:pPr>
      <w:r w:rsidRPr="008C1721">
        <w:rPr>
          <w:rFonts w:asciiTheme="minorHAnsi" w:hAnsiTheme="minorHAnsi" w:cstheme="minorHAnsi"/>
        </w:rPr>
        <w:t xml:space="preserve">I am pleased to discuss a suggestion on pedagogy, economics in general, the MPPA </w:t>
      </w:r>
      <w:r w:rsidR="00A07579">
        <w:rPr>
          <w:rFonts w:asciiTheme="minorHAnsi" w:hAnsiTheme="minorHAnsi" w:cstheme="minorHAnsi"/>
        </w:rPr>
        <w:t>Program</w:t>
      </w:r>
      <w:r w:rsidR="00C1269F">
        <w:rPr>
          <w:rFonts w:asciiTheme="minorHAnsi" w:hAnsiTheme="minorHAnsi" w:cstheme="minorHAnsi"/>
        </w:rPr>
        <w:t>,</w:t>
      </w:r>
      <w:r w:rsidR="00A07579">
        <w:rPr>
          <w:rFonts w:asciiTheme="minorHAnsi" w:hAnsiTheme="minorHAnsi" w:cstheme="minorHAnsi"/>
        </w:rPr>
        <w:t xml:space="preserve"> </w:t>
      </w:r>
      <w:r w:rsidRPr="008C1721">
        <w:rPr>
          <w:rFonts w:asciiTheme="minorHAnsi" w:hAnsiTheme="minorHAnsi" w:cstheme="minorHAnsi"/>
        </w:rPr>
        <w:t>and/or your career plans</w:t>
      </w:r>
      <w:r w:rsidR="00C1269F">
        <w:rPr>
          <w:rFonts w:asciiTheme="minorHAnsi" w:hAnsiTheme="minorHAnsi" w:cstheme="minorHAnsi"/>
        </w:rPr>
        <w:t xml:space="preserve"> during office hours</w:t>
      </w:r>
      <w:r w:rsidRPr="008C1721">
        <w:rPr>
          <w:rFonts w:asciiTheme="minorHAnsi" w:hAnsiTheme="minorHAnsi" w:cstheme="minorHAnsi"/>
        </w:rPr>
        <w:t xml:space="preserve">.  </w:t>
      </w:r>
      <w:r w:rsidR="00A07579">
        <w:rPr>
          <w:rFonts w:asciiTheme="minorHAnsi" w:hAnsiTheme="minorHAnsi" w:cstheme="minorHAnsi"/>
        </w:rPr>
        <w:t>Also</w:t>
      </w:r>
      <w:r w:rsidR="00C1269F">
        <w:rPr>
          <w:rFonts w:asciiTheme="minorHAnsi" w:hAnsiTheme="minorHAnsi" w:cstheme="minorHAnsi"/>
        </w:rPr>
        <w:t>,</w:t>
      </w:r>
      <w:r w:rsidR="00A07579">
        <w:rPr>
          <w:rFonts w:asciiTheme="minorHAnsi" w:hAnsiTheme="minorHAnsi" w:cstheme="minorHAnsi"/>
        </w:rPr>
        <w:t xml:space="preserve"> utilize the PPA advisor you have chosen or assigned to you.  </w:t>
      </w:r>
      <w:r w:rsidRPr="008C1721">
        <w:rPr>
          <w:rFonts w:asciiTheme="minorHAnsi" w:hAnsiTheme="minorHAnsi" w:cstheme="minorHAnsi"/>
        </w:rPr>
        <w:t xml:space="preserve">To ensure a </w:t>
      </w:r>
      <w:r w:rsidR="00A07579">
        <w:rPr>
          <w:rFonts w:asciiTheme="minorHAnsi" w:hAnsiTheme="minorHAnsi" w:cstheme="minorHAnsi"/>
        </w:rPr>
        <w:t>strong</w:t>
      </w:r>
      <w:r w:rsidRPr="008C1721">
        <w:rPr>
          <w:rFonts w:asciiTheme="minorHAnsi" w:hAnsiTheme="minorHAnsi" w:cstheme="minorHAnsi"/>
        </w:rPr>
        <w:t xml:space="preserve"> participation grade, please </w:t>
      </w:r>
      <w:r w:rsidR="00A07579">
        <w:rPr>
          <w:rFonts w:asciiTheme="minorHAnsi" w:hAnsiTheme="minorHAnsi" w:cstheme="minorHAnsi"/>
        </w:rPr>
        <w:t xml:space="preserve">visit office hours regularly, or make a point to chat with me </w:t>
      </w:r>
      <w:r w:rsidR="00C1269F">
        <w:rPr>
          <w:rFonts w:asciiTheme="minorHAnsi" w:hAnsiTheme="minorHAnsi" w:cstheme="minorHAnsi"/>
        </w:rPr>
        <w:t>during</w:t>
      </w:r>
      <w:r w:rsidR="00A07579">
        <w:rPr>
          <w:rFonts w:asciiTheme="minorHAnsi" w:hAnsiTheme="minorHAnsi" w:cstheme="minorHAnsi"/>
        </w:rPr>
        <w:t xml:space="preserve"> break or after class.</w:t>
      </w:r>
    </w:p>
    <w:p w14:paraId="49B2DCCA" w14:textId="77777777" w:rsidR="00A07579" w:rsidRPr="008C1721" w:rsidRDefault="00A07579" w:rsidP="00A07579">
      <w:pPr>
        <w:pStyle w:val="NormalWeb"/>
        <w:spacing w:before="0" w:beforeAutospacing="0" w:after="0" w:afterAutospacing="0"/>
        <w:rPr>
          <w:rFonts w:asciiTheme="minorHAnsi" w:hAnsiTheme="minorHAnsi" w:cstheme="minorHAnsi"/>
        </w:rPr>
      </w:pPr>
    </w:p>
    <w:p w14:paraId="6FA691CB" w14:textId="33D96CE9" w:rsidR="008C1721" w:rsidRDefault="008C1721" w:rsidP="00A07579">
      <w:pPr>
        <w:pStyle w:val="NormalWeb"/>
        <w:spacing w:before="0" w:beforeAutospacing="0" w:after="0" w:afterAutospacing="0"/>
        <w:rPr>
          <w:rFonts w:asciiTheme="minorHAnsi" w:hAnsiTheme="minorHAnsi" w:cstheme="minorHAnsi"/>
        </w:rPr>
      </w:pPr>
      <w:r w:rsidRPr="008C1721">
        <w:rPr>
          <w:rFonts w:asciiTheme="minorHAnsi" w:hAnsiTheme="minorHAnsi" w:cstheme="minorHAnsi"/>
        </w:rPr>
        <w:t xml:space="preserve">As a well-prepared student, you will need to complete all readings before attending class.  Also, look over the PowerPoint notes, formulate answers to the discussion questions poised each week (you should think about all the questions asked and not just the one assigned to you that week), </w:t>
      </w:r>
      <w:r w:rsidR="00851075">
        <w:rPr>
          <w:rFonts w:asciiTheme="minorHAnsi" w:hAnsiTheme="minorHAnsi" w:cstheme="minorHAnsi"/>
        </w:rPr>
        <w:t xml:space="preserve">read the </w:t>
      </w:r>
      <w:r w:rsidR="00851075">
        <w:rPr>
          <w:rFonts w:asciiTheme="minorHAnsi" w:hAnsiTheme="minorHAnsi" w:cstheme="minorHAnsi"/>
          <w:i/>
          <w:iCs/>
        </w:rPr>
        <w:t xml:space="preserve">CalMatters Weekly </w:t>
      </w:r>
      <w:r w:rsidR="00851075">
        <w:rPr>
          <w:rFonts w:asciiTheme="minorHAnsi" w:hAnsiTheme="minorHAnsi" w:cstheme="minorHAnsi"/>
        </w:rPr>
        <w:t xml:space="preserve">email regularly, </w:t>
      </w:r>
      <w:r w:rsidRPr="008C1721">
        <w:rPr>
          <w:rFonts w:asciiTheme="minorHAnsi" w:hAnsiTheme="minorHAnsi" w:cstheme="minorHAnsi"/>
        </w:rPr>
        <w:t xml:space="preserve">and </w:t>
      </w:r>
      <w:r w:rsidR="00A07579">
        <w:rPr>
          <w:rFonts w:asciiTheme="minorHAnsi" w:hAnsiTheme="minorHAnsi" w:cstheme="minorHAnsi"/>
        </w:rPr>
        <w:t xml:space="preserve">actively </w:t>
      </w:r>
      <w:r w:rsidRPr="008C1721">
        <w:rPr>
          <w:rFonts w:asciiTheme="minorHAnsi" w:hAnsiTheme="minorHAnsi" w:cstheme="minorHAnsi"/>
        </w:rPr>
        <w:t xml:space="preserve">participate in the </w:t>
      </w:r>
      <w:r w:rsidR="00851075">
        <w:rPr>
          <w:rFonts w:asciiTheme="minorHAnsi" w:hAnsiTheme="minorHAnsi" w:cstheme="minorHAnsi"/>
        </w:rPr>
        <w:t>small-group and</w:t>
      </w:r>
      <w:r w:rsidRPr="008C1721">
        <w:rPr>
          <w:rFonts w:asciiTheme="minorHAnsi" w:hAnsiTheme="minorHAnsi" w:cstheme="minorHAnsi"/>
        </w:rPr>
        <w:t xml:space="preserve"> full</w:t>
      </w:r>
      <w:r w:rsidR="00851075">
        <w:rPr>
          <w:rFonts w:asciiTheme="minorHAnsi" w:hAnsiTheme="minorHAnsi" w:cstheme="minorHAnsi"/>
        </w:rPr>
        <w:t>-</w:t>
      </w:r>
      <w:r w:rsidRPr="008C1721">
        <w:rPr>
          <w:rFonts w:asciiTheme="minorHAnsi" w:hAnsiTheme="minorHAnsi" w:cstheme="minorHAnsi"/>
        </w:rPr>
        <w:t>class discussion</w:t>
      </w:r>
      <w:r w:rsidR="00851075">
        <w:rPr>
          <w:rFonts w:asciiTheme="minorHAnsi" w:hAnsiTheme="minorHAnsi" w:cstheme="minorHAnsi"/>
        </w:rPr>
        <w:t>s</w:t>
      </w:r>
      <w:r w:rsidRPr="008C1721">
        <w:rPr>
          <w:rFonts w:asciiTheme="minorHAnsi" w:hAnsiTheme="minorHAnsi" w:cstheme="minorHAnsi"/>
        </w:rPr>
        <w:t xml:space="preserve">.  I will call upon those who do not voluntarily participate.  The appropriate pedagogy is not </w:t>
      </w:r>
      <w:hyperlink r:id="rId17" w:history="1">
        <w:r w:rsidR="00A07579" w:rsidRPr="0082386A">
          <w:rPr>
            <w:rStyle w:val="Hyperlink"/>
            <w:rFonts w:asciiTheme="minorHAnsi" w:hAnsiTheme="minorHAnsi" w:cstheme="minorHAnsi"/>
          </w:rPr>
          <w:t>https://www.youtube.com/watch?v=uhiCFdWeQfA</w:t>
        </w:r>
      </w:hyperlink>
      <w:r w:rsidR="00A07579">
        <w:rPr>
          <w:rFonts w:asciiTheme="minorHAnsi" w:hAnsiTheme="minorHAnsi" w:cstheme="minorHAnsi"/>
        </w:rPr>
        <w:t>.</w:t>
      </w:r>
      <w:r w:rsidRPr="008C1721">
        <w:rPr>
          <w:rFonts w:asciiTheme="minorHAnsi" w:hAnsiTheme="minorHAnsi" w:cstheme="minorHAnsi"/>
        </w:rPr>
        <w:t xml:space="preserve">  </w:t>
      </w:r>
    </w:p>
    <w:p w14:paraId="4021D7EE" w14:textId="77777777" w:rsidR="00A07579" w:rsidRPr="008C1721" w:rsidRDefault="00A07579" w:rsidP="00A07579">
      <w:pPr>
        <w:pStyle w:val="NormalWeb"/>
        <w:spacing w:before="0" w:beforeAutospacing="0" w:after="0" w:afterAutospacing="0"/>
        <w:rPr>
          <w:rFonts w:asciiTheme="minorHAnsi" w:hAnsiTheme="minorHAnsi" w:cstheme="minorHAnsi"/>
        </w:rPr>
      </w:pPr>
    </w:p>
    <w:p w14:paraId="5615DBF1" w14:textId="089C78B8" w:rsidR="008C1721" w:rsidRPr="008C1721" w:rsidRDefault="008C1721" w:rsidP="00A07579">
      <w:pPr>
        <w:pStyle w:val="NormalWeb"/>
        <w:spacing w:before="0" w:beforeAutospacing="0" w:after="0" w:afterAutospacing="0"/>
        <w:rPr>
          <w:rFonts w:asciiTheme="minorHAnsi" w:hAnsiTheme="minorHAnsi" w:cstheme="minorHAnsi"/>
        </w:rPr>
      </w:pPr>
      <w:r w:rsidRPr="008C1721">
        <w:rPr>
          <w:rFonts w:asciiTheme="minorHAnsi" w:hAnsiTheme="minorHAnsi" w:cstheme="minorHAnsi"/>
        </w:rPr>
        <w:t>I will do my best to conduct this class in the format of active</w:t>
      </w:r>
      <w:r w:rsidR="00C1269F">
        <w:rPr>
          <w:rFonts w:asciiTheme="minorHAnsi" w:hAnsiTheme="minorHAnsi" w:cstheme="minorHAnsi"/>
        </w:rPr>
        <w:t xml:space="preserve"> </w:t>
      </w:r>
      <w:r w:rsidRPr="008C1721">
        <w:rPr>
          <w:rFonts w:asciiTheme="minorHAnsi" w:hAnsiTheme="minorHAnsi" w:cstheme="minorHAnsi"/>
        </w:rPr>
        <w:t xml:space="preserve">learning, discussion, and participation.  I will not run through the PowerPoint slides word-for-word.  </w:t>
      </w:r>
      <w:r w:rsidR="00C1269F">
        <w:rPr>
          <w:rFonts w:asciiTheme="minorHAnsi" w:hAnsiTheme="minorHAnsi" w:cstheme="minorHAnsi"/>
        </w:rPr>
        <w:t>Instead, we will rely upon discussions of your prepared answers to the weekly questions, additional discussion questions I pose in class</w:t>
      </w:r>
      <w:r w:rsidR="009B47CB">
        <w:rPr>
          <w:rFonts w:asciiTheme="minorHAnsi" w:hAnsiTheme="minorHAnsi" w:cstheme="minorHAnsi"/>
        </w:rPr>
        <w:t>,</w:t>
      </w:r>
      <w:r w:rsidRPr="008C1721">
        <w:rPr>
          <w:rFonts w:asciiTheme="minorHAnsi" w:hAnsiTheme="minorHAnsi" w:cstheme="minorHAnsi"/>
        </w:rPr>
        <w:t xml:space="preserve"> and various class discussion strategies.  </w:t>
      </w:r>
      <w:r w:rsidR="00C1269F">
        <w:rPr>
          <w:rFonts w:asciiTheme="minorHAnsi" w:hAnsiTheme="minorHAnsi" w:cstheme="minorHAnsi"/>
        </w:rPr>
        <w:t>Before class, I suggest you download the PP note</w:t>
      </w:r>
      <w:r w:rsidRPr="008C1721">
        <w:rPr>
          <w:rFonts w:asciiTheme="minorHAnsi" w:hAnsiTheme="minorHAnsi" w:cstheme="minorHAnsi"/>
        </w:rPr>
        <w:t xml:space="preserve">s, study them, print them out, </w:t>
      </w:r>
      <w:r w:rsidR="00E86D57" w:rsidRPr="008C1721">
        <w:rPr>
          <w:rFonts w:asciiTheme="minorHAnsi" w:hAnsiTheme="minorHAnsi" w:cstheme="minorHAnsi"/>
        </w:rPr>
        <w:t>if possible</w:t>
      </w:r>
      <w:r w:rsidRPr="008C1721">
        <w:rPr>
          <w:rFonts w:asciiTheme="minorHAnsi" w:hAnsiTheme="minorHAnsi" w:cstheme="minorHAnsi"/>
        </w:rPr>
        <w:t>, in note form, and take your notes directly on the PP notes.  My reasoning has scientific suppor</w:t>
      </w:r>
      <w:r>
        <w:rPr>
          <w:rFonts w:asciiTheme="minorHAnsi" w:hAnsiTheme="minorHAnsi" w:cstheme="minorHAnsi"/>
        </w:rPr>
        <w:t xml:space="preserve">t </w:t>
      </w:r>
      <w:hyperlink r:id="rId18" w:history="1">
        <w:r w:rsidRPr="00A618B5">
          <w:rPr>
            <w:rStyle w:val="Hyperlink"/>
            <w:rFonts w:asciiTheme="minorHAnsi" w:hAnsiTheme="minorHAnsi" w:cstheme="minorHAnsi"/>
          </w:rPr>
          <w:t>https://www.theatlantic.com/technology/archive/2014/05/to-remember-a-lecture-better-take-notes-by-hand/361478</w:t>
        </w:r>
      </w:hyperlink>
      <w:r>
        <w:rPr>
          <w:rFonts w:asciiTheme="minorHAnsi" w:hAnsiTheme="minorHAnsi" w:cstheme="minorHAnsi"/>
        </w:rPr>
        <w:t>.</w:t>
      </w:r>
    </w:p>
    <w:p w14:paraId="238AAC7B" w14:textId="1A07A85A" w:rsidR="008C1721" w:rsidRDefault="008C1721" w:rsidP="007029C6">
      <w:pPr>
        <w:pStyle w:val="NormalWeb"/>
        <w:spacing w:before="0" w:beforeAutospacing="0" w:after="0" w:afterAutospacing="0"/>
        <w:rPr>
          <w:rFonts w:asciiTheme="minorHAnsi" w:hAnsiTheme="minorHAnsi" w:cstheme="minorHAnsi"/>
        </w:rPr>
      </w:pPr>
    </w:p>
    <w:p w14:paraId="32D24AFB" w14:textId="329DE488" w:rsidR="008C1721" w:rsidRPr="008C1721" w:rsidRDefault="008C1721" w:rsidP="007029C6">
      <w:pPr>
        <w:pStyle w:val="NormalWeb"/>
        <w:spacing w:before="0" w:beforeAutospacing="0" w:after="0" w:afterAutospacing="0"/>
        <w:rPr>
          <w:rFonts w:asciiTheme="minorHAnsi" w:hAnsiTheme="minorHAnsi" w:cstheme="minorHAnsi"/>
          <w:u w:val="single"/>
        </w:rPr>
      </w:pPr>
      <w:r w:rsidRPr="008C1721">
        <w:rPr>
          <w:rFonts w:asciiTheme="minorHAnsi" w:hAnsiTheme="minorHAnsi" w:cstheme="minorHAnsi"/>
          <w:u w:val="single"/>
        </w:rPr>
        <w:t>Weekly Assignments</w:t>
      </w:r>
    </w:p>
    <w:p w14:paraId="36BEBB4A" w14:textId="77777777" w:rsidR="00A36D2C" w:rsidRPr="008C1721" w:rsidRDefault="00A36D2C" w:rsidP="007029C6">
      <w:pPr>
        <w:pStyle w:val="NormalWeb"/>
        <w:spacing w:before="0" w:beforeAutospacing="0" w:after="0" w:afterAutospacing="0"/>
        <w:rPr>
          <w:rFonts w:asciiTheme="minorHAnsi" w:hAnsiTheme="minorHAnsi" w:cstheme="minorHAnsi"/>
          <w:bCs/>
          <w:color w:val="000000" w:themeColor="text1"/>
        </w:rPr>
      </w:pPr>
    </w:p>
    <w:p w14:paraId="648D79C5" w14:textId="16863845" w:rsidR="008C1721" w:rsidRPr="008C1721" w:rsidRDefault="00172BBE" w:rsidP="007029C6">
      <w:pPr>
        <w:pStyle w:val="NormalWeb"/>
        <w:spacing w:before="0" w:beforeAutospacing="0" w:after="0" w:afterAutospacing="0"/>
        <w:rPr>
          <w:rFonts w:asciiTheme="minorHAnsi" w:hAnsiTheme="minorHAnsi" w:cstheme="minorHAnsi"/>
          <w:color w:val="000000" w:themeColor="text1"/>
        </w:rPr>
      </w:pPr>
      <w:r w:rsidRPr="008C1721">
        <w:rPr>
          <w:rFonts w:asciiTheme="minorHAnsi" w:hAnsiTheme="minorHAnsi" w:cstheme="minorHAnsi"/>
          <w:color w:val="000000" w:themeColor="text1"/>
        </w:rPr>
        <w:t xml:space="preserve">To </w:t>
      </w:r>
      <w:r w:rsidR="009B65C8" w:rsidRPr="008C1721">
        <w:rPr>
          <w:rFonts w:asciiTheme="minorHAnsi" w:hAnsiTheme="minorHAnsi" w:cstheme="minorHAnsi"/>
          <w:color w:val="000000" w:themeColor="text1"/>
        </w:rPr>
        <w:t xml:space="preserve">measure your attendance and </w:t>
      </w:r>
      <w:r w:rsidR="002220CB" w:rsidRPr="008C1721">
        <w:rPr>
          <w:rFonts w:asciiTheme="minorHAnsi" w:hAnsiTheme="minorHAnsi" w:cstheme="minorHAnsi"/>
          <w:color w:val="000000" w:themeColor="text1"/>
        </w:rPr>
        <w:t xml:space="preserve">to </w:t>
      </w:r>
      <w:r w:rsidR="009B65C8" w:rsidRPr="008C1721">
        <w:rPr>
          <w:rFonts w:asciiTheme="minorHAnsi" w:hAnsiTheme="minorHAnsi" w:cstheme="minorHAnsi"/>
          <w:color w:val="000000" w:themeColor="text1"/>
        </w:rPr>
        <w:t xml:space="preserve">prepare </w:t>
      </w:r>
      <w:r w:rsidR="002220CB" w:rsidRPr="008C1721">
        <w:rPr>
          <w:rFonts w:asciiTheme="minorHAnsi" w:hAnsiTheme="minorHAnsi" w:cstheme="minorHAnsi"/>
          <w:color w:val="000000" w:themeColor="text1"/>
        </w:rPr>
        <w:t xml:space="preserve">for </w:t>
      </w:r>
      <w:r w:rsidR="009B65C8" w:rsidRPr="008C1721">
        <w:rPr>
          <w:rFonts w:asciiTheme="minorHAnsi" w:hAnsiTheme="minorHAnsi" w:cstheme="minorHAnsi"/>
          <w:color w:val="000000" w:themeColor="text1"/>
        </w:rPr>
        <w:t>you</w:t>
      </w:r>
      <w:r w:rsidR="002220CB" w:rsidRPr="008C1721">
        <w:rPr>
          <w:rFonts w:asciiTheme="minorHAnsi" w:hAnsiTheme="minorHAnsi" w:cstheme="minorHAnsi"/>
          <w:color w:val="000000" w:themeColor="text1"/>
        </w:rPr>
        <w:t>r</w:t>
      </w:r>
      <w:r w:rsidR="009B65C8" w:rsidRPr="008C1721">
        <w:rPr>
          <w:rFonts w:asciiTheme="minorHAnsi" w:hAnsiTheme="minorHAnsi" w:cstheme="minorHAnsi"/>
          <w:color w:val="000000" w:themeColor="text1"/>
        </w:rPr>
        <w:t xml:space="preserve"> participation in class discussions, I ask that </w:t>
      </w:r>
      <w:r w:rsidR="00C1269F">
        <w:rPr>
          <w:rFonts w:asciiTheme="minorHAnsi" w:hAnsiTheme="minorHAnsi" w:cstheme="minorHAnsi"/>
          <w:color w:val="000000" w:themeColor="text1"/>
        </w:rPr>
        <w:t xml:space="preserve">for </w:t>
      </w:r>
      <w:r w:rsidR="008C1721" w:rsidRPr="008C1721">
        <w:rPr>
          <w:rFonts w:asciiTheme="minorHAnsi" w:hAnsiTheme="minorHAnsi" w:cstheme="minorHAnsi"/>
          <w:color w:val="000000" w:themeColor="text1"/>
        </w:rPr>
        <w:t xml:space="preserve">each night we meet (except the first) that </w:t>
      </w:r>
      <w:r w:rsidR="009B65C8" w:rsidRPr="008C1721">
        <w:rPr>
          <w:rFonts w:asciiTheme="minorHAnsi" w:hAnsiTheme="minorHAnsi" w:cstheme="minorHAnsi"/>
          <w:color w:val="000000" w:themeColor="text1"/>
        </w:rPr>
        <w:t xml:space="preserve">you submit </w:t>
      </w:r>
      <w:r w:rsidR="008C1721" w:rsidRPr="008C1721">
        <w:rPr>
          <w:rFonts w:asciiTheme="minorHAnsi" w:hAnsiTheme="minorHAnsi" w:cstheme="minorHAnsi"/>
          <w:color w:val="000000" w:themeColor="text1"/>
        </w:rPr>
        <w:t>either:</w:t>
      </w:r>
    </w:p>
    <w:p w14:paraId="7107090C" w14:textId="77777777" w:rsidR="008C1721" w:rsidRPr="008C1721" w:rsidRDefault="008C1721" w:rsidP="007029C6">
      <w:pPr>
        <w:pStyle w:val="NormalWeb"/>
        <w:spacing w:before="0" w:beforeAutospacing="0" w:after="0" w:afterAutospacing="0"/>
        <w:rPr>
          <w:rFonts w:asciiTheme="minorHAnsi" w:hAnsiTheme="minorHAnsi" w:cstheme="minorHAnsi"/>
          <w:color w:val="000000" w:themeColor="text1"/>
        </w:rPr>
      </w:pPr>
    </w:p>
    <w:p w14:paraId="2EDD48C7" w14:textId="290D6EB7" w:rsidR="008C1721" w:rsidRDefault="008C1721" w:rsidP="007029C6">
      <w:pPr>
        <w:pStyle w:val="NormalWeb"/>
        <w:spacing w:before="0" w:beforeAutospacing="0" w:after="0" w:afterAutospacing="0"/>
        <w:rPr>
          <w:rFonts w:asciiTheme="minorHAnsi" w:hAnsiTheme="minorHAnsi" w:cstheme="minorHAnsi"/>
          <w:color w:val="000000" w:themeColor="text1"/>
        </w:rPr>
      </w:pPr>
      <w:r w:rsidRPr="008C1721">
        <w:rPr>
          <w:rFonts w:asciiTheme="minorHAnsi" w:hAnsiTheme="minorHAnsi" w:cstheme="minorHAnsi"/>
          <w:color w:val="000000" w:themeColor="text1"/>
        </w:rPr>
        <w:tab/>
      </w:r>
      <w:r w:rsidRPr="008C1721">
        <w:rPr>
          <w:rFonts w:asciiTheme="minorHAnsi" w:hAnsiTheme="minorHAnsi" w:cstheme="minorHAnsi"/>
          <w:b/>
          <w:bCs/>
          <w:color w:val="000000" w:themeColor="text1"/>
        </w:rPr>
        <w:t>(</w:t>
      </w:r>
      <w:r w:rsidR="00C1269F">
        <w:rPr>
          <w:rFonts w:asciiTheme="minorHAnsi" w:hAnsiTheme="minorHAnsi" w:cstheme="minorHAnsi"/>
          <w:b/>
          <w:bCs/>
          <w:color w:val="000000" w:themeColor="text1"/>
        </w:rPr>
        <w:t>HW Type #</w:t>
      </w:r>
      <w:r w:rsidRPr="008C1721">
        <w:rPr>
          <w:rFonts w:asciiTheme="minorHAnsi" w:hAnsiTheme="minorHAnsi" w:cstheme="minorHAnsi"/>
          <w:b/>
          <w:bCs/>
          <w:color w:val="000000" w:themeColor="text1"/>
        </w:rPr>
        <w:t>1)</w:t>
      </w:r>
      <w:r w:rsidRPr="008C1721">
        <w:rPr>
          <w:rFonts w:asciiTheme="minorHAnsi" w:hAnsiTheme="minorHAnsi" w:cstheme="minorHAnsi"/>
          <w:color w:val="000000" w:themeColor="text1"/>
        </w:rPr>
        <w:t xml:space="preserve"> </w:t>
      </w:r>
      <w:bookmarkStart w:id="4" w:name="_Hlk75083727"/>
      <w:r w:rsidRPr="008C1721">
        <w:rPr>
          <w:rFonts w:asciiTheme="minorHAnsi" w:hAnsiTheme="minorHAnsi" w:cstheme="minorHAnsi"/>
          <w:color w:val="000000" w:themeColor="text1"/>
        </w:rPr>
        <w:t>A two-page (max</w:t>
      </w:r>
      <w:r w:rsidR="00851075">
        <w:rPr>
          <w:rFonts w:asciiTheme="minorHAnsi" w:hAnsiTheme="minorHAnsi" w:cstheme="minorHAnsi"/>
          <w:color w:val="000000" w:themeColor="text1"/>
        </w:rPr>
        <w:t>imum</w:t>
      </w:r>
      <w:r w:rsidRPr="008C1721">
        <w:rPr>
          <w:rFonts w:asciiTheme="minorHAnsi" w:hAnsiTheme="minorHAnsi" w:cstheme="minorHAnsi"/>
          <w:color w:val="000000" w:themeColor="text1"/>
        </w:rPr>
        <w:t xml:space="preserve">), double-spaced, 12 </w:t>
      </w:r>
      <w:r w:rsidR="00C1269F" w:rsidRPr="008C1721">
        <w:rPr>
          <w:rFonts w:asciiTheme="minorHAnsi" w:hAnsiTheme="minorHAnsi" w:cstheme="minorHAnsi"/>
          <w:color w:val="000000" w:themeColor="text1"/>
        </w:rPr>
        <w:t>fonts</w:t>
      </w:r>
      <w:r w:rsidRPr="008C1721">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in Word form, </w:t>
      </w:r>
      <w:bookmarkEnd w:id="4"/>
      <w:r w:rsidRPr="008C1721">
        <w:rPr>
          <w:rFonts w:asciiTheme="minorHAnsi" w:hAnsiTheme="minorHAnsi" w:cstheme="minorHAnsi"/>
          <w:color w:val="000000" w:themeColor="text1"/>
        </w:rPr>
        <w:t>portfolio entry into what you think is the most important</w:t>
      </w:r>
      <w:r w:rsidR="00C1269F">
        <w:rPr>
          <w:rFonts w:asciiTheme="minorHAnsi" w:hAnsiTheme="minorHAnsi" w:cstheme="minorHAnsi"/>
          <w:color w:val="000000" w:themeColor="text1"/>
        </w:rPr>
        <w:t xml:space="preserve"> or </w:t>
      </w:r>
      <w:r w:rsidRPr="008C1721">
        <w:rPr>
          <w:rFonts w:asciiTheme="minorHAnsi" w:hAnsiTheme="minorHAnsi" w:cstheme="minorHAnsi"/>
          <w:color w:val="000000" w:themeColor="text1"/>
        </w:rPr>
        <w:t>relevant</w:t>
      </w:r>
      <w:r w:rsidR="00C1269F">
        <w:rPr>
          <w:rFonts w:asciiTheme="minorHAnsi" w:hAnsiTheme="minorHAnsi" w:cstheme="minorHAnsi"/>
          <w:color w:val="000000" w:themeColor="text1"/>
        </w:rPr>
        <w:t xml:space="preserve"> or </w:t>
      </w:r>
      <w:r w:rsidRPr="008C1721">
        <w:rPr>
          <w:rFonts w:asciiTheme="minorHAnsi" w:hAnsiTheme="minorHAnsi" w:cstheme="minorHAnsi"/>
          <w:color w:val="000000" w:themeColor="text1"/>
        </w:rPr>
        <w:t>talked about</w:t>
      </w:r>
      <w:r w:rsidR="00C1269F">
        <w:rPr>
          <w:rFonts w:asciiTheme="minorHAnsi" w:hAnsiTheme="minorHAnsi" w:cstheme="minorHAnsi"/>
          <w:color w:val="000000" w:themeColor="text1"/>
        </w:rPr>
        <w:t xml:space="preserve"> </w:t>
      </w:r>
      <w:r w:rsidRPr="008C1721">
        <w:rPr>
          <w:rFonts w:asciiTheme="minorHAnsi" w:hAnsiTheme="minorHAnsi" w:cstheme="minorHAnsi"/>
          <w:color w:val="000000" w:themeColor="text1"/>
        </w:rPr>
        <w:t xml:space="preserve">policy issued presented in the </w:t>
      </w:r>
      <w:r w:rsidRPr="008C1721">
        <w:rPr>
          <w:rFonts w:asciiTheme="minorHAnsi" w:hAnsiTheme="minorHAnsi" w:cstheme="minorHAnsi"/>
          <w:i/>
          <w:iCs/>
          <w:color w:val="000000" w:themeColor="text1"/>
        </w:rPr>
        <w:t>Weekly CalMatters</w:t>
      </w:r>
      <w:r w:rsidRPr="008C1721">
        <w:rPr>
          <w:rFonts w:asciiTheme="minorHAnsi" w:hAnsiTheme="minorHAnsi" w:cstheme="minorHAnsi"/>
          <w:color w:val="000000" w:themeColor="text1"/>
        </w:rPr>
        <w:t xml:space="preserve">.  You can only turn these into </w:t>
      </w:r>
      <w:r w:rsidR="004D75B5">
        <w:rPr>
          <w:rFonts w:asciiTheme="minorHAnsi" w:hAnsiTheme="minorHAnsi" w:cstheme="minorHAnsi"/>
          <w:color w:val="000000" w:themeColor="text1"/>
        </w:rPr>
        <w:t>CANVAS</w:t>
      </w:r>
      <w:r w:rsidRPr="008C1721">
        <w:rPr>
          <w:rFonts w:asciiTheme="minorHAnsi" w:hAnsiTheme="minorHAnsi" w:cstheme="minorHAnsi"/>
          <w:color w:val="000000" w:themeColor="text1"/>
        </w:rPr>
        <w:t xml:space="preserve"> on the day of the meeting you will attend</w:t>
      </w:r>
      <w:r w:rsidR="00C1269F">
        <w:rPr>
          <w:rFonts w:asciiTheme="minorHAnsi" w:hAnsiTheme="minorHAnsi" w:cstheme="minorHAnsi"/>
          <w:color w:val="000000" w:themeColor="text1"/>
        </w:rPr>
        <w:t xml:space="preserve"> in electronic Word form before 6 p.m</w:t>
      </w:r>
      <w:r w:rsidRPr="008C1721">
        <w:rPr>
          <w:rFonts w:asciiTheme="minorHAnsi" w:hAnsiTheme="minorHAnsi" w:cstheme="minorHAnsi"/>
          <w:color w:val="000000" w:themeColor="text1"/>
        </w:rPr>
        <w:t xml:space="preserve">.  The content of the portfolio entry must have the following sections that use these headings and are underlined (a) Your Name and Date, (b) Name and Describe the Policy Issue that the Govt Should Correct, (c) Why Should the Govt Do Something About this Policy Issue, (d) What Policy Intervention Should Govt Pursue and Why, and (e) APA Style Reference List (must cite </w:t>
      </w:r>
      <w:r w:rsidRPr="008C1721">
        <w:rPr>
          <w:rFonts w:asciiTheme="minorHAnsi" w:hAnsiTheme="minorHAnsi" w:cstheme="minorHAnsi"/>
          <w:i/>
          <w:iCs/>
          <w:color w:val="000000" w:themeColor="text1"/>
        </w:rPr>
        <w:t xml:space="preserve">Weekly CalMatters </w:t>
      </w:r>
      <w:r w:rsidRPr="008C1721">
        <w:rPr>
          <w:rFonts w:asciiTheme="minorHAnsi" w:hAnsiTheme="minorHAnsi" w:cstheme="minorHAnsi"/>
          <w:color w:val="000000" w:themeColor="text1"/>
        </w:rPr>
        <w:t>and at least one other source).</w:t>
      </w:r>
    </w:p>
    <w:p w14:paraId="3601B7CA" w14:textId="7AF483BD" w:rsidR="008C1721" w:rsidRDefault="008C1721" w:rsidP="007029C6">
      <w:pPr>
        <w:pStyle w:val="NormalWeb"/>
        <w:spacing w:before="0" w:beforeAutospacing="0" w:after="0" w:afterAutospacing="0"/>
        <w:rPr>
          <w:rFonts w:asciiTheme="minorHAnsi" w:hAnsiTheme="minorHAnsi" w:cstheme="minorHAnsi"/>
          <w:color w:val="000000" w:themeColor="text1"/>
        </w:rPr>
      </w:pPr>
    </w:p>
    <w:p w14:paraId="116EF52E" w14:textId="2207D16C" w:rsidR="008C1721" w:rsidRPr="00851075" w:rsidRDefault="008C1721" w:rsidP="007029C6">
      <w:pPr>
        <w:pStyle w:val="NormalWeb"/>
        <w:spacing w:before="0" w:beforeAutospacing="0" w:after="0" w:afterAutospacing="0"/>
        <w:rPr>
          <w:rFonts w:asciiTheme="minorHAnsi" w:hAnsiTheme="minorHAnsi" w:cstheme="minorHAnsi"/>
          <w:i/>
          <w:iCs/>
          <w:color w:val="000000" w:themeColor="text1"/>
        </w:rPr>
      </w:pPr>
      <w:r>
        <w:rPr>
          <w:rFonts w:asciiTheme="minorHAnsi" w:hAnsiTheme="minorHAnsi" w:cstheme="minorHAnsi"/>
          <w:color w:val="000000" w:themeColor="text1"/>
        </w:rPr>
        <w:tab/>
      </w:r>
      <w:r w:rsidRPr="00851075">
        <w:rPr>
          <w:rFonts w:asciiTheme="minorHAnsi" w:hAnsiTheme="minorHAnsi" w:cstheme="minorHAnsi"/>
          <w:i/>
          <w:iCs/>
          <w:color w:val="000000" w:themeColor="text1"/>
        </w:rPr>
        <w:t xml:space="preserve">Note: </w:t>
      </w:r>
      <w:r w:rsidR="00C1269F">
        <w:rPr>
          <w:rFonts w:asciiTheme="minorHAnsi" w:hAnsiTheme="minorHAnsi" w:cstheme="minorHAnsi"/>
          <w:i/>
          <w:iCs/>
          <w:color w:val="000000" w:themeColor="text1"/>
        </w:rPr>
        <w:t>I will not grade y</w:t>
      </w:r>
      <w:r w:rsidRPr="00851075">
        <w:rPr>
          <w:rFonts w:asciiTheme="minorHAnsi" w:hAnsiTheme="minorHAnsi" w:cstheme="minorHAnsi"/>
          <w:i/>
          <w:iCs/>
          <w:color w:val="000000" w:themeColor="text1"/>
        </w:rPr>
        <w:t>our portfolio entry</w:t>
      </w:r>
      <w:r w:rsidR="00C1269F">
        <w:rPr>
          <w:rFonts w:asciiTheme="minorHAnsi" w:hAnsiTheme="minorHAnsi" w:cstheme="minorHAnsi"/>
          <w:i/>
          <w:iCs/>
          <w:color w:val="000000" w:themeColor="text1"/>
        </w:rPr>
        <w:t xml:space="preserve">.  Though, I will </w:t>
      </w:r>
      <w:r w:rsidRPr="00851075">
        <w:rPr>
          <w:rFonts w:asciiTheme="minorHAnsi" w:hAnsiTheme="minorHAnsi" w:cstheme="minorHAnsi"/>
          <w:i/>
          <w:iCs/>
          <w:color w:val="000000" w:themeColor="text1"/>
        </w:rPr>
        <w:t xml:space="preserve">acknowledge </w:t>
      </w:r>
      <w:r w:rsidR="00C1269F">
        <w:rPr>
          <w:rFonts w:asciiTheme="minorHAnsi" w:hAnsiTheme="minorHAnsi" w:cstheme="minorHAnsi"/>
          <w:i/>
          <w:iCs/>
          <w:color w:val="000000" w:themeColor="text1"/>
        </w:rPr>
        <w:t xml:space="preserve">its receipt in </w:t>
      </w:r>
      <w:r w:rsidR="004D75B5" w:rsidRPr="00851075">
        <w:rPr>
          <w:rFonts w:asciiTheme="minorHAnsi" w:hAnsiTheme="minorHAnsi" w:cstheme="minorHAnsi"/>
          <w:i/>
          <w:iCs/>
          <w:color w:val="000000" w:themeColor="text1"/>
        </w:rPr>
        <w:t>CANVAS</w:t>
      </w:r>
      <w:r w:rsidRPr="00851075">
        <w:rPr>
          <w:rFonts w:asciiTheme="minorHAnsi" w:hAnsiTheme="minorHAnsi" w:cstheme="minorHAnsi"/>
          <w:i/>
          <w:iCs/>
          <w:color w:val="000000" w:themeColor="text1"/>
        </w:rPr>
        <w:t>.  I will assign a grade when you accumulate all your seven entries at the end of the semester</w:t>
      </w:r>
      <w:r w:rsidR="00C1269F">
        <w:rPr>
          <w:rFonts w:asciiTheme="minorHAnsi" w:hAnsiTheme="minorHAnsi" w:cstheme="minorHAnsi"/>
          <w:i/>
          <w:iCs/>
          <w:color w:val="000000" w:themeColor="text1"/>
        </w:rPr>
        <w:t xml:space="preserve">.  To get this grade, you must submit in one document all your HW Type #1 submissions and </w:t>
      </w:r>
      <w:r w:rsidRPr="00851075">
        <w:rPr>
          <w:rFonts w:asciiTheme="minorHAnsi" w:hAnsiTheme="minorHAnsi" w:cstheme="minorHAnsi"/>
          <w:i/>
          <w:iCs/>
          <w:color w:val="000000" w:themeColor="text1"/>
        </w:rPr>
        <w:t>write a reflective statement on how and why they have evolved over the semester.</w:t>
      </w:r>
    </w:p>
    <w:p w14:paraId="0D685121" w14:textId="77777777" w:rsidR="008C1721" w:rsidRPr="008C1721" w:rsidRDefault="008C1721" w:rsidP="007029C6">
      <w:pPr>
        <w:pStyle w:val="NormalWeb"/>
        <w:spacing w:before="0" w:beforeAutospacing="0" w:after="0" w:afterAutospacing="0"/>
        <w:rPr>
          <w:rFonts w:asciiTheme="minorHAnsi" w:hAnsiTheme="minorHAnsi" w:cstheme="minorHAnsi"/>
          <w:color w:val="FF0000"/>
        </w:rPr>
      </w:pPr>
    </w:p>
    <w:p w14:paraId="4E23E9E9" w14:textId="322F1A43" w:rsidR="00EB6C4D" w:rsidRDefault="008C1721" w:rsidP="007029C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FF0000"/>
        </w:rPr>
        <w:tab/>
      </w:r>
      <w:r w:rsidRPr="00C1269F">
        <w:rPr>
          <w:rFonts w:asciiTheme="minorHAnsi" w:hAnsiTheme="minorHAnsi" w:cstheme="minorHAnsi"/>
          <w:b/>
          <w:bCs/>
          <w:color w:val="000000" w:themeColor="text1"/>
        </w:rPr>
        <w:t>(</w:t>
      </w:r>
      <w:r w:rsidR="00C1269F">
        <w:rPr>
          <w:rFonts w:asciiTheme="minorHAnsi" w:hAnsiTheme="minorHAnsi" w:cstheme="minorHAnsi"/>
          <w:b/>
          <w:bCs/>
          <w:color w:val="000000" w:themeColor="text1"/>
        </w:rPr>
        <w:t>HW Type #</w:t>
      </w:r>
      <w:r w:rsidRPr="00C1269F">
        <w:rPr>
          <w:rFonts w:asciiTheme="minorHAnsi" w:hAnsiTheme="minorHAnsi" w:cstheme="minorHAnsi"/>
          <w:b/>
          <w:bCs/>
          <w:color w:val="000000" w:themeColor="text1"/>
        </w:rPr>
        <w:t>2)</w:t>
      </w:r>
      <w:r w:rsidRPr="008C1721">
        <w:rPr>
          <w:rFonts w:asciiTheme="minorHAnsi" w:hAnsiTheme="minorHAnsi" w:cstheme="minorHAnsi"/>
          <w:color w:val="000000" w:themeColor="text1"/>
        </w:rPr>
        <w:t xml:space="preserve"> A two-page (max), double-spaced, 12 </w:t>
      </w:r>
      <w:r w:rsidR="00C1269F" w:rsidRPr="008C1721">
        <w:rPr>
          <w:rFonts w:asciiTheme="minorHAnsi" w:hAnsiTheme="minorHAnsi" w:cstheme="minorHAnsi"/>
          <w:color w:val="000000" w:themeColor="text1"/>
        </w:rPr>
        <w:t>fonts</w:t>
      </w:r>
      <w:r w:rsidRPr="008C1721">
        <w:rPr>
          <w:rFonts w:asciiTheme="minorHAnsi" w:hAnsiTheme="minorHAnsi" w:cstheme="minorHAnsi"/>
          <w:color w:val="000000" w:themeColor="text1"/>
        </w:rPr>
        <w:t xml:space="preserve"> in Word form</w:t>
      </w:r>
      <w:r w:rsidR="00C1269F">
        <w:rPr>
          <w:rFonts w:asciiTheme="minorHAnsi" w:hAnsiTheme="minorHAnsi" w:cstheme="minorHAnsi"/>
          <w:color w:val="000000" w:themeColor="text1"/>
        </w:rPr>
        <w:t xml:space="preserve"> essay that answers</w:t>
      </w:r>
      <w:r w:rsidR="00EC6423" w:rsidRPr="008C1721">
        <w:rPr>
          <w:rFonts w:asciiTheme="minorHAnsi" w:hAnsiTheme="minorHAnsi" w:cstheme="minorHAnsi"/>
          <w:color w:val="000000" w:themeColor="text1"/>
        </w:rPr>
        <w:t xml:space="preserve"> </w:t>
      </w:r>
      <w:r w:rsidR="009B65C8" w:rsidRPr="008C1721">
        <w:rPr>
          <w:rFonts w:asciiTheme="minorHAnsi" w:hAnsiTheme="minorHAnsi" w:cstheme="minorHAnsi"/>
          <w:color w:val="000000" w:themeColor="text1"/>
        </w:rPr>
        <w:t>the</w:t>
      </w:r>
      <w:r w:rsidR="006D0D6C" w:rsidRPr="008C1721">
        <w:rPr>
          <w:rFonts w:asciiTheme="minorHAnsi" w:hAnsiTheme="minorHAnsi" w:cstheme="minorHAnsi"/>
          <w:color w:val="000000" w:themeColor="text1"/>
        </w:rPr>
        <w:t xml:space="preserve"> </w:t>
      </w:r>
      <w:r w:rsidR="00EC6423" w:rsidRPr="008C1721">
        <w:rPr>
          <w:rFonts w:asciiTheme="minorHAnsi" w:hAnsiTheme="minorHAnsi" w:cstheme="minorHAnsi"/>
          <w:color w:val="000000" w:themeColor="text1"/>
        </w:rPr>
        <w:t xml:space="preserve">discussion question </w:t>
      </w:r>
      <w:r w:rsidR="00285181" w:rsidRPr="008C1721">
        <w:rPr>
          <w:rFonts w:asciiTheme="minorHAnsi" w:hAnsiTheme="minorHAnsi" w:cstheme="minorHAnsi"/>
          <w:color w:val="000000" w:themeColor="text1"/>
        </w:rPr>
        <w:t xml:space="preserve">assigned to you.  I will </w:t>
      </w:r>
      <w:r w:rsidR="00D27F42" w:rsidRPr="008C1721">
        <w:rPr>
          <w:rFonts w:asciiTheme="minorHAnsi" w:hAnsiTheme="minorHAnsi" w:cstheme="minorHAnsi"/>
          <w:color w:val="000000" w:themeColor="text1"/>
        </w:rPr>
        <w:t xml:space="preserve">post </w:t>
      </w:r>
      <w:r w:rsidR="00285181" w:rsidRPr="008C1721">
        <w:rPr>
          <w:rFonts w:asciiTheme="minorHAnsi" w:hAnsiTheme="minorHAnsi" w:cstheme="minorHAnsi"/>
          <w:color w:val="000000" w:themeColor="text1"/>
        </w:rPr>
        <w:t xml:space="preserve">these questions </w:t>
      </w:r>
      <w:r w:rsidR="00D27F42" w:rsidRPr="008C1721">
        <w:rPr>
          <w:rFonts w:asciiTheme="minorHAnsi" w:hAnsiTheme="minorHAnsi" w:cstheme="minorHAnsi"/>
          <w:color w:val="000000" w:themeColor="text1"/>
        </w:rPr>
        <w:t xml:space="preserve">on </w:t>
      </w:r>
      <w:r w:rsidR="004D75B5">
        <w:rPr>
          <w:rFonts w:asciiTheme="minorHAnsi" w:hAnsiTheme="minorHAnsi" w:cstheme="minorHAnsi"/>
          <w:color w:val="000000" w:themeColor="text1"/>
        </w:rPr>
        <w:t>CANVAS</w:t>
      </w:r>
      <w:r w:rsidR="0046476B" w:rsidRPr="008C1721">
        <w:rPr>
          <w:rFonts w:asciiTheme="minorHAnsi" w:hAnsiTheme="minorHAnsi" w:cstheme="minorHAnsi"/>
          <w:color w:val="000000" w:themeColor="text1"/>
        </w:rPr>
        <w:t xml:space="preserve"> by Friday at</w:t>
      </w:r>
      <w:r w:rsidR="006A70AA" w:rsidRPr="008C1721">
        <w:rPr>
          <w:rFonts w:asciiTheme="minorHAnsi" w:hAnsiTheme="minorHAnsi" w:cstheme="minorHAnsi"/>
          <w:color w:val="000000" w:themeColor="text1"/>
        </w:rPr>
        <w:t xml:space="preserve"> 5 p</w:t>
      </w:r>
      <w:r w:rsidR="00C1269F">
        <w:rPr>
          <w:rFonts w:asciiTheme="minorHAnsi" w:hAnsiTheme="minorHAnsi" w:cstheme="minorHAnsi"/>
          <w:color w:val="000000" w:themeColor="text1"/>
        </w:rPr>
        <w:t>.m.</w:t>
      </w:r>
      <w:r w:rsidR="006A70AA" w:rsidRPr="008C1721">
        <w:rPr>
          <w:rFonts w:asciiTheme="minorHAnsi" w:hAnsiTheme="minorHAnsi" w:cstheme="minorHAnsi"/>
          <w:color w:val="000000" w:themeColor="text1"/>
        </w:rPr>
        <w:t xml:space="preserve"> </w:t>
      </w:r>
      <w:r w:rsidR="0096031F" w:rsidRPr="008C1721">
        <w:rPr>
          <w:rFonts w:asciiTheme="minorHAnsi" w:hAnsiTheme="minorHAnsi" w:cstheme="minorHAnsi"/>
          <w:color w:val="000000" w:themeColor="text1"/>
        </w:rPr>
        <w:t xml:space="preserve">before </w:t>
      </w:r>
      <w:r w:rsidR="00C1269F">
        <w:rPr>
          <w:rFonts w:asciiTheme="minorHAnsi" w:hAnsiTheme="minorHAnsi" w:cstheme="minorHAnsi"/>
          <w:color w:val="000000" w:themeColor="text1"/>
        </w:rPr>
        <w:t xml:space="preserve">the </w:t>
      </w:r>
      <w:r w:rsidR="002220CB" w:rsidRPr="008C1721">
        <w:rPr>
          <w:rFonts w:asciiTheme="minorHAnsi" w:hAnsiTheme="minorHAnsi" w:cstheme="minorHAnsi"/>
          <w:color w:val="000000" w:themeColor="text1"/>
        </w:rPr>
        <w:t>class</w:t>
      </w:r>
      <w:r w:rsidR="00C1269F">
        <w:rPr>
          <w:rFonts w:asciiTheme="minorHAnsi" w:hAnsiTheme="minorHAnsi" w:cstheme="minorHAnsi"/>
          <w:color w:val="000000" w:themeColor="text1"/>
        </w:rPr>
        <w:t xml:space="preserve"> meeting</w:t>
      </w:r>
      <w:r w:rsidR="009B65C8" w:rsidRPr="008C1721">
        <w:rPr>
          <w:rFonts w:asciiTheme="minorHAnsi" w:hAnsiTheme="minorHAnsi" w:cstheme="minorHAnsi"/>
          <w:color w:val="000000" w:themeColor="text1"/>
        </w:rPr>
        <w:t xml:space="preserve">.  </w:t>
      </w:r>
      <w:bookmarkStart w:id="5" w:name="_Hlk75083800"/>
      <w:r w:rsidR="00BC6A7A" w:rsidRPr="008C1721">
        <w:rPr>
          <w:rFonts w:asciiTheme="minorHAnsi" w:hAnsiTheme="minorHAnsi" w:cstheme="minorHAnsi"/>
          <w:color w:val="000000" w:themeColor="text1"/>
        </w:rPr>
        <w:t xml:space="preserve">You can only turn these </w:t>
      </w:r>
      <w:r w:rsidR="00E7172D" w:rsidRPr="008C1721">
        <w:rPr>
          <w:rFonts w:asciiTheme="minorHAnsi" w:hAnsiTheme="minorHAnsi" w:cstheme="minorHAnsi"/>
          <w:color w:val="000000" w:themeColor="text1"/>
        </w:rPr>
        <w:t>into</w:t>
      </w:r>
      <w:r w:rsidR="00A36D2C" w:rsidRPr="008C1721">
        <w:rPr>
          <w:rFonts w:asciiTheme="minorHAnsi" w:hAnsiTheme="minorHAnsi" w:cstheme="minorHAnsi"/>
          <w:color w:val="000000" w:themeColor="text1"/>
        </w:rPr>
        <w:t xml:space="preserve"> </w:t>
      </w:r>
      <w:r w:rsidR="004D75B5">
        <w:rPr>
          <w:rFonts w:asciiTheme="minorHAnsi" w:hAnsiTheme="minorHAnsi" w:cstheme="minorHAnsi"/>
          <w:color w:val="000000" w:themeColor="text1"/>
        </w:rPr>
        <w:t>CANVAS</w:t>
      </w:r>
      <w:r w:rsidR="00A36D2C" w:rsidRPr="008C1721">
        <w:rPr>
          <w:rFonts w:asciiTheme="minorHAnsi" w:hAnsiTheme="minorHAnsi" w:cstheme="minorHAnsi"/>
          <w:color w:val="000000" w:themeColor="text1"/>
        </w:rPr>
        <w:t xml:space="preserve"> </w:t>
      </w:r>
      <w:r w:rsidR="009B65C8" w:rsidRPr="008C1721">
        <w:rPr>
          <w:rFonts w:asciiTheme="minorHAnsi" w:hAnsiTheme="minorHAnsi" w:cstheme="minorHAnsi"/>
          <w:color w:val="000000" w:themeColor="text1"/>
        </w:rPr>
        <w:t xml:space="preserve">on the </w:t>
      </w:r>
      <w:r w:rsidR="009634EB" w:rsidRPr="008C1721">
        <w:rPr>
          <w:rFonts w:asciiTheme="minorHAnsi" w:hAnsiTheme="minorHAnsi" w:cstheme="minorHAnsi"/>
          <w:color w:val="000000" w:themeColor="text1"/>
        </w:rPr>
        <w:t>day</w:t>
      </w:r>
      <w:r w:rsidR="009B65C8" w:rsidRPr="008C1721">
        <w:rPr>
          <w:rFonts w:asciiTheme="minorHAnsi" w:hAnsiTheme="minorHAnsi" w:cstheme="minorHAnsi"/>
          <w:color w:val="000000" w:themeColor="text1"/>
        </w:rPr>
        <w:t xml:space="preserve"> of the meeting you </w:t>
      </w:r>
      <w:r w:rsidR="002220CB" w:rsidRPr="008C1721">
        <w:rPr>
          <w:rFonts w:asciiTheme="minorHAnsi" w:hAnsiTheme="minorHAnsi" w:cstheme="minorHAnsi"/>
          <w:color w:val="000000" w:themeColor="text1"/>
        </w:rPr>
        <w:t xml:space="preserve">will </w:t>
      </w:r>
      <w:r w:rsidR="009B65C8" w:rsidRPr="008C1721">
        <w:rPr>
          <w:rFonts w:asciiTheme="minorHAnsi" w:hAnsiTheme="minorHAnsi" w:cstheme="minorHAnsi"/>
          <w:color w:val="000000" w:themeColor="text1"/>
        </w:rPr>
        <w:t>attend</w:t>
      </w:r>
      <w:r w:rsidR="00C1269F">
        <w:rPr>
          <w:rFonts w:asciiTheme="minorHAnsi" w:hAnsiTheme="minorHAnsi" w:cstheme="minorHAnsi"/>
          <w:color w:val="000000" w:themeColor="text1"/>
        </w:rPr>
        <w:t xml:space="preserve"> in Word Electronic form by 6 p.m</w:t>
      </w:r>
      <w:r w:rsidR="009B65C8" w:rsidRPr="008C1721">
        <w:rPr>
          <w:rFonts w:asciiTheme="minorHAnsi" w:hAnsiTheme="minorHAnsi" w:cstheme="minorHAnsi"/>
          <w:color w:val="000000" w:themeColor="text1"/>
        </w:rPr>
        <w:t xml:space="preserve">.  </w:t>
      </w:r>
      <w:bookmarkEnd w:id="5"/>
      <w:r w:rsidR="009B65C8" w:rsidRPr="008C1721">
        <w:rPr>
          <w:rFonts w:asciiTheme="minorHAnsi" w:hAnsiTheme="minorHAnsi" w:cstheme="minorHAnsi"/>
          <w:color w:val="000000" w:themeColor="text1"/>
        </w:rPr>
        <w:t xml:space="preserve">I will look them over and return them to you by the next class meeting with a grade </w:t>
      </w:r>
      <w:r w:rsidR="001940EF" w:rsidRPr="008C1721">
        <w:rPr>
          <w:rFonts w:asciiTheme="minorHAnsi" w:hAnsiTheme="minorHAnsi" w:cstheme="minorHAnsi"/>
          <w:color w:val="000000" w:themeColor="text1"/>
        </w:rPr>
        <w:t xml:space="preserve">based upon how well you satisfy the rubric (included below) for these. </w:t>
      </w:r>
    </w:p>
    <w:p w14:paraId="157C35DE" w14:textId="592B4FFA" w:rsidR="008C1721" w:rsidRDefault="008C1721" w:rsidP="007029C6">
      <w:pPr>
        <w:pStyle w:val="NormalWeb"/>
        <w:spacing w:before="0" w:beforeAutospacing="0" w:after="0" w:afterAutospacing="0"/>
        <w:rPr>
          <w:rFonts w:asciiTheme="minorHAnsi" w:hAnsiTheme="minorHAnsi" w:cstheme="minorHAnsi"/>
          <w:color w:val="000000" w:themeColor="text1"/>
        </w:rPr>
      </w:pPr>
    </w:p>
    <w:p w14:paraId="05F422D4" w14:textId="50AEB3AC" w:rsidR="008C1721" w:rsidRDefault="008C1721" w:rsidP="007029C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The schedule regarding </w:t>
      </w:r>
      <w:r w:rsidR="00851075">
        <w:rPr>
          <w:rFonts w:asciiTheme="minorHAnsi" w:hAnsiTheme="minorHAnsi" w:cstheme="minorHAnsi"/>
          <w:color w:val="000000" w:themeColor="text1"/>
        </w:rPr>
        <w:t xml:space="preserve">when </w:t>
      </w:r>
      <w:r>
        <w:rPr>
          <w:rFonts w:asciiTheme="minorHAnsi" w:hAnsiTheme="minorHAnsi" w:cstheme="minorHAnsi"/>
          <w:color w:val="000000" w:themeColor="text1"/>
        </w:rPr>
        <w:t xml:space="preserve">weekly assignment (1) or (2) is due </w:t>
      </w:r>
      <w:r w:rsidR="00C1269F">
        <w:rPr>
          <w:rFonts w:asciiTheme="minorHAnsi" w:hAnsiTheme="minorHAnsi" w:cstheme="minorHAnsi"/>
          <w:color w:val="000000" w:themeColor="text1"/>
        </w:rPr>
        <w:t>relies</w:t>
      </w:r>
      <w:r>
        <w:rPr>
          <w:rFonts w:asciiTheme="minorHAnsi" w:hAnsiTheme="minorHAnsi" w:cstheme="minorHAnsi"/>
          <w:color w:val="000000" w:themeColor="text1"/>
        </w:rPr>
        <w:t xml:space="preserve"> upon the first letter of your last name: </w:t>
      </w:r>
    </w:p>
    <w:p w14:paraId="2FAA9E06" w14:textId="77777777" w:rsidR="00851075" w:rsidRDefault="00851075" w:rsidP="007029C6">
      <w:pPr>
        <w:pStyle w:val="NormalWeb"/>
        <w:spacing w:before="0" w:beforeAutospacing="0" w:after="0" w:afterAutospacing="0"/>
        <w:rPr>
          <w:rFonts w:asciiTheme="minorHAnsi" w:hAnsiTheme="minorHAnsi" w:cstheme="minorHAnsi"/>
          <w:color w:val="000000" w:themeColor="text1"/>
        </w:rPr>
      </w:pPr>
    </w:p>
    <w:p w14:paraId="6163FF88" w14:textId="77777777" w:rsidR="00851075" w:rsidRDefault="00E86D57" w:rsidP="007029C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b/>
          <w:bCs/>
          <w:color w:val="000000" w:themeColor="text1"/>
        </w:rPr>
        <w:t>Last Names A</w:t>
      </w:r>
      <w:r w:rsidR="008C1721" w:rsidRPr="008C1721">
        <w:rPr>
          <w:rFonts w:asciiTheme="minorHAnsi" w:hAnsiTheme="minorHAnsi" w:cstheme="minorHAnsi"/>
          <w:b/>
          <w:bCs/>
          <w:color w:val="000000" w:themeColor="text1"/>
        </w:rPr>
        <w:t xml:space="preserve"> – H:</w:t>
      </w:r>
      <w:r w:rsidR="008C1721">
        <w:rPr>
          <w:rFonts w:asciiTheme="minorHAnsi" w:hAnsiTheme="minorHAnsi" w:cstheme="minorHAnsi"/>
          <w:color w:val="000000" w:themeColor="text1"/>
        </w:rPr>
        <w:t xml:space="preserve"> </w:t>
      </w:r>
    </w:p>
    <w:p w14:paraId="6DA81938" w14:textId="4A72668C" w:rsidR="008C1721" w:rsidRDefault="00C1269F" w:rsidP="007029C6">
      <w:pPr>
        <w:pStyle w:val="NormalWeb"/>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Meeting Date </w:t>
      </w:r>
      <w:r w:rsidR="008C1721">
        <w:rPr>
          <w:rFonts w:asciiTheme="minorHAnsi" w:hAnsiTheme="minorHAnsi" w:cstheme="minorHAnsi"/>
          <w:color w:val="000000" w:themeColor="text1"/>
        </w:rPr>
        <w:t>9/7 (Assignment #1), 9/14 (2), 9/21 (1), 9/28 (2), 10/5 (1), 10/12 (2), 10/19 (1), 10/26 (2), 11/2 (1), 11/9 (2), 11/16 (1), 11/23 (2), 11/30 (1), 12/7 (2),</w:t>
      </w:r>
    </w:p>
    <w:p w14:paraId="62440AF4" w14:textId="77777777" w:rsidR="008C1721" w:rsidRDefault="008C1721" w:rsidP="008C1721">
      <w:pPr>
        <w:pStyle w:val="NormalWeb"/>
        <w:spacing w:before="0" w:beforeAutospacing="0" w:after="0" w:afterAutospacing="0"/>
        <w:rPr>
          <w:rFonts w:asciiTheme="minorHAnsi" w:hAnsiTheme="minorHAnsi" w:cstheme="minorHAnsi"/>
          <w:color w:val="000000" w:themeColor="text1"/>
        </w:rPr>
      </w:pPr>
    </w:p>
    <w:p w14:paraId="2CC4A8B6" w14:textId="77777777" w:rsidR="00851075" w:rsidRDefault="00E86D57" w:rsidP="008C1721">
      <w:pPr>
        <w:pStyle w:val="NormalWeb"/>
        <w:spacing w:before="0" w:beforeAutospacing="0" w:after="0" w:afterAutospacing="0"/>
        <w:rPr>
          <w:rFonts w:asciiTheme="minorHAnsi" w:hAnsiTheme="minorHAnsi" w:cstheme="minorHAnsi"/>
          <w:color w:val="000000" w:themeColor="text1"/>
        </w:rPr>
      </w:pPr>
      <w:r w:rsidRPr="00E86D57">
        <w:rPr>
          <w:rFonts w:asciiTheme="minorHAnsi" w:hAnsiTheme="minorHAnsi" w:cstheme="minorHAnsi"/>
          <w:b/>
          <w:bCs/>
          <w:color w:val="000000" w:themeColor="text1"/>
        </w:rPr>
        <w:t>Last Names I</w:t>
      </w:r>
      <w:r w:rsidR="008C1721" w:rsidRPr="008C1721">
        <w:rPr>
          <w:rFonts w:asciiTheme="minorHAnsi" w:hAnsiTheme="minorHAnsi" w:cstheme="minorHAnsi"/>
          <w:b/>
          <w:bCs/>
          <w:color w:val="000000" w:themeColor="text1"/>
        </w:rPr>
        <w:t xml:space="preserve"> – Z:</w:t>
      </w:r>
      <w:r w:rsidR="008C1721">
        <w:rPr>
          <w:rFonts w:asciiTheme="minorHAnsi" w:hAnsiTheme="minorHAnsi" w:cstheme="minorHAnsi"/>
          <w:color w:val="000000" w:themeColor="text1"/>
        </w:rPr>
        <w:t xml:space="preserve"> </w:t>
      </w:r>
    </w:p>
    <w:p w14:paraId="3C9CF3BE" w14:textId="7C32E664" w:rsidR="008C1721" w:rsidRPr="00031114" w:rsidRDefault="00C1269F" w:rsidP="008C1721">
      <w:pPr>
        <w:pStyle w:val="NormalWeb"/>
        <w:spacing w:before="0" w:beforeAutospacing="0" w:after="0" w:afterAutospacing="0"/>
        <w:rPr>
          <w:rFonts w:asciiTheme="minorHAnsi" w:hAnsiTheme="minorHAnsi" w:cstheme="minorHAnsi"/>
          <w:color w:val="FF0000"/>
        </w:rPr>
      </w:pPr>
      <w:r>
        <w:rPr>
          <w:rFonts w:asciiTheme="minorHAnsi" w:hAnsiTheme="minorHAnsi" w:cstheme="minorHAnsi"/>
          <w:color w:val="000000" w:themeColor="text1"/>
        </w:rPr>
        <w:t xml:space="preserve">Meeting Date </w:t>
      </w:r>
      <w:r w:rsidR="008C1721">
        <w:rPr>
          <w:rFonts w:asciiTheme="minorHAnsi" w:hAnsiTheme="minorHAnsi" w:cstheme="minorHAnsi"/>
          <w:color w:val="000000" w:themeColor="text1"/>
        </w:rPr>
        <w:t>9/7 (Assignment #2), 9/14 (1), 9/21 (2), 9/28 (1), 10/5 (2), 10/12 (1), 10/19 (2), 10/26 (1), 11/2 (2), 11/9 (1), 11/16 (2), 11/23 (1), 11/30 (2), 12/7 (1).</w:t>
      </w:r>
    </w:p>
    <w:p w14:paraId="52D17C4A" w14:textId="77777777" w:rsidR="00291F41" w:rsidRPr="00927B88" w:rsidRDefault="00291F41" w:rsidP="007029C6">
      <w:pPr>
        <w:pStyle w:val="NormalWeb"/>
        <w:spacing w:before="0" w:beforeAutospacing="0" w:after="0" w:afterAutospacing="0"/>
        <w:rPr>
          <w:rFonts w:asciiTheme="minorHAnsi" w:hAnsiTheme="minorHAnsi" w:cstheme="minorHAnsi"/>
          <w:color w:val="FF0000"/>
        </w:rPr>
      </w:pPr>
    </w:p>
    <w:p w14:paraId="753F376C" w14:textId="5EFFBDB8" w:rsidR="004542B8" w:rsidRPr="00927B88" w:rsidRDefault="006E4686" w:rsidP="007029C6">
      <w:pPr>
        <w:pStyle w:val="NormalWeb"/>
        <w:spacing w:before="0" w:beforeAutospacing="0" w:after="0" w:afterAutospacing="0"/>
        <w:rPr>
          <w:rFonts w:asciiTheme="minorHAnsi" w:hAnsiTheme="minorHAnsi" w:cstheme="minorHAnsi"/>
          <w:u w:val="single"/>
        </w:rPr>
      </w:pPr>
      <w:r w:rsidRPr="00927B88">
        <w:rPr>
          <w:rFonts w:asciiTheme="minorHAnsi" w:hAnsiTheme="minorHAnsi" w:cstheme="minorHAnsi"/>
          <w:u w:val="single"/>
        </w:rPr>
        <w:t>Homework Question Feedback, Revision, Reflection, and Self-Editing</w:t>
      </w:r>
    </w:p>
    <w:p w14:paraId="153E2AD0" w14:textId="77777777" w:rsidR="004542B8" w:rsidRPr="00927B88" w:rsidRDefault="004542B8" w:rsidP="007029C6">
      <w:pPr>
        <w:pStyle w:val="NormalWeb"/>
        <w:spacing w:before="0" w:beforeAutospacing="0" w:after="0" w:afterAutospacing="0"/>
        <w:rPr>
          <w:rFonts w:asciiTheme="minorHAnsi" w:hAnsiTheme="minorHAnsi" w:cstheme="minorHAnsi"/>
          <w:u w:val="single"/>
        </w:rPr>
      </w:pPr>
    </w:p>
    <w:p w14:paraId="0CFD3BB7" w14:textId="4CB5AC53" w:rsidR="004542B8" w:rsidRPr="00927B88" w:rsidRDefault="00CD6BA1"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lastRenderedPageBreak/>
        <w:t xml:space="preserve">This course qualifies for </w:t>
      </w:r>
      <w:r w:rsidR="006E4686" w:rsidRPr="00927B88">
        <w:rPr>
          <w:rFonts w:asciiTheme="minorHAnsi" w:hAnsiTheme="minorHAnsi" w:cstheme="minorHAnsi"/>
        </w:rPr>
        <w:t>G</w:t>
      </w:r>
      <w:r w:rsidR="00891966" w:rsidRPr="00927B88">
        <w:rPr>
          <w:rFonts w:asciiTheme="minorHAnsi" w:hAnsiTheme="minorHAnsi" w:cstheme="minorHAnsi"/>
        </w:rPr>
        <w:t xml:space="preserve">raduate </w:t>
      </w:r>
      <w:r w:rsidR="006E4686" w:rsidRPr="00927B88">
        <w:rPr>
          <w:rFonts w:asciiTheme="minorHAnsi" w:hAnsiTheme="minorHAnsi" w:cstheme="minorHAnsi"/>
        </w:rPr>
        <w:t>W</w:t>
      </w:r>
      <w:r w:rsidR="00891966" w:rsidRPr="00927B88">
        <w:rPr>
          <w:rFonts w:asciiTheme="minorHAnsi" w:hAnsiTheme="minorHAnsi" w:cstheme="minorHAnsi"/>
        </w:rPr>
        <w:t xml:space="preserve">riting </w:t>
      </w:r>
      <w:r w:rsidR="006E4686" w:rsidRPr="00927B88">
        <w:rPr>
          <w:rFonts w:asciiTheme="minorHAnsi" w:hAnsiTheme="minorHAnsi" w:cstheme="minorHAnsi"/>
        </w:rPr>
        <w:t>I</w:t>
      </w:r>
      <w:r w:rsidR="00891966" w:rsidRPr="00927B88">
        <w:rPr>
          <w:rFonts w:asciiTheme="minorHAnsi" w:hAnsiTheme="minorHAnsi" w:cstheme="minorHAnsi"/>
        </w:rPr>
        <w:t>ntensive</w:t>
      </w:r>
      <w:r w:rsidRPr="00927B88">
        <w:rPr>
          <w:rFonts w:asciiTheme="minorHAnsi" w:hAnsiTheme="minorHAnsi" w:cstheme="minorHAnsi"/>
        </w:rPr>
        <w:t xml:space="preserve"> approval </w:t>
      </w:r>
      <w:r w:rsidR="008B0673">
        <w:rPr>
          <w:rFonts w:asciiTheme="minorHAnsi" w:hAnsiTheme="minorHAnsi" w:cstheme="minorHAnsi"/>
        </w:rPr>
        <w:t>(necessary to receive a master</w:t>
      </w:r>
      <w:r w:rsidR="00285181">
        <w:rPr>
          <w:rFonts w:asciiTheme="minorHAnsi" w:hAnsiTheme="minorHAnsi" w:cstheme="minorHAnsi"/>
        </w:rPr>
        <w:t>'</w:t>
      </w:r>
      <w:r w:rsidR="008B0673">
        <w:rPr>
          <w:rFonts w:asciiTheme="minorHAnsi" w:hAnsiTheme="minorHAnsi" w:cstheme="minorHAnsi"/>
        </w:rPr>
        <w:t>s degree in the CSU</w:t>
      </w:r>
      <w:r w:rsidR="00285181">
        <w:rPr>
          <w:rFonts w:asciiTheme="minorHAnsi" w:hAnsiTheme="minorHAnsi" w:cstheme="minorHAnsi"/>
        </w:rPr>
        <w:t xml:space="preserve">) because </w:t>
      </w:r>
      <w:r w:rsidR="00314363" w:rsidRPr="00927B88">
        <w:rPr>
          <w:rFonts w:asciiTheme="minorHAnsi" w:hAnsiTheme="minorHAnsi" w:cstheme="minorHAnsi"/>
        </w:rPr>
        <w:t>it</w:t>
      </w:r>
      <w:r w:rsidRPr="00927B88">
        <w:rPr>
          <w:rFonts w:asciiTheme="minorHAnsi" w:hAnsiTheme="minorHAnsi" w:cstheme="minorHAnsi"/>
        </w:rPr>
        <w:t xml:space="preserve"> </w:t>
      </w:r>
      <w:r w:rsidR="006E4686" w:rsidRPr="00927B88">
        <w:rPr>
          <w:rFonts w:asciiTheme="minorHAnsi" w:hAnsiTheme="minorHAnsi" w:cstheme="minorHAnsi"/>
        </w:rPr>
        <w:t>involves receiving comment</w:t>
      </w:r>
      <w:r w:rsidR="00C1269F">
        <w:rPr>
          <w:rFonts w:asciiTheme="minorHAnsi" w:hAnsiTheme="minorHAnsi" w:cstheme="minorHAnsi"/>
        </w:rPr>
        <w:t>s</w:t>
      </w:r>
      <w:r w:rsidR="006E4686" w:rsidRPr="00927B88">
        <w:rPr>
          <w:rFonts w:asciiTheme="minorHAnsi" w:hAnsiTheme="minorHAnsi" w:cstheme="minorHAnsi"/>
        </w:rPr>
        <w:t xml:space="preserve"> on your written work from </w:t>
      </w:r>
      <w:r w:rsidR="008C1721">
        <w:rPr>
          <w:rFonts w:asciiTheme="minorHAnsi" w:hAnsiTheme="minorHAnsi" w:cstheme="minorHAnsi"/>
        </w:rPr>
        <w:t>me (</w:t>
      </w:r>
      <w:r w:rsidR="006E4686" w:rsidRPr="00927B88">
        <w:rPr>
          <w:rFonts w:asciiTheme="minorHAnsi" w:hAnsiTheme="minorHAnsi" w:cstheme="minorHAnsi"/>
        </w:rPr>
        <w:t>the instructor</w:t>
      </w:r>
      <w:r w:rsidR="008C1721">
        <w:rPr>
          <w:rFonts w:asciiTheme="minorHAnsi" w:hAnsiTheme="minorHAnsi" w:cstheme="minorHAnsi"/>
        </w:rPr>
        <w:t>)</w:t>
      </w:r>
      <w:r w:rsidR="006E4686" w:rsidRPr="00927B88">
        <w:rPr>
          <w:rFonts w:asciiTheme="minorHAnsi" w:hAnsiTheme="minorHAnsi" w:cstheme="minorHAnsi"/>
        </w:rPr>
        <w:t xml:space="preserve"> and </w:t>
      </w:r>
      <w:r w:rsidR="00BC6A7A" w:rsidRPr="00927B88">
        <w:rPr>
          <w:rFonts w:asciiTheme="minorHAnsi" w:hAnsiTheme="minorHAnsi" w:cstheme="minorHAnsi"/>
        </w:rPr>
        <w:t>a peer</w:t>
      </w:r>
      <w:r w:rsidR="006E4686" w:rsidRPr="00927B88">
        <w:rPr>
          <w:rFonts w:asciiTheme="minorHAnsi" w:hAnsiTheme="minorHAnsi" w:cstheme="minorHAnsi"/>
        </w:rPr>
        <w:t xml:space="preserve">, </w:t>
      </w:r>
      <w:r w:rsidR="00571201" w:rsidRPr="00927B88">
        <w:rPr>
          <w:rFonts w:asciiTheme="minorHAnsi" w:hAnsiTheme="minorHAnsi" w:cstheme="minorHAnsi"/>
        </w:rPr>
        <w:t>reflecting</w:t>
      </w:r>
      <w:r w:rsidR="006E4686" w:rsidRPr="00927B88">
        <w:rPr>
          <w:rFonts w:asciiTheme="minorHAnsi" w:hAnsiTheme="minorHAnsi" w:cstheme="minorHAnsi"/>
        </w:rPr>
        <w:t xml:space="preserve"> on these comments</w:t>
      </w:r>
      <w:r w:rsidR="005645F9" w:rsidRPr="00927B88">
        <w:rPr>
          <w:rFonts w:asciiTheme="minorHAnsi" w:hAnsiTheme="minorHAnsi" w:cstheme="minorHAnsi"/>
        </w:rPr>
        <w:t xml:space="preserve"> </w:t>
      </w:r>
      <w:r w:rsidR="006E4686" w:rsidRPr="00927B88">
        <w:rPr>
          <w:rFonts w:asciiTheme="minorHAnsi" w:hAnsiTheme="minorHAnsi" w:cstheme="minorHAnsi"/>
        </w:rPr>
        <w:t xml:space="preserve">self-editing </w:t>
      </w:r>
      <w:r w:rsidR="005645F9" w:rsidRPr="00927B88">
        <w:rPr>
          <w:rFonts w:asciiTheme="minorHAnsi" w:hAnsiTheme="minorHAnsi" w:cstheme="minorHAnsi"/>
        </w:rPr>
        <w:t xml:space="preserve">your </w:t>
      </w:r>
      <w:r w:rsidR="006E4686" w:rsidRPr="00927B88">
        <w:rPr>
          <w:rFonts w:asciiTheme="minorHAnsi" w:hAnsiTheme="minorHAnsi" w:cstheme="minorHAnsi"/>
        </w:rPr>
        <w:t xml:space="preserve">previously written material.  </w:t>
      </w:r>
      <w:r w:rsidR="00B92933" w:rsidRPr="00927B88">
        <w:rPr>
          <w:rFonts w:asciiTheme="minorHAnsi" w:hAnsiTheme="minorHAnsi" w:cstheme="minorHAnsi"/>
        </w:rPr>
        <w:t>We accomplish this through</w:t>
      </w:r>
      <w:r w:rsidR="006E4686" w:rsidRPr="00927B88">
        <w:rPr>
          <w:rFonts w:asciiTheme="minorHAnsi" w:hAnsiTheme="minorHAnsi" w:cstheme="minorHAnsi"/>
        </w:rPr>
        <w:t xml:space="preserve"> your weekly homework questions</w:t>
      </w:r>
      <w:r w:rsidR="008C1721">
        <w:rPr>
          <w:rFonts w:asciiTheme="minorHAnsi" w:hAnsiTheme="minorHAnsi" w:cstheme="minorHAnsi"/>
        </w:rPr>
        <w:t xml:space="preserve"> of </w:t>
      </w:r>
      <w:r w:rsidR="00C1269F">
        <w:rPr>
          <w:rFonts w:asciiTheme="minorHAnsi" w:hAnsiTheme="minorHAnsi" w:cstheme="minorHAnsi"/>
        </w:rPr>
        <w:t>T</w:t>
      </w:r>
      <w:r w:rsidR="008C1721">
        <w:rPr>
          <w:rFonts w:asciiTheme="minorHAnsi" w:hAnsiTheme="minorHAnsi" w:cstheme="minorHAnsi"/>
        </w:rPr>
        <w:t>ype #2</w:t>
      </w:r>
      <w:r w:rsidR="006E4686" w:rsidRPr="00927B88">
        <w:rPr>
          <w:rFonts w:asciiTheme="minorHAnsi" w:hAnsiTheme="minorHAnsi" w:cstheme="minorHAnsi"/>
        </w:rPr>
        <w:t>.</w:t>
      </w:r>
      <w:r w:rsidR="00515B77" w:rsidRPr="00927B88">
        <w:rPr>
          <w:rFonts w:asciiTheme="minorHAnsi" w:hAnsiTheme="minorHAnsi" w:cstheme="minorHAnsi"/>
        </w:rPr>
        <w:t xml:space="preserve"> </w:t>
      </w:r>
    </w:p>
    <w:p w14:paraId="69E8A043" w14:textId="77777777" w:rsidR="00C61030" w:rsidRPr="002220CB" w:rsidRDefault="00C61030" w:rsidP="007029C6">
      <w:pPr>
        <w:pStyle w:val="NormalWeb"/>
        <w:spacing w:before="0" w:beforeAutospacing="0" w:after="0" w:afterAutospacing="0"/>
        <w:rPr>
          <w:rFonts w:asciiTheme="minorHAnsi" w:hAnsiTheme="minorHAnsi" w:cstheme="minorHAnsi"/>
          <w:color w:val="000000" w:themeColor="text1"/>
        </w:rPr>
      </w:pPr>
    </w:p>
    <w:p w14:paraId="1C5920CE" w14:textId="5D7AEEFD" w:rsidR="00C61030" w:rsidRPr="008C1721" w:rsidRDefault="00C61030" w:rsidP="007029C6">
      <w:pPr>
        <w:pStyle w:val="NormalWeb"/>
        <w:spacing w:before="0" w:beforeAutospacing="0" w:after="0" w:afterAutospacing="0"/>
        <w:rPr>
          <w:rFonts w:asciiTheme="minorHAnsi" w:hAnsiTheme="minorHAnsi" w:cstheme="minorHAnsi"/>
          <w:bCs/>
          <w:color w:val="000000" w:themeColor="text1"/>
        </w:rPr>
      </w:pPr>
      <w:r w:rsidRPr="008C1721">
        <w:rPr>
          <w:rFonts w:asciiTheme="minorHAnsi" w:hAnsiTheme="minorHAnsi" w:cstheme="minorHAnsi"/>
          <w:bCs/>
          <w:color w:val="000000" w:themeColor="text1"/>
        </w:rPr>
        <w:t xml:space="preserve">I offer two examples </w:t>
      </w:r>
      <w:r w:rsidR="00851075">
        <w:rPr>
          <w:rFonts w:asciiTheme="minorHAnsi" w:hAnsiTheme="minorHAnsi" w:cstheme="minorHAnsi"/>
          <w:bCs/>
          <w:color w:val="000000" w:themeColor="text1"/>
        </w:rPr>
        <w:t xml:space="preserve">of HW Type #2 on CANVAS </w:t>
      </w:r>
      <w:r w:rsidR="00851075" w:rsidRPr="008C1721">
        <w:rPr>
          <w:rFonts w:asciiTheme="minorHAnsi" w:hAnsiTheme="minorHAnsi" w:cstheme="minorHAnsi"/>
          <w:bCs/>
          <w:color w:val="000000" w:themeColor="text1"/>
        </w:rPr>
        <w:t>submitted</w:t>
      </w:r>
      <w:r w:rsidRPr="008C1721">
        <w:rPr>
          <w:rFonts w:asciiTheme="minorHAnsi" w:hAnsiTheme="minorHAnsi" w:cstheme="minorHAnsi"/>
          <w:bCs/>
          <w:color w:val="000000" w:themeColor="text1"/>
        </w:rPr>
        <w:t xml:space="preserve"> by PPA 220A students in fall 20</w:t>
      </w:r>
      <w:r w:rsidR="008C1721" w:rsidRPr="008C1721">
        <w:rPr>
          <w:rFonts w:asciiTheme="minorHAnsi" w:hAnsiTheme="minorHAnsi" w:cstheme="minorHAnsi"/>
          <w:bCs/>
          <w:color w:val="000000" w:themeColor="text1"/>
        </w:rPr>
        <w:t>20</w:t>
      </w:r>
      <w:r w:rsidRPr="008C1721">
        <w:rPr>
          <w:rFonts w:asciiTheme="minorHAnsi" w:hAnsiTheme="minorHAnsi" w:cstheme="minorHAnsi"/>
          <w:bCs/>
          <w:color w:val="000000" w:themeColor="text1"/>
        </w:rPr>
        <w:t xml:space="preserve"> that received a grade of </w:t>
      </w:r>
      <w:r w:rsidR="00285181" w:rsidRPr="008C1721">
        <w:rPr>
          <w:rFonts w:asciiTheme="minorHAnsi" w:hAnsiTheme="minorHAnsi" w:cstheme="minorHAnsi"/>
          <w:bCs/>
          <w:color w:val="000000" w:themeColor="text1"/>
        </w:rPr>
        <w:t>"</w:t>
      </w:r>
      <w:r w:rsidR="002A4821" w:rsidRPr="008C1721">
        <w:rPr>
          <w:rFonts w:asciiTheme="minorHAnsi" w:hAnsiTheme="minorHAnsi" w:cstheme="minorHAnsi"/>
          <w:bCs/>
          <w:color w:val="000000" w:themeColor="text1"/>
        </w:rPr>
        <w:t>A</w:t>
      </w:r>
      <w:r w:rsidR="00285181" w:rsidRPr="008C1721">
        <w:rPr>
          <w:rFonts w:asciiTheme="minorHAnsi" w:hAnsiTheme="minorHAnsi" w:cstheme="minorHAnsi"/>
          <w:bCs/>
          <w:color w:val="000000" w:themeColor="text1"/>
        </w:rPr>
        <w:t>"</w:t>
      </w:r>
      <w:r w:rsidR="002A4821" w:rsidRPr="008C1721">
        <w:rPr>
          <w:rFonts w:asciiTheme="minorHAnsi" w:hAnsiTheme="minorHAnsi" w:cstheme="minorHAnsi"/>
          <w:bCs/>
          <w:color w:val="000000" w:themeColor="text1"/>
        </w:rPr>
        <w:t xml:space="preserve"> (4.0)</w:t>
      </w:r>
      <w:r w:rsidRPr="008C1721">
        <w:rPr>
          <w:rFonts w:asciiTheme="minorHAnsi" w:hAnsiTheme="minorHAnsi" w:cstheme="minorHAnsi"/>
          <w:bCs/>
          <w:color w:val="000000" w:themeColor="text1"/>
        </w:rPr>
        <w:t xml:space="preserve">.  Look these over before writing up your HW </w:t>
      </w:r>
      <w:r w:rsidR="00851075">
        <w:rPr>
          <w:rFonts w:asciiTheme="minorHAnsi" w:hAnsiTheme="minorHAnsi" w:cstheme="minorHAnsi"/>
          <w:bCs/>
          <w:color w:val="000000" w:themeColor="text1"/>
        </w:rPr>
        <w:t xml:space="preserve">Type #2 </w:t>
      </w:r>
      <w:r w:rsidR="00851075" w:rsidRPr="008C1721">
        <w:rPr>
          <w:rFonts w:asciiTheme="minorHAnsi" w:hAnsiTheme="minorHAnsi" w:cstheme="minorHAnsi"/>
          <w:bCs/>
          <w:color w:val="000000" w:themeColor="text1"/>
        </w:rPr>
        <w:t>and</w:t>
      </w:r>
      <w:r w:rsidRPr="008C1721">
        <w:rPr>
          <w:rFonts w:asciiTheme="minorHAnsi" w:hAnsiTheme="minorHAnsi" w:cstheme="minorHAnsi"/>
          <w:bCs/>
          <w:color w:val="000000" w:themeColor="text1"/>
        </w:rPr>
        <w:t xml:space="preserve"> mimic </w:t>
      </w:r>
      <w:r w:rsidR="00515B77" w:rsidRPr="008C1721">
        <w:rPr>
          <w:rFonts w:asciiTheme="minorHAnsi" w:hAnsiTheme="minorHAnsi" w:cstheme="minorHAnsi"/>
          <w:bCs/>
          <w:color w:val="000000" w:themeColor="text1"/>
        </w:rPr>
        <w:t xml:space="preserve">the </w:t>
      </w:r>
      <w:r w:rsidRPr="008C1721">
        <w:rPr>
          <w:rFonts w:asciiTheme="minorHAnsi" w:hAnsiTheme="minorHAnsi" w:cstheme="minorHAnsi"/>
          <w:bCs/>
          <w:color w:val="000000" w:themeColor="text1"/>
        </w:rPr>
        <w:t xml:space="preserve">format and style.  </w:t>
      </w:r>
      <w:r w:rsidR="00851075" w:rsidRPr="00851075">
        <w:rPr>
          <w:rFonts w:asciiTheme="minorHAnsi" w:hAnsiTheme="minorHAnsi" w:cstheme="minorHAnsi"/>
          <w:bCs/>
          <w:color w:val="000000" w:themeColor="text1"/>
        </w:rPr>
        <w:t>Also, look carefully over the rubric (at the end of this syllabus) that I use to grade your HW.</w:t>
      </w:r>
      <w:r w:rsidR="00851075">
        <w:rPr>
          <w:rFonts w:asciiTheme="minorHAnsi" w:hAnsiTheme="minorHAnsi" w:cstheme="minorHAnsi"/>
          <w:bCs/>
          <w:color w:val="000000" w:themeColor="text1"/>
        </w:rPr>
        <w:t xml:space="preserve">  </w:t>
      </w:r>
      <w:r w:rsidRPr="008C1721">
        <w:rPr>
          <w:rFonts w:asciiTheme="minorHAnsi" w:hAnsiTheme="minorHAnsi" w:cstheme="minorHAnsi"/>
          <w:bCs/>
          <w:color w:val="000000" w:themeColor="text1"/>
        </w:rPr>
        <w:t xml:space="preserve">We will discuss this further at </w:t>
      </w:r>
      <w:r w:rsidR="00A70506" w:rsidRPr="008C1721">
        <w:rPr>
          <w:rFonts w:asciiTheme="minorHAnsi" w:hAnsiTheme="minorHAnsi" w:cstheme="minorHAnsi"/>
          <w:bCs/>
          <w:color w:val="000000" w:themeColor="text1"/>
        </w:rPr>
        <w:t xml:space="preserve">our </w:t>
      </w:r>
      <w:r w:rsidRPr="008C1721">
        <w:rPr>
          <w:rFonts w:asciiTheme="minorHAnsi" w:hAnsiTheme="minorHAnsi" w:cstheme="minorHAnsi"/>
          <w:bCs/>
          <w:color w:val="000000" w:themeColor="text1"/>
        </w:rPr>
        <w:t xml:space="preserve">first meeting.  </w:t>
      </w:r>
    </w:p>
    <w:p w14:paraId="224C38FC" w14:textId="77777777" w:rsidR="006E4686" w:rsidRPr="00927B88" w:rsidRDefault="006E4686" w:rsidP="007029C6">
      <w:pPr>
        <w:pStyle w:val="NormalWeb"/>
        <w:spacing w:before="0" w:beforeAutospacing="0" w:after="0" w:afterAutospacing="0"/>
        <w:rPr>
          <w:rFonts w:asciiTheme="minorHAnsi" w:hAnsiTheme="minorHAnsi" w:cstheme="minorHAnsi"/>
        </w:rPr>
      </w:pPr>
    </w:p>
    <w:p w14:paraId="6132CD39" w14:textId="0E11D9E0" w:rsidR="006E4686" w:rsidRPr="00927B88" w:rsidRDefault="006A70AA"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 xml:space="preserve">If you receive less than an </w:t>
      </w:r>
      <w:r w:rsidR="006E4686" w:rsidRPr="00927B88">
        <w:rPr>
          <w:rFonts w:asciiTheme="minorHAnsi" w:hAnsiTheme="minorHAnsi" w:cstheme="minorHAnsi"/>
        </w:rPr>
        <w:t>A</w:t>
      </w:r>
      <w:r w:rsidR="00891966" w:rsidRPr="00927B88">
        <w:rPr>
          <w:rFonts w:asciiTheme="minorHAnsi" w:hAnsiTheme="minorHAnsi" w:cstheme="minorHAnsi"/>
        </w:rPr>
        <w:t>-</w:t>
      </w:r>
      <w:r w:rsidR="006E4686" w:rsidRPr="00927B88">
        <w:rPr>
          <w:rFonts w:asciiTheme="minorHAnsi" w:hAnsiTheme="minorHAnsi" w:cstheme="minorHAnsi"/>
        </w:rPr>
        <w:t xml:space="preserve"> </w:t>
      </w:r>
      <w:r w:rsidR="00891966" w:rsidRPr="00927B88">
        <w:rPr>
          <w:rFonts w:asciiTheme="minorHAnsi" w:hAnsiTheme="minorHAnsi" w:cstheme="minorHAnsi"/>
        </w:rPr>
        <w:t xml:space="preserve">(3.7) </w:t>
      </w:r>
      <w:r w:rsidR="006E4686" w:rsidRPr="00927B88">
        <w:rPr>
          <w:rFonts w:asciiTheme="minorHAnsi" w:hAnsiTheme="minorHAnsi" w:cstheme="minorHAnsi"/>
        </w:rPr>
        <w:t xml:space="preserve">grade from me on your </w:t>
      </w:r>
      <w:r w:rsidR="00851075">
        <w:rPr>
          <w:rFonts w:asciiTheme="minorHAnsi" w:hAnsiTheme="minorHAnsi" w:cstheme="minorHAnsi"/>
        </w:rPr>
        <w:t>bi-</w:t>
      </w:r>
      <w:r w:rsidR="006E4686" w:rsidRPr="00927B88">
        <w:rPr>
          <w:rFonts w:asciiTheme="minorHAnsi" w:hAnsiTheme="minorHAnsi" w:cstheme="minorHAnsi"/>
        </w:rPr>
        <w:t xml:space="preserve">weekly </w:t>
      </w:r>
      <w:r w:rsidR="00851075">
        <w:rPr>
          <w:rFonts w:asciiTheme="minorHAnsi" w:hAnsiTheme="minorHAnsi" w:cstheme="minorHAnsi"/>
        </w:rPr>
        <w:t>HW Type #2</w:t>
      </w:r>
      <w:r w:rsidR="006E4686" w:rsidRPr="00927B88">
        <w:rPr>
          <w:rFonts w:asciiTheme="minorHAnsi" w:hAnsiTheme="minorHAnsi" w:cstheme="minorHAnsi"/>
        </w:rPr>
        <w:t xml:space="preserve">, you </w:t>
      </w:r>
      <w:r w:rsidR="00571201" w:rsidRPr="00927B88">
        <w:rPr>
          <w:rFonts w:asciiTheme="minorHAnsi" w:hAnsiTheme="minorHAnsi" w:cstheme="minorHAnsi"/>
        </w:rPr>
        <w:t>must</w:t>
      </w:r>
      <w:r w:rsidR="006E4686" w:rsidRPr="00927B88">
        <w:rPr>
          <w:rFonts w:asciiTheme="minorHAnsi" w:hAnsiTheme="minorHAnsi" w:cstheme="minorHAnsi"/>
        </w:rPr>
        <w:t xml:space="preserve"> rewrite it after reflecting upon </w:t>
      </w:r>
      <w:r w:rsidR="00065706" w:rsidRPr="00927B88">
        <w:rPr>
          <w:rFonts w:asciiTheme="minorHAnsi" w:hAnsiTheme="minorHAnsi" w:cstheme="minorHAnsi"/>
        </w:rPr>
        <w:t xml:space="preserve">my </w:t>
      </w:r>
      <w:r w:rsidR="006E4686" w:rsidRPr="00927B88">
        <w:rPr>
          <w:rFonts w:asciiTheme="minorHAnsi" w:hAnsiTheme="minorHAnsi" w:cstheme="minorHAnsi"/>
        </w:rPr>
        <w:t>comments</w:t>
      </w:r>
      <w:r w:rsidR="009B47CB">
        <w:rPr>
          <w:rFonts w:asciiTheme="minorHAnsi" w:hAnsiTheme="minorHAnsi" w:cstheme="minorHAnsi"/>
        </w:rPr>
        <w:t>,</w:t>
      </w:r>
      <w:r w:rsidR="006E4686" w:rsidRPr="00927B88">
        <w:rPr>
          <w:rFonts w:asciiTheme="minorHAnsi" w:hAnsiTheme="minorHAnsi" w:cstheme="minorHAnsi"/>
        </w:rPr>
        <w:t xml:space="preserve"> and upon the comments you will solicit from </w:t>
      </w:r>
      <w:r w:rsidR="00571201" w:rsidRPr="00927B88">
        <w:rPr>
          <w:rFonts w:asciiTheme="minorHAnsi" w:hAnsiTheme="minorHAnsi" w:cstheme="minorHAnsi"/>
        </w:rPr>
        <w:t xml:space="preserve">one of your </w:t>
      </w:r>
      <w:r w:rsidR="006E4686" w:rsidRPr="00927B88">
        <w:rPr>
          <w:rFonts w:asciiTheme="minorHAnsi" w:hAnsiTheme="minorHAnsi" w:cstheme="minorHAnsi"/>
        </w:rPr>
        <w:t>peers.  When you submit your revision back to me, please include with it the original marked</w:t>
      </w:r>
      <w:r w:rsidR="00285181">
        <w:rPr>
          <w:rFonts w:asciiTheme="minorHAnsi" w:hAnsiTheme="minorHAnsi" w:cstheme="minorHAnsi"/>
        </w:rPr>
        <w:t>-</w:t>
      </w:r>
      <w:r w:rsidR="006E4686" w:rsidRPr="00927B88">
        <w:rPr>
          <w:rFonts w:asciiTheme="minorHAnsi" w:hAnsiTheme="minorHAnsi" w:cstheme="minorHAnsi"/>
        </w:rPr>
        <w:t xml:space="preserve">up version and grading rubric that I completed and the same from your </w:t>
      </w:r>
      <w:r w:rsidR="00065706" w:rsidRPr="00927B88">
        <w:rPr>
          <w:rFonts w:asciiTheme="minorHAnsi" w:hAnsiTheme="minorHAnsi" w:cstheme="minorHAnsi"/>
        </w:rPr>
        <w:t>chosen peer</w:t>
      </w:r>
      <w:r w:rsidR="00285181">
        <w:rPr>
          <w:rFonts w:asciiTheme="minorHAnsi" w:hAnsiTheme="minorHAnsi" w:cstheme="minorHAnsi"/>
        </w:rPr>
        <w:t>-</w:t>
      </w:r>
      <w:r w:rsidR="00065706" w:rsidRPr="00927B88">
        <w:rPr>
          <w:rFonts w:asciiTheme="minorHAnsi" w:hAnsiTheme="minorHAnsi" w:cstheme="minorHAnsi"/>
        </w:rPr>
        <w:t xml:space="preserve">review </w:t>
      </w:r>
      <w:r w:rsidR="006E4686" w:rsidRPr="00927B88">
        <w:rPr>
          <w:rFonts w:asciiTheme="minorHAnsi" w:hAnsiTheme="minorHAnsi" w:cstheme="minorHAnsi"/>
        </w:rPr>
        <w:t xml:space="preserve">writing partner.  </w:t>
      </w:r>
      <w:r w:rsidR="00314363" w:rsidRPr="00927B88">
        <w:rPr>
          <w:rFonts w:asciiTheme="minorHAnsi" w:hAnsiTheme="minorHAnsi" w:cstheme="minorHAnsi"/>
        </w:rPr>
        <w:t>When requested to view someone</w:t>
      </w:r>
      <w:r w:rsidR="00285181">
        <w:rPr>
          <w:rFonts w:asciiTheme="minorHAnsi" w:hAnsiTheme="minorHAnsi" w:cstheme="minorHAnsi"/>
        </w:rPr>
        <w:t>'</w:t>
      </w:r>
      <w:r w:rsidR="00314363" w:rsidRPr="00927B88">
        <w:rPr>
          <w:rFonts w:asciiTheme="minorHAnsi" w:hAnsiTheme="minorHAnsi" w:cstheme="minorHAnsi"/>
        </w:rPr>
        <w:t>s writing assignment as a peer reviewer, you will have a maximum of one week to get your comments back.  If it takes longer and the person you are reviewing complains to me, you will receive a failing grade in one of your</w:t>
      </w:r>
      <w:r w:rsidR="002B4413">
        <w:rPr>
          <w:rFonts w:asciiTheme="minorHAnsi" w:hAnsiTheme="minorHAnsi" w:cstheme="minorHAnsi"/>
        </w:rPr>
        <w:t xml:space="preserve"> </w:t>
      </w:r>
      <w:r w:rsidR="00314363" w:rsidRPr="00927B88">
        <w:rPr>
          <w:rFonts w:asciiTheme="minorHAnsi" w:hAnsiTheme="minorHAnsi" w:cstheme="minorHAnsi"/>
          <w:color w:val="000000"/>
        </w:rPr>
        <w:t>required writing assignments.</w:t>
      </w:r>
      <w:r w:rsidR="00065706" w:rsidRPr="00927B88">
        <w:rPr>
          <w:rFonts w:asciiTheme="minorHAnsi" w:hAnsiTheme="minorHAnsi" w:cstheme="minorHAnsi"/>
          <w:color w:val="000000"/>
        </w:rPr>
        <w:t xml:space="preserve"> </w:t>
      </w:r>
      <w:r w:rsidR="008C1721">
        <w:rPr>
          <w:rFonts w:asciiTheme="minorHAnsi" w:hAnsiTheme="minorHAnsi" w:cstheme="minorHAnsi"/>
          <w:color w:val="000000"/>
        </w:rPr>
        <w:t xml:space="preserve"> </w:t>
      </w:r>
      <w:r w:rsidR="00065706" w:rsidRPr="00927B88">
        <w:rPr>
          <w:rFonts w:asciiTheme="minorHAnsi" w:hAnsiTheme="minorHAnsi" w:cstheme="minorHAnsi"/>
          <w:color w:val="000000"/>
        </w:rPr>
        <w:t>Everyone need</w:t>
      </w:r>
      <w:r w:rsidR="00285181">
        <w:rPr>
          <w:rFonts w:asciiTheme="minorHAnsi" w:hAnsiTheme="minorHAnsi" w:cstheme="minorHAnsi"/>
          <w:color w:val="000000"/>
        </w:rPr>
        <w:t>s</w:t>
      </w:r>
      <w:r w:rsidR="00065706" w:rsidRPr="00927B88">
        <w:rPr>
          <w:rFonts w:asciiTheme="minorHAnsi" w:hAnsiTheme="minorHAnsi" w:cstheme="minorHAnsi"/>
          <w:color w:val="000000"/>
        </w:rPr>
        <w:t xml:space="preserve"> only </w:t>
      </w:r>
      <w:r w:rsidR="00285181">
        <w:rPr>
          <w:rFonts w:asciiTheme="minorHAnsi" w:hAnsiTheme="minorHAnsi" w:cstheme="minorHAnsi"/>
          <w:color w:val="000000"/>
        </w:rPr>
        <w:t xml:space="preserve">to </w:t>
      </w:r>
      <w:r w:rsidR="00065706" w:rsidRPr="00927B88">
        <w:rPr>
          <w:rFonts w:asciiTheme="minorHAnsi" w:hAnsiTheme="minorHAnsi" w:cstheme="minorHAnsi"/>
          <w:color w:val="000000"/>
        </w:rPr>
        <w:t>act as a peer reviewer twice.</w:t>
      </w:r>
      <w:r w:rsidR="006E0C94">
        <w:rPr>
          <w:rFonts w:asciiTheme="minorHAnsi" w:hAnsiTheme="minorHAnsi" w:cstheme="minorHAnsi"/>
          <w:color w:val="000000"/>
        </w:rPr>
        <w:t xml:space="preserve">  Please turn down a request to review a third time.</w:t>
      </w:r>
    </w:p>
    <w:p w14:paraId="74F7EDF4" w14:textId="77777777" w:rsidR="00314363" w:rsidRPr="00927B88" w:rsidRDefault="00314363" w:rsidP="007029C6">
      <w:pPr>
        <w:pStyle w:val="NormalWeb"/>
        <w:spacing w:before="0" w:beforeAutospacing="0" w:after="0" w:afterAutospacing="0"/>
        <w:rPr>
          <w:rFonts w:asciiTheme="minorHAnsi" w:hAnsiTheme="minorHAnsi" w:cstheme="minorHAnsi"/>
        </w:rPr>
      </w:pPr>
    </w:p>
    <w:p w14:paraId="40C96B9C" w14:textId="5DB672A1" w:rsidR="00314363" w:rsidRPr="00927B88" w:rsidRDefault="005B6AF1"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You may revise</w:t>
      </w:r>
      <w:r w:rsidR="00314363" w:rsidRPr="00927B88">
        <w:rPr>
          <w:rFonts w:asciiTheme="minorHAnsi" w:hAnsiTheme="minorHAnsi" w:cstheme="minorHAnsi"/>
        </w:rPr>
        <w:t xml:space="preserve"> a maximum of t</w:t>
      </w:r>
      <w:r w:rsidR="006A70AA" w:rsidRPr="00927B88">
        <w:rPr>
          <w:rFonts w:asciiTheme="minorHAnsi" w:hAnsiTheme="minorHAnsi" w:cstheme="minorHAnsi"/>
        </w:rPr>
        <w:t>wo</w:t>
      </w:r>
      <w:r w:rsidR="00314363" w:rsidRPr="00927B88">
        <w:rPr>
          <w:rFonts w:asciiTheme="minorHAnsi" w:hAnsiTheme="minorHAnsi" w:cstheme="minorHAnsi"/>
        </w:rPr>
        <w:t xml:space="preserve"> assignme</w:t>
      </w:r>
      <w:r w:rsidR="006A70AA" w:rsidRPr="00927B88">
        <w:rPr>
          <w:rFonts w:asciiTheme="minorHAnsi" w:hAnsiTheme="minorHAnsi" w:cstheme="minorHAnsi"/>
        </w:rPr>
        <w:t xml:space="preserve">nts.  </w:t>
      </w:r>
      <w:r w:rsidR="002220CB">
        <w:rPr>
          <w:rFonts w:asciiTheme="minorHAnsi" w:hAnsiTheme="minorHAnsi" w:cstheme="minorHAnsi"/>
        </w:rPr>
        <w:t>I</w:t>
      </w:r>
      <w:r w:rsidR="006A70AA" w:rsidRPr="00927B88">
        <w:rPr>
          <w:rFonts w:asciiTheme="minorHAnsi" w:hAnsiTheme="minorHAnsi" w:cstheme="minorHAnsi"/>
        </w:rPr>
        <w:t>f you have two</w:t>
      </w:r>
      <w:r w:rsidR="00314363" w:rsidRPr="00927B88">
        <w:rPr>
          <w:rFonts w:asciiTheme="minorHAnsi" w:hAnsiTheme="minorHAnsi" w:cstheme="minorHAnsi"/>
        </w:rPr>
        <w:t xml:space="preserve"> or more</w:t>
      </w:r>
      <w:r w:rsidR="006A70AA" w:rsidRPr="00927B88">
        <w:rPr>
          <w:rFonts w:asciiTheme="minorHAnsi" w:hAnsiTheme="minorHAnsi" w:cstheme="minorHAnsi"/>
        </w:rPr>
        <w:t xml:space="preserve"> assignments with less than an </w:t>
      </w:r>
      <w:r w:rsidR="00314363" w:rsidRPr="00927B88">
        <w:rPr>
          <w:rFonts w:asciiTheme="minorHAnsi" w:hAnsiTheme="minorHAnsi" w:cstheme="minorHAnsi"/>
        </w:rPr>
        <w:t>A</w:t>
      </w:r>
      <w:r w:rsidR="00891966" w:rsidRPr="00927B88">
        <w:rPr>
          <w:rFonts w:asciiTheme="minorHAnsi" w:hAnsiTheme="minorHAnsi" w:cstheme="minorHAnsi"/>
        </w:rPr>
        <w:t>-</w:t>
      </w:r>
      <w:r w:rsidRPr="00927B88">
        <w:rPr>
          <w:rFonts w:asciiTheme="minorHAnsi" w:hAnsiTheme="minorHAnsi" w:cstheme="minorHAnsi"/>
        </w:rPr>
        <w:t xml:space="preserve"> grade from me,</w:t>
      </w:r>
      <w:r w:rsidR="00A20271" w:rsidRPr="00927B88">
        <w:rPr>
          <w:rFonts w:asciiTheme="minorHAnsi" w:hAnsiTheme="minorHAnsi" w:cstheme="minorHAnsi"/>
        </w:rPr>
        <w:t xml:space="preserve"> </w:t>
      </w:r>
      <w:r w:rsidR="006A70AA" w:rsidRPr="00927B88">
        <w:rPr>
          <w:rFonts w:asciiTheme="minorHAnsi" w:hAnsiTheme="minorHAnsi" w:cstheme="minorHAnsi"/>
        </w:rPr>
        <w:t>two</w:t>
      </w:r>
      <w:r w:rsidR="00A20271" w:rsidRPr="00927B88">
        <w:rPr>
          <w:rFonts w:asciiTheme="minorHAnsi" w:hAnsiTheme="minorHAnsi" w:cstheme="minorHAnsi"/>
        </w:rPr>
        <w:t xml:space="preserve"> need</w:t>
      </w:r>
      <w:r w:rsidR="00314363" w:rsidRPr="00927B88">
        <w:rPr>
          <w:rFonts w:asciiTheme="minorHAnsi" w:hAnsiTheme="minorHAnsi" w:cstheme="minorHAnsi"/>
        </w:rPr>
        <w:t xml:space="preserve"> </w:t>
      </w:r>
      <w:r w:rsidR="00A20271" w:rsidRPr="00927B88">
        <w:rPr>
          <w:rFonts w:asciiTheme="minorHAnsi" w:hAnsiTheme="minorHAnsi" w:cstheme="minorHAnsi"/>
        </w:rPr>
        <w:t>revision</w:t>
      </w:r>
      <w:r w:rsidR="00314363" w:rsidRPr="00927B88">
        <w:rPr>
          <w:rFonts w:asciiTheme="minorHAnsi" w:hAnsiTheme="minorHAnsi" w:cstheme="minorHAnsi"/>
        </w:rPr>
        <w:t xml:space="preserve">.  The </w:t>
      </w:r>
      <w:r w:rsidR="00C1269F">
        <w:rPr>
          <w:rFonts w:asciiTheme="minorHAnsi" w:hAnsiTheme="minorHAnsi" w:cstheme="minorHAnsi"/>
        </w:rPr>
        <w:t>revision process</w:t>
      </w:r>
      <w:r w:rsidR="00314363" w:rsidRPr="00927B88">
        <w:rPr>
          <w:rFonts w:asciiTheme="minorHAnsi" w:hAnsiTheme="minorHAnsi" w:cstheme="minorHAnsi"/>
        </w:rPr>
        <w:t xml:space="preserve"> must begin the week after </w:t>
      </w:r>
      <w:r w:rsidR="009B47CB">
        <w:rPr>
          <w:rFonts w:asciiTheme="minorHAnsi" w:hAnsiTheme="minorHAnsi" w:cstheme="minorHAnsi"/>
        </w:rPr>
        <w:t>receiving</w:t>
      </w:r>
      <w:r w:rsidR="00314363" w:rsidRPr="00927B88">
        <w:rPr>
          <w:rFonts w:asciiTheme="minorHAnsi" w:hAnsiTheme="minorHAnsi" w:cstheme="minorHAnsi"/>
        </w:rPr>
        <w:t xml:space="preserve"> less than </w:t>
      </w:r>
      <w:r w:rsidR="006A70AA" w:rsidRPr="00927B88">
        <w:rPr>
          <w:rFonts w:asciiTheme="minorHAnsi" w:hAnsiTheme="minorHAnsi" w:cstheme="minorHAnsi"/>
        </w:rPr>
        <w:t xml:space="preserve">an </w:t>
      </w:r>
      <w:r w:rsidR="00A20271" w:rsidRPr="00927B88">
        <w:rPr>
          <w:rFonts w:asciiTheme="minorHAnsi" w:hAnsiTheme="minorHAnsi" w:cstheme="minorHAnsi"/>
        </w:rPr>
        <w:t>A</w:t>
      </w:r>
      <w:r w:rsidR="00891966" w:rsidRPr="00927B88">
        <w:rPr>
          <w:rFonts w:asciiTheme="minorHAnsi" w:hAnsiTheme="minorHAnsi" w:cstheme="minorHAnsi"/>
        </w:rPr>
        <w:t>-</w:t>
      </w:r>
      <w:r w:rsidR="00A20271" w:rsidRPr="00927B88">
        <w:rPr>
          <w:rFonts w:asciiTheme="minorHAnsi" w:hAnsiTheme="minorHAnsi" w:cstheme="minorHAnsi"/>
        </w:rPr>
        <w:t xml:space="preserve"> on any homework question.  </w:t>
      </w:r>
      <w:r w:rsidR="00A20271" w:rsidRPr="008C1721">
        <w:rPr>
          <w:rFonts w:asciiTheme="minorHAnsi" w:hAnsiTheme="minorHAnsi" w:cstheme="minorHAnsi"/>
          <w:bCs/>
        </w:rPr>
        <w:t xml:space="preserve">When you have feedback from </w:t>
      </w:r>
      <w:r w:rsidR="00B92933" w:rsidRPr="008C1721">
        <w:rPr>
          <w:rFonts w:asciiTheme="minorHAnsi" w:hAnsiTheme="minorHAnsi" w:cstheme="minorHAnsi"/>
          <w:bCs/>
        </w:rPr>
        <w:t>your peer reader and me</w:t>
      </w:r>
      <w:r w:rsidR="00A20271" w:rsidRPr="008C1721">
        <w:rPr>
          <w:rFonts w:asciiTheme="minorHAnsi" w:hAnsiTheme="minorHAnsi" w:cstheme="minorHAnsi"/>
          <w:bCs/>
        </w:rPr>
        <w:t xml:space="preserve"> for your first revision, you must </w:t>
      </w:r>
      <w:r w:rsidR="00D0510B" w:rsidRPr="008C1721">
        <w:rPr>
          <w:rFonts w:asciiTheme="minorHAnsi" w:hAnsiTheme="minorHAnsi" w:cstheme="minorHAnsi"/>
          <w:bCs/>
        </w:rPr>
        <w:t xml:space="preserve">drop into the </w:t>
      </w:r>
      <w:r w:rsidR="008C1721" w:rsidRPr="008C1721">
        <w:rPr>
          <w:rFonts w:asciiTheme="minorHAnsi" w:hAnsiTheme="minorHAnsi" w:cstheme="minorHAnsi"/>
          <w:bCs/>
        </w:rPr>
        <w:t>Monday, 4 to 5:30 p</w:t>
      </w:r>
      <w:r w:rsidR="00C1269F">
        <w:rPr>
          <w:rFonts w:asciiTheme="minorHAnsi" w:hAnsiTheme="minorHAnsi" w:cstheme="minorHAnsi"/>
          <w:bCs/>
        </w:rPr>
        <w:t>.m.</w:t>
      </w:r>
      <w:r w:rsidR="00D0510B" w:rsidRPr="008C1721">
        <w:rPr>
          <w:rFonts w:asciiTheme="minorHAnsi" w:hAnsiTheme="minorHAnsi" w:cstheme="minorHAnsi"/>
          <w:bCs/>
        </w:rPr>
        <w:t xml:space="preserve"> </w:t>
      </w:r>
      <w:r w:rsidR="00A20271" w:rsidRPr="008C1721">
        <w:rPr>
          <w:rFonts w:asciiTheme="minorHAnsi" w:hAnsiTheme="minorHAnsi" w:cstheme="minorHAnsi"/>
          <w:bCs/>
        </w:rPr>
        <w:t xml:space="preserve">office </w:t>
      </w:r>
      <w:r w:rsidR="00776D76" w:rsidRPr="008C1721">
        <w:rPr>
          <w:rFonts w:asciiTheme="minorHAnsi" w:hAnsiTheme="minorHAnsi" w:cstheme="minorHAnsi"/>
          <w:bCs/>
        </w:rPr>
        <w:t>hour</w:t>
      </w:r>
      <w:r w:rsidR="008C1721" w:rsidRPr="008C1721">
        <w:rPr>
          <w:rFonts w:asciiTheme="minorHAnsi" w:hAnsiTheme="minorHAnsi" w:cstheme="minorHAnsi"/>
          <w:bCs/>
        </w:rPr>
        <w:t>s</w:t>
      </w:r>
      <w:r w:rsidR="00776D76" w:rsidRPr="008C1721">
        <w:rPr>
          <w:rFonts w:asciiTheme="minorHAnsi" w:hAnsiTheme="minorHAnsi" w:cstheme="minorHAnsi"/>
          <w:bCs/>
        </w:rPr>
        <w:t xml:space="preserve"> or</w:t>
      </w:r>
      <w:r w:rsidR="00A20271" w:rsidRPr="008C1721">
        <w:rPr>
          <w:rFonts w:asciiTheme="minorHAnsi" w:hAnsiTheme="minorHAnsi" w:cstheme="minorHAnsi"/>
          <w:bCs/>
        </w:rPr>
        <w:t xml:space="preserve"> </w:t>
      </w:r>
      <w:r w:rsidR="00D0510B" w:rsidRPr="008C1721">
        <w:rPr>
          <w:rFonts w:asciiTheme="minorHAnsi" w:hAnsiTheme="minorHAnsi" w:cstheme="minorHAnsi"/>
          <w:bCs/>
        </w:rPr>
        <w:t xml:space="preserve">schedule a private one </w:t>
      </w:r>
      <w:r w:rsidR="00A20271" w:rsidRPr="008C1721">
        <w:rPr>
          <w:rFonts w:asciiTheme="minorHAnsi" w:hAnsiTheme="minorHAnsi" w:cstheme="minorHAnsi"/>
          <w:bCs/>
        </w:rPr>
        <w:t>to discuss in person your planned revisi</w:t>
      </w:r>
      <w:r w:rsidR="00B92933" w:rsidRPr="008C1721">
        <w:rPr>
          <w:rFonts w:asciiTheme="minorHAnsi" w:hAnsiTheme="minorHAnsi" w:cstheme="minorHAnsi"/>
          <w:bCs/>
        </w:rPr>
        <w:t xml:space="preserve">on.  The requirement is to do this once, but you may </w:t>
      </w:r>
      <w:r w:rsidR="00A20271" w:rsidRPr="008C1721">
        <w:rPr>
          <w:rFonts w:asciiTheme="minorHAnsi" w:hAnsiTheme="minorHAnsi" w:cstheme="minorHAnsi"/>
          <w:bCs/>
        </w:rPr>
        <w:t>d</w:t>
      </w:r>
      <w:r w:rsidR="006A70AA" w:rsidRPr="008C1721">
        <w:rPr>
          <w:rFonts w:asciiTheme="minorHAnsi" w:hAnsiTheme="minorHAnsi" w:cstheme="minorHAnsi"/>
          <w:bCs/>
        </w:rPr>
        <w:t xml:space="preserve">o it for </w:t>
      </w:r>
      <w:r w:rsidR="002220CB" w:rsidRPr="008C1721">
        <w:rPr>
          <w:rFonts w:asciiTheme="minorHAnsi" w:hAnsiTheme="minorHAnsi" w:cstheme="minorHAnsi"/>
          <w:bCs/>
        </w:rPr>
        <w:t>both</w:t>
      </w:r>
      <w:r w:rsidR="00B92933" w:rsidRPr="008C1721">
        <w:rPr>
          <w:rFonts w:asciiTheme="minorHAnsi" w:hAnsiTheme="minorHAnsi" w:cstheme="minorHAnsi"/>
          <w:bCs/>
        </w:rPr>
        <w:t xml:space="preserve"> of your revisions if desired</w:t>
      </w:r>
      <w:r w:rsidR="00A20271" w:rsidRPr="008C1721">
        <w:rPr>
          <w:rFonts w:asciiTheme="minorHAnsi" w:hAnsiTheme="minorHAnsi" w:cstheme="minorHAnsi"/>
          <w:bCs/>
        </w:rPr>
        <w:t>.</w:t>
      </w:r>
      <w:r w:rsidR="006E0C94">
        <w:rPr>
          <w:rFonts w:asciiTheme="minorHAnsi" w:hAnsiTheme="minorHAnsi" w:cstheme="minorHAnsi"/>
          <w:bCs/>
        </w:rPr>
        <w:t xml:space="preserve">  </w:t>
      </w:r>
      <w:r w:rsidR="00B92933" w:rsidRPr="00927B88">
        <w:rPr>
          <w:rFonts w:asciiTheme="minorHAnsi" w:hAnsiTheme="minorHAnsi" w:cstheme="minorHAnsi"/>
        </w:rPr>
        <w:t xml:space="preserve"> Submit a</w:t>
      </w:r>
      <w:r w:rsidR="00891966" w:rsidRPr="00927B88">
        <w:rPr>
          <w:rFonts w:asciiTheme="minorHAnsi" w:hAnsiTheme="minorHAnsi" w:cstheme="minorHAnsi"/>
        </w:rPr>
        <w:t>ll revised assignments</w:t>
      </w:r>
      <w:r w:rsidR="00B92933" w:rsidRPr="00927B88">
        <w:rPr>
          <w:rFonts w:asciiTheme="minorHAnsi" w:hAnsiTheme="minorHAnsi" w:cstheme="minorHAnsi"/>
        </w:rPr>
        <w:t xml:space="preserve"> </w:t>
      </w:r>
      <w:r w:rsidRPr="00927B88">
        <w:rPr>
          <w:rFonts w:asciiTheme="minorHAnsi" w:hAnsiTheme="minorHAnsi" w:cstheme="minorHAnsi"/>
        </w:rPr>
        <w:t xml:space="preserve">to me within two weeks of receiving less than an </w:t>
      </w:r>
      <w:r w:rsidR="00285181">
        <w:rPr>
          <w:rFonts w:asciiTheme="minorHAnsi" w:hAnsiTheme="minorHAnsi" w:cstheme="minorHAnsi"/>
        </w:rPr>
        <w:t>"</w:t>
      </w:r>
      <w:r w:rsidRPr="00927B88">
        <w:rPr>
          <w:rFonts w:asciiTheme="minorHAnsi" w:hAnsiTheme="minorHAnsi" w:cstheme="minorHAnsi"/>
        </w:rPr>
        <w:t>A</w:t>
      </w:r>
      <w:r w:rsidR="00CF789A" w:rsidRPr="00927B88">
        <w:rPr>
          <w:rFonts w:asciiTheme="minorHAnsi" w:hAnsiTheme="minorHAnsi" w:cstheme="minorHAnsi"/>
        </w:rPr>
        <w:t>-</w:t>
      </w:r>
      <w:r w:rsidR="00285181">
        <w:rPr>
          <w:rFonts w:asciiTheme="minorHAnsi" w:hAnsiTheme="minorHAnsi" w:cstheme="minorHAnsi"/>
        </w:rPr>
        <w:t>"</w:t>
      </w:r>
      <w:r w:rsidRPr="00927B88">
        <w:rPr>
          <w:rFonts w:asciiTheme="minorHAnsi" w:hAnsiTheme="minorHAnsi" w:cstheme="minorHAnsi"/>
        </w:rPr>
        <w:t xml:space="preserve"> on any.  I will accept no </w:t>
      </w:r>
      <w:r w:rsidR="00065706" w:rsidRPr="00927B88">
        <w:rPr>
          <w:rFonts w:asciiTheme="minorHAnsi" w:hAnsiTheme="minorHAnsi" w:cstheme="minorHAnsi"/>
        </w:rPr>
        <w:t xml:space="preserve">HW </w:t>
      </w:r>
      <w:r w:rsidRPr="00927B88">
        <w:rPr>
          <w:rFonts w:asciiTheme="minorHAnsi" w:hAnsiTheme="minorHAnsi" w:cstheme="minorHAnsi"/>
        </w:rPr>
        <w:t xml:space="preserve">revisions after </w:t>
      </w:r>
      <w:r w:rsidR="00285181">
        <w:rPr>
          <w:rFonts w:asciiTheme="minorHAnsi" w:hAnsiTheme="minorHAnsi" w:cstheme="minorHAnsi"/>
        </w:rPr>
        <w:t xml:space="preserve">the </w:t>
      </w:r>
      <w:r w:rsidR="002A4821" w:rsidRPr="00927B88">
        <w:rPr>
          <w:rFonts w:asciiTheme="minorHAnsi" w:hAnsiTheme="minorHAnsi" w:cstheme="minorHAnsi"/>
        </w:rPr>
        <w:t xml:space="preserve">final </w:t>
      </w:r>
      <w:r w:rsidR="00065706" w:rsidRPr="00927B88">
        <w:rPr>
          <w:rFonts w:asciiTheme="minorHAnsi" w:hAnsiTheme="minorHAnsi" w:cstheme="minorHAnsi"/>
        </w:rPr>
        <w:t xml:space="preserve">paper </w:t>
      </w:r>
      <w:r w:rsidR="009B47CB">
        <w:rPr>
          <w:rFonts w:asciiTheme="minorHAnsi" w:hAnsiTheme="minorHAnsi" w:cstheme="minorHAnsi"/>
        </w:rPr>
        <w:t xml:space="preserve">is </w:t>
      </w:r>
      <w:r w:rsidR="002A4821" w:rsidRPr="00927B88">
        <w:rPr>
          <w:rFonts w:asciiTheme="minorHAnsi" w:hAnsiTheme="minorHAnsi" w:cstheme="minorHAnsi"/>
        </w:rPr>
        <w:t>due</w:t>
      </w:r>
      <w:r w:rsidR="00EF64DF" w:rsidRPr="00927B88">
        <w:rPr>
          <w:rFonts w:asciiTheme="minorHAnsi" w:hAnsiTheme="minorHAnsi" w:cstheme="minorHAnsi"/>
        </w:rPr>
        <w:t xml:space="preserve"> (December </w:t>
      </w:r>
      <w:r w:rsidR="002A4821" w:rsidRPr="00927B88">
        <w:rPr>
          <w:rFonts w:asciiTheme="minorHAnsi" w:hAnsiTheme="minorHAnsi" w:cstheme="minorHAnsi"/>
        </w:rPr>
        <w:t>1</w:t>
      </w:r>
      <w:r w:rsidR="008C1721">
        <w:rPr>
          <w:rFonts w:asciiTheme="minorHAnsi" w:hAnsiTheme="minorHAnsi" w:cstheme="minorHAnsi"/>
        </w:rPr>
        <w:t>4</w:t>
      </w:r>
      <w:r w:rsidR="006A70AA" w:rsidRPr="00927B88">
        <w:rPr>
          <w:rFonts w:asciiTheme="minorHAnsi" w:hAnsiTheme="minorHAnsi" w:cstheme="minorHAnsi"/>
        </w:rPr>
        <w:t>)</w:t>
      </w:r>
      <w:r w:rsidR="00314363" w:rsidRPr="00927B88">
        <w:rPr>
          <w:rFonts w:asciiTheme="minorHAnsi" w:hAnsiTheme="minorHAnsi" w:cstheme="minorHAnsi"/>
        </w:rPr>
        <w:t>.</w:t>
      </w:r>
    </w:p>
    <w:p w14:paraId="5E03178D" w14:textId="77777777" w:rsidR="00192E7E" w:rsidRPr="00927B88" w:rsidRDefault="00192E7E" w:rsidP="00192E7E">
      <w:pPr>
        <w:pStyle w:val="NormalWeb"/>
        <w:spacing w:before="0" w:beforeAutospacing="0" w:after="0" w:afterAutospacing="0"/>
        <w:rPr>
          <w:rFonts w:asciiTheme="minorHAnsi" w:hAnsiTheme="minorHAnsi" w:cstheme="minorHAnsi"/>
        </w:rPr>
      </w:pPr>
    </w:p>
    <w:p w14:paraId="37AB5949" w14:textId="77777777" w:rsidR="00192E7E" w:rsidRPr="00927B88" w:rsidRDefault="00192E7E" w:rsidP="00192E7E">
      <w:pPr>
        <w:pStyle w:val="NormalWeb"/>
        <w:spacing w:before="0" w:beforeAutospacing="0" w:after="0" w:afterAutospacing="0"/>
        <w:rPr>
          <w:rFonts w:asciiTheme="minorHAnsi" w:hAnsiTheme="minorHAnsi" w:cstheme="minorHAnsi"/>
          <w:u w:val="single"/>
        </w:rPr>
      </w:pPr>
      <w:r w:rsidRPr="00927B88">
        <w:rPr>
          <w:rFonts w:asciiTheme="minorHAnsi" w:hAnsiTheme="minorHAnsi" w:cstheme="minorHAnsi"/>
          <w:u w:val="single"/>
        </w:rPr>
        <w:t>Academic Honesty</w:t>
      </w:r>
    </w:p>
    <w:p w14:paraId="438D0FEC" w14:textId="77777777" w:rsidR="00192E7E" w:rsidRPr="00927B88" w:rsidRDefault="00192E7E" w:rsidP="00192E7E">
      <w:pPr>
        <w:pStyle w:val="NormalWeb"/>
        <w:spacing w:before="0" w:beforeAutospacing="0" w:after="0" w:afterAutospacing="0"/>
        <w:rPr>
          <w:rFonts w:asciiTheme="minorHAnsi" w:hAnsiTheme="minorHAnsi" w:cstheme="minorHAnsi"/>
        </w:rPr>
      </w:pPr>
    </w:p>
    <w:p w14:paraId="15A8B8BD" w14:textId="563CEF34" w:rsidR="00192E7E" w:rsidRPr="00927B88" w:rsidRDefault="00192E7E" w:rsidP="00192E7E">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 xml:space="preserve">When you </w:t>
      </w:r>
      <w:r w:rsidR="009B47CB">
        <w:rPr>
          <w:rFonts w:asciiTheme="minorHAnsi" w:hAnsiTheme="minorHAnsi" w:cstheme="minorHAnsi"/>
        </w:rPr>
        <w:t>write</w:t>
      </w:r>
      <w:r w:rsidRPr="00927B88">
        <w:rPr>
          <w:rFonts w:asciiTheme="minorHAnsi" w:hAnsiTheme="minorHAnsi" w:cstheme="minorHAnsi"/>
        </w:rPr>
        <w:t xml:space="preserve"> for this class or any class at Sacramento State, </w:t>
      </w:r>
      <w:r w:rsidR="00285181">
        <w:rPr>
          <w:rFonts w:asciiTheme="minorHAnsi" w:hAnsiTheme="minorHAnsi" w:cstheme="minorHAnsi"/>
        </w:rPr>
        <w:t xml:space="preserve">you must </w:t>
      </w:r>
      <w:r w:rsidR="001205CD">
        <w:rPr>
          <w:rFonts w:asciiTheme="minorHAnsi" w:hAnsiTheme="minorHAnsi" w:cstheme="minorHAnsi"/>
        </w:rPr>
        <w:t>consider</w:t>
      </w:r>
      <w:r w:rsidRPr="00927B88">
        <w:rPr>
          <w:rFonts w:asciiTheme="minorHAnsi" w:hAnsiTheme="minorHAnsi" w:cstheme="minorHAnsi"/>
        </w:rPr>
        <w:t xml:space="preserve"> </w:t>
      </w:r>
      <w:r w:rsidR="005A2528">
        <w:rPr>
          <w:rFonts w:asciiTheme="minorHAnsi" w:hAnsiTheme="minorHAnsi" w:cstheme="minorHAnsi"/>
        </w:rPr>
        <w:t>plagiarism</w:t>
      </w:r>
      <w:r w:rsidR="001205CD">
        <w:rPr>
          <w:rFonts w:asciiTheme="minorHAnsi" w:hAnsiTheme="minorHAnsi" w:cstheme="minorHAnsi"/>
        </w:rPr>
        <w:t xml:space="preserve"> </w:t>
      </w:r>
      <w:r w:rsidR="00C1269F">
        <w:rPr>
          <w:rFonts w:asciiTheme="minorHAnsi" w:hAnsiTheme="minorHAnsi" w:cstheme="minorHAnsi"/>
        </w:rPr>
        <w:t>to</w:t>
      </w:r>
      <w:r w:rsidR="001205CD">
        <w:rPr>
          <w:rFonts w:asciiTheme="minorHAnsi" w:hAnsiTheme="minorHAnsi" w:cstheme="minorHAnsi"/>
        </w:rPr>
        <w:t xml:space="preserve"> avoid it.  I</w:t>
      </w:r>
      <w:r w:rsidR="00571201" w:rsidRPr="00927B88">
        <w:rPr>
          <w:rFonts w:asciiTheme="minorHAnsi" w:hAnsiTheme="minorHAnsi" w:cstheme="minorHAnsi"/>
        </w:rPr>
        <w:t>f done</w:t>
      </w:r>
      <w:r w:rsidR="00285181">
        <w:rPr>
          <w:rFonts w:asciiTheme="minorHAnsi" w:hAnsiTheme="minorHAnsi" w:cstheme="minorHAnsi"/>
        </w:rPr>
        <w:t>,</w:t>
      </w:r>
      <w:r w:rsidRPr="00927B88">
        <w:rPr>
          <w:rFonts w:asciiTheme="minorHAnsi" w:hAnsiTheme="minorHAnsi" w:cstheme="minorHAnsi"/>
        </w:rPr>
        <w:t xml:space="preserve"> </w:t>
      </w:r>
      <w:r w:rsidR="001205CD">
        <w:rPr>
          <w:rFonts w:asciiTheme="minorHAnsi" w:hAnsiTheme="minorHAnsi" w:cstheme="minorHAnsi"/>
        </w:rPr>
        <w:t xml:space="preserve">plagiarism </w:t>
      </w:r>
      <w:r w:rsidRPr="00927B88">
        <w:rPr>
          <w:rFonts w:asciiTheme="minorHAnsi" w:hAnsiTheme="minorHAnsi" w:cstheme="minorHAnsi"/>
        </w:rPr>
        <w:t xml:space="preserve">can become grounds for dismissal from the </w:t>
      </w:r>
      <w:r w:rsidR="00285181">
        <w:rPr>
          <w:rFonts w:asciiTheme="minorHAnsi" w:hAnsiTheme="minorHAnsi" w:cstheme="minorHAnsi"/>
        </w:rPr>
        <w:t>U</w:t>
      </w:r>
      <w:r w:rsidRPr="00927B88">
        <w:rPr>
          <w:rFonts w:asciiTheme="minorHAnsi" w:hAnsiTheme="minorHAnsi" w:cstheme="minorHAnsi"/>
        </w:rPr>
        <w:t xml:space="preserve">niversity. </w:t>
      </w:r>
    </w:p>
    <w:p w14:paraId="04C3E2A3" w14:textId="77777777" w:rsidR="00192E7E" w:rsidRPr="00927B88" w:rsidRDefault="00192E7E" w:rsidP="00192E7E">
      <w:pPr>
        <w:pStyle w:val="NormalWeb"/>
        <w:spacing w:before="0" w:beforeAutospacing="0" w:after="0" w:afterAutospacing="0"/>
        <w:rPr>
          <w:rFonts w:asciiTheme="minorHAnsi" w:hAnsiTheme="minorHAnsi" w:cstheme="minorHAnsi"/>
        </w:rPr>
      </w:pPr>
    </w:p>
    <w:p w14:paraId="69DA2EA0" w14:textId="04BC6EFA" w:rsidR="00192E7E" w:rsidRPr="00927B88" w:rsidRDefault="00192E7E" w:rsidP="00192E7E">
      <w:pPr>
        <w:pStyle w:val="NormalWeb"/>
        <w:spacing w:before="0" w:beforeAutospacing="0" w:after="0" w:afterAutospacing="0"/>
        <w:rPr>
          <w:rFonts w:asciiTheme="minorHAnsi" w:hAnsiTheme="minorHAnsi" w:cstheme="minorHAnsi"/>
          <w:i/>
        </w:rPr>
      </w:pPr>
      <w:r w:rsidRPr="00927B88">
        <w:rPr>
          <w:rFonts w:asciiTheme="minorHAnsi" w:hAnsiTheme="minorHAnsi" w:cstheme="minorHAnsi"/>
          <w:i/>
        </w:rPr>
        <w:t xml:space="preserve">Plagiarism: Plagiarism is a form of cheating. </w:t>
      </w:r>
      <w:r w:rsidR="00187441" w:rsidRPr="00927B88">
        <w:rPr>
          <w:rFonts w:asciiTheme="minorHAnsi" w:hAnsiTheme="minorHAnsi" w:cstheme="minorHAnsi"/>
          <w:i/>
        </w:rPr>
        <w:t xml:space="preserve"> </w:t>
      </w:r>
      <w:r w:rsidRPr="00927B88">
        <w:rPr>
          <w:rFonts w:asciiTheme="minorHAnsi" w:hAnsiTheme="minorHAnsi" w:cstheme="minorHAnsi"/>
          <w:i/>
        </w:rPr>
        <w:t xml:space="preserve">At </w:t>
      </w:r>
      <w:r w:rsidR="00065706" w:rsidRPr="00927B88">
        <w:rPr>
          <w:rFonts w:asciiTheme="minorHAnsi" w:hAnsiTheme="minorHAnsi" w:cstheme="minorHAnsi"/>
          <w:i/>
        </w:rPr>
        <w:t>Sac State</w:t>
      </w:r>
      <w:r w:rsidR="00285181">
        <w:rPr>
          <w:rFonts w:asciiTheme="minorHAnsi" w:hAnsiTheme="minorHAnsi" w:cstheme="minorHAnsi"/>
          <w:i/>
        </w:rPr>
        <w:t>,</w:t>
      </w:r>
      <w:r w:rsidRPr="00927B88">
        <w:rPr>
          <w:rFonts w:asciiTheme="minorHAnsi" w:hAnsiTheme="minorHAnsi" w:cstheme="minorHAnsi"/>
          <w:i/>
        </w:rPr>
        <w:t xml:space="preserve"> plagiarism </w:t>
      </w:r>
      <w:r w:rsidR="005A2528">
        <w:rPr>
          <w:rFonts w:asciiTheme="minorHAnsi" w:hAnsiTheme="minorHAnsi" w:cstheme="minorHAnsi"/>
          <w:i/>
        </w:rPr>
        <w:t>uses</w:t>
      </w:r>
      <w:r w:rsidRPr="00927B88">
        <w:rPr>
          <w:rFonts w:asciiTheme="minorHAnsi" w:hAnsiTheme="minorHAnsi" w:cstheme="minorHAnsi"/>
          <w:i/>
        </w:rPr>
        <w:t xml:space="preserve"> distinctive ideas or works belonging to another person without providing adequate acknowledgment of that person's contribution.</w:t>
      </w:r>
      <w:r w:rsidR="00CD6BA1" w:rsidRPr="00927B88">
        <w:rPr>
          <w:rFonts w:asciiTheme="minorHAnsi" w:hAnsiTheme="minorHAnsi" w:cstheme="minorHAnsi"/>
          <w:i/>
        </w:rPr>
        <w:t xml:space="preserve"> </w:t>
      </w:r>
      <w:r w:rsidRPr="00927B88">
        <w:rPr>
          <w:rFonts w:asciiTheme="minorHAnsi" w:hAnsiTheme="minorHAnsi" w:cstheme="minorHAnsi"/>
          <w:i/>
        </w:rPr>
        <w:t xml:space="preserve"> Regardless of the means of appropriation, incorporation of another's work into one's own requires adequate identification and acknowledgment. </w:t>
      </w:r>
      <w:r w:rsidR="00CD6BA1" w:rsidRPr="00927B88">
        <w:rPr>
          <w:rFonts w:asciiTheme="minorHAnsi" w:hAnsiTheme="minorHAnsi" w:cstheme="minorHAnsi"/>
          <w:i/>
        </w:rPr>
        <w:t xml:space="preserve"> </w:t>
      </w:r>
      <w:r w:rsidRPr="00927B88">
        <w:rPr>
          <w:rFonts w:asciiTheme="minorHAnsi" w:hAnsiTheme="minorHAnsi" w:cstheme="minorHAnsi"/>
          <w:i/>
        </w:rPr>
        <w:t xml:space="preserve">Plagiarism is doubly unethical because it deprives the author of </w:t>
      </w:r>
      <w:r w:rsidR="00285181">
        <w:rPr>
          <w:rFonts w:asciiTheme="minorHAnsi" w:hAnsiTheme="minorHAnsi" w:cstheme="minorHAnsi"/>
          <w:i/>
        </w:rPr>
        <w:t>proper</w:t>
      </w:r>
      <w:r w:rsidRPr="00927B88">
        <w:rPr>
          <w:rFonts w:asciiTheme="minorHAnsi" w:hAnsiTheme="minorHAnsi" w:cstheme="minorHAnsi"/>
          <w:i/>
        </w:rPr>
        <w:t xml:space="preserve"> credit and gives credit to someone who has not earned it. </w:t>
      </w:r>
      <w:r w:rsidR="00CD6BA1" w:rsidRPr="00927B88">
        <w:rPr>
          <w:rFonts w:asciiTheme="minorHAnsi" w:hAnsiTheme="minorHAnsi" w:cstheme="minorHAnsi"/>
          <w:i/>
        </w:rPr>
        <w:t xml:space="preserve"> </w:t>
      </w:r>
      <w:r w:rsidRPr="00927B88">
        <w:rPr>
          <w:rFonts w:asciiTheme="minorHAnsi" w:hAnsiTheme="minorHAnsi" w:cstheme="minorHAnsi"/>
          <w:i/>
        </w:rPr>
        <w:t xml:space="preserve">Acknowledgment is not necessary when the material used is common knowledge. </w:t>
      </w:r>
      <w:r w:rsidR="00187441" w:rsidRPr="00927B88">
        <w:rPr>
          <w:rFonts w:asciiTheme="minorHAnsi" w:hAnsiTheme="minorHAnsi" w:cstheme="minorHAnsi"/>
          <w:i/>
        </w:rPr>
        <w:t xml:space="preserve"> </w:t>
      </w:r>
      <w:r w:rsidRPr="00927B88">
        <w:rPr>
          <w:rFonts w:asciiTheme="minorHAnsi" w:hAnsiTheme="minorHAnsi" w:cstheme="minorHAnsi"/>
          <w:i/>
        </w:rPr>
        <w:t xml:space="preserve">Plagiarism at </w:t>
      </w:r>
      <w:r w:rsidR="00065706" w:rsidRPr="00927B88">
        <w:rPr>
          <w:rFonts w:asciiTheme="minorHAnsi" w:hAnsiTheme="minorHAnsi" w:cstheme="minorHAnsi"/>
          <w:i/>
        </w:rPr>
        <w:t xml:space="preserve">Sac State </w:t>
      </w:r>
      <w:r w:rsidRPr="00927B88">
        <w:rPr>
          <w:rFonts w:asciiTheme="minorHAnsi" w:hAnsiTheme="minorHAnsi" w:cstheme="minorHAnsi"/>
          <w:i/>
        </w:rPr>
        <w:t>includes</w:t>
      </w:r>
      <w:r w:rsidR="00571201" w:rsidRPr="00927B88">
        <w:rPr>
          <w:rFonts w:asciiTheme="minorHAnsi" w:hAnsiTheme="minorHAnsi" w:cstheme="minorHAnsi"/>
          <w:i/>
        </w:rPr>
        <w:t>,</w:t>
      </w:r>
      <w:r w:rsidRPr="00927B88">
        <w:rPr>
          <w:rFonts w:asciiTheme="minorHAnsi" w:hAnsiTheme="minorHAnsi" w:cstheme="minorHAnsi"/>
          <w:i/>
        </w:rPr>
        <w:t xml:space="preserve"> but </w:t>
      </w:r>
      <w:r w:rsidR="009B47CB">
        <w:rPr>
          <w:rFonts w:asciiTheme="minorHAnsi" w:hAnsiTheme="minorHAnsi" w:cstheme="minorHAnsi"/>
          <w:i/>
        </w:rPr>
        <w:t xml:space="preserve">is </w:t>
      </w:r>
      <w:r w:rsidRPr="00927B88">
        <w:rPr>
          <w:rFonts w:asciiTheme="minorHAnsi" w:hAnsiTheme="minorHAnsi" w:cstheme="minorHAnsi"/>
          <w:i/>
        </w:rPr>
        <w:t xml:space="preserve">not limited to: </w:t>
      </w:r>
    </w:p>
    <w:p w14:paraId="723B9ECB" w14:textId="77777777" w:rsidR="00192E7E" w:rsidRPr="00927B88" w:rsidRDefault="00192E7E" w:rsidP="00192E7E">
      <w:pPr>
        <w:pStyle w:val="NormalWeb"/>
        <w:spacing w:before="0" w:beforeAutospacing="0" w:after="0" w:afterAutospacing="0"/>
        <w:rPr>
          <w:rFonts w:asciiTheme="minorHAnsi" w:hAnsiTheme="minorHAnsi" w:cstheme="minorHAnsi"/>
        </w:rPr>
      </w:pPr>
    </w:p>
    <w:p w14:paraId="7447B672" w14:textId="5853421B" w:rsidR="00192E7E" w:rsidRDefault="000C07EE" w:rsidP="00192E7E">
      <w:pPr>
        <w:pStyle w:val="NormalWeb"/>
        <w:spacing w:before="0" w:beforeAutospacing="0" w:after="0" w:afterAutospacing="0"/>
        <w:rPr>
          <w:rFonts w:asciiTheme="minorHAnsi" w:hAnsiTheme="minorHAnsi" w:cstheme="minorHAnsi"/>
          <w:i/>
        </w:rPr>
      </w:pPr>
      <w:r w:rsidRPr="00927B88">
        <w:rPr>
          <w:rFonts w:asciiTheme="minorHAnsi" w:hAnsiTheme="minorHAnsi" w:cstheme="minorHAnsi"/>
          <w:i/>
        </w:rPr>
        <w:tab/>
      </w:r>
      <w:r w:rsidR="00192E7E" w:rsidRPr="00927B88">
        <w:rPr>
          <w:rFonts w:asciiTheme="minorHAnsi" w:hAnsiTheme="minorHAnsi" w:cstheme="minorHAnsi"/>
          <w:i/>
        </w:rPr>
        <w:t xml:space="preserve">The act of incorporating into one's work the ideas, words, sentences, paragraphs, or </w:t>
      </w:r>
      <w:r w:rsidR="00285181">
        <w:rPr>
          <w:rFonts w:asciiTheme="minorHAnsi" w:hAnsiTheme="minorHAnsi" w:cstheme="minorHAnsi"/>
          <w:i/>
        </w:rPr>
        <w:tab/>
      </w:r>
      <w:r w:rsidR="00192E7E" w:rsidRPr="00927B88">
        <w:rPr>
          <w:rFonts w:asciiTheme="minorHAnsi" w:hAnsiTheme="minorHAnsi" w:cstheme="minorHAnsi"/>
          <w:i/>
        </w:rPr>
        <w:t xml:space="preserve">parts thereof, or the specific substance of another's work without giving appropriate </w:t>
      </w:r>
      <w:r w:rsidR="00285181">
        <w:rPr>
          <w:rFonts w:asciiTheme="minorHAnsi" w:hAnsiTheme="minorHAnsi" w:cstheme="minorHAnsi"/>
          <w:i/>
        </w:rPr>
        <w:lastRenderedPageBreak/>
        <w:tab/>
      </w:r>
      <w:r w:rsidR="00192E7E" w:rsidRPr="00927B88">
        <w:rPr>
          <w:rFonts w:asciiTheme="minorHAnsi" w:hAnsiTheme="minorHAnsi" w:cstheme="minorHAnsi"/>
          <w:i/>
        </w:rPr>
        <w:t>credit</w:t>
      </w:r>
      <w:r w:rsidR="00285181">
        <w:rPr>
          <w:rFonts w:asciiTheme="minorHAnsi" w:hAnsiTheme="minorHAnsi" w:cstheme="minorHAnsi"/>
          <w:i/>
        </w:rPr>
        <w:t>,</w:t>
      </w:r>
      <w:r w:rsidR="00192E7E" w:rsidRPr="00927B88">
        <w:rPr>
          <w:rFonts w:asciiTheme="minorHAnsi" w:hAnsiTheme="minorHAnsi" w:cstheme="minorHAnsi"/>
          <w:i/>
        </w:rPr>
        <w:t xml:space="preserve"> thereby representing the product as entirely one's own. </w:t>
      </w:r>
      <w:r w:rsidR="00E86D57">
        <w:rPr>
          <w:rFonts w:asciiTheme="minorHAnsi" w:hAnsiTheme="minorHAnsi" w:cstheme="minorHAnsi"/>
          <w:i/>
        </w:rPr>
        <w:t xml:space="preserve"> </w:t>
      </w:r>
      <w:r w:rsidR="00192E7E" w:rsidRPr="00927B88">
        <w:rPr>
          <w:rFonts w:asciiTheme="minorHAnsi" w:hAnsiTheme="minorHAnsi" w:cstheme="minorHAnsi"/>
          <w:i/>
        </w:rPr>
        <w:t xml:space="preserve">Examples include copying </w:t>
      </w:r>
      <w:r w:rsidR="00285181">
        <w:rPr>
          <w:rFonts w:asciiTheme="minorHAnsi" w:hAnsiTheme="minorHAnsi" w:cstheme="minorHAnsi"/>
          <w:i/>
        </w:rPr>
        <w:tab/>
      </w:r>
      <w:r w:rsidR="00192E7E" w:rsidRPr="00927B88">
        <w:rPr>
          <w:rFonts w:asciiTheme="minorHAnsi" w:hAnsiTheme="minorHAnsi" w:cstheme="minorHAnsi"/>
          <w:i/>
        </w:rPr>
        <w:t xml:space="preserve">another's work, the paraphrase (i.e., rewriting another's work while still using the other's </w:t>
      </w:r>
      <w:r w:rsidR="00285181">
        <w:rPr>
          <w:rFonts w:asciiTheme="minorHAnsi" w:hAnsiTheme="minorHAnsi" w:cstheme="minorHAnsi"/>
          <w:i/>
        </w:rPr>
        <w:tab/>
      </w:r>
      <w:r w:rsidR="00192E7E" w:rsidRPr="00927B88">
        <w:rPr>
          <w:rFonts w:asciiTheme="minorHAnsi" w:hAnsiTheme="minorHAnsi" w:cstheme="minorHAnsi"/>
          <w:i/>
        </w:rPr>
        <w:t xml:space="preserve">fundamental idea or theory); fabrication (i.e., </w:t>
      </w:r>
      <w:r w:rsidR="00571201" w:rsidRPr="00927B88">
        <w:rPr>
          <w:rFonts w:asciiTheme="minorHAnsi" w:hAnsiTheme="minorHAnsi" w:cstheme="minorHAnsi"/>
          <w:i/>
        </w:rPr>
        <w:t>inventing,</w:t>
      </w:r>
      <w:r w:rsidR="00192E7E" w:rsidRPr="00927B88">
        <w:rPr>
          <w:rFonts w:asciiTheme="minorHAnsi" w:hAnsiTheme="minorHAnsi" w:cstheme="minorHAnsi"/>
          <w:i/>
        </w:rPr>
        <w:t xml:space="preserve"> or counterfeiting sources), </w:t>
      </w:r>
      <w:r w:rsidR="00571201" w:rsidRPr="00927B88">
        <w:rPr>
          <w:rFonts w:asciiTheme="minorHAnsi" w:hAnsiTheme="minorHAnsi" w:cstheme="minorHAnsi"/>
          <w:i/>
        </w:rPr>
        <w:tab/>
      </w:r>
      <w:r w:rsidR="00192E7E" w:rsidRPr="00927B88">
        <w:rPr>
          <w:rFonts w:asciiTheme="minorHAnsi" w:hAnsiTheme="minorHAnsi" w:cstheme="minorHAnsi"/>
          <w:i/>
        </w:rPr>
        <w:t xml:space="preserve">ghost-writing (i.e., submitting another's work as one's own) and failure to include </w:t>
      </w:r>
      <w:r w:rsidR="00285181">
        <w:rPr>
          <w:rFonts w:asciiTheme="minorHAnsi" w:hAnsiTheme="minorHAnsi" w:cstheme="minorHAnsi"/>
          <w:i/>
        </w:rPr>
        <w:tab/>
      </w:r>
      <w:r w:rsidR="00192E7E" w:rsidRPr="00927B88">
        <w:rPr>
          <w:rFonts w:asciiTheme="minorHAnsi" w:hAnsiTheme="minorHAnsi" w:cstheme="minorHAnsi"/>
          <w:i/>
        </w:rPr>
        <w:t xml:space="preserve">quotation marks on </w:t>
      </w:r>
      <w:r w:rsidR="00571201" w:rsidRPr="00927B88">
        <w:rPr>
          <w:rFonts w:asciiTheme="minorHAnsi" w:hAnsiTheme="minorHAnsi" w:cstheme="minorHAnsi"/>
          <w:i/>
        </w:rPr>
        <w:t xml:space="preserve">acknowledged </w:t>
      </w:r>
      <w:r w:rsidR="00192E7E" w:rsidRPr="00927B88">
        <w:rPr>
          <w:rFonts w:asciiTheme="minorHAnsi" w:hAnsiTheme="minorHAnsi" w:cstheme="minorHAnsi"/>
          <w:i/>
        </w:rPr>
        <w:t>material</w:t>
      </w:r>
      <w:r w:rsidR="00571201" w:rsidRPr="00927B88">
        <w:rPr>
          <w:rFonts w:asciiTheme="minorHAnsi" w:hAnsiTheme="minorHAnsi" w:cstheme="minorHAnsi"/>
          <w:i/>
        </w:rPr>
        <w:t>.</w:t>
      </w:r>
    </w:p>
    <w:p w14:paraId="7E2F3869" w14:textId="77777777" w:rsidR="00380CCF" w:rsidRDefault="00380CCF" w:rsidP="00192E7E">
      <w:pPr>
        <w:pStyle w:val="NormalWeb"/>
        <w:spacing w:before="0" w:beforeAutospacing="0" w:after="0" w:afterAutospacing="0"/>
        <w:rPr>
          <w:rFonts w:asciiTheme="minorHAnsi" w:hAnsiTheme="minorHAnsi" w:cstheme="minorHAnsi"/>
          <w:i/>
        </w:rPr>
      </w:pPr>
    </w:p>
    <w:p w14:paraId="7493FDDE" w14:textId="77777777" w:rsidR="00380CCF" w:rsidRDefault="00380CCF" w:rsidP="00192E7E">
      <w:pPr>
        <w:pStyle w:val="NormalWeb"/>
        <w:spacing w:before="0" w:beforeAutospacing="0" w:after="0" w:afterAutospacing="0"/>
        <w:rPr>
          <w:rFonts w:asciiTheme="minorHAnsi" w:hAnsiTheme="minorHAnsi" w:cstheme="minorHAnsi"/>
        </w:rPr>
      </w:pPr>
      <w:r>
        <w:rPr>
          <w:rFonts w:asciiTheme="minorHAnsi" w:hAnsiTheme="minorHAnsi" w:cstheme="minorHAnsi"/>
          <w:iCs/>
        </w:rPr>
        <w:t xml:space="preserve">See </w:t>
      </w:r>
      <w:hyperlink r:id="rId19" w:history="1">
        <w:r w:rsidRPr="00380CCF">
          <w:rPr>
            <w:rFonts w:asciiTheme="minorHAnsi" w:hAnsiTheme="minorHAnsi" w:cstheme="minorHAnsi"/>
            <w:color w:val="0000FF"/>
            <w:u w:val="single"/>
          </w:rPr>
          <w:t>https://www.csus.edu/student-affairs/student-conduct/academic-dishonesty.html</w:t>
        </w:r>
      </w:hyperlink>
      <w:r w:rsidRPr="00380CCF">
        <w:rPr>
          <w:rFonts w:asciiTheme="minorHAnsi" w:hAnsiTheme="minorHAnsi" w:cstheme="minorHAnsi"/>
        </w:rPr>
        <w:t>.</w:t>
      </w:r>
    </w:p>
    <w:p w14:paraId="6C7F12E0" w14:textId="77777777" w:rsidR="00380CCF" w:rsidRDefault="00380CCF" w:rsidP="00192E7E">
      <w:pPr>
        <w:pStyle w:val="NormalWeb"/>
        <w:spacing w:before="0" w:beforeAutospacing="0" w:after="0" w:afterAutospacing="0"/>
        <w:rPr>
          <w:rFonts w:asciiTheme="minorHAnsi" w:hAnsiTheme="minorHAnsi" w:cstheme="minorHAnsi"/>
        </w:rPr>
      </w:pPr>
    </w:p>
    <w:p w14:paraId="6204047F" w14:textId="2055558A" w:rsidR="00EB6C4D" w:rsidRPr="00927B88" w:rsidRDefault="00941862" w:rsidP="00192E7E">
      <w:pPr>
        <w:pStyle w:val="NormalWeb"/>
        <w:spacing w:before="0" w:beforeAutospacing="0" w:after="0" w:afterAutospacing="0"/>
        <w:rPr>
          <w:rFonts w:asciiTheme="minorHAnsi" w:hAnsiTheme="minorHAnsi" w:cstheme="minorHAnsi"/>
        </w:rPr>
      </w:pPr>
      <w:r>
        <w:rPr>
          <w:rFonts w:asciiTheme="minorHAnsi" w:hAnsiTheme="minorHAnsi" w:cstheme="minorHAnsi"/>
          <w:u w:val="single"/>
        </w:rPr>
        <w:t>Final</w:t>
      </w:r>
      <w:r w:rsidR="008C1721">
        <w:rPr>
          <w:rFonts w:asciiTheme="minorHAnsi" w:hAnsiTheme="minorHAnsi" w:cstheme="minorHAnsi"/>
          <w:u w:val="single"/>
        </w:rPr>
        <w:t xml:space="preserve"> Policy Prospectus</w:t>
      </w:r>
    </w:p>
    <w:p w14:paraId="4F2D7658" w14:textId="77777777" w:rsidR="007029C6" w:rsidRPr="00927B88" w:rsidRDefault="007029C6" w:rsidP="00192E7E">
      <w:pPr>
        <w:pStyle w:val="NormalWeb"/>
        <w:spacing w:before="0" w:beforeAutospacing="0" w:after="0" w:afterAutospacing="0"/>
        <w:rPr>
          <w:rFonts w:asciiTheme="minorHAnsi" w:hAnsiTheme="minorHAnsi" w:cstheme="minorHAnsi"/>
        </w:rPr>
      </w:pPr>
    </w:p>
    <w:p w14:paraId="73109113" w14:textId="23C0D5F8" w:rsidR="00EB6C4D" w:rsidRPr="00927B88" w:rsidRDefault="00187441"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 xml:space="preserve">Details on the final </w:t>
      </w:r>
      <w:r w:rsidR="006E0C94">
        <w:rPr>
          <w:rFonts w:asciiTheme="minorHAnsi" w:hAnsiTheme="minorHAnsi" w:cstheme="minorHAnsi"/>
        </w:rPr>
        <w:t xml:space="preserve">policy prospectus </w:t>
      </w:r>
      <w:r w:rsidRPr="00927B88">
        <w:rPr>
          <w:rFonts w:asciiTheme="minorHAnsi" w:hAnsiTheme="minorHAnsi" w:cstheme="minorHAnsi"/>
        </w:rPr>
        <w:t xml:space="preserve">paper </w:t>
      </w:r>
      <w:r w:rsidR="00BC6A7A" w:rsidRPr="00927B88">
        <w:rPr>
          <w:rFonts w:asciiTheme="minorHAnsi" w:hAnsiTheme="minorHAnsi" w:cstheme="minorHAnsi"/>
        </w:rPr>
        <w:t>are</w:t>
      </w:r>
      <w:r w:rsidR="00A20271" w:rsidRPr="00927B88">
        <w:rPr>
          <w:rFonts w:asciiTheme="minorHAnsi" w:hAnsiTheme="minorHAnsi" w:cstheme="minorHAnsi"/>
        </w:rPr>
        <w:t xml:space="preserve"> below.  We will discuss this assignment furthe</w:t>
      </w:r>
      <w:r w:rsidR="002A4821" w:rsidRPr="00927B88">
        <w:rPr>
          <w:rFonts w:asciiTheme="minorHAnsi" w:hAnsiTheme="minorHAnsi" w:cstheme="minorHAnsi"/>
        </w:rPr>
        <w:t>r</w:t>
      </w:r>
      <w:r w:rsidR="00BC6A7A" w:rsidRPr="00927B88">
        <w:rPr>
          <w:rFonts w:asciiTheme="minorHAnsi" w:hAnsiTheme="minorHAnsi" w:cstheme="minorHAnsi"/>
        </w:rPr>
        <w:t xml:space="preserve"> </w:t>
      </w:r>
      <w:r w:rsidR="00A20271" w:rsidRPr="00927B88">
        <w:rPr>
          <w:rFonts w:asciiTheme="minorHAnsi" w:hAnsiTheme="minorHAnsi" w:cstheme="minorHAnsi"/>
        </w:rPr>
        <w:t>in class.  It is d</w:t>
      </w:r>
      <w:r w:rsidRPr="00927B88">
        <w:rPr>
          <w:rFonts w:asciiTheme="minorHAnsi" w:hAnsiTheme="minorHAnsi" w:cstheme="minorHAnsi"/>
        </w:rPr>
        <w:t xml:space="preserve">ue </w:t>
      </w:r>
      <w:r w:rsidR="000A4927" w:rsidRPr="00927B88">
        <w:rPr>
          <w:rFonts w:asciiTheme="minorHAnsi" w:hAnsiTheme="minorHAnsi" w:cstheme="minorHAnsi"/>
        </w:rPr>
        <w:t>on December 1</w:t>
      </w:r>
      <w:r w:rsidR="008C1721">
        <w:rPr>
          <w:rFonts w:asciiTheme="minorHAnsi" w:hAnsiTheme="minorHAnsi" w:cstheme="minorHAnsi"/>
        </w:rPr>
        <w:t>4</w:t>
      </w:r>
      <w:r w:rsidRPr="00927B88">
        <w:rPr>
          <w:rFonts w:asciiTheme="minorHAnsi" w:hAnsiTheme="minorHAnsi" w:cstheme="minorHAnsi"/>
        </w:rPr>
        <w:t>, but I encourage you to get it in earlier.</w:t>
      </w:r>
    </w:p>
    <w:p w14:paraId="5D9A8534"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0BF50D1C" w14:textId="77777777" w:rsidR="00EB6C4D" w:rsidRPr="00927B88" w:rsidRDefault="00EB6C4D"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u w:val="single"/>
        </w:rPr>
        <w:t>Grading Procedure</w:t>
      </w:r>
    </w:p>
    <w:p w14:paraId="5304B041"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75EA9995" w14:textId="77777777" w:rsidR="00EB6C4D" w:rsidRPr="00927B88" w:rsidRDefault="00187441"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Where appropriate, I base g</w:t>
      </w:r>
      <w:r w:rsidR="00EB6C4D" w:rsidRPr="00927B88">
        <w:rPr>
          <w:rFonts w:asciiTheme="minorHAnsi" w:hAnsiTheme="minorHAnsi" w:cstheme="minorHAnsi"/>
        </w:rPr>
        <w:t>ra</w:t>
      </w:r>
      <w:r w:rsidR="00401E92" w:rsidRPr="00927B88">
        <w:rPr>
          <w:rFonts w:asciiTheme="minorHAnsi" w:hAnsiTheme="minorHAnsi" w:cstheme="minorHAnsi"/>
        </w:rPr>
        <w:t>de</w:t>
      </w:r>
      <w:r w:rsidR="006E464C" w:rsidRPr="00927B88">
        <w:rPr>
          <w:rFonts w:asciiTheme="minorHAnsi" w:hAnsiTheme="minorHAnsi" w:cstheme="minorHAnsi"/>
        </w:rPr>
        <w:t>s</w:t>
      </w:r>
      <w:r w:rsidR="00EB6C4D" w:rsidRPr="00927B88">
        <w:rPr>
          <w:rFonts w:asciiTheme="minorHAnsi" w:hAnsiTheme="minorHAnsi" w:cstheme="minorHAnsi"/>
        </w:rPr>
        <w:t xml:space="preserve"> </w:t>
      </w:r>
      <w:r w:rsidR="0072700A" w:rsidRPr="00927B88">
        <w:rPr>
          <w:rFonts w:asciiTheme="minorHAnsi" w:hAnsiTheme="minorHAnsi" w:cstheme="minorHAnsi"/>
        </w:rPr>
        <w:t>on the following table</w:t>
      </w:r>
      <w:r w:rsidR="00EB6C4D" w:rsidRPr="00927B88">
        <w:rPr>
          <w:rFonts w:asciiTheme="minorHAnsi" w:hAnsiTheme="minorHAnsi" w:cstheme="minorHAnsi"/>
        </w:rPr>
        <w:t>:</w:t>
      </w:r>
    </w:p>
    <w:p w14:paraId="4412DF84" w14:textId="77777777" w:rsidR="007029C6" w:rsidRPr="00927B88" w:rsidRDefault="007029C6" w:rsidP="007029C6">
      <w:pPr>
        <w:pStyle w:val="NormalWeb"/>
        <w:spacing w:before="0" w:beforeAutospacing="0" w:after="0" w:afterAutospacing="0"/>
        <w:rPr>
          <w:rFonts w:asciiTheme="minorHAnsi" w:hAnsiTheme="minorHAnsi" w:cstheme="minorHAnsi"/>
        </w:rPr>
      </w:pPr>
    </w:p>
    <w:tbl>
      <w:tblPr>
        <w:tblW w:w="9195" w:type="dxa"/>
        <w:tblCellSpacing w:w="15" w:type="dxa"/>
        <w:tblBorders>
          <w:top w:val="outset" w:sz="48" w:space="0" w:color="auto"/>
          <w:left w:val="outset" w:sz="48" w:space="0" w:color="auto"/>
          <w:bottom w:val="outset" w:sz="48" w:space="0" w:color="auto"/>
          <w:right w:val="outset" w:sz="48" w:space="0" w:color="auto"/>
        </w:tblBorders>
        <w:tblCellMar>
          <w:top w:w="30" w:type="dxa"/>
          <w:left w:w="30" w:type="dxa"/>
          <w:bottom w:w="30" w:type="dxa"/>
          <w:right w:w="30" w:type="dxa"/>
        </w:tblCellMar>
        <w:tblLook w:val="0000" w:firstRow="0" w:lastRow="0" w:firstColumn="0" w:lastColumn="0" w:noHBand="0" w:noVBand="0"/>
      </w:tblPr>
      <w:tblGrid>
        <w:gridCol w:w="3070"/>
        <w:gridCol w:w="3055"/>
        <w:gridCol w:w="3070"/>
      </w:tblGrid>
      <w:tr w:rsidR="00EB6C4D" w:rsidRPr="00927B88" w14:paraId="3877CAC1"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2315A47F" w14:textId="77777777" w:rsidR="00EB6C4D" w:rsidRPr="00927B88" w:rsidRDefault="00EB6C4D" w:rsidP="007029C6">
            <w:pPr>
              <w:rPr>
                <w:rFonts w:asciiTheme="minorHAnsi" w:hAnsiTheme="minorHAnsi" w:cstheme="minorHAnsi"/>
              </w:rPr>
            </w:pPr>
            <w:r w:rsidRPr="00927B88">
              <w:rPr>
                <w:rFonts w:asciiTheme="minorHAnsi" w:hAnsiTheme="minorHAnsi" w:cstheme="minorHAnsi"/>
                <w:b/>
                <w:bCs/>
                <w:u w:val="single"/>
              </w:rPr>
              <w:t>Percent Correct</w:t>
            </w:r>
          </w:p>
        </w:tc>
        <w:tc>
          <w:tcPr>
            <w:tcW w:w="1645" w:type="pct"/>
            <w:tcBorders>
              <w:top w:val="outset" w:sz="6" w:space="0" w:color="auto"/>
              <w:left w:val="outset" w:sz="6" w:space="0" w:color="auto"/>
              <w:bottom w:val="outset" w:sz="6" w:space="0" w:color="auto"/>
              <w:right w:val="outset" w:sz="6" w:space="0" w:color="auto"/>
            </w:tcBorders>
          </w:tcPr>
          <w:p w14:paraId="105451F0" w14:textId="77777777" w:rsidR="00EB6C4D" w:rsidRPr="00927B88" w:rsidRDefault="00EB6C4D" w:rsidP="007029C6">
            <w:pPr>
              <w:rPr>
                <w:rFonts w:asciiTheme="minorHAnsi" w:hAnsiTheme="minorHAnsi" w:cstheme="minorHAnsi"/>
              </w:rPr>
            </w:pPr>
            <w:r w:rsidRPr="00927B88">
              <w:rPr>
                <w:rFonts w:asciiTheme="minorHAnsi" w:hAnsiTheme="minorHAnsi" w:cstheme="minorHAnsi"/>
                <w:b/>
                <w:bCs/>
                <w:u w:val="single"/>
              </w:rPr>
              <w:t>Letter Grade</w:t>
            </w:r>
          </w:p>
        </w:tc>
        <w:tc>
          <w:tcPr>
            <w:tcW w:w="1645" w:type="pct"/>
            <w:tcBorders>
              <w:top w:val="outset" w:sz="6" w:space="0" w:color="auto"/>
              <w:left w:val="outset" w:sz="6" w:space="0" w:color="auto"/>
              <w:bottom w:val="outset" w:sz="6" w:space="0" w:color="auto"/>
              <w:right w:val="outset" w:sz="6" w:space="0" w:color="auto"/>
            </w:tcBorders>
          </w:tcPr>
          <w:p w14:paraId="0DD827B4" w14:textId="77777777" w:rsidR="00EB6C4D" w:rsidRPr="00927B88" w:rsidRDefault="00EB6C4D" w:rsidP="007029C6">
            <w:pPr>
              <w:rPr>
                <w:rFonts w:asciiTheme="minorHAnsi" w:hAnsiTheme="minorHAnsi" w:cstheme="minorHAnsi"/>
              </w:rPr>
            </w:pPr>
            <w:r w:rsidRPr="00927B88">
              <w:rPr>
                <w:rFonts w:asciiTheme="minorHAnsi" w:hAnsiTheme="minorHAnsi" w:cstheme="minorHAnsi"/>
                <w:b/>
                <w:bCs/>
                <w:u w:val="single"/>
              </w:rPr>
              <w:t>Number Grade</w:t>
            </w:r>
          </w:p>
        </w:tc>
      </w:tr>
      <w:tr w:rsidR="00EB6C4D" w:rsidRPr="00927B88" w14:paraId="24D2A35E"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66AA27F3" w14:textId="77777777" w:rsidR="00EB6C4D" w:rsidRPr="00927B88" w:rsidRDefault="00891966" w:rsidP="007029C6">
            <w:pPr>
              <w:rPr>
                <w:rFonts w:asciiTheme="minorHAnsi" w:hAnsiTheme="minorHAnsi" w:cstheme="minorHAnsi"/>
              </w:rPr>
            </w:pPr>
            <w:r w:rsidRPr="00927B88">
              <w:rPr>
                <w:rFonts w:asciiTheme="minorHAnsi" w:hAnsiTheme="minorHAnsi" w:cstheme="minorHAnsi"/>
              </w:rPr>
              <w:t>100-97</w:t>
            </w:r>
          </w:p>
        </w:tc>
        <w:tc>
          <w:tcPr>
            <w:tcW w:w="1645" w:type="pct"/>
            <w:tcBorders>
              <w:top w:val="outset" w:sz="6" w:space="0" w:color="auto"/>
              <w:left w:val="outset" w:sz="6" w:space="0" w:color="auto"/>
              <w:bottom w:val="outset" w:sz="6" w:space="0" w:color="auto"/>
              <w:right w:val="outset" w:sz="6" w:space="0" w:color="auto"/>
            </w:tcBorders>
          </w:tcPr>
          <w:p w14:paraId="28CB8D50"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A+</w:t>
            </w:r>
          </w:p>
        </w:tc>
        <w:tc>
          <w:tcPr>
            <w:tcW w:w="1645" w:type="pct"/>
            <w:tcBorders>
              <w:top w:val="outset" w:sz="6" w:space="0" w:color="auto"/>
              <w:left w:val="outset" w:sz="6" w:space="0" w:color="auto"/>
              <w:bottom w:val="outset" w:sz="6" w:space="0" w:color="auto"/>
              <w:right w:val="outset" w:sz="6" w:space="0" w:color="auto"/>
            </w:tcBorders>
          </w:tcPr>
          <w:p w14:paraId="23F90F74"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4.3</w:t>
            </w:r>
          </w:p>
        </w:tc>
      </w:tr>
      <w:tr w:rsidR="00EB6C4D" w:rsidRPr="00927B88" w14:paraId="5639C07F"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3FD218E7"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96-93</w:t>
            </w:r>
          </w:p>
        </w:tc>
        <w:tc>
          <w:tcPr>
            <w:tcW w:w="1645" w:type="pct"/>
            <w:tcBorders>
              <w:top w:val="outset" w:sz="6" w:space="0" w:color="auto"/>
              <w:left w:val="outset" w:sz="6" w:space="0" w:color="auto"/>
              <w:bottom w:val="outset" w:sz="6" w:space="0" w:color="auto"/>
              <w:right w:val="outset" w:sz="6" w:space="0" w:color="auto"/>
            </w:tcBorders>
          </w:tcPr>
          <w:p w14:paraId="7A1221E4"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A</w:t>
            </w:r>
          </w:p>
        </w:tc>
        <w:tc>
          <w:tcPr>
            <w:tcW w:w="1645" w:type="pct"/>
            <w:tcBorders>
              <w:top w:val="outset" w:sz="6" w:space="0" w:color="auto"/>
              <w:left w:val="outset" w:sz="6" w:space="0" w:color="auto"/>
              <w:bottom w:val="outset" w:sz="6" w:space="0" w:color="auto"/>
              <w:right w:val="outset" w:sz="6" w:space="0" w:color="auto"/>
            </w:tcBorders>
          </w:tcPr>
          <w:p w14:paraId="24AB2F13"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4.0</w:t>
            </w:r>
          </w:p>
        </w:tc>
      </w:tr>
      <w:tr w:rsidR="00EB6C4D" w:rsidRPr="00927B88" w14:paraId="5AD35873"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009AA4C1"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92-89</w:t>
            </w:r>
          </w:p>
        </w:tc>
        <w:tc>
          <w:tcPr>
            <w:tcW w:w="1645" w:type="pct"/>
            <w:tcBorders>
              <w:top w:val="outset" w:sz="6" w:space="0" w:color="auto"/>
              <w:left w:val="outset" w:sz="6" w:space="0" w:color="auto"/>
              <w:bottom w:val="outset" w:sz="6" w:space="0" w:color="auto"/>
              <w:right w:val="outset" w:sz="6" w:space="0" w:color="auto"/>
            </w:tcBorders>
          </w:tcPr>
          <w:p w14:paraId="47AF20B5"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A-</w:t>
            </w:r>
          </w:p>
        </w:tc>
        <w:tc>
          <w:tcPr>
            <w:tcW w:w="1645" w:type="pct"/>
            <w:tcBorders>
              <w:top w:val="outset" w:sz="6" w:space="0" w:color="auto"/>
              <w:left w:val="outset" w:sz="6" w:space="0" w:color="auto"/>
              <w:bottom w:val="outset" w:sz="6" w:space="0" w:color="auto"/>
              <w:right w:val="outset" w:sz="6" w:space="0" w:color="auto"/>
            </w:tcBorders>
          </w:tcPr>
          <w:p w14:paraId="24869A1F"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3.7</w:t>
            </w:r>
          </w:p>
        </w:tc>
      </w:tr>
      <w:tr w:rsidR="00EB6C4D" w:rsidRPr="00927B88" w14:paraId="75005299"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78F50EAA"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88-85</w:t>
            </w:r>
          </w:p>
        </w:tc>
        <w:tc>
          <w:tcPr>
            <w:tcW w:w="1645" w:type="pct"/>
            <w:tcBorders>
              <w:top w:val="outset" w:sz="6" w:space="0" w:color="auto"/>
              <w:left w:val="outset" w:sz="6" w:space="0" w:color="auto"/>
              <w:bottom w:val="outset" w:sz="6" w:space="0" w:color="auto"/>
              <w:right w:val="outset" w:sz="6" w:space="0" w:color="auto"/>
            </w:tcBorders>
          </w:tcPr>
          <w:p w14:paraId="6C407642"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B+</w:t>
            </w:r>
          </w:p>
        </w:tc>
        <w:tc>
          <w:tcPr>
            <w:tcW w:w="1645" w:type="pct"/>
            <w:tcBorders>
              <w:top w:val="outset" w:sz="6" w:space="0" w:color="auto"/>
              <w:left w:val="outset" w:sz="6" w:space="0" w:color="auto"/>
              <w:bottom w:val="outset" w:sz="6" w:space="0" w:color="auto"/>
              <w:right w:val="outset" w:sz="6" w:space="0" w:color="auto"/>
            </w:tcBorders>
          </w:tcPr>
          <w:p w14:paraId="0005AE67"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3.3</w:t>
            </w:r>
          </w:p>
        </w:tc>
      </w:tr>
      <w:tr w:rsidR="00EB6C4D" w:rsidRPr="00927B88" w14:paraId="42E34953"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286DA5BB"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84-81</w:t>
            </w:r>
          </w:p>
        </w:tc>
        <w:tc>
          <w:tcPr>
            <w:tcW w:w="1645" w:type="pct"/>
            <w:tcBorders>
              <w:top w:val="outset" w:sz="6" w:space="0" w:color="auto"/>
              <w:left w:val="outset" w:sz="6" w:space="0" w:color="auto"/>
              <w:bottom w:val="outset" w:sz="6" w:space="0" w:color="auto"/>
              <w:right w:val="outset" w:sz="6" w:space="0" w:color="auto"/>
            </w:tcBorders>
          </w:tcPr>
          <w:p w14:paraId="117BB8CC"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B</w:t>
            </w:r>
          </w:p>
        </w:tc>
        <w:tc>
          <w:tcPr>
            <w:tcW w:w="1645" w:type="pct"/>
            <w:tcBorders>
              <w:top w:val="outset" w:sz="6" w:space="0" w:color="auto"/>
              <w:left w:val="outset" w:sz="6" w:space="0" w:color="auto"/>
              <w:bottom w:val="outset" w:sz="6" w:space="0" w:color="auto"/>
              <w:right w:val="outset" w:sz="6" w:space="0" w:color="auto"/>
            </w:tcBorders>
          </w:tcPr>
          <w:p w14:paraId="526D36FC"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3.0</w:t>
            </w:r>
          </w:p>
        </w:tc>
      </w:tr>
      <w:tr w:rsidR="00EB6C4D" w:rsidRPr="00927B88" w14:paraId="5F791A4E"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2480BE96" w14:textId="77777777" w:rsidR="00EB6C4D" w:rsidRPr="00927B88" w:rsidRDefault="008C5318" w:rsidP="008C5318">
            <w:pPr>
              <w:rPr>
                <w:rFonts w:asciiTheme="minorHAnsi" w:hAnsiTheme="minorHAnsi" w:cstheme="minorHAnsi"/>
              </w:rPr>
            </w:pPr>
            <w:r w:rsidRPr="00927B88">
              <w:rPr>
                <w:rFonts w:asciiTheme="minorHAnsi" w:hAnsiTheme="minorHAnsi" w:cstheme="minorHAnsi"/>
              </w:rPr>
              <w:t>80-77</w:t>
            </w:r>
          </w:p>
        </w:tc>
        <w:tc>
          <w:tcPr>
            <w:tcW w:w="1645" w:type="pct"/>
            <w:tcBorders>
              <w:top w:val="outset" w:sz="6" w:space="0" w:color="auto"/>
              <w:left w:val="outset" w:sz="6" w:space="0" w:color="auto"/>
              <w:bottom w:val="outset" w:sz="6" w:space="0" w:color="auto"/>
              <w:right w:val="outset" w:sz="6" w:space="0" w:color="auto"/>
            </w:tcBorders>
          </w:tcPr>
          <w:p w14:paraId="7A1C3444"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B-</w:t>
            </w:r>
          </w:p>
        </w:tc>
        <w:tc>
          <w:tcPr>
            <w:tcW w:w="1645" w:type="pct"/>
            <w:tcBorders>
              <w:top w:val="outset" w:sz="6" w:space="0" w:color="auto"/>
              <w:left w:val="outset" w:sz="6" w:space="0" w:color="auto"/>
              <w:bottom w:val="outset" w:sz="6" w:space="0" w:color="auto"/>
              <w:right w:val="outset" w:sz="6" w:space="0" w:color="auto"/>
            </w:tcBorders>
          </w:tcPr>
          <w:p w14:paraId="270E0240"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2.7</w:t>
            </w:r>
          </w:p>
        </w:tc>
      </w:tr>
      <w:tr w:rsidR="00EB6C4D" w:rsidRPr="00927B88" w14:paraId="1C3A4AD3"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43F2FFFF"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76-73</w:t>
            </w:r>
          </w:p>
        </w:tc>
        <w:tc>
          <w:tcPr>
            <w:tcW w:w="1645" w:type="pct"/>
            <w:tcBorders>
              <w:top w:val="outset" w:sz="6" w:space="0" w:color="auto"/>
              <w:left w:val="outset" w:sz="6" w:space="0" w:color="auto"/>
              <w:bottom w:val="outset" w:sz="6" w:space="0" w:color="auto"/>
              <w:right w:val="outset" w:sz="6" w:space="0" w:color="auto"/>
            </w:tcBorders>
          </w:tcPr>
          <w:p w14:paraId="5C53B56C"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C+</w:t>
            </w:r>
          </w:p>
        </w:tc>
        <w:tc>
          <w:tcPr>
            <w:tcW w:w="1645" w:type="pct"/>
            <w:tcBorders>
              <w:top w:val="outset" w:sz="6" w:space="0" w:color="auto"/>
              <w:left w:val="outset" w:sz="6" w:space="0" w:color="auto"/>
              <w:bottom w:val="outset" w:sz="6" w:space="0" w:color="auto"/>
              <w:right w:val="outset" w:sz="6" w:space="0" w:color="auto"/>
            </w:tcBorders>
          </w:tcPr>
          <w:p w14:paraId="1263DDA2"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2.3</w:t>
            </w:r>
          </w:p>
        </w:tc>
      </w:tr>
      <w:tr w:rsidR="00EB6C4D" w:rsidRPr="00927B88" w14:paraId="28504A41"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03553242"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72-6</w:t>
            </w:r>
            <w:r w:rsidR="00EB6C4D" w:rsidRPr="00927B88">
              <w:rPr>
                <w:rFonts w:asciiTheme="minorHAnsi" w:hAnsiTheme="minorHAnsi" w:cstheme="minorHAnsi"/>
              </w:rPr>
              <w:t>9</w:t>
            </w:r>
          </w:p>
        </w:tc>
        <w:tc>
          <w:tcPr>
            <w:tcW w:w="1645" w:type="pct"/>
            <w:tcBorders>
              <w:top w:val="outset" w:sz="6" w:space="0" w:color="auto"/>
              <w:left w:val="outset" w:sz="6" w:space="0" w:color="auto"/>
              <w:bottom w:val="outset" w:sz="6" w:space="0" w:color="auto"/>
              <w:right w:val="outset" w:sz="6" w:space="0" w:color="auto"/>
            </w:tcBorders>
          </w:tcPr>
          <w:p w14:paraId="7675CAE4"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C</w:t>
            </w:r>
          </w:p>
        </w:tc>
        <w:tc>
          <w:tcPr>
            <w:tcW w:w="1645" w:type="pct"/>
            <w:tcBorders>
              <w:top w:val="outset" w:sz="6" w:space="0" w:color="auto"/>
              <w:left w:val="outset" w:sz="6" w:space="0" w:color="auto"/>
              <w:bottom w:val="outset" w:sz="6" w:space="0" w:color="auto"/>
              <w:right w:val="outset" w:sz="6" w:space="0" w:color="auto"/>
            </w:tcBorders>
          </w:tcPr>
          <w:p w14:paraId="1FF58086"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2.0</w:t>
            </w:r>
          </w:p>
        </w:tc>
      </w:tr>
      <w:tr w:rsidR="00EB6C4D" w:rsidRPr="00927B88" w14:paraId="697EDDAF"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2B3D7495"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68-65</w:t>
            </w:r>
          </w:p>
        </w:tc>
        <w:tc>
          <w:tcPr>
            <w:tcW w:w="1645" w:type="pct"/>
            <w:tcBorders>
              <w:top w:val="outset" w:sz="6" w:space="0" w:color="auto"/>
              <w:left w:val="outset" w:sz="6" w:space="0" w:color="auto"/>
              <w:bottom w:val="outset" w:sz="6" w:space="0" w:color="auto"/>
              <w:right w:val="outset" w:sz="6" w:space="0" w:color="auto"/>
            </w:tcBorders>
          </w:tcPr>
          <w:p w14:paraId="6FAE5137"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C-</w:t>
            </w:r>
          </w:p>
        </w:tc>
        <w:tc>
          <w:tcPr>
            <w:tcW w:w="1645" w:type="pct"/>
            <w:tcBorders>
              <w:top w:val="outset" w:sz="6" w:space="0" w:color="auto"/>
              <w:left w:val="outset" w:sz="6" w:space="0" w:color="auto"/>
              <w:bottom w:val="outset" w:sz="6" w:space="0" w:color="auto"/>
              <w:right w:val="outset" w:sz="6" w:space="0" w:color="auto"/>
            </w:tcBorders>
          </w:tcPr>
          <w:p w14:paraId="0D6EAA10"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1.7</w:t>
            </w:r>
          </w:p>
        </w:tc>
      </w:tr>
      <w:tr w:rsidR="00EB6C4D" w:rsidRPr="00927B88" w14:paraId="1D7B07EC"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430B736B"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64-61</w:t>
            </w:r>
          </w:p>
        </w:tc>
        <w:tc>
          <w:tcPr>
            <w:tcW w:w="1645" w:type="pct"/>
            <w:tcBorders>
              <w:top w:val="outset" w:sz="6" w:space="0" w:color="auto"/>
              <w:left w:val="outset" w:sz="6" w:space="0" w:color="auto"/>
              <w:bottom w:val="outset" w:sz="6" w:space="0" w:color="auto"/>
              <w:right w:val="outset" w:sz="6" w:space="0" w:color="auto"/>
            </w:tcBorders>
          </w:tcPr>
          <w:p w14:paraId="2957987A"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D</w:t>
            </w:r>
          </w:p>
        </w:tc>
        <w:tc>
          <w:tcPr>
            <w:tcW w:w="1645" w:type="pct"/>
            <w:tcBorders>
              <w:top w:val="outset" w:sz="6" w:space="0" w:color="auto"/>
              <w:left w:val="outset" w:sz="6" w:space="0" w:color="auto"/>
              <w:bottom w:val="outset" w:sz="6" w:space="0" w:color="auto"/>
              <w:right w:val="outset" w:sz="6" w:space="0" w:color="auto"/>
            </w:tcBorders>
          </w:tcPr>
          <w:p w14:paraId="20815A89"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1.0</w:t>
            </w:r>
          </w:p>
        </w:tc>
      </w:tr>
      <w:tr w:rsidR="00EB6C4D" w:rsidRPr="00927B88" w14:paraId="0E2FD77F" w14:textId="77777777" w:rsidTr="00891966">
        <w:trPr>
          <w:tblCellSpacing w:w="15" w:type="dxa"/>
        </w:trPr>
        <w:tc>
          <w:tcPr>
            <w:tcW w:w="1645" w:type="pct"/>
            <w:tcBorders>
              <w:top w:val="outset" w:sz="6" w:space="0" w:color="auto"/>
              <w:left w:val="outset" w:sz="6" w:space="0" w:color="auto"/>
              <w:bottom w:val="outset" w:sz="6" w:space="0" w:color="auto"/>
              <w:right w:val="outset" w:sz="6" w:space="0" w:color="auto"/>
            </w:tcBorders>
          </w:tcPr>
          <w:p w14:paraId="13EBAD86" w14:textId="77777777" w:rsidR="00EB6C4D" w:rsidRPr="00927B88" w:rsidRDefault="008C5318" w:rsidP="007029C6">
            <w:pPr>
              <w:rPr>
                <w:rFonts w:asciiTheme="minorHAnsi" w:hAnsiTheme="minorHAnsi" w:cstheme="minorHAnsi"/>
              </w:rPr>
            </w:pPr>
            <w:r w:rsidRPr="00927B88">
              <w:rPr>
                <w:rFonts w:asciiTheme="minorHAnsi" w:hAnsiTheme="minorHAnsi" w:cstheme="minorHAnsi"/>
              </w:rPr>
              <w:t>&lt;61</w:t>
            </w:r>
          </w:p>
        </w:tc>
        <w:tc>
          <w:tcPr>
            <w:tcW w:w="1645" w:type="pct"/>
            <w:tcBorders>
              <w:top w:val="outset" w:sz="6" w:space="0" w:color="auto"/>
              <w:left w:val="outset" w:sz="6" w:space="0" w:color="auto"/>
              <w:bottom w:val="outset" w:sz="6" w:space="0" w:color="auto"/>
              <w:right w:val="outset" w:sz="6" w:space="0" w:color="auto"/>
            </w:tcBorders>
          </w:tcPr>
          <w:p w14:paraId="536C976A"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F</w:t>
            </w:r>
          </w:p>
        </w:tc>
        <w:tc>
          <w:tcPr>
            <w:tcW w:w="1645" w:type="pct"/>
            <w:tcBorders>
              <w:top w:val="outset" w:sz="6" w:space="0" w:color="auto"/>
              <w:left w:val="outset" w:sz="6" w:space="0" w:color="auto"/>
              <w:bottom w:val="outset" w:sz="6" w:space="0" w:color="auto"/>
              <w:right w:val="outset" w:sz="6" w:space="0" w:color="auto"/>
            </w:tcBorders>
          </w:tcPr>
          <w:p w14:paraId="07F99E05" w14:textId="77777777" w:rsidR="00EB6C4D" w:rsidRPr="00927B88" w:rsidRDefault="00EB6C4D" w:rsidP="007029C6">
            <w:pPr>
              <w:rPr>
                <w:rFonts w:asciiTheme="minorHAnsi" w:hAnsiTheme="minorHAnsi" w:cstheme="minorHAnsi"/>
              </w:rPr>
            </w:pPr>
            <w:r w:rsidRPr="00927B88">
              <w:rPr>
                <w:rFonts w:asciiTheme="minorHAnsi" w:hAnsiTheme="minorHAnsi" w:cstheme="minorHAnsi"/>
              </w:rPr>
              <w:t>0.0</w:t>
            </w:r>
          </w:p>
        </w:tc>
      </w:tr>
    </w:tbl>
    <w:p w14:paraId="5C6AE705"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0C2D9A63" w14:textId="70A548E8" w:rsidR="00187441" w:rsidRPr="008C1721" w:rsidRDefault="00187441" w:rsidP="007029C6">
      <w:pPr>
        <w:pStyle w:val="NormalWeb"/>
        <w:spacing w:before="0" w:beforeAutospacing="0" w:after="0" w:afterAutospacing="0"/>
        <w:rPr>
          <w:rFonts w:asciiTheme="minorHAnsi" w:hAnsiTheme="minorHAnsi" w:cstheme="minorHAnsi"/>
          <w:bCs/>
        </w:rPr>
      </w:pPr>
      <w:r w:rsidRPr="00927B88">
        <w:rPr>
          <w:rFonts w:asciiTheme="minorHAnsi" w:hAnsiTheme="minorHAnsi" w:cstheme="minorHAnsi"/>
        </w:rPr>
        <w:t xml:space="preserve">I assign a number grade </w:t>
      </w:r>
      <w:r w:rsidR="0000513F" w:rsidRPr="00927B88">
        <w:rPr>
          <w:rFonts w:asciiTheme="minorHAnsi" w:hAnsiTheme="minorHAnsi" w:cstheme="minorHAnsi"/>
        </w:rPr>
        <w:t xml:space="preserve">(column 3 above) </w:t>
      </w:r>
      <w:r w:rsidR="002A4821" w:rsidRPr="00927B88">
        <w:rPr>
          <w:rFonts w:asciiTheme="minorHAnsi" w:hAnsiTheme="minorHAnsi" w:cstheme="minorHAnsi"/>
        </w:rPr>
        <w:t xml:space="preserve">at </w:t>
      </w:r>
      <w:r w:rsidR="004D75B5">
        <w:rPr>
          <w:rFonts w:asciiTheme="minorHAnsi" w:hAnsiTheme="minorHAnsi" w:cstheme="minorHAnsi"/>
        </w:rPr>
        <w:t>CANVAS</w:t>
      </w:r>
      <w:r w:rsidR="002A4821" w:rsidRPr="00927B88">
        <w:rPr>
          <w:rFonts w:asciiTheme="minorHAnsi" w:hAnsiTheme="minorHAnsi" w:cstheme="minorHAnsi"/>
        </w:rPr>
        <w:t xml:space="preserve"> </w:t>
      </w:r>
      <w:r w:rsidR="00EB6C4D" w:rsidRPr="00927B88">
        <w:rPr>
          <w:rFonts w:asciiTheme="minorHAnsi" w:hAnsiTheme="minorHAnsi" w:cstheme="minorHAnsi"/>
        </w:rPr>
        <w:t>t</w:t>
      </w:r>
      <w:r w:rsidR="00003820" w:rsidRPr="00927B88">
        <w:rPr>
          <w:rFonts w:asciiTheme="minorHAnsi" w:hAnsiTheme="minorHAnsi" w:cstheme="minorHAnsi"/>
        </w:rPr>
        <w:t>o everything you do.</w:t>
      </w:r>
      <w:r w:rsidRPr="00927B88">
        <w:rPr>
          <w:rFonts w:asciiTheme="minorHAnsi" w:hAnsiTheme="minorHAnsi" w:cstheme="minorHAnsi"/>
        </w:rPr>
        <w:t xml:space="preserve"> </w:t>
      </w:r>
      <w:r w:rsidR="00003820" w:rsidRPr="00927B88">
        <w:rPr>
          <w:rFonts w:asciiTheme="minorHAnsi" w:hAnsiTheme="minorHAnsi" w:cstheme="minorHAnsi"/>
        </w:rPr>
        <w:t xml:space="preserve"> Your </w:t>
      </w:r>
      <w:r w:rsidRPr="00927B88">
        <w:rPr>
          <w:rFonts w:asciiTheme="minorHAnsi" w:hAnsiTheme="minorHAnsi" w:cstheme="minorHAnsi"/>
        </w:rPr>
        <w:t xml:space="preserve">overall </w:t>
      </w:r>
      <w:r w:rsidR="00003820" w:rsidRPr="00927B88">
        <w:rPr>
          <w:rFonts w:asciiTheme="minorHAnsi" w:hAnsiTheme="minorHAnsi" w:cstheme="minorHAnsi"/>
        </w:rPr>
        <w:t xml:space="preserve">course </w:t>
      </w:r>
      <w:r w:rsidR="009E6204" w:rsidRPr="00927B88">
        <w:rPr>
          <w:rFonts w:asciiTheme="minorHAnsi" w:hAnsiTheme="minorHAnsi" w:cstheme="minorHAnsi"/>
        </w:rPr>
        <w:t xml:space="preserve">grade </w:t>
      </w:r>
      <w:r w:rsidRPr="00927B88">
        <w:rPr>
          <w:rFonts w:asciiTheme="minorHAnsi" w:hAnsiTheme="minorHAnsi" w:cstheme="minorHAnsi"/>
        </w:rPr>
        <w:t xml:space="preserve">comes from </w:t>
      </w:r>
      <w:r w:rsidR="00EB6C4D" w:rsidRPr="00927B88">
        <w:rPr>
          <w:rFonts w:asciiTheme="minorHAnsi" w:hAnsiTheme="minorHAnsi" w:cstheme="minorHAnsi"/>
        </w:rPr>
        <w:t>these number grades.</w:t>
      </w:r>
      <w:r w:rsidR="007D64F8" w:rsidRPr="00927B88">
        <w:rPr>
          <w:rFonts w:asciiTheme="minorHAnsi" w:hAnsiTheme="minorHAnsi" w:cstheme="minorHAnsi"/>
        </w:rPr>
        <w:t xml:space="preserve">  </w:t>
      </w:r>
      <w:r w:rsidR="006E0C94">
        <w:rPr>
          <w:rFonts w:asciiTheme="minorHAnsi" w:hAnsiTheme="minorHAnsi" w:cstheme="minorHAnsi"/>
          <w:bCs/>
        </w:rPr>
        <w:t>Receiving a</w:t>
      </w:r>
      <w:r w:rsidR="00730CF1" w:rsidRPr="008C1721">
        <w:rPr>
          <w:rFonts w:asciiTheme="minorHAnsi" w:hAnsiTheme="minorHAnsi" w:cstheme="minorHAnsi"/>
          <w:bCs/>
        </w:rPr>
        <w:t>ny</w:t>
      </w:r>
      <w:r w:rsidR="006E0C94">
        <w:rPr>
          <w:rFonts w:asciiTheme="minorHAnsi" w:hAnsiTheme="minorHAnsi" w:cstheme="minorHAnsi"/>
          <w:bCs/>
        </w:rPr>
        <w:t xml:space="preserve"> course grade at or </w:t>
      </w:r>
      <w:r w:rsidR="00730CF1" w:rsidRPr="008C1721">
        <w:rPr>
          <w:rFonts w:asciiTheme="minorHAnsi" w:hAnsiTheme="minorHAnsi" w:cstheme="minorHAnsi"/>
          <w:bCs/>
        </w:rPr>
        <w:t>above a</w:t>
      </w:r>
      <w:r w:rsidR="007A371A" w:rsidRPr="008C1721">
        <w:rPr>
          <w:rFonts w:asciiTheme="minorHAnsi" w:hAnsiTheme="minorHAnsi" w:cstheme="minorHAnsi"/>
          <w:bCs/>
        </w:rPr>
        <w:t xml:space="preserve"> B- </w:t>
      </w:r>
      <w:r w:rsidR="009441C3" w:rsidRPr="008C1721">
        <w:rPr>
          <w:rFonts w:asciiTheme="minorHAnsi" w:hAnsiTheme="minorHAnsi" w:cstheme="minorHAnsi"/>
          <w:bCs/>
        </w:rPr>
        <w:t>(2.7</w:t>
      </w:r>
      <w:r w:rsidR="006E0C94" w:rsidRPr="008C1721">
        <w:rPr>
          <w:rFonts w:asciiTheme="minorHAnsi" w:hAnsiTheme="minorHAnsi" w:cstheme="minorHAnsi"/>
          <w:bCs/>
        </w:rPr>
        <w:t>) is</w:t>
      </w:r>
      <w:r w:rsidR="007A371A" w:rsidRPr="008C1721">
        <w:rPr>
          <w:rFonts w:asciiTheme="minorHAnsi" w:hAnsiTheme="minorHAnsi" w:cstheme="minorHAnsi"/>
          <w:bCs/>
        </w:rPr>
        <w:t xml:space="preserve"> </w:t>
      </w:r>
      <w:r w:rsidR="00730CF1" w:rsidRPr="008C1721">
        <w:rPr>
          <w:rFonts w:asciiTheme="minorHAnsi" w:hAnsiTheme="minorHAnsi" w:cstheme="minorHAnsi"/>
          <w:bCs/>
        </w:rPr>
        <w:t xml:space="preserve">a passing grade </w:t>
      </w:r>
      <w:r w:rsidR="007D64F8" w:rsidRPr="008C1721">
        <w:rPr>
          <w:rFonts w:asciiTheme="minorHAnsi" w:hAnsiTheme="minorHAnsi" w:cstheme="minorHAnsi"/>
          <w:bCs/>
        </w:rPr>
        <w:t>for credit toward your MPPA</w:t>
      </w:r>
      <w:r w:rsidR="006E0C94">
        <w:rPr>
          <w:rFonts w:asciiTheme="minorHAnsi" w:hAnsiTheme="minorHAnsi" w:cstheme="minorHAnsi"/>
          <w:bCs/>
        </w:rPr>
        <w:t xml:space="preserve">.  </w:t>
      </w:r>
      <w:r w:rsidR="00C1269F">
        <w:rPr>
          <w:rFonts w:asciiTheme="minorHAnsi" w:hAnsiTheme="minorHAnsi" w:cstheme="minorHAnsi"/>
          <w:bCs/>
        </w:rPr>
        <w:t>Nevertheless,</w:t>
      </w:r>
      <w:r w:rsidR="006E464C" w:rsidRPr="008C1721">
        <w:rPr>
          <w:rFonts w:asciiTheme="minorHAnsi" w:hAnsiTheme="minorHAnsi" w:cstheme="minorHAnsi"/>
          <w:bCs/>
        </w:rPr>
        <w:t xml:space="preserve"> be aware </w:t>
      </w:r>
      <w:r w:rsidR="00C1269F">
        <w:rPr>
          <w:rFonts w:asciiTheme="minorHAnsi" w:hAnsiTheme="minorHAnsi" w:cstheme="minorHAnsi"/>
          <w:bCs/>
        </w:rPr>
        <w:t xml:space="preserve">that </w:t>
      </w:r>
      <w:r w:rsidR="006E464C" w:rsidRPr="008C1721">
        <w:rPr>
          <w:rFonts w:asciiTheme="minorHAnsi" w:hAnsiTheme="minorHAnsi" w:cstheme="minorHAnsi"/>
          <w:bCs/>
        </w:rPr>
        <w:t xml:space="preserve">you need to </w:t>
      </w:r>
      <w:r w:rsidR="006E0C94">
        <w:rPr>
          <w:rFonts w:asciiTheme="minorHAnsi" w:hAnsiTheme="minorHAnsi" w:cstheme="minorHAnsi"/>
          <w:bCs/>
        </w:rPr>
        <w:t xml:space="preserve">maintain </w:t>
      </w:r>
      <w:r w:rsidR="008C5318" w:rsidRPr="008C1721">
        <w:rPr>
          <w:rFonts w:asciiTheme="minorHAnsi" w:hAnsiTheme="minorHAnsi" w:cstheme="minorHAnsi"/>
          <w:bCs/>
        </w:rPr>
        <w:t>an overall GPA</w:t>
      </w:r>
      <w:r w:rsidR="006E464C" w:rsidRPr="008C1721">
        <w:rPr>
          <w:rFonts w:asciiTheme="minorHAnsi" w:hAnsiTheme="minorHAnsi" w:cstheme="minorHAnsi"/>
          <w:bCs/>
        </w:rPr>
        <w:t xml:space="preserve"> </w:t>
      </w:r>
      <w:r w:rsidR="006E0C94">
        <w:rPr>
          <w:rFonts w:asciiTheme="minorHAnsi" w:hAnsiTheme="minorHAnsi" w:cstheme="minorHAnsi"/>
          <w:bCs/>
        </w:rPr>
        <w:t xml:space="preserve">in the MPPA Program </w:t>
      </w:r>
      <w:r w:rsidR="006E464C" w:rsidRPr="008C1721">
        <w:rPr>
          <w:rFonts w:asciiTheme="minorHAnsi" w:hAnsiTheme="minorHAnsi" w:cstheme="minorHAnsi"/>
          <w:bCs/>
        </w:rPr>
        <w:t>of B</w:t>
      </w:r>
      <w:r w:rsidR="004B02A7" w:rsidRPr="008C1721">
        <w:rPr>
          <w:rFonts w:asciiTheme="minorHAnsi" w:hAnsiTheme="minorHAnsi" w:cstheme="minorHAnsi"/>
          <w:bCs/>
        </w:rPr>
        <w:t xml:space="preserve"> (3.0</w:t>
      </w:r>
      <w:r w:rsidR="006E464C" w:rsidRPr="008C1721">
        <w:rPr>
          <w:rFonts w:asciiTheme="minorHAnsi" w:hAnsiTheme="minorHAnsi" w:cstheme="minorHAnsi"/>
          <w:bCs/>
        </w:rPr>
        <w:t>)</w:t>
      </w:r>
      <w:r w:rsidR="008C5318" w:rsidRPr="008C1721">
        <w:rPr>
          <w:rFonts w:asciiTheme="minorHAnsi" w:hAnsiTheme="minorHAnsi" w:cstheme="minorHAnsi"/>
          <w:bCs/>
        </w:rPr>
        <w:t xml:space="preserve"> to remain in good standing</w:t>
      </w:r>
      <w:r w:rsidR="007D64F8" w:rsidRPr="008C1721">
        <w:rPr>
          <w:rFonts w:asciiTheme="minorHAnsi" w:hAnsiTheme="minorHAnsi" w:cstheme="minorHAnsi"/>
          <w:bCs/>
        </w:rPr>
        <w:t>.</w:t>
      </w:r>
      <w:r w:rsidR="00C51A34" w:rsidRPr="008C1721">
        <w:rPr>
          <w:rFonts w:asciiTheme="minorHAnsi" w:hAnsiTheme="minorHAnsi" w:cstheme="minorHAnsi"/>
          <w:bCs/>
        </w:rPr>
        <w:t xml:space="preserve">  </w:t>
      </w:r>
      <w:r w:rsidR="006E0C94">
        <w:rPr>
          <w:rFonts w:asciiTheme="minorHAnsi" w:hAnsiTheme="minorHAnsi" w:cstheme="minorHAnsi"/>
          <w:bCs/>
        </w:rPr>
        <w:t>I base t</w:t>
      </w:r>
      <w:r w:rsidRPr="008C1721">
        <w:rPr>
          <w:rFonts w:asciiTheme="minorHAnsi" w:hAnsiTheme="minorHAnsi" w:cstheme="minorHAnsi"/>
          <w:bCs/>
        </w:rPr>
        <w:t xml:space="preserve">he </w:t>
      </w:r>
      <w:r w:rsidR="00C038BD" w:rsidRPr="008C1721">
        <w:rPr>
          <w:rFonts w:asciiTheme="minorHAnsi" w:hAnsiTheme="minorHAnsi" w:cstheme="minorHAnsi"/>
          <w:bCs/>
        </w:rPr>
        <w:t>calculation</w:t>
      </w:r>
      <w:r w:rsidRPr="008C1721">
        <w:rPr>
          <w:rFonts w:asciiTheme="minorHAnsi" w:hAnsiTheme="minorHAnsi" w:cstheme="minorHAnsi"/>
          <w:bCs/>
        </w:rPr>
        <w:t xml:space="preserve"> of your final grade </w:t>
      </w:r>
      <w:r w:rsidR="006E0C94">
        <w:rPr>
          <w:rFonts w:asciiTheme="minorHAnsi" w:hAnsiTheme="minorHAnsi" w:cstheme="minorHAnsi"/>
          <w:bCs/>
        </w:rPr>
        <w:t>using the following weights</w:t>
      </w:r>
      <w:r w:rsidRPr="008C1721">
        <w:rPr>
          <w:rFonts w:asciiTheme="minorHAnsi" w:hAnsiTheme="minorHAnsi" w:cstheme="minorHAnsi"/>
          <w:bCs/>
        </w:rPr>
        <w:t>:</w:t>
      </w:r>
    </w:p>
    <w:p w14:paraId="4C888D33" w14:textId="77777777" w:rsidR="00187441" w:rsidRPr="00927B88" w:rsidRDefault="00187441" w:rsidP="007029C6">
      <w:pPr>
        <w:pStyle w:val="NormalWeb"/>
        <w:spacing w:before="0" w:beforeAutospacing="0" w:after="0" w:afterAutospacing="0"/>
        <w:rPr>
          <w:rFonts w:asciiTheme="minorHAnsi" w:hAnsiTheme="minorHAnsi" w:cstheme="minorHAnsi"/>
        </w:rPr>
      </w:pPr>
    </w:p>
    <w:p w14:paraId="159EEDB0" w14:textId="41822E2D" w:rsidR="00187441" w:rsidRPr="00927B88" w:rsidRDefault="00187441"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ab/>
      </w:r>
      <w:r w:rsidR="008C1721">
        <w:rPr>
          <w:rFonts w:asciiTheme="minorHAnsi" w:hAnsiTheme="minorHAnsi" w:cstheme="minorHAnsi"/>
        </w:rPr>
        <w:t xml:space="preserve">Policy Portfolio based upon </w:t>
      </w:r>
      <w:r w:rsidR="00E86D57">
        <w:rPr>
          <w:rFonts w:asciiTheme="minorHAnsi" w:hAnsiTheme="minorHAnsi" w:cstheme="minorHAnsi"/>
          <w:i/>
          <w:iCs/>
        </w:rPr>
        <w:t>Weekly C</w:t>
      </w:r>
      <w:r w:rsidR="008C1721">
        <w:rPr>
          <w:rFonts w:asciiTheme="minorHAnsi" w:hAnsiTheme="minorHAnsi" w:cstheme="minorHAnsi"/>
          <w:i/>
          <w:iCs/>
        </w:rPr>
        <w:t>alMatters</w:t>
      </w:r>
      <w:r w:rsidR="00E86D57">
        <w:rPr>
          <w:rFonts w:asciiTheme="minorHAnsi" w:hAnsiTheme="minorHAnsi" w:cstheme="minorHAnsi"/>
          <w:i/>
          <w:iCs/>
        </w:rPr>
        <w:t xml:space="preserve"> </w:t>
      </w:r>
      <w:r w:rsidR="006E0C94">
        <w:rPr>
          <w:rFonts w:asciiTheme="minorHAnsi" w:hAnsiTheme="minorHAnsi" w:cstheme="minorHAnsi"/>
        </w:rPr>
        <w:t>write</w:t>
      </w:r>
      <w:r w:rsidR="00C1269F">
        <w:rPr>
          <w:rFonts w:asciiTheme="minorHAnsi" w:hAnsiTheme="minorHAnsi" w:cstheme="minorHAnsi"/>
        </w:rPr>
        <w:t>-</w:t>
      </w:r>
      <w:r w:rsidR="006E0C94">
        <w:rPr>
          <w:rFonts w:asciiTheme="minorHAnsi" w:hAnsiTheme="minorHAnsi" w:cstheme="minorHAnsi"/>
        </w:rPr>
        <w:t>ups</w:t>
      </w:r>
      <w:r w:rsidR="008C1721" w:rsidRPr="008C1721">
        <w:rPr>
          <w:rFonts w:asciiTheme="minorHAnsi" w:hAnsiTheme="minorHAnsi" w:cstheme="minorHAnsi"/>
          <w:i/>
          <w:iCs/>
        </w:rPr>
        <w:t xml:space="preserve"> </w:t>
      </w:r>
      <w:r w:rsidR="008C1721" w:rsidRPr="008C1721">
        <w:rPr>
          <w:rFonts w:asciiTheme="minorHAnsi" w:hAnsiTheme="minorHAnsi" w:cstheme="minorHAnsi"/>
        </w:rPr>
        <w:t>(</w:t>
      </w:r>
      <w:r w:rsidR="006E0C94">
        <w:rPr>
          <w:rFonts w:asciiTheme="minorHAnsi" w:hAnsiTheme="minorHAnsi" w:cstheme="minorHAnsi"/>
        </w:rPr>
        <w:t>HW Type #</w:t>
      </w:r>
      <w:r w:rsidR="008C1721" w:rsidRPr="008C1721">
        <w:rPr>
          <w:rFonts w:asciiTheme="minorHAnsi" w:hAnsiTheme="minorHAnsi" w:cstheme="minorHAnsi"/>
        </w:rPr>
        <w:t>1)</w:t>
      </w:r>
      <w:r w:rsidRPr="008C1721">
        <w:rPr>
          <w:rFonts w:asciiTheme="minorHAnsi" w:hAnsiTheme="minorHAnsi" w:cstheme="minorHAnsi"/>
        </w:rPr>
        <w:t xml:space="preserve">: </w:t>
      </w:r>
      <w:r w:rsidR="008C1721">
        <w:rPr>
          <w:rFonts w:asciiTheme="minorHAnsi" w:hAnsiTheme="minorHAnsi" w:cstheme="minorHAnsi"/>
        </w:rPr>
        <w:t>30</w:t>
      </w:r>
      <w:r w:rsidRPr="008C1721">
        <w:rPr>
          <w:rFonts w:asciiTheme="minorHAnsi" w:hAnsiTheme="minorHAnsi" w:cstheme="minorHAnsi"/>
        </w:rPr>
        <w:t>%</w:t>
      </w:r>
    </w:p>
    <w:p w14:paraId="0D112CDE" w14:textId="13F9D262" w:rsidR="00187441" w:rsidRDefault="00C038BD"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ab/>
        <w:t xml:space="preserve">Average Grade Earned on </w:t>
      </w:r>
      <w:r w:rsidR="008C1721">
        <w:rPr>
          <w:rFonts w:asciiTheme="minorHAnsi" w:hAnsiTheme="minorHAnsi" w:cstheme="minorHAnsi"/>
        </w:rPr>
        <w:t xml:space="preserve">Seven </w:t>
      </w:r>
      <w:r w:rsidR="00187441" w:rsidRPr="00927B88">
        <w:rPr>
          <w:rFonts w:asciiTheme="minorHAnsi" w:hAnsiTheme="minorHAnsi" w:cstheme="minorHAnsi"/>
        </w:rPr>
        <w:t xml:space="preserve">Weekly Required </w:t>
      </w:r>
      <w:r w:rsidR="008C1721">
        <w:rPr>
          <w:rFonts w:asciiTheme="minorHAnsi" w:hAnsiTheme="minorHAnsi" w:cstheme="minorHAnsi"/>
        </w:rPr>
        <w:t xml:space="preserve">HW </w:t>
      </w:r>
      <w:r w:rsidR="006E0C94">
        <w:rPr>
          <w:rFonts w:asciiTheme="minorHAnsi" w:hAnsiTheme="minorHAnsi" w:cstheme="minorHAnsi"/>
        </w:rPr>
        <w:t>essays</w:t>
      </w:r>
      <w:r w:rsidR="008C1721">
        <w:rPr>
          <w:rFonts w:asciiTheme="minorHAnsi" w:hAnsiTheme="minorHAnsi" w:cstheme="minorHAnsi"/>
        </w:rPr>
        <w:t xml:space="preserve"> (</w:t>
      </w:r>
      <w:r w:rsidR="006E0C94">
        <w:rPr>
          <w:rFonts w:asciiTheme="minorHAnsi" w:hAnsiTheme="minorHAnsi" w:cstheme="minorHAnsi"/>
        </w:rPr>
        <w:t>HW Type #2</w:t>
      </w:r>
      <w:r w:rsidR="008C1721">
        <w:rPr>
          <w:rFonts w:asciiTheme="minorHAnsi" w:hAnsiTheme="minorHAnsi" w:cstheme="minorHAnsi"/>
        </w:rPr>
        <w:t>)</w:t>
      </w:r>
      <w:r w:rsidR="00187441" w:rsidRPr="00927B88">
        <w:rPr>
          <w:rFonts w:asciiTheme="minorHAnsi" w:hAnsiTheme="minorHAnsi" w:cstheme="minorHAnsi"/>
        </w:rPr>
        <w:t xml:space="preserve">: </w:t>
      </w:r>
      <w:r w:rsidR="008C1721">
        <w:rPr>
          <w:rFonts w:asciiTheme="minorHAnsi" w:hAnsiTheme="minorHAnsi" w:cstheme="minorHAnsi"/>
        </w:rPr>
        <w:t>30</w:t>
      </w:r>
      <w:r w:rsidR="00187441" w:rsidRPr="00927B88">
        <w:rPr>
          <w:rFonts w:asciiTheme="minorHAnsi" w:hAnsiTheme="minorHAnsi" w:cstheme="minorHAnsi"/>
        </w:rPr>
        <w:t>%</w:t>
      </w:r>
    </w:p>
    <w:p w14:paraId="0A6416F9" w14:textId="62B77BEE" w:rsidR="008C1721" w:rsidRPr="00927B88" w:rsidRDefault="008C1721" w:rsidP="007029C6">
      <w:pPr>
        <w:pStyle w:val="NormalWeb"/>
        <w:spacing w:before="0" w:beforeAutospacing="0" w:after="0" w:afterAutospacing="0"/>
        <w:rPr>
          <w:rFonts w:asciiTheme="minorHAnsi" w:hAnsiTheme="minorHAnsi" w:cstheme="minorHAnsi"/>
        </w:rPr>
      </w:pPr>
      <w:r>
        <w:rPr>
          <w:rFonts w:asciiTheme="minorHAnsi" w:hAnsiTheme="minorHAnsi" w:cstheme="minorHAnsi"/>
        </w:rPr>
        <w:lastRenderedPageBreak/>
        <w:tab/>
      </w:r>
      <w:r w:rsidRPr="00927B88">
        <w:rPr>
          <w:rFonts w:asciiTheme="minorHAnsi" w:hAnsiTheme="minorHAnsi" w:cstheme="minorHAnsi"/>
        </w:rPr>
        <w:t>Final P</w:t>
      </w:r>
      <w:r>
        <w:rPr>
          <w:rFonts w:asciiTheme="minorHAnsi" w:hAnsiTheme="minorHAnsi" w:cstheme="minorHAnsi"/>
        </w:rPr>
        <w:t>olicy Prospectus</w:t>
      </w:r>
      <w:r w:rsidRPr="00927B88">
        <w:rPr>
          <w:rFonts w:asciiTheme="minorHAnsi" w:hAnsiTheme="minorHAnsi" w:cstheme="minorHAnsi"/>
        </w:rPr>
        <w:t>: 25%</w:t>
      </w:r>
    </w:p>
    <w:p w14:paraId="66F2EF67" w14:textId="1E837A59" w:rsidR="00187441" w:rsidRPr="00927B88" w:rsidRDefault="00187441" w:rsidP="007029C6">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ab/>
        <w:t>Classroom</w:t>
      </w:r>
      <w:r w:rsidR="00961E3B" w:rsidRPr="00927B88">
        <w:rPr>
          <w:rFonts w:asciiTheme="minorHAnsi" w:hAnsiTheme="minorHAnsi" w:cstheme="minorHAnsi"/>
        </w:rPr>
        <w:t xml:space="preserve"> a</w:t>
      </w:r>
      <w:r w:rsidR="00C038BD" w:rsidRPr="00927B88">
        <w:rPr>
          <w:rFonts w:asciiTheme="minorHAnsi" w:hAnsiTheme="minorHAnsi" w:cstheme="minorHAnsi"/>
        </w:rPr>
        <w:t>nd Office Hour Participation: 1</w:t>
      </w:r>
      <w:r w:rsidR="004B02A7" w:rsidRPr="00927B88">
        <w:rPr>
          <w:rFonts w:asciiTheme="minorHAnsi" w:hAnsiTheme="minorHAnsi" w:cstheme="minorHAnsi"/>
        </w:rPr>
        <w:t>5</w:t>
      </w:r>
      <w:r w:rsidRPr="00927B88">
        <w:rPr>
          <w:rFonts w:asciiTheme="minorHAnsi" w:hAnsiTheme="minorHAnsi" w:cstheme="minorHAnsi"/>
        </w:rPr>
        <w:t>%</w:t>
      </w:r>
    </w:p>
    <w:p w14:paraId="10D72973" w14:textId="77777777" w:rsidR="007029C6" w:rsidRPr="00927B88" w:rsidRDefault="007029C6" w:rsidP="007029C6">
      <w:pPr>
        <w:pStyle w:val="NormalWeb"/>
        <w:spacing w:before="0" w:beforeAutospacing="0" w:after="0" w:afterAutospacing="0"/>
        <w:rPr>
          <w:rFonts w:asciiTheme="minorHAnsi" w:hAnsiTheme="minorHAnsi" w:cstheme="minorHAnsi"/>
        </w:rPr>
      </w:pPr>
    </w:p>
    <w:p w14:paraId="295DCAE4" w14:textId="1981D6C5" w:rsidR="00EB6C4D" w:rsidRPr="00927B88" w:rsidRDefault="00187441" w:rsidP="007029C6">
      <w:pPr>
        <w:pStyle w:val="NormalWeb"/>
        <w:spacing w:before="0" w:beforeAutospacing="0" w:after="0" w:afterAutospacing="0"/>
        <w:rPr>
          <w:rFonts w:asciiTheme="minorHAnsi" w:hAnsiTheme="minorHAnsi" w:cstheme="minorHAnsi"/>
          <w:b/>
          <w:bCs/>
        </w:rPr>
      </w:pPr>
      <w:r w:rsidRPr="00927B88">
        <w:rPr>
          <w:rFonts w:asciiTheme="minorHAnsi" w:hAnsiTheme="minorHAnsi" w:cstheme="minorHAnsi"/>
          <w:b/>
          <w:bCs/>
        </w:rPr>
        <w:t xml:space="preserve">I strictly follow </w:t>
      </w:r>
      <w:r w:rsidR="00EB6C4D" w:rsidRPr="00927B88">
        <w:rPr>
          <w:rFonts w:asciiTheme="minorHAnsi" w:hAnsiTheme="minorHAnsi" w:cstheme="minorHAnsi"/>
          <w:b/>
          <w:bCs/>
        </w:rPr>
        <w:t>University policy f</w:t>
      </w:r>
      <w:r w:rsidRPr="00927B88">
        <w:rPr>
          <w:rFonts w:asciiTheme="minorHAnsi" w:hAnsiTheme="minorHAnsi" w:cstheme="minorHAnsi"/>
          <w:b/>
          <w:bCs/>
        </w:rPr>
        <w:t>or dropping and receiving an incomplete for this course</w:t>
      </w:r>
      <w:r w:rsidR="00EB6C4D" w:rsidRPr="00927B88">
        <w:rPr>
          <w:rFonts w:asciiTheme="minorHAnsi" w:hAnsiTheme="minorHAnsi" w:cstheme="minorHAnsi"/>
          <w:b/>
          <w:bCs/>
        </w:rPr>
        <w:t xml:space="preserve">. </w:t>
      </w:r>
      <w:r w:rsidR="0072700A" w:rsidRPr="00927B88">
        <w:rPr>
          <w:rFonts w:asciiTheme="minorHAnsi" w:hAnsiTheme="minorHAnsi" w:cstheme="minorHAnsi"/>
          <w:b/>
          <w:bCs/>
        </w:rPr>
        <w:t xml:space="preserve"> </w:t>
      </w:r>
      <w:r w:rsidR="00EB6C4D" w:rsidRPr="00927B88">
        <w:rPr>
          <w:rFonts w:asciiTheme="minorHAnsi" w:hAnsiTheme="minorHAnsi" w:cstheme="minorHAnsi"/>
          <w:b/>
          <w:bCs/>
        </w:rPr>
        <w:t xml:space="preserve">You must complete </w:t>
      </w:r>
      <w:r w:rsidR="008C1721">
        <w:rPr>
          <w:rFonts w:asciiTheme="minorHAnsi" w:hAnsiTheme="minorHAnsi" w:cstheme="minorHAnsi"/>
          <w:b/>
          <w:bCs/>
        </w:rPr>
        <w:t>all four components of calculating your final grade to pass this class</w:t>
      </w:r>
      <w:r w:rsidR="00EB6C4D" w:rsidRPr="00927B88">
        <w:rPr>
          <w:rFonts w:asciiTheme="minorHAnsi" w:hAnsiTheme="minorHAnsi" w:cstheme="minorHAnsi"/>
          <w:b/>
          <w:bCs/>
        </w:rPr>
        <w:t>.</w:t>
      </w:r>
    </w:p>
    <w:p w14:paraId="0E3D4374" w14:textId="77777777" w:rsidR="007029C6" w:rsidRPr="00927B88" w:rsidRDefault="007029C6" w:rsidP="00273CB3">
      <w:pPr>
        <w:pStyle w:val="NormalWeb"/>
        <w:spacing w:before="0" w:beforeAutospacing="0" w:after="0" w:afterAutospacing="0"/>
        <w:rPr>
          <w:rFonts w:asciiTheme="minorHAnsi" w:hAnsiTheme="minorHAnsi" w:cstheme="minorHAnsi"/>
          <w:b/>
          <w:u w:val="single"/>
        </w:rPr>
      </w:pPr>
    </w:p>
    <w:p w14:paraId="5F517C93" w14:textId="77777777" w:rsidR="00E740CF" w:rsidRDefault="00C82C80" w:rsidP="00273CB3">
      <w:pPr>
        <w:pStyle w:val="NormalWeb"/>
        <w:spacing w:before="0" w:beforeAutospacing="0" w:after="0" w:afterAutospacing="0"/>
        <w:rPr>
          <w:rFonts w:asciiTheme="minorHAnsi" w:hAnsiTheme="minorHAnsi" w:cstheme="minorHAnsi"/>
          <w:color w:val="000000" w:themeColor="text1"/>
        </w:rPr>
      </w:pPr>
      <w:r w:rsidRPr="00E740CF">
        <w:rPr>
          <w:rFonts w:asciiTheme="minorHAnsi" w:hAnsiTheme="minorHAnsi" w:cstheme="minorHAnsi"/>
          <w:color w:val="000000" w:themeColor="text1"/>
          <w:u w:val="single"/>
        </w:rPr>
        <w:t>Schedule</w:t>
      </w:r>
    </w:p>
    <w:p w14:paraId="5424FF86" w14:textId="77777777" w:rsidR="00E740CF" w:rsidRDefault="00E740CF" w:rsidP="00273CB3">
      <w:pPr>
        <w:pStyle w:val="NormalWeb"/>
        <w:spacing w:before="0" w:beforeAutospacing="0" w:after="0" w:afterAutospacing="0"/>
        <w:rPr>
          <w:rFonts w:asciiTheme="minorHAnsi" w:hAnsiTheme="minorHAnsi" w:cstheme="minorHAnsi"/>
          <w:color w:val="000000" w:themeColor="text1"/>
        </w:rPr>
      </w:pPr>
    </w:p>
    <w:p w14:paraId="2A6B95A4" w14:textId="7D7E6D41" w:rsidR="00E740CF" w:rsidRDefault="00E740CF" w:rsidP="00E740CF">
      <w:pPr>
        <w:pStyle w:val="NormalWeb"/>
        <w:spacing w:before="0" w:beforeAutospacing="0" w:after="0" w:afterAutospacing="0"/>
        <w:rPr>
          <w:rFonts w:asciiTheme="minorHAnsi" w:hAnsiTheme="minorHAnsi" w:cstheme="minorHAnsi"/>
        </w:rPr>
      </w:pPr>
      <w:r w:rsidRPr="00927B88">
        <w:rPr>
          <w:rFonts w:asciiTheme="minorHAnsi" w:hAnsiTheme="minorHAnsi" w:cstheme="minorHAnsi"/>
        </w:rPr>
        <w:t xml:space="preserve">The following schedule lists the topics covered and the assigned </w:t>
      </w:r>
      <w:r>
        <w:rPr>
          <w:rFonts w:asciiTheme="minorHAnsi" w:hAnsiTheme="minorHAnsi" w:cstheme="minorHAnsi"/>
        </w:rPr>
        <w:t>material</w:t>
      </w:r>
      <w:r w:rsidRPr="00927B88">
        <w:rPr>
          <w:rFonts w:asciiTheme="minorHAnsi" w:hAnsiTheme="minorHAnsi" w:cstheme="minorHAnsi"/>
        </w:rPr>
        <w:t xml:space="preserve"> that accompanies them.  I reserve the right to make minor changes and additions to the schedule.  </w:t>
      </w:r>
      <w:r w:rsidR="00285181">
        <w:rPr>
          <w:rFonts w:asciiTheme="minorHAnsi" w:hAnsiTheme="minorHAnsi" w:cstheme="minorHAnsi"/>
        </w:rPr>
        <w:t>I expect</w:t>
      </w:r>
      <w:r w:rsidR="00A055C5">
        <w:rPr>
          <w:rFonts w:asciiTheme="minorHAnsi" w:hAnsiTheme="minorHAnsi" w:cstheme="minorHAnsi"/>
        </w:rPr>
        <w:t xml:space="preserve"> that every student reads/listens/</w:t>
      </w:r>
      <w:r w:rsidR="008C1721">
        <w:rPr>
          <w:rFonts w:asciiTheme="minorHAnsi" w:hAnsiTheme="minorHAnsi" w:cstheme="minorHAnsi"/>
        </w:rPr>
        <w:t>watch</w:t>
      </w:r>
      <w:r w:rsidR="006E0C94">
        <w:rPr>
          <w:rFonts w:asciiTheme="minorHAnsi" w:hAnsiTheme="minorHAnsi" w:cstheme="minorHAnsi"/>
        </w:rPr>
        <w:t xml:space="preserve">es </w:t>
      </w:r>
      <w:r w:rsidR="008C1721">
        <w:rPr>
          <w:rFonts w:asciiTheme="minorHAnsi" w:hAnsiTheme="minorHAnsi" w:cstheme="minorHAnsi"/>
        </w:rPr>
        <w:t>all</w:t>
      </w:r>
      <w:r w:rsidR="00A055C5">
        <w:rPr>
          <w:rFonts w:asciiTheme="minorHAnsi" w:hAnsiTheme="minorHAnsi" w:cstheme="minorHAnsi"/>
        </w:rPr>
        <w:t xml:space="preserve"> the material listed for each meeting and comes with </w:t>
      </w:r>
      <w:r w:rsidR="00C1269F">
        <w:rPr>
          <w:rFonts w:asciiTheme="minorHAnsi" w:hAnsiTheme="minorHAnsi" w:cstheme="minorHAnsi"/>
        </w:rPr>
        <w:t xml:space="preserve">the </w:t>
      </w:r>
      <w:r w:rsidR="00A055C5">
        <w:rPr>
          <w:rFonts w:asciiTheme="minorHAnsi" w:hAnsiTheme="minorHAnsi" w:cstheme="minorHAnsi"/>
        </w:rPr>
        <w:t xml:space="preserve">knowledge </w:t>
      </w:r>
      <w:r w:rsidR="00C1269F">
        <w:rPr>
          <w:rFonts w:asciiTheme="minorHAnsi" w:hAnsiTheme="minorHAnsi" w:cstheme="minorHAnsi"/>
        </w:rPr>
        <w:t>necessary for active discussion</w:t>
      </w:r>
      <w:r w:rsidR="00A055C5">
        <w:rPr>
          <w:rFonts w:asciiTheme="minorHAnsi" w:hAnsiTheme="minorHAnsi" w:cstheme="minorHAnsi"/>
        </w:rPr>
        <w:t>.</w:t>
      </w:r>
      <w:r w:rsidR="00335A53">
        <w:rPr>
          <w:rFonts w:asciiTheme="minorHAnsi" w:hAnsiTheme="minorHAnsi" w:cstheme="minorHAnsi"/>
        </w:rPr>
        <w:t xml:space="preserve">  </w:t>
      </w:r>
      <w:r w:rsidR="00335A53" w:rsidRPr="00335A53">
        <w:rPr>
          <w:rFonts w:asciiTheme="minorHAnsi" w:hAnsiTheme="minorHAnsi" w:cstheme="minorHAnsi"/>
          <w:b/>
          <w:bCs/>
          <w:color w:val="000000" w:themeColor="text1"/>
        </w:rPr>
        <w:t xml:space="preserve">You </w:t>
      </w:r>
      <w:r w:rsidR="00C1269F">
        <w:rPr>
          <w:rFonts w:asciiTheme="minorHAnsi" w:hAnsiTheme="minorHAnsi" w:cstheme="minorHAnsi"/>
          <w:b/>
          <w:bCs/>
          <w:color w:val="000000" w:themeColor="text1"/>
        </w:rPr>
        <w:t xml:space="preserve">must </w:t>
      </w:r>
      <w:r w:rsidR="008C1721">
        <w:rPr>
          <w:rFonts w:asciiTheme="minorHAnsi" w:hAnsiTheme="minorHAnsi" w:cstheme="minorHAnsi"/>
          <w:b/>
          <w:bCs/>
          <w:color w:val="000000" w:themeColor="text1"/>
        </w:rPr>
        <w:t xml:space="preserve">complete one </w:t>
      </w:r>
      <w:r w:rsidR="00335A53" w:rsidRPr="00335A53">
        <w:rPr>
          <w:rFonts w:asciiTheme="minorHAnsi" w:hAnsiTheme="minorHAnsi" w:cstheme="minorHAnsi"/>
          <w:b/>
          <w:bCs/>
          <w:color w:val="000000" w:themeColor="text1"/>
        </w:rPr>
        <w:t xml:space="preserve">HW </w:t>
      </w:r>
      <w:r w:rsidR="008C1721">
        <w:rPr>
          <w:rFonts w:asciiTheme="minorHAnsi" w:hAnsiTheme="minorHAnsi" w:cstheme="minorHAnsi"/>
          <w:b/>
          <w:bCs/>
          <w:color w:val="000000" w:themeColor="text1"/>
        </w:rPr>
        <w:t>assignment (</w:t>
      </w:r>
      <w:r w:rsidR="006E0C94">
        <w:rPr>
          <w:rFonts w:asciiTheme="minorHAnsi" w:hAnsiTheme="minorHAnsi" w:cstheme="minorHAnsi"/>
          <w:b/>
          <w:bCs/>
          <w:color w:val="000000" w:themeColor="text1"/>
        </w:rPr>
        <w:t xml:space="preserve">Type </w:t>
      </w:r>
      <w:r w:rsidR="008C1721">
        <w:rPr>
          <w:rFonts w:asciiTheme="minorHAnsi" w:hAnsiTheme="minorHAnsi" w:cstheme="minorHAnsi"/>
          <w:b/>
          <w:bCs/>
          <w:color w:val="000000" w:themeColor="text1"/>
        </w:rPr>
        <w:t xml:space="preserve">#1 or </w:t>
      </w:r>
      <w:r w:rsidR="006E0C94">
        <w:rPr>
          <w:rFonts w:asciiTheme="minorHAnsi" w:hAnsiTheme="minorHAnsi" w:cstheme="minorHAnsi"/>
          <w:b/>
          <w:bCs/>
          <w:color w:val="000000" w:themeColor="text1"/>
        </w:rPr>
        <w:t xml:space="preserve">Type </w:t>
      </w:r>
      <w:r w:rsidR="008C1721">
        <w:rPr>
          <w:rFonts w:asciiTheme="minorHAnsi" w:hAnsiTheme="minorHAnsi" w:cstheme="minorHAnsi"/>
          <w:b/>
          <w:bCs/>
          <w:color w:val="000000" w:themeColor="text1"/>
        </w:rPr>
        <w:t xml:space="preserve">#2) each week, </w:t>
      </w:r>
      <w:r w:rsidR="00335A53" w:rsidRPr="00335A53">
        <w:rPr>
          <w:rFonts w:asciiTheme="minorHAnsi" w:hAnsiTheme="minorHAnsi" w:cstheme="minorHAnsi"/>
          <w:b/>
          <w:bCs/>
          <w:color w:val="000000" w:themeColor="text1"/>
        </w:rPr>
        <w:t xml:space="preserve">but </w:t>
      </w:r>
      <w:r w:rsidR="008C1721">
        <w:rPr>
          <w:rFonts w:asciiTheme="minorHAnsi" w:hAnsiTheme="minorHAnsi" w:cstheme="minorHAnsi"/>
          <w:b/>
          <w:bCs/>
          <w:color w:val="000000" w:themeColor="text1"/>
        </w:rPr>
        <w:t xml:space="preserve">you should look over and think about the </w:t>
      </w:r>
      <w:r w:rsidR="006E0C94">
        <w:rPr>
          <w:rFonts w:asciiTheme="minorHAnsi" w:hAnsiTheme="minorHAnsi" w:cstheme="minorHAnsi"/>
          <w:b/>
          <w:bCs/>
          <w:color w:val="000000" w:themeColor="text1"/>
        </w:rPr>
        <w:t xml:space="preserve">other </w:t>
      </w:r>
      <w:r w:rsidR="008C1721">
        <w:rPr>
          <w:rFonts w:asciiTheme="minorHAnsi" w:hAnsiTheme="minorHAnsi" w:cstheme="minorHAnsi"/>
          <w:b/>
          <w:bCs/>
          <w:color w:val="000000" w:themeColor="text1"/>
        </w:rPr>
        <w:t>one not doing</w:t>
      </w:r>
      <w:r w:rsidR="00335A53" w:rsidRPr="00335A53">
        <w:rPr>
          <w:rFonts w:asciiTheme="minorHAnsi" w:hAnsiTheme="minorHAnsi" w:cstheme="minorHAnsi"/>
          <w:b/>
          <w:bCs/>
          <w:color w:val="000000" w:themeColor="text1"/>
        </w:rPr>
        <w:t xml:space="preserve">.  Be prepared to lead </w:t>
      </w:r>
      <w:r w:rsidR="00F72310">
        <w:rPr>
          <w:rFonts w:asciiTheme="minorHAnsi" w:hAnsiTheme="minorHAnsi" w:cstheme="minorHAnsi"/>
          <w:b/>
          <w:bCs/>
          <w:color w:val="000000" w:themeColor="text1"/>
        </w:rPr>
        <w:t xml:space="preserve">the </w:t>
      </w:r>
      <w:r w:rsidR="00335A53" w:rsidRPr="00335A53">
        <w:rPr>
          <w:rFonts w:asciiTheme="minorHAnsi" w:hAnsiTheme="minorHAnsi" w:cstheme="minorHAnsi"/>
          <w:b/>
          <w:bCs/>
          <w:color w:val="000000" w:themeColor="text1"/>
        </w:rPr>
        <w:t>discussion on your HW question and actively participate in the discussion of all other HW questions.</w:t>
      </w:r>
    </w:p>
    <w:p w14:paraId="7C5885DF" w14:textId="77777777" w:rsidR="00A055C5" w:rsidRPr="00927B88" w:rsidRDefault="00A055C5" w:rsidP="00E740CF">
      <w:pPr>
        <w:pStyle w:val="NormalWeb"/>
        <w:spacing w:before="0" w:beforeAutospacing="0" w:after="0" w:afterAutospacing="0"/>
        <w:rPr>
          <w:rFonts w:asciiTheme="minorHAnsi" w:hAnsiTheme="minorHAnsi" w:cstheme="minorHAnsi"/>
        </w:rPr>
      </w:pPr>
    </w:p>
    <w:p w14:paraId="6B14BF49" w14:textId="1420891D" w:rsidR="00C82C80" w:rsidRPr="00285181" w:rsidRDefault="00C71C39" w:rsidP="00273CB3">
      <w:pPr>
        <w:pStyle w:val="NormalWeb"/>
        <w:spacing w:before="0" w:beforeAutospacing="0" w:after="0" w:afterAutospacing="0"/>
        <w:rPr>
          <w:rFonts w:asciiTheme="minorHAnsi" w:hAnsiTheme="minorHAnsi" w:cstheme="minorHAnsi"/>
          <w:color w:val="000000" w:themeColor="text1"/>
        </w:rPr>
      </w:pPr>
      <w:r w:rsidRPr="00285181">
        <w:rPr>
          <w:rFonts w:asciiTheme="minorHAnsi" w:hAnsiTheme="minorHAnsi" w:cstheme="minorHAnsi"/>
          <w:color w:val="000000" w:themeColor="text1"/>
        </w:rPr>
        <w:t xml:space="preserve">I reserve the right to </w:t>
      </w:r>
      <w:r w:rsidR="00335A53">
        <w:rPr>
          <w:rFonts w:asciiTheme="minorHAnsi" w:hAnsiTheme="minorHAnsi" w:cstheme="minorHAnsi"/>
          <w:color w:val="000000" w:themeColor="text1"/>
        </w:rPr>
        <w:t xml:space="preserve">add or </w:t>
      </w:r>
      <w:r w:rsidR="00D86184" w:rsidRPr="00285181">
        <w:rPr>
          <w:rFonts w:asciiTheme="minorHAnsi" w:hAnsiTheme="minorHAnsi" w:cstheme="minorHAnsi"/>
          <w:color w:val="000000" w:themeColor="text1"/>
        </w:rPr>
        <w:t>substitute</w:t>
      </w:r>
      <w:r w:rsidRPr="00285181">
        <w:rPr>
          <w:rFonts w:asciiTheme="minorHAnsi" w:hAnsiTheme="minorHAnsi" w:cstheme="minorHAnsi"/>
          <w:color w:val="000000" w:themeColor="text1"/>
        </w:rPr>
        <w:t xml:space="preserve"> readings/podcasts/videos </w:t>
      </w:r>
      <w:r w:rsidR="00335A53">
        <w:rPr>
          <w:rFonts w:asciiTheme="minorHAnsi" w:hAnsiTheme="minorHAnsi" w:cstheme="minorHAnsi"/>
          <w:color w:val="000000" w:themeColor="text1"/>
        </w:rPr>
        <w:t xml:space="preserve">from the Internet </w:t>
      </w:r>
      <w:r w:rsidRPr="00285181">
        <w:rPr>
          <w:rFonts w:asciiTheme="minorHAnsi" w:hAnsiTheme="minorHAnsi" w:cstheme="minorHAnsi"/>
          <w:color w:val="000000" w:themeColor="text1"/>
        </w:rPr>
        <w:t xml:space="preserve">that I locate after </w:t>
      </w:r>
      <w:r w:rsidR="005A2528">
        <w:rPr>
          <w:rFonts w:asciiTheme="minorHAnsi" w:hAnsiTheme="minorHAnsi" w:cstheme="minorHAnsi"/>
          <w:color w:val="000000" w:themeColor="text1"/>
        </w:rPr>
        <w:t>distributing</w:t>
      </w:r>
      <w:r w:rsidR="006E0C94">
        <w:rPr>
          <w:rFonts w:asciiTheme="minorHAnsi" w:hAnsiTheme="minorHAnsi" w:cstheme="minorHAnsi"/>
          <w:color w:val="000000" w:themeColor="text1"/>
        </w:rPr>
        <w:t xml:space="preserve"> this syllabus</w:t>
      </w:r>
      <w:r w:rsidRPr="00285181">
        <w:rPr>
          <w:rFonts w:asciiTheme="minorHAnsi" w:hAnsiTheme="minorHAnsi" w:cstheme="minorHAnsi"/>
          <w:color w:val="000000" w:themeColor="text1"/>
        </w:rPr>
        <w:t xml:space="preserve">.  </w:t>
      </w:r>
      <w:r w:rsidR="00285181" w:rsidRPr="00285181">
        <w:rPr>
          <w:rFonts w:asciiTheme="minorHAnsi" w:hAnsiTheme="minorHAnsi" w:cstheme="minorHAnsi"/>
          <w:color w:val="000000" w:themeColor="text1"/>
        </w:rPr>
        <w:t>I will note t</w:t>
      </w:r>
      <w:r w:rsidRPr="00285181">
        <w:rPr>
          <w:rFonts w:asciiTheme="minorHAnsi" w:hAnsiTheme="minorHAnsi" w:cstheme="minorHAnsi"/>
          <w:color w:val="000000" w:themeColor="text1"/>
        </w:rPr>
        <w:t>hese updates in red</w:t>
      </w:r>
      <w:r w:rsidR="00D94087" w:rsidRPr="00285181">
        <w:rPr>
          <w:rFonts w:asciiTheme="minorHAnsi" w:hAnsiTheme="minorHAnsi" w:cstheme="minorHAnsi"/>
          <w:color w:val="000000" w:themeColor="text1"/>
        </w:rPr>
        <w:t xml:space="preserve"> on the electronic syllabus posted at </w:t>
      </w:r>
      <w:r w:rsidR="004D75B5">
        <w:rPr>
          <w:rFonts w:asciiTheme="minorHAnsi" w:hAnsiTheme="minorHAnsi" w:cstheme="minorHAnsi"/>
          <w:color w:val="000000" w:themeColor="text1"/>
        </w:rPr>
        <w:t>CANVAS</w:t>
      </w:r>
      <w:r w:rsidR="00D94087" w:rsidRPr="00285181">
        <w:rPr>
          <w:rFonts w:asciiTheme="minorHAnsi" w:hAnsiTheme="minorHAnsi" w:cstheme="minorHAnsi"/>
          <w:color w:val="000000" w:themeColor="text1"/>
        </w:rPr>
        <w:t xml:space="preserve"> and through an email note sent to you.</w:t>
      </w:r>
      <w:r w:rsidRPr="00285181">
        <w:rPr>
          <w:rFonts w:asciiTheme="minorHAnsi" w:hAnsiTheme="minorHAnsi" w:cstheme="minorHAnsi"/>
          <w:color w:val="000000" w:themeColor="text1"/>
        </w:rPr>
        <w:t xml:space="preserve"> </w:t>
      </w:r>
    </w:p>
    <w:p w14:paraId="15FB365A" w14:textId="77777777" w:rsidR="001736A4" w:rsidRPr="00776D76" w:rsidRDefault="001736A4" w:rsidP="00273CB3">
      <w:pPr>
        <w:pStyle w:val="NormalWeb"/>
        <w:spacing w:before="0" w:beforeAutospacing="0" w:after="0" w:afterAutospacing="0"/>
        <w:rPr>
          <w:rFonts w:asciiTheme="minorHAnsi" w:hAnsiTheme="minorHAnsi" w:cstheme="minorHAnsi"/>
          <w:b/>
        </w:rPr>
      </w:pPr>
    </w:p>
    <w:p w14:paraId="6160E4A6" w14:textId="57F870B1" w:rsidR="002C69EA" w:rsidRPr="006E0C94" w:rsidRDefault="0037135A" w:rsidP="00273CB3">
      <w:pPr>
        <w:pStyle w:val="NormalWeb"/>
        <w:spacing w:before="0" w:beforeAutospacing="0" w:after="0" w:afterAutospacing="0"/>
        <w:rPr>
          <w:rFonts w:asciiTheme="minorHAnsi" w:hAnsiTheme="minorHAnsi" w:cstheme="minorHAnsi"/>
          <w:b/>
          <w:u w:val="single"/>
        </w:rPr>
      </w:pPr>
      <w:r w:rsidRPr="006E0C94">
        <w:rPr>
          <w:rFonts w:asciiTheme="minorHAnsi" w:hAnsiTheme="minorHAnsi" w:cstheme="minorHAnsi"/>
          <w:b/>
          <w:u w:val="single"/>
        </w:rPr>
        <w:t>Meeting</w:t>
      </w:r>
      <w:r w:rsidR="004C0ECA" w:rsidRPr="006E0C94">
        <w:rPr>
          <w:rFonts w:asciiTheme="minorHAnsi" w:hAnsiTheme="minorHAnsi" w:cstheme="minorHAnsi"/>
          <w:b/>
          <w:u w:val="single"/>
        </w:rPr>
        <w:t xml:space="preserve"> 1 </w:t>
      </w:r>
      <w:r w:rsidR="00273CB3" w:rsidRPr="006E0C94">
        <w:rPr>
          <w:rFonts w:asciiTheme="minorHAnsi" w:hAnsiTheme="minorHAnsi" w:cstheme="minorHAnsi"/>
          <w:b/>
          <w:u w:val="single"/>
        </w:rPr>
        <w:t>(</w:t>
      </w:r>
      <w:r w:rsidR="00E86D57" w:rsidRPr="006E0C94">
        <w:rPr>
          <w:rFonts w:asciiTheme="minorHAnsi" w:hAnsiTheme="minorHAnsi" w:cstheme="minorHAnsi"/>
          <w:b/>
          <w:u w:val="single"/>
        </w:rPr>
        <w:t>August 31</w:t>
      </w:r>
      <w:r w:rsidR="00E740CF" w:rsidRPr="006E0C94">
        <w:rPr>
          <w:rFonts w:asciiTheme="minorHAnsi" w:hAnsiTheme="minorHAnsi" w:cstheme="minorHAnsi"/>
          <w:b/>
          <w:u w:val="single"/>
        </w:rPr>
        <w:t>)</w:t>
      </w:r>
      <w:r w:rsidR="003C1B49" w:rsidRPr="006E0C94">
        <w:rPr>
          <w:rFonts w:asciiTheme="minorHAnsi" w:hAnsiTheme="minorHAnsi" w:cstheme="minorHAnsi"/>
          <w:b/>
          <w:u w:val="single"/>
        </w:rPr>
        <w:t xml:space="preserve"> </w:t>
      </w:r>
      <w:r w:rsidR="00E86D57" w:rsidRPr="006E0C94">
        <w:rPr>
          <w:rFonts w:asciiTheme="minorHAnsi" w:hAnsiTheme="minorHAnsi" w:cstheme="minorHAnsi"/>
          <w:b/>
          <w:u w:val="single"/>
        </w:rPr>
        <w:t>–</w:t>
      </w:r>
      <w:r w:rsidR="00F47631" w:rsidRPr="006E0C94">
        <w:rPr>
          <w:rFonts w:asciiTheme="minorHAnsi" w:hAnsiTheme="minorHAnsi" w:cstheme="minorHAnsi"/>
          <w:b/>
          <w:u w:val="single"/>
        </w:rPr>
        <w:t xml:space="preserve"> </w:t>
      </w:r>
      <w:r w:rsidR="00E86D57" w:rsidRPr="006E0C94">
        <w:rPr>
          <w:rFonts w:asciiTheme="minorHAnsi" w:hAnsiTheme="minorHAnsi" w:cstheme="minorHAnsi"/>
          <w:b/>
          <w:u w:val="single"/>
        </w:rPr>
        <w:t>Neoclassical Microeconomics, Market Outcomes, and Public Policy</w:t>
      </w:r>
    </w:p>
    <w:p w14:paraId="5D3098DB" w14:textId="77777777" w:rsidR="00776D76" w:rsidRDefault="002C69EA" w:rsidP="00816B8A">
      <w:pPr>
        <w:pStyle w:val="NormalWeb"/>
        <w:spacing w:before="0" w:beforeAutospacing="0" w:after="0" w:afterAutospacing="0"/>
        <w:rPr>
          <w:rFonts w:asciiTheme="minorHAnsi" w:hAnsiTheme="minorHAnsi" w:cstheme="minorHAnsi"/>
          <w:b/>
          <w:u w:val="single"/>
        </w:rPr>
      </w:pPr>
      <w:r w:rsidRPr="00776D76">
        <w:rPr>
          <w:rFonts w:asciiTheme="minorHAnsi" w:hAnsiTheme="minorHAnsi" w:cstheme="minorHAnsi"/>
          <w:b/>
          <w:u w:val="single"/>
        </w:rPr>
        <w:t xml:space="preserve"> </w:t>
      </w:r>
    </w:p>
    <w:p w14:paraId="2C65009F" w14:textId="77777777" w:rsidR="00BE0946" w:rsidRPr="006E0C94" w:rsidRDefault="00F31B98" w:rsidP="00816B8A">
      <w:pPr>
        <w:pStyle w:val="NormalWeb"/>
        <w:spacing w:before="0" w:beforeAutospacing="0" w:after="0" w:afterAutospacing="0"/>
        <w:rPr>
          <w:rFonts w:asciiTheme="minorHAnsi" w:hAnsiTheme="minorHAnsi" w:cstheme="minorHAnsi"/>
          <w:i/>
          <w:iCs/>
        </w:rPr>
      </w:pPr>
      <w:r w:rsidRPr="006E0C94">
        <w:rPr>
          <w:rFonts w:asciiTheme="minorHAnsi" w:hAnsiTheme="minorHAnsi" w:cstheme="minorHAnsi"/>
          <w:i/>
          <w:iCs/>
        </w:rPr>
        <w:t xml:space="preserve">Review </w:t>
      </w:r>
      <w:r w:rsidR="004C0ECA" w:rsidRPr="006E0C94">
        <w:rPr>
          <w:rFonts w:asciiTheme="minorHAnsi" w:hAnsiTheme="minorHAnsi" w:cstheme="minorHAnsi"/>
          <w:i/>
          <w:iCs/>
        </w:rPr>
        <w:t>Syllabus</w:t>
      </w:r>
      <w:r w:rsidRPr="006E0C94">
        <w:rPr>
          <w:rFonts w:asciiTheme="minorHAnsi" w:hAnsiTheme="minorHAnsi" w:cstheme="minorHAnsi"/>
          <w:i/>
          <w:iCs/>
        </w:rPr>
        <w:t xml:space="preserve"> and HW Format</w:t>
      </w:r>
    </w:p>
    <w:p w14:paraId="39D59F4A" w14:textId="271D0DD2" w:rsidR="00776D76" w:rsidRDefault="00776D76" w:rsidP="00816B8A">
      <w:pPr>
        <w:pStyle w:val="NormalWeb"/>
        <w:spacing w:before="0" w:beforeAutospacing="0" w:after="0" w:afterAutospacing="0"/>
        <w:rPr>
          <w:rFonts w:asciiTheme="minorHAnsi" w:hAnsiTheme="minorHAnsi" w:cstheme="minorHAnsi"/>
          <w:u w:val="single"/>
        </w:rPr>
      </w:pPr>
    </w:p>
    <w:p w14:paraId="20A7FBC5" w14:textId="5F04F1D3" w:rsidR="00E86D57" w:rsidRDefault="00E86D57" w:rsidP="00816B8A">
      <w:pPr>
        <w:pStyle w:val="NormalWeb"/>
        <w:spacing w:before="0" w:beforeAutospacing="0" w:after="0" w:afterAutospacing="0"/>
        <w:rPr>
          <w:rFonts w:asciiTheme="minorHAnsi" w:hAnsiTheme="minorHAnsi" w:cstheme="minorHAnsi"/>
          <w:i/>
          <w:iCs/>
        </w:rPr>
      </w:pPr>
      <w:r w:rsidRPr="00E86D57">
        <w:rPr>
          <w:rFonts w:asciiTheme="minorHAnsi" w:hAnsiTheme="minorHAnsi" w:cstheme="minorHAnsi"/>
        </w:rPr>
        <w:t>H</w:t>
      </w:r>
      <w:r>
        <w:rPr>
          <w:rFonts w:asciiTheme="minorHAnsi" w:hAnsiTheme="minorHAnsi" w:cstheme="minorHAnsi"/>
        </w:rPr>
        <w:t xml:space="preserve">&amp;M, Ch. 1, </w:t>
      </w:r>
      <w:r w:rsidRPr="00E86D57">
        <w:rPr>
          <w:rFonts w:asciiTheme="minorHAnsi" w:hAnsiTheme="minorHAnsi" w:cstheme="minorHAnsi"/>
          <w:i/>
          <w:iCs/>
        </w:rPr>
        <w:t>What is Economics?  Where You Start Influences Where You Go</w:t>
      </w:r>
    </w:p>
    <w:p w14:paraId="5BBE270F" w14:textId="0168EFDE" w:rsidR="00E86D57" w:rsidRPr="00E86D57" w:rsidRDefault="00E86D57" w:rsidP="00816B8A">
      <w:pPr>
        <w:pStyle w:val="NormalWeb"/>
        <w:spacing w:before="0" w:beforeAutospacing="0" w:after="0" w:afterAutospacing="0"/>
        <w:rPr>
          <w:rFonts w:asciiTheme="minorHAnsi" w:hAnsiTheme="minorHAnsi" w:cstheme="minorHAnsi"/>
        </w:rPr>
      </w:pPr>
      <w:r>
        <w:rPr>
          <w:rFonts w:asciiTheme="minorHAnsi" w:hAnsiTheme="minorHAnsi" w:cstheme="minorHAnsi"/>
          <w:i/>
          <w:iCs/>
        </w:rPr>
        <w:tab/>
      </w:r>
      <w:hyperlink r:id="rId20" w:history="1">
        <w:r w:rsidRPr="00A618B5">
          <w:rPr>
            <w:rStyle w:val="Hyperlink"/>
            <w:rFonts w:asciiTheme="minorHAnsi" w:hAnsiTheme="minorHAnsi" w:cstheme="minorHAnsi"/>
            <w:i/>
            <w:iCs/>
          </w:rPr>
          <w:t>https://www.khanacademy.org/economics-finance-domain/microeconomics/basic-economic-concepts-gen-micro</w:t>
        </w:r>
      </w:hyperlink>
      <w:r>
        <w:rPr>
          <w:rFonts w:asciiTheme="minorHAnsi" w:hAnsiTheme="minorHAnsi" w:cstheme="minorHAnsi"/>
          <w:i/>
          <w:iCs/>
        </w:rPr>
        <w:t xml:space="preserve"> </w:t>
      </w:r>
    </w:p>
    <w:p w14:paraId="0676E6FA" w14:textId="1A87BE71" w:rsidR="00E86D57" w:rsidRDefault="00E86D57" w:rsidP="00816B8A">
      <w:pPr>
        <w:pStyle w:val="NormalWeb"/>
        <w:spacing w:before="0" w:beforeAutospacing="0" w:after="0" w:afterAutospacing="0"/>
        <w:rPr>
          <w:rFonts w:asciiTheme="minorHAnsi" w:hAnsiTheme="minorHAnsi" w:cstheme="minorHAnsi"/>
        </w:rPr>
      </w:pPr>
    </w:p>
    <w:p w14:paraId="64A1C2AD" w14:textId="2DDC97A3" w:rsidR="00E86D57" w:rsidRDefault="00E86D57" w:rsidP="00816B8A">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C&amp;P, Ch. 2, </w:t>
      </w:r>
      <w:r>
        <w:rPr>
          <w:rFonts w:asciiTheme="minorHAnsi" w:hAnsiTheme="minorHAnsi" w:cstheme="minorHAnsi"/>
          <w:i/>
          <w:iCs/>
        </w:rPr>
        <w:t>The Ascent and Descent of Economics</w:t>
      </w:r>
    </w:p>
    <w:p w14:paraId="02B202E3" w14:textId="02257A90" w:rsidR="00E86D57" w:rsidRDefault="00E86D57" w:rsidP="00816B8A">
      <w:pPr>
        <w:pStyle w:val="NormalWeb"/>
        <w:spacing w:before="0" w:beforeAutospacing="0" w:after="0" w:afterAutospacing="0"/>
        <w:rPr>
          <w:rFonts w:asciiTheme="minorHAnsi" w:hAnsiTheme="minorHAnsi" w:cstheme="minorHAnsi"/>
          <w:i/>
          <w:iCs/>
        </w:rPr>
      </w:pPr>
    </w:p>
    <w:p w14:paraId="43C0DB09" w14:textId="4941BA60" w:rsidR="004D3C13" w:rsidRPr="00847ECD"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Munger, Ch, 2, </w:t>
      </w:r>
      <w:r>
        <w:rPr>
          <w:rFonts w:asciiTheme="minorHAnsi" w:hAnsiTheme="minorHAnsi" w:cstheme="minorHAnsi"/>
          <w:i/>
          <w:iCs/>
        </w:rPr>
        <w:t>Deciding How to Decide: Experts, the People, and the Market.</w:t>
      </w:r>
    </w:p>
    <w:p w14:paraId="589FAE54" w14:textId="77777777" w:rsidR="00D94087" w:rsidRPr="00927B88" w:rsidRDefault="00D94087" w:rsidP="005D32B7">
      <w:pPr>
        <w:pStyle w:val="NormalWeb"/>
        <w:spacing w:before="0" w:beforeAutospacing="0" w:after="0" w:afterAutospacing="0"/>
        <w:rPr>
          <w:rFonts w:asciiTheme="minorHAnsi" w:hAnsiTheme="minorHAnsi" w:cstheme="minorHAnsi"/>
        </w:rPr>
      </w:pPr>
    </w:p>
    <w:p w14:paraId="357DE12A" w14:textId="5B5075C2" w:rsidR="00716A34" w:rsidRPr="006E0C94" w:rsidRDefault="0037135A" w:rsidP="00E86D57">
      <w:pPr>
        <w:pStyle w:val="NormalWeb"/>
        <w:spacing w:before="0" w:beforeAutospacing="0" w:after="0" w:afterAutospacing="0"/>
        <w:rPr>
          <w:rFonts w:asciiTheme="minorHAnsi" w:hAnsiTheme="minorHAnsi" w:cstheme="minorHAnsi"/>
          <w:u w:val="single"/>
        </w:rPr>
      </w:pPr>
      <w:r w:rsidRPr="006E0C94">
        <w:rPr>
          <w:rFonts w:asciiTheme="minorHAnsi" w:hAnsiTheme="minorHAnsi" w:cstheme="minorHAnsi"/>
          <w:b/>
          <w:u w:val="single"/>
        </w:rPr>
        <w:t xml:space="preserve">Meeting </w:t>
      </w:r>
      <w:r w:rsidR="00273CB3" w:rsidRPr="006E0C94">
        <w:rPr>
          <w:rFonts w:asciiTheme="minorHAnsi" w:hAnsiTheme="minorHAnsi" w:cstheme="minorHAnsi"/>
          <w:b/>
          <w:u w:val="single"/>
        </w:rPr>
        <w:t>2 (</w:t>
      </w:r>
      <w:r w:rsidR="00F60E4E" w:rsidRPr="006E0C94">
        <w:rPr>
          <w:rFonts w:asciiTheme="minorHAnsi" w:hAnsiTheme="minorHAnsi" w:cstheme="minorHAnsi"/>
          <w:b/>
          <w:u w:val="single"/>
        </w:rPr>
        <w:t xml:space="preserve">September </w:t>
      </w:r>
      <w:r w:rsidR="00E86D57" w:rsidRPr="006E0C94">
        <w:rPr>
          <w:rFonts w:asciiTheme="minorHAnsi" w:hAnsiTheme="minorHAnsi" w:cstheme="minorHAnsi"/>
          <w:b/>
          <w:u w:val="single"/>
        </w:rPr>
        <w:t>7</w:t>
      </w:r>
      <w:r w:rsidR="00273CB3" w:rsidRPr="006E0C94">
        <w:rPr>
          <w:rFonts w:asciiTheme="minorHAnsi" w:hAnsiTheme="minorHAnsi" w:cstheme="minorHAnsi"/>
          <w:b/>
          <w:u w:val="single"/>
        </w:rPr>
        <w:t>)</w:t>
      </w:r>
      <w:r w:rsidR="00F60E4E" w:rsidRPr="006E0C94">
        <w:rPr>
          <w:rFonts w:asciiTheme="minorHAnsi" w:hAnsiTheme="minorHAnsi" w:cstheme="minorHAnsi"/>
          <w:b/>
          <w:u w:val="single"/>
        </w:rPr>
        <w:t xml:space="preserve">: </w:t>
      </w:r>
      <w:r w:rsidR="00E86D57" w:rsidRPr="006E0C94">
        <w:rPr>
          <w:rFonts w:asciiTheme="minorHAnsi" w:hAnsiTheme="minorHAnsi" w:cstheme="minorHAnsi"/>
          <w:b/>
          <w:u w:val="single"/>
        </w:rPr>
        <w:t>Neoclassical Approaches to Product Markets</w:t>
      </w:r>
      <w:bookmarkStart w:id="6" w:name="_Hlk496435087"/>
    </w:p>
    <w:p w14:paraId="38C277CE" w14:textId="560F9AC7" w:rsidR="00E86D57" w:rsidRDefault="00E86D57" w:rsidP="00E86D57">
      <w:pPr>
        <w:pStyle w:val="NormalWeb"/>
        <w:spacing w:before="0" w:beforeAutospacing="0" w:after="0" w:afterAutospacing="0"/>
        <w:rPr>
          <w:rFonts w:asciiTheme="minorHAnsi" w:hAnsiTheme="minorHAnsi" w:cstheme="minorHAnsi"/>
          <w:u w:val="single"/>
        </w:rPr>
      </w:pPr>
    </w:p>
    <w:p w14:paraId="34650C3E" w14:textId="4CD62401" w:rsidR="00E86D57" w:rsidRDefault="00E86D57" w:rsidP="00E86D57">
      <w:pPr>
        <w:pStyle w:val="NormalWeb"/>
        <w:spacing w:before="0" w:beforeAutospacing="0" w:after="0" w:afterAutospacing="0"/>
        <w:rPr>
          <w:rFonts w:asciiTheme="minorHAnsi" w:hAnsiTheme="minorHAnsi" w:cstheme="minorHAnsi"/>
        </w:rPr>
      </w:pPr>
      <w:r w:rsidRPr="00E86D57">
        <w:rPr>
          <w:rFonts w:asciiTheme="minorHAnsi" w:hAnsiTheme="minorHAnsi" w:cstheme="minorHAnsi"/>
        </w:rPr>
        <w:t>H&amp;M, Ch. 4:</w:t>
      </w:r>
      <w:r>
        <w:rPr>
          <w:rFonts w:asciiTheme="minorHAnsi" w:hAnsiTheme="minorHAnsi" w:cstheme="minorHAnsi"/>
        </w:rPr>
        <w:t xml:space="preserve"> </w:t>
      </w:r>
      <w:r w:rsidRPr="00E86D57">
        <w:rPr>
          <w:rFonts w:asciiTheme="minorHAnsi" w:hAnsiTheme="minorHAnsi" w:cstheme="minorHAnsi"/>
          <w:i/>
          <w:iCs/>
        </w:rPr>
        <w:t>People as Consumers</w:t>
      </w:r>
    </w:p>
    <w:p w14:paraId="4E302237" w14:textId="211D1E7F"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ab/>
      </w:r>
      <w:hyperlink r:id="rId21" w:history="1">
        <w:r w:rsidRPr="00A618B5">
          <w:rPr>
            <w:rStyle w:val="Hyperlink"/>
            <w:rFonts w:asciiTheme="minorHAnsi" w:hAnsiTheme="minorHAnsi" w:cstheme="minorHAnsi"/>
          </w:rPr>
          <w:t>https://www.khanacademy.org/economics-finance-domain/microeconomics/choices-opp-cost-tutorial</w:t>
        </w:r>
      </w:hyperlink>
      <w:r>
        <w:rPr>
          <w:rFonts w:asciiTheme="minorHAnsi" w:hAnsiTheme="minorHAnsi" w:cstheme="minorHAnsi"/>
        </w:rPr>
        <w:t xml:space="preserve"> </w:t>
      </w:r>
    </w:p>
    <w:p w14:paraId="7527B58A" w14:textId="77777777" w:rsidR="00E86D57" w:rsidRDefault="00E86D57" w:rsidP="00E86D57">
      <w:pPr>
        <w:pStyle w:val="NormalWeb"/>
        <w:spacing w:before="0" w:beforeAutospacing="0" w:after="0" w:afterAutospacing="0"/>
        <w:rPr>
          <w:rFonts w:asciiTheme="minorHAnsi" w:hAnsiTheme="minorHAnsi" w:cstheme="minorHAnsi"/>
        </w:rPr>
      </w:pPr>
    </w:p>
    <w:p w14:paraId="7661909A" w14:textId="39D6288E" w:rsid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C&amp;P, Ch. 4: </w:t>
      </w:r>
      <w:r>
        <w:rPr>
          <w:rFonts w:asciiTheme="minorHAnsi" w:hAnsiTheme="minorHAnsi" w:cstheme="minorHAnsi"/>
          <w:i/>
          <w:iCs/>
        </w:rPr>
        <w:t xml:space="preserve">Human: More Homer (Simpson) than </w:t>
      </w:r>
      <w:r w:rsidR="00C1269F">
        <w:rPr>
          <w:rFonts w:asciiTheme="minorHAnsi" w:hAnsiTheme="minorHAnsi" w:cstheme="minorHAnsi"/>
          <w:i/>
          <w:iCs/>
        </w:rPr>
        <w:t>"</w:t>
      </w:r>
      <w:r>
        <w:rPr>
          <w:rFonts w:asciiTheme="minorHAnsi" w:hAnsiTheme="minorHAnsi" w:cstheme="minorHAnsi"/>
          <w:i/>
          <w:iCs/>
        </w:rPr>
        <w:t>Homo Economicus</w:t>
      </w:r>
      <w:r w:rsidR="00C1269F">
        <w:rPr>
          <w:rFonts w:asciiTheme="minorHAnsi" w:hAnsiTheme="minorHAnsi" w:cstheme="minorHAnsi"/>
          <w:i/>
          <w:iCs/>
        </w:rPr>
        <w:t>"</w:t>
      </w:r>
      <w:r>
        <w:rPr>
          <w:rFonts w:asciiTheme="minorHAnsi" w:hAnsiTheme="minorHAnsi" w:cstheme="minorHAnsi"/>
          <w:i/>
          <w:iCs/>
        </w:rPr>
        <w:br/>
      </w:r>
    </w:p>
    <w:p w14:paraId="4A550C5F" w14:textId="0F6C734F" w:rsid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H&amp;M, Ch. 5: </w:t>
      </w:r>
      <w:r>
        <w:rPr>
          <w:rFonts w:asciiTheme="minorHAnsi" w:hAnsiTheme="minorHAnsi" w:cstheme="minorHAnsi"/>
          <w:i/>
          <w:iCs/>
        </w:rPr>
        <w:t>The Firm</w:t>
      </w:r>
    </w:p>
    <w:p w14:paraId="4E90610F" w14:textId="49CD51C6" w:rsidR="00E86D57" w:rsidRP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i/>
          <w:iCs/>
        </w:rPr>
        <w:tab/>
      </w:r>
      <w:hyperlink r:id="rId22" w:history="1">
        <w:r w:rsidRPr="00E86D57">
          <w:rPr>
            <w:rStyle w:val="Hyperlink"/>
            <w:rFonts w:asciiTheme="minorHAnsi" w:hAnsiTheme="minorHAnsi" w:cstheme="minorHAnsi"/>
          </w:rPr>
          <w:t>https://www.khanacademy.org/economics-finance-domain/microeconomics/firm-economic-profit</w:t>
        </w:r>
      </w:hyperlink>
      <w:r w:rsidRPr="00E86D57">
        <w:rPr>
          <w:rFonts w:asciiTheme="minorHAnsi" w:hAnsiTheme="minorHAnsi" w:cstheme="minorHAnsi"/>
        </w:rPr>
        <w:t xml:space="preserve"> </w:t>
      </w:r>
    </w:p>
    <w:p w14:paraId="358D283F" w14:textId="66D36639" w:rsidR="00E86D57" w:rsidRDefault="00E86D57" w:rsidP="00E86D57">
      <w:pPr>
        <w:pStyle w:val="NormalWeb"/>
        <w:spacing w:before="0" w:beforeAutospacing="0" w:after="0" w:afterAutospacing="0"/>
        <w:rPr>
          <w:rFonts w:asciiTheme="minorHAnsi" w:hAnsiTheme="minorHAnsi" w:cstheme="minorHAnsi"/>
          <w:i/>
          <w:iCs/>
        </w:rPr>
      </w:pPr>
    </w:p>
    <w:p w14:paraId="5705952A" w14:textId="045F80DC" w:rsid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lastRenderedPageBreak/>
        <w:t xml:space="preserve">H&amp;M, Ch. 3: </w:t>
      </w:r>
      <w:r>
        <w:rPr>
          <w:rFonts w:asciiTheme="minorHAnsi" w:hAnsiTheme="minorHAnsi" w:cstheme="minorHAnsi"/>
          <w:i/>
          <w:iCs/>
        </w:rPr>
        <w:t>How Markets Work (In an Imaginary World)</w:t>
      </w:r>
    </w:p>
    <w:p w14:paraId="5EDF23C1" w14:textId="6AA6F755" w:rsidR="00E86D57" w:rsidRDefault="00E86D57" w:rsidP="00E86D57">
      <w:pPr>
        <w:pStyle w:val="NormalWeb"/>
        <w:spacing w:before="0" w:beforeAutospacing="0" w:after="0" w:afterAutospacing="0"/>
        <w:rPr>
          <w:rFonts w:asciiTheme="minorHAnsi" w:hAnsiTheme="minorHAnsi" w:cstheme="minorHAnsi"/>
          <w:i/>
          <w:iCs/>
        </w:rPr>
      </w:pPr>
    </w:p>
    <w:p w14:paraId="226B61FB" w14:textId="7C4B5549" w:rsidR="00E86D57" w:rsidRP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Freakonomics Podcast, #373, Why Rent Control Doesn</w:t>
      </w:r>
      <w:r w:rsidR="00C1269F">
        <w:rPr>
          <w:rFonts w:asciiTheme="minorHAnsi" w:hAnsiTheme="minorHAnsi" w:cstheme="minorHAnsi"/>
        </w:rPr>
        <w:t>'</w:t>
      </w:r>
      <w:r>
        <w:rPr>
          <w:rFonts w:asciiTheme="minorHAnsi" w:hAnsiTheme="minorHAnsi" w:cstheme="minorHAnsi"/>
        </w:rPr>
        <w:t xml:space="preserve">t Work, </w:t>
      </w:r>
      <w:r>
        <w:rPr>
          <w:rFonts w:asciiTheme="minorHAnsi" w:hAnsiTheme="minorHAnsi" w:cstheme="minorHAnsi"/>
        </w:rPr>
        <w:tab/>
      </w:r>
      <w:hyperlink r:id="rId23" w:history="1">
        <w:r w:rsidRPr="00A618B5">
          <w:rPr>
            <w:rStyle w:val="Hyperlink"/>
            <w:rFonts w:asciiTheme="minorHAnsi" w:hAnsiTheme="minorHAnsi" w:cstheme="minorHAnsi"/>
          </w:rPr>
          <w:t>https://freakonomics.com/podcast/rent-control-rebroadcast/</w:t>
        </w:r>
      </w:hyperlink>
      <w:r>
        <w:rPr>
          <w:rFonts w:asciiTheme="minorHAnsi" w:hAnsiTheme="minorHAnsi" w:cstheme="minorHAnsi"/>
        </w:rPr>
        <w:t>.</w:t>
      </w:r>
    </w:p>
    <w:bookmarkEnd w:id="6"/>
    <w:p w14:paraId="3933C720" w14:textId="77777777" w:rsidR="00B347F1" w:rsidRPr="00927B88" w:rsidRDefault="00B347F1" w:rsidP="005D32B7">
      <w:pPr>
        <w:pStyle w:val="NormalWeb"/>
        <w:spacing w:before="0" w:beforeAutospacing="0" w:after="0" w:afterAutospacing="0"/>
        <w:rPr>
          <w:rFonts w:asciiTheme="minorHAnsi" w:hAnsiTheme="minorHAnsi" w:cstheme="minorHAnsi"/>
        </w:rPr>
      </w:pPr>
    </w:p>
    <w:p w14:paraId="126AD950" w14:textId="121EA2F0" w:rsidR="00545BCD" w:rsidRPr="006E0C94" w:rsidRDefault="0037135A" w:rsidP="005D32B7">
      <w:pPr>
        <w:pStyle w:val="NormalWeb"/>
        <w:spacing w:before="0" w:beforeAutospacing="0" w:after="0" w:afterAutospacing="0"/>
        <w:rPr>
          <w:rFonts w:asciiTheme="minorHAnsi" w:hAnsiTheme="minorHAnsi" w:cstheme="minorHAnsi"/>
          <w:b/>
          <w:u w:val="single"/>
        </w:rPr>
      </w:pPr>
      <w:r w:rsidRPr="006E0C94">
        <w:rPr>
          <w:rFonts w:asciiTheme="minorHAnsi" w:hAnsiTheme="minorHAnsi" w:cstheme="minorHAnsi"/>
          <w:b/>
          <w:u w:val="single"/>
        </w:rPr>
        <w:t xml:space="preserve">Meeting </w:t>
      </w:r>
      <w:r w:rsidR="00B347F1" w:rsidRPr="006E0C94">
        <w:rPr>
          <w:rFonts w:asciiTheme="minorHAnsi" w:hAnsiTheme="minorHAnsi" w:cstheme="minorHAnsi"/>
          <w:b/>
          <w:u w:val="single"/>
        </w:rPr>
        <w:t>3 (</w:t>
      </w:r>
      <w:r w:rsidR="00F31B98" w:rsidRPr="006E0C94">
        <w:rPr>
          <w:rFonts w:asciiTheme="minorHAnsi" w:hAnsiTheme="minorHAnsi" w:cstheme="minorHAnsi"/>
          <w:b/>
          <w:u w:val="single"/>
        </w:rPr>
        <w:t>September 1</w:t>
      </w:r>
      <w:r w:rsidR="00E86D57" w:rsidRPr="006E0C94">
        <w:rPr>
          <w:rFonts w:asciiTheme="minorHAnsi" w:hAnsiTheme="minorHAnsi" w:cstheme="minorHAnsi"/>
          <w:b/>
          <w:u w:val="single"/>
        </w:rPr>
        <w:t>4</w:t>
      </w:r>
      <w:r w:rsidR="00EE01E5" w:rsidRPr="006E0C94">
        <w:rPr>
          <w:rFonts w:asciiTheme="minorHAnsi" w:hAnsiTheme="minorHAnsi" w:cstheme="minorHAnsi"/>
          <w:b/>
          <w:u w:val="single"/>
        </w:rPr>
        <w:t>)</w:t>
      </w:r>
      <w:r w:rsidR="00700A7D" w:rsidRPr="006E0C94">
        <w:rPr>
          <w:rFonts w:asciiTheme="minorHAnsi" w:hAnsiTheme="minorHAnsi" w:cstheme="minorHAnsi"/>
          <w:b/>
          <w:u w:val="single"/>
        </w:rPr>
        <w:t xml:space="preserve">: </w:t>
      </w:r>
      <w:r w:rsidR="00E86D57" w:rsidRPr="006E0C94">
        <w:rPr>
          <w:rFonts w:asciiTheme="minorHAnsi" w:hAnsiTheme="minorHAnsi" w:cstheme="minorHAnsi"/>
          <w:b/>
          <w:u w:val="single"/>
        </w:rPr>
        <w:t>Rational Policy Analysis I</w:t>
      </w:r>
    </w:p>
    <w:p w14:paraId="451939CA" w14:textId="73CAC755" w:rsidR="00E86D57" w:rsidRDefault="00E86D57" w:rsidP="005D32B7">
      <w:pPr>
        <w:pStyle w:val="NormalWeb"/>
        <w:spacing w:before="0" w:beforeAutospacing="0" w:after="0" w:afterAutospacing="0"/>
        <w:rPr>
          <w:rFonts w:asciiTheme="minorHAnsi" w:hAnsiTheme="minorHAnsi" w:cstheme="minorHAnsi"/>
          <w:b/>
        </w:rPr>
      </w:pPr>
    </w:p>
    <w:p w14:paraId="454DF69F" w14:textId="371A81BD" w:rsidR="00E86D57" w:rsidRDefault="00E86D57" w:rsidP="005D32B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M&amp;S, Ch. 1: </w:t>
      </w:r>
      <w:r>
        <w:rPr>
          <w:rFonts w:asciiTheme="minorHAnsi" w:hAnsiTheme="minorHAnsi" w:cstheme="minorHAnsi"/>
          <w:bCs/>
          <w:i/>
          <w:iCs/>
        </w:rPr>
        <w:t>What is Policy Analysis?</w:t>
      </w:r>
    </w:p>
    <w:p w14:paraId="0EF00EE6" w14:textId="2A783BDD" w:rsidR="00E86D57" w:rsidRDefault="00E86D57" w:rsidP="005D32B7">
      <w:pPr>
        <w:pStyle w:val="NormalWeb"/>
        <w:spacing w:before="0" w:beforeAutospacing="0" w:after="0" w:afterAutospacing="0"/>
        <w:rPr>
          <w:rFonts w:asciiTheme="minorHAnsi" w:hAnsiTheme="minorHAnsi" w:cstheme="minorHAnsi"/>
          <w:bCs/>
          <w:i/>
          <w:iCs/>
        </w:rPr>
      </w:pPr>
    </w:p>
    <w:p w14:paraId="619D4A80" w14:textId="0CA8DC2C" w:rsidR="00E86D57" w:rsidRPr="00E86D57" w:rsidRDefault="00E86D57" w:rsidP="005D32B7">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M&amp;S, Ch. 2: </w:t>
      </w:r>
      <w:r w:rsidRPr="00E86D57">
        <w:rPr>
          <w:rFonts w:asciiTheme="minorHAnsi" w:hAnsiTheme="minorHAnsi" w:cstheme="minorHAnsi"/>
          <w:bCs/>
          <w:i/>
          <w:iCs/>
        </w:rPr>
        <w:t>Defining the Problem and Setting the Stage</w:t>
      </w:r>
    </w:p>
    <w:p w14:paraId="281F9EDE" w14:textId="77777777" w:rsidR="00EE01E5" w:rsidRPr="00927B88" w:rsidRDefault="00EE01E5" w:rsidP="00EE01E5">
      <w:pPr>
        <w:pStyle w:val="NormalWeb"/>
        <w:spacing w:before="0" w:beforeAutospacing="0" w:after="0" w:afterAutospacing="0"/>
        <w:rPr>
          <w:rFonts w:asciiTheme="minorHAnsi" w:hAnsiTheme="minorHAnsi" w:cstheme="minorHAnsi"/>
        </w:rPr>
      </w:pPr>
    </w:p>
    <w:p w14:paraId="393CD4EE" w14:textId="7D2AB324" w:rsidR="00273CB3" w:rsidRPr="006E0C94" w:rsidRDefault="00F11DC6" w:rsidP="005F447C">
      <w:pPr>
        <w:pStyle w:val="NormalWeb"/>
        <w:spacing w:before="0" w:beforeAutospacing="0" w:after="0" w:afterAutospacing="0"/>
        <w:rPr>
          <w:rFonts w:asciiTheme="minorHAnsi" w:hAnsiTheme="minorHAnsi" w:cstheme="minorHAnsi"/>
          <w:b/>
          <w:u w:val="single"/>
        </w:rPr>
      </w:pPr>
      <w:r w:rsidRPr="006E0C94">
        <w:rPr>
          <w:rFonts w:asciiTheme="minorHAnsi" w:hAnsiTheme="minorHAnsi" w:cstheme="minorHAnsi"/>
          <w:b/>
          <w:u w:val="single"/>
        </w:rPr>
        <w:t>Meeting 4</w:t>
      </w:r>
      <w:r w:rsidR="00124DD0" w:rsidRPr="006E0C94">
        <w:rPr>
          <w:rFonts w:asciiTheme="minorHAnsi" w:hAnsiTheme="minorHAnsi" w:cstheme="minorHAnsi"/>
          <w:b/>
          <w:u w:val="single"/>
        </w:rPr>
        <w:t xml:space="preserve"> (Septem</w:t>
      </w:r>
      <w:r w:rsidR="00605B04" w:rsidRPr="006E0C94">
        <w:rPr>
          <w:rFonts w:asciiTheme="minorHAnsi" w:hAnsiTheme="minorHAnsi" w:cstheme="minorHAnsi"/>
          <w:b/>
          <w:u w:val="single"/>
        </w:rPr>
        <w:t>ber 2</w:t>
      </w:r>
      <w:r w:rsidR="00E86D57" w:rsidRPr="006E0C94">
        <w:rPr>
          <w:rFonts w:asciiTheme="minorHAnsi" w:hAnsiTheme="minorHAnsi" w:cstheme="minorHAnsi"/>
          <w:b/>
          <w:u w:val="single"/>
        </w:rPr>
        <w:t>1</w:t>
      </w:r>
      <w:r w:rsidR="00273CB3" w:rsidRPr="006E0C94">
        <w:rPr>
          <w:rFonts w:asciiTheme="minorHAnsi" w:hAnsiTheme="minorHAnsi" w:cstheme="minorHAnsi"/>
          <w:b/>
          <w:u w:val="single"/>
        </w:rPr>
        <w:t>)</w:t>
      </w:r>
      <w:r w:rsidR="00700A7D" w:rsidRPr="006E0C94">
        <w:rPr>
          <w:rFonts w:asciiTheme="minorHAnsi" w:hAnsiTheme="minorHAnsi" w:cstheme="minorHAnsi"/>
          <w:b/>
          <w:u w:val="single"/>
        </w:rPr>
        <w:t xml:space="preserve">: </w:t>
      </w:r>
      <w:r w:rsidR="00E86D57" w:rsidRPr="006E0C94">
        <w:rPr>
          <w:rFonts w:asciiTheme="minorHAnsi" w:hAnsiTheme="minorHAnsi" w:cstheme="minorHAnsi"/>
          <w:b/>
          <w:u w:val="single"/>
        </w:rPr>
        <w:t>Rational Policy Analysis II</w:t>
      </w:r>
    </w:p>
    <w:p w14:paraId="71498772" w14:textId="48FE8015" w:rsidR="000F69E4" w:rsidRDefault="000F69E4" w:rsidP="000A6B89">
      <w:pPr>
        <w:pStyle w:val="NormalWeb"/>
        <w:spacing w:before="0" w:beforeAutospacing="0" w:after="0" w:afterAutospacing="0"/>
        <w:rPr>
          <w:rFonts w:asciiTheme="minorHAnsi" w:hAnsiTheme="minorHAnsi" w:cstheme="minorHAnsi"/>
        </w:rPr>
      </w:pPr>
    </w:p>
    <w:p w14:paraId="66846EC2" w14:textId="0A3F5F0B" w:rsidR="00E86D57" w:rsidRDefault="00E86D57" w:rsidP="000A6B89">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M&amp;S, Ch. 3: </w:t>
      </w:r>
      <w:r w:rsidRPr="00E86D57">
        <w:rPr>
          <w:rFonts w:asciiTheme="minorHAnsi" w:hAnsiTheme="minorHAnsi" w:cstheme="minorHAnsi"/>
          <w:i/>
          <w:iCs/>
        </w:rPr>
        <w:t>Devising Alternative Policy Options</w:t>
      </w:r>
    </w:p>
    <w:p w14:paraId="3C2DED1B" w14:textId="48EE02EB" w:rsidR="00E86D57" w:rsidRDefault="00E86D57" w:rsidP="000A6B89">
      <w:pPr>
        <w:pStyle w:val="NormalWeb"/>
        <w:spacing w:before="0" w:beforeAutospacing="0" w:after="0" w:afterAutospacing="0"/>
        <w:rPr>
          <w:rFonts w:asciiTheme="minorHAnsi" w:hAnsiTheme="minorHAnsi" w:cstheme="minorHAnsi"/>
        </w:rPr>
      </w:pPr>
    </w:p>
    <w:p w14:paraId="6DF2D09A" w14:textId="74B29E95" w:rsidR="00E86D57" w:rsidRPr="00E86D57" w:rsidRDefault="00E86D57" w:rsidP="000A6B89">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M&amp;S, Ch, 4: </w:t>
      </w:r>
      <w:r>
        <w:rPr>
          <w:rFonts w:asciiTheme="minorHAnsi" w:hAnsiTheme="minorHAnsi" w:cstheme="minorHAnsi"/>
          <w:i/>
          <w:iCs/>
        </w:rPr>
        <w:t>Objectives and Criteria</w:t>
      </w:r>
    </w:p>
    <w:p w14:paraId="2CDE0D49" w14:textId="77777777" w:rsidR="00463A4C" w:rsidRPr="00927B88" w:rsidRDefault="00463A4C" w:rsidP="00463A4C">
      <w:pPr>
        <w:pStyle w:val="NormalWeb"/>
        <w:spacing w:before="0" w:beforeAutospacing="0" w:after="0" w:afterAutospacing="0"/>
        <w:rPr>
          <w:rFonts w:asciiTheme="minorHAnsi" w:hAnsiTheme="minorHAnsi" w:cstheme="minorHAnsi"/>
        </w:rPr>
      </w:pPr>
    </w:p>
    <w:p w14:paraId="5DB08083" w14:textId="207D42A7" w:rsidR="00F224D4" w:rsidRPr="006E0C94" w:rsidRDefault="00F11DC6" w:rsidP="00463A4C">
      <w:pPr>
        <w:pStyle w:val="NormalWeb"/>
        <w:spacing w:before="0" w:beforeAutospacing="0" w:after="0" w:afterAutospacing="0"/>
        <w:rPr>
          <w:rFonts w:asciiTheme="minorHAnsi" w:hAnsiTheme="minorHAnsi" w:cstheme="minorHAnsi"/>
          <w:b/>
          <w:u w:val="single"/>
        </w:rPr>
      </w:pPr>
      <w:r w:rsidRPr="006E0C94">
        <w:rPr>
          <w:rFonts w:asciiTheme="minorHAnsi" w:hAnsiTheme="minorHAnsi" w:cstheme="minorHAnsi"/>
          <w:b/>
          <w:u w:val="single"/>
        </w:rPr>
        <w:t>Meeting 5</w:t>
      </w:r>
      <w:r w:rsidR="000A6B89" w:rsidRPr="006E0C94">
        <w:rPr>
          <w:rFonts w:asciiTheme="minorHAnsi" w:hAnsiTheme="minorHAnsi" w:cstheme="minorHAnsi"/>
          <w:b/>
          <w:u w:val="single"/>
        </w:rPr>
        <w:t xml:space="preserve"> (September </w:t>
      </w:r>
      <w:r w:rsidR="00E740CF" w:rsidRPr="006E0C94">
        <w:rPr>
          <w:rFonts w:asciiTheme="minorHAnsi" w:hAnsiTheme="minorHAnsi" w:cstheme="minorHAnsi"/>
          <w:b/>
          <w:u w:val="single"/>
        </w:rPr>
        <w:t>2</w:t>
      </w:r>
      <w:r w:rsidR="00E86D57" w:rsidRPr="006E0C94">
        <w:rPr>
          <w:rFonts w:asciiTheme="minorHAnsi" w:hAnsiTheme="minorHAnsi" w:cstheme="minorHAnsi"/>
          <w:b/>
          <w:u w:val="single"/>
        </w:rPr>
        <w:t>8</w:t>
      </w:r>
      <w:r w:rsidR="007458E9" w:rsidRPr="006E0C94">
        <w:rPr>
          <w:rFonts w:asciiTheme="minorHAnsi" w:hAnsiTheme="minorHAnsi" w:cstheme="minorHAnsi"/>
          <w:b/>
          <w:u w:val="single"/>
        </w:rPr>
        <w:t>)</w:t>
      </w:r>
      <w:r w:rsidR="008406BB" w:rsidRPr="006E0C94">
        <w:rPr>
          <w:rFonts w:asciiTheme="minorHAnsi" w:hAnsiTheme="minorHAnsi" w:cstheme="minorHAnsi"/>
          <w:b/>
          <w:u w:val="single"/>
        </w:rPr>
        <w:t xml:space="preserve">: </w:t>
      </w:r>
      <w:r w:rsidR="00E86D57" w:rsidRPr="006E0C94">
        <w:rPr>
          <w:rFonts w:asciiTheme="minorHAnsi" w:hAnsiTheme="minorHAnsi" w:cstheme="minorHAnsi"/>
          <w:b/>
          <w:u w:val="single"/>
        </w:rPr>
        <w:t>Rational Policy Analysis III</w:t>
      </w:r>
    </w:p>
    <w:p w14:paraId="573EF702" w14:textId="0072CFCC" w:rsidR="0037135A" w:rsidRDefault="0037135A" w:rsidP="00463A4C">
      <w:pPr>
        <w:pStyle w:val="NormalWeb"/>
        <w:spacing w:before="0" w:beforeAutospacing="0" w:after="0" w:afterAutospacing="0"/>
        <w:rPr>
          <w:rFonts w:asciiTheme="minorHAnsi" w:hAnsiTheme="minorHAnsi" w:cstheme="minorHAnsi"/>
          <w:b/>
          <w:u w:val="single"/>
        </w:rPr>
      </w:pPr>
    </w:p>
    <w:p w14:paraId="4F9A7164" w14:textId="044478E0" w:rsidR="00E86D57" w:rsidRDefault="00E86D57" w:rsidP="00463A4C">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M&amp;S, Ch. 6: </w:t>
      </w:r>
      <w:r>
        <w:rPr>
          <w:rFonts w:asciiTheme="minorHAnsi" w:hAnsiTheme="minorHAnsi" w:cstheme="minorHAnsi"/>
          <w:bCs/>
          <w:i/>
          <w:iCs/>
        </w:rPr>
        <w:t>Analysis and Making Recommendations</w:t>
      </w:r>
    </w:p>
    <w:p w14:paraId="5285DA6B" w14:textId="51DDDC40" w:rsidR="00E86D57" w:rsidRDefault="00E86D57" w:rsidP="00463A4C">
      <w:pPr>
        <w:pStyle w:val="NormalWeb"/>
        <w:spacing w:before="0" w:beforeAutospacing="0" w:after="0" w:afterAutospacing="0"/>
        <w:rPr>
          <w:rFonts w:asciiTheme="minorHAnsi" w:hAnsiTheme="minorHAnsi" w:cstheme="minorHAnsi"/>
          <w:bCs/>
          <w:i/>
          <w:iCs/>
        </w:rPr>
      </w:pPr>
    </w:p>
    <w:p w14:paraId="475769E7" w14:textId="59250E7D" w:rsidR="00E86D57" w:rsidRDefault="00E86D57" w:rsidP="00463A4C">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Munger, Ch. 1: </w:t>
      </w:r>
      <w:r>
        <w:rPr>
          <w:rFonts w:asciiTheme="minorHAnsi" w:hAnsiTheme="minorHAnsi" w:cstheme="minorHAnsi"/>
          <w:bCs/>
          <w:i/>
          <w:iCs/>
        </w:rPr>
        <w:t>Policy Analysis as a Profession and a Practice</w:t>
      </w:r>
    </w:p>
    <w:p w14:paraId="7DA9C1B9" w14:textId="7479E11F" w:rsidR="00E86D57" w:rsidRDefault="00E86D57" w:rsidP="00463A4C">
      <w:pPr>
        <w:pStyle w:val="NormalWeb"/>
        <w:spacing w:before="0" w:beforeAutospacing="0" w:after="0" w:afterAutospacing="0"/>
        <w:rPr>
          <w:rFonts w:asciiTheme="minorHAnsi" w:hAnsiTheme="minorHAnsi" w:cstheme="minorHAnsi"/>
          <w:bCs/>
          <w:i/>
          <w:iCs/>
        </w:rPr>
      </w:pPr>
    </w:p>
    <w:p w14:paraId="02BE597A" w14:textId="368CF301" w:rsidR="00E86D57" w:rsidRDefault="00E86D57" w:rsidP="00463A4C">
      <w:pPr>
        <w:pStyle w:val="NormalWeb"/>
        <w:spacing w:before="0" w:beforeAutospacing="0" w:after="0" w:afterAutospacing="0"/>
        <w:rPr>
          <w:rFonts w:asciiTheme="minorHAnsi" w:hAnsiTheme="minorHAnsi" w:cstheme="minorHAnsi"/>
          <w:i/>
          <w:iCs/>
        </w:rPr>
      </w:pPr>
      <w:r w:rsidRPr="00927B88">
        <w:rPr>
          <w:rFonts w:asciiTheme="minorHAnsi" w:hAnsiTheme="minorHAnsi" w:cstheme="minorHAnsi"/>
        </w:rPr>
        <w:t xml:space="preserve">Wassmer, </w:t>
      </w:r>
      <w:r w:rsidRPr="00C21696">
        <w:rPr>
          <w:rFonts w:asciiTheme="minorHAnsi" w:hAnsiTheme="minorHAnsi" w:cstheme="minorHAnsi"/>
          <w:i/>
          <w:iCs/>
        </w:rPr>
        <w:t>What to Do About Scrap Tires?  Options for Productive Waste Management</w:t>
      </w:r>
    </w:p>
    <w:p w14:paraId="036F15C8" w14:textId="57072755" w:rsidR="00E86D57" w:rsidRDefault="00E86D57" w:rsidP="00463A4C">
      <w:pPr>
        <w:pStyle w:val="NormalWeb"/>
        <w:spacing w:before="0" w:beforeAutospacing="0" w:after="0" w:afterAutospacing="0"/>
        <w:rPr>
          <w:rFonts w:asciiTheme="minorHAnsi" w:hAnsiTheme="minorHAnsi" w:cstheme="minorHAnsi"/>
        </w:rPr>
      </w:pPr>
      <w:r>
        <w:rPr>
          <w:rFonts w:asciiTheme="minorHAnsi" w:hAnsiTheme="minorHAnsi" w:cstheme="minorHAnsi"/>
          <w:i/>
          <w:iCs/>
        </w:rPr>
        <w:tab/>
      </w:r>
      <w:r>
        <w:rPr>
          <w:rFonts w:asciiTheme="minorHAnsi" w:hAnsiTheme="minorHAnsi" w:cstheme="minorHAnsi"/>
        </w:rPr>
        <w:t>@</w:t>
      </w:r>
      <w:r w:rsidR="004D75B5">
        <w:rPr>
          <w:rFonts w:asciiTheme="minorHAnsi" w:hAnsiTheme="minorHAnsi" w:cstheme="minorHAnsi"/>
        </w:rPr>
        <w:t>CANVAS</w:t>
      </w:r>
    </w:p>
    <w:p w14:paraId="22D5F64C" w14:textId="05567BE8" w:rsidR="00E86D57" w:rsidRDefault="00E86D57" w:rsidP="00463A4C">
      <w:pPr>
        <w:pStyle w:val="NormalWeb"/>
        <w:spacing w:before="0" w:beforeAutospacing="0" w:after="0" w:afterAutospacing="0"/>
        <w:rPr>
          <w:rFonts w:asciiTheme="minorHAnsi" w:hAnsiTheme="minorHAnsi" w:cstheme="minorHAnsi"/>
        </w:rPr>
      </w:pPr>
    </w:p>
    <w:p w14:paraId="21604ABA" w14:textId="7007645D" w:rsidR="00E86D57" w:rsidRPr="00E86D57" w:rsidRDefault="00E86D57" w:rsidP="00463A4C">
      <w:pPr>
        <w:pStyle w:val="NormalWeb"/>
        <w:spacing w:before="0" w:beforeAutospacing="0" w:after="0" w:afterAutospacing="0"/>
        <w:rPr>
          <w:rFonts w:asciiTheme="minorHAnsi" w:hAnsiTheme="minorHAnsi" w:cstheme="minorHAnsi"/>
          <w:bCs/>
        </w:rPr>
      </w:pPr>
      <w:r>
        <w:rPr>
          <w:rFonts w:asciiTheme="minorHAnsi" w:hAnsiTheme="minorHAnsi" w:cstheme="minorHAnsi"/>
        </w:rPr>
        <w:t xml:space="preserve">M&amp;S, CH. 8: </w:t>
      </w:r>
      <w:r>
        <w:rPr>
          <w:rFonts w:asciiTheme="minorHAnsi" w:hAnsiTheme="minorHAnsi" w:cstheme="minorHAnsi"/>
          <w:i/>
          <w:iCs/>
        </w:rPr>
        <w:t>Policy Analysis in Practice</w:t>
      </w:r>
    </w:p>
    <w:p w14:paraId="1DC345AD" w14:textId="77777777" w:rsidR="003D47F7" w:rsidRPr="00927B88" w:rsidRDefault="004C578E" w:rsidP="00463A4C">
      <w:pPr>
        <w:pStyle w:val="NormalWeb"/>
        <w:spacing w:before="0" w:beforeAutospacing="0" w:after="0" w:afterAutospacing="0"/>
        <w:rPr>
          <w:rFonts w:asciiTheme="minorHAnsi" w:hAnsiTheme="minorHAnsi" w:cstheme="minorHAnsi"/>
        </w:rPr>
      </w:pPr>
      <w:r>
        <w:rPr>
          <w:rFonts w:asciiTheme="minorHAnsi" w:hAnsiTheme="minorHAnsi" w:cstheme="minorHAnsi"/>
        </w:rPr>
        <w:tab/>
      </w:r>
      <w:r w:rsidR="0054730B">
        <w:rPr>
          <w:rFonts w:asciiTheme="minorHAnsi" w:hAnsiTheme="minorHAnsi" w:cstheme="minorHAnsi"/>
        </w:rPr>
        <w:t xml:space="preserve"> </w:t>
      </w:r>
    </w:p>
    <w:p w14:paraId="36A20CAF" w14:textId="77777777" w:rsidR="00E86D57" w:rsidRPr="006E0C94" w:rsidRDefault="00F11DC6" w:rsidP="003D47F7">
      <w:pPr>
        <w:pStyle w:val="NormalWeb"/>
        <w:spacing w:before="0" w:beforeAutospacing="0" w:after="0" w:afterAutospacing="0"/>
        <w:rPr>
          <w:rFonts w:asciiTheme="minorHAnsi" w:hAnsiTheme="minorHAnsi" w:cstheme="minorHAnsi"/>
          <w:b/>
          <w:u w:val="single"/>
        </w:rPr>
      </w:pPr>
      <w:r w:rsidRPr="006E0C94">
        <w:rPr>
          <w:rFonts w:asciiTheme="minorHAnsi" w:hAnsiTheme="minorHAnsi" w:cstheme="minorHAnsi"/>
          <w:b/>
          <w:u w:val="single"/>
        </w:rPr>
        <w:t>Meeting 6</w:t>
      </w:r>
      <w:r w:rsidR="003D47F7" w:rsidRPr="006E0C94">
        <w:rPr>
          <w:rFonts w:asciiTheme="minorHAnsi" w:hAnsiTheme="minorHAnsi" w:cstheme="minorHAnsi"/>
          <w:b/>
          <w:u w:val="single"/>
        </w:rPr>
        <w:t xml:space="preserve"> (October </w:t>
      </w:r>
      <w:r w:rsidR="00E86D57" w:rsidRPr="006E0C94">
        <w:rPr>
          <w:rFonts w:asciiTheme="minorHAnsi" w:hAnsiTheme="minorHAnsi" w:cstheme="minorHAnsi"/>
          <w:b/>
          <w:u w:val="single"/>
        </w:rPr>
        <w:t>5</w:t>
      </w:r>
      <w:r w:rsidR="003D47F7" w:rsidRPr="006E0C94">
        <w:rPr>
          <w:rFonts w:asciiTheme="minorHAnsi" w:hAnsiTheme="minorHAnsi" w:cstheme="minorHAnsi"/>
          <w:b/>
          <w:u w:val="single"/>
        </w:rPr>
        <w:t xml:space="preserve">): </w:t>
      </w:r>
      <w:r w:rsidR="00E86D57" w:rsidRPr="006E0C94">
        <w:rPr>
          <w:rFonts w:asciiTheme="minorHAnsi" w:hAnsiTheme="minorHAnsi" w:cstheme="minorHAnsi"/>
          <w:b/>
          <w:u w:val="single"/>
        </w:rPr>
        <w:t xml:space="preserve">Externalities (and Public Goods) as a Justification for </w:t>
      </w:r>
    </w:p>
    <w:p w14:paraId="6754B78A" w14:textId="041DC971" w:rsidR="003D47F7" w:rsidRPr="006E0C94" w:rsidRDefault="00E86D57" w:rsidP="003D47F7">
      <w:pPr>
        <w:pStyle w:val="NormalWeb"/>
        <w:spacing w:before="0" w:beforeAutospacing="0" w:after="0" w:afterAutospacing="0"/>
        <w:rPr>
          <w:rFonts w:asciiTheme="minorHAnsi" w:hAnsiTheme="minorHAnsi" w:cstheme="minorHAnsi"/>
          <w:b/>
          <w:u w:val="single"/>
        </w:rPr>
      </w:pPr>
      <w:r w:rsidRPr="006E0C94">
        <w:rPr>
          <w:rFonts w:asciiTheme="minorHAnsi" w:hAnsiTheme="minorHAnsi" w:cstheme="minorHAnsi"/>
          <w:b/>
        </w:rPr>
        <w:tab/>
      </w:r>
      <w:r w:rsidRPr="006E0C94">
        <w:rPr>
          <w:rFonts w:asciiTheme="minorHAnsi" w:hAnsiTheme="minorHAnsi" w:cstheme="minorHAnsi"/>
          <w:b/>
          <w:u w:val="single"/>
        </w:rPr>
        <w:t>Munger</w:t>
      </w:r>
      <w:r w:rsidR="00C1269F">
        <w:rPr>
          <w:rFonts w:asciiTheme="minorHAnsi" w:hAnsiTheme="minorHAnsi" w:cstheme="minorHAnsi"/>
          <w:b/>
          <w:u w:val="single"/>
        </w:rPr>
        <w:t>'</w:t>
      </w:r>
      <w:r w:rsidRPr="006E0C94">
        <w:rPr>
          <w:rFonts w:asciiTheme="minorHAnsi" w:hAnsiTheme="minorHAnsi" w:cstheme="minorHAnsi"/>
          <w:b/>
          <w:u w:val="single"/>
        </w:rPr>
        <w:t>s Efficiency Policy</w:t>
      </w:r>
    </w:p>
    <w:p w14:paraId="0074ABAB" w14:textId="16EA77B2" w:rsidR="00E86D57" w:rsidRDefault="00E86D57" w:rsidP="003D47F7">
      <w:pPr>
        <w:pStyle w:val="NormalWeb"/>
        <w:spacing w:before="0" w:beforeAutospacing="0" w:after="0" w:afterAutospacing="0"/>
        <w:rPr>
          <w:rFonts w:asciiTheme="minorHAnsi" w:hAnsiTheme="minorHAnsi" w:cstheme="minorHAnsi"/>
          <w:b/>
        </w:rPr>
      </w:pPr>
    </w:p>
    <w:p w14:paraId="3BFEA076" w14:textId="61EDE46C" w:rsidR="00E86D57" w:rsidRDefault="00E86D57" w:rsidP="003D47F7">
      <w:pPr>
        <w:pStyle w:val="NormalWeb"/>
        <w:spacing w:before="0" w:beforeAutospacing="0" w:after="0" w:afterAutospacing="0"/>
        <w:rPr>
          <w:rFonts w:asciiTheme="minorHAnsi" w:hAnsiTheme="minorHAnsi" w:cstheme="minorHAnsi"/>
          <w:bCs/>
          <w:i/>
          <w:iCs/>
        </w:rPr>
      </w:pPr>
      <w:r w:rsidRPr="00E86D57">
        <w:rPr>
          <w:rFonts w:asciiTheme="minorHAnsi" w:hAnsiTheme="minorHAnsi" w:cstheme="minorHAnsi"/>
          <w:bCs/>
        </w:rPr>
        <w:t>H&amp;M, Ch. 7</w:t>
      </w:r>
      <w:r>
        <w:rPr>
          <w:rFonts w:asciiTheme="minorHAnsi" w:hAnsiTheme="minorHAnsi" w:cstheme="minorHAnsi"/>
          <w:bCs/>
        </w:rPr>
        <w:t xml:space="preserve">: </w:t>
      </w:r>
      <w:r>
        <w:rPr>
          <w:rFonts w:asciiTheme="minorHAnsi" w:hAnsiTheme="minorHAnsi" w:cstheme="minorHAnsi"/>
          <w:bCs/>
          <w:i/>
          <w:iCs/>
        </w:rPr>
        <w:t>Externalities and the Ubiquity of Market Failure</w:t>
      </w:r>
    </w:p>
    <w:p w14:paraId="7E60FC17" w14:textId="173DDEB9" w:rsidR="00E86D57" w:rsidRDefault="00E86D57" w:rsidP="003D47F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24" w:history="1">
        <w:r w:rsidRPr="00E86D57">
          <w:rPr>
            <w:rStyle w:val="Hyperlink"/>
            <w:rFonts w:asciiTheme="minorHAnsi" w:hAnsiTheme="minorHAnsi" w:cstheme="minorHAnsi"/>
            <w:bCs/>
          </w:rPr>
          <w:t>https://www.khanacademy.org/economics-finance-domain/microeconomics/market-failure-and-the-role-of-government</w:t>
        </w:r>
      </w:hyperlink>
      <w:r w:rsidRPr="00E86D57">
        <w:rPr>
          <w:rFonts w:asciiTheme="minorHAnsi" w:hAnsiTheme="minorHAnsi" w:cstheme="minorHAnsi"/>
          <w:bCs/>
        </w:rPr>
        <w:t xml:space="preserve"> </w:t>
      </w:r>
    </w:p>
    <w:p w14:paraId="3B9619A7" w14:textId="0862E939" w:rsidR="00E86D57" w:rsidRDefault="00E86D57" w:rsidP="003D47F7">
      <w:pPr>
        <w:pStyle w:val="NormalWeb"/>
        <w:spacing w:before="0" w:beforeAutospacing="0" w:after="0" w:afterAutospacing="0"/>
        <w:rPr>
          <w:rFonts w:asciiTheme="minorHAnsi" w:hAnsiTheme="minorHAnsi" w:cstheme="minorHAnsi"/>
          <w:bCs/>
        </w:rPr>
      </w:pPr>
    </w:p>
    <w:p w14:paraId="5599E31B" w14:textId="5AC4A54F" w:rsidR="00E86D57" w:rsidRDefault="00E86D57" w:rsidP="003D47F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Planet Money Podcast, </w:t>
      </w:r>
      <w:r>
        <w:rPr>
          <w:rFonts w:asciiTheme="minorHAnsi" w:hAnsiTheme="minorHAnsi" w:cstheme="minorHAnsi"/>
          <w:bCs/>
          <w:i/>
          <w:iCs/>
        </w:rPr>
        <w:t>The Pigou Club,</w:t>
      </w:r>
    </w:p>
    <w:p w14:paraId="4506A775" w14:textId="3327A176" w:rsidR="00E86D57" w:rsidRPr="00E86D57" w:rsidRDefault="00E86D57" w:rsidP="003D47F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25" w:history="1">
        <w:r w:rsidRPr="00E86D57">
          <w:rPr>
            <w:rStyle w:val="Hyperlink"/>
            <w:rFonts w:asciiTheme="minorHAnsi" w:hAnsiTheme="minorHAnsi" w:cstheme="minorHAnsi"/>
            <w:bCs/>
          </w:rPr>
          <w:t>https://www.npr.org/2019/10/29/774494691/episode-949-the-pigou-club</w:t>
        </w:r>
      </w:hyperlink>
      <w:r w:rsidRPr="00E86D57">
        <w:rPr>
          <w:rFonts w:asciiTheme="minorHAnsi" w:hAnsiTheme="minorHAnsi" w:cstheme="minorHAnsi"/>
          <w:bCs/>
        </w:rPr>
        <w:t>.</w:t>
      </w:r>
    </w:p>
    <w:p w14:paraId="126A0A21" w14:textId="09135ACD" w:rsidR="00E86D57" w:rsidRDefault="00E86D57" w:rsidP="003D47F7">
      <w:pPr>
        <w:pStyle w:val="NormalWeb"/>
        <w:spacing w:before="0" w:beforeAutospacing="0" w:after="0" w:afterAutospacing="0"/>
        <w:rPr>
          <w:rFonts w:asciiTheme="minorHAnsi" w:hAnsiTheme="minorHAnsi" w:cstheme="minorHAnsi"/>
          <w:bCs/>
          <w:i/>
          <w:iCs/>
        </w:rPr>
      </w:pPr>
    </w:p>
    <w:p w14:paraId="468F1089" w14:textId="2F03B080" w:rsidR="00E86D57" w:rsidRDefault="00E86D57" w:rsidP="003D47F7">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Think Like an Economist, </w:t>
      </w:r>
      <w:r w:rsidRPr="005C124E">
        <w:rPr>
          <w:rFonts w:asciiTheme="minorHAnsi" w:hAnsiTheme="minorHAnsi" w:cstheme="minorHAnsi"/>
          <w:bCs/>
          <w:i/>
          <w:iCs/>
        </w:rPr>
        <w:t>Externalities – The Full Cost of Choices We Make,</w:t>
      </w:r>
      <w:r>
        <w:rPr>
          <w:rFonts w:asciiTheme="minorHAnsi" w:hAnsiTheme="minorHAnsi" w:cstheme="minorHAnsi"/>
          <w:bCs/>
        </w:rPr>
        <w:t xml:space="preserve"> </w:t>
      </w:r>
    </w:p>
    <w:p w14:paraId="3B96DDBD" w14:textId="7F803B0D" w:rsidR="00E86D57" w:rsidRPr="00E86D57" w:rsidRDefault="00E86D57" w:rsidP="003D47F7">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26" w:history="1">
        <w:r w:rsidRPr="00A618B5">
          <w:rPr>
            <w:rStyle w:val="Hyperlink"/>
            <w:rFonts w:asciiTheme="minorHAnsi" w:hAnsiTheme="minorHAnsi" w:cstheme="minorHAnsi"/>
            <w:bCs/>
          </w:rPr>
          <w:t>https://art19.com/shows/think-like-an-economist/episodes/a03a7d9d-05b7-43c2-bcb7-706fecf3eb02</w:t>
        </w:r>
      </w:hyperlink>
      <w:r>
        <w:rPr>
          <w:rFonts w:asciiTheme="minorHAnsi" w:hAnsiTheme="minorHAnsi" w:cstheme="minorHAnsi"/>
          <w:bCs/>
        </w:rPr>
        <w:t>.</w:t>
      </w:r>
    </w:p>
    <w:p w14:paraId="38122417" w14:textId="77777777" w:rsidR="0071266D" w:rsidRDefault="0071266D" w:rsidP="003D47F7">
      <w:pPr>
        <w:pStyle w:val="NormalWeb"/>
        <w:spacing w:before="0" w:beforeAutospacing="0" w:after="0" w:afterAutospacing="0"/>
        <w:rPr>
          <w:rFonts w:asciiTheme="minorHAnsi" w:hAnsiTheme="minorHAnsi" w:cstheme="minorHAnsi"/>
          <w:b/>
        </w:rPr>
      </w:pPr>
    </w:p>
    <w:p w14:paraId="37E10003" w14:textId="0C5AA49F" w:rsidR="00463A4C" w:rsidRDefault="00E86D57" w:rsidP="00E86D57">
      <w:pPr>
        <w:pStyle w:val="NormalWeb"/>
        <w:spacing w:before="0" w:beforeAutospacing="0" w:after="0" w:afterAutospacing="0"/>
        <w:rPr>
          <w:rFonts w:asciiTheme="minorHAnsi" w:hAnsiTheme="minorHAnsi" w:cstheme="minorHAnsi"/>
          <w:u w:val="single"/>
        </w:rPr>
      </w:pPr>
      <w:r w:rsidRPr="0071266D">
        <w:rPr>
          <w:rFonts w:asciiTheme="minorHAnsi" w:hAnsiTheme="minorHAnsi" w:cstheme="minorHAnsi"/>
          <w:bCs/>
          <w:i/>
          <w:iCs/>
        </w:rPr>
        <w:t>Preliminary</w:t>
      </w:r>
      <w:r w:rsidR="0071266D" w:rsidRPr="0071266D">
        <w:rPr>
          <w:rFonts w:asciiTheme="minorHAnsi" w:hAnsiTheme="minorHAnsi" w:cstheme="minorHAnsi"/>
          <w:bCs/>
          <w:i/>
          <w:iCs/>
        </w:rPr>
        <w:t xml:space="preserve"> Teaching Evals Given Out</w:t>
      </w:r>
    </w:p>
    <w:p w14:paraId="0C6A2A74" w14:textId="77777777" w:rsidR="00E86D57" w:rsidRPr="00927B88" w:rsidRDefault="00E86D57" w:rsidP="00E86D57">
      <w:pPr>
        <w:pStyle w:val="NormalWeb"/>
        <w:spacing w:before="0" w:beforeAutospacing="0" w:after="0" w:afterAutospacing="0"/>
        <w:rPr>
          <w:rFonts w:asciiTheme="minorHAnsi" w:hAnsiTheme="minorHAnsi" w:cstheme="minorHAnsi"/>
        </w:rPr>
      </w:pPr>
    </w:p>
    <w:p w14:paraId="303AECD3" w14:textId="436FAE64" w:rsidR="000209F4" w:rsidRPr="00D57360" w:rsidRDefault="00F11DC6" w:rsidP="00E86D57">
      <w:pPr>
        <w:pStyle w:val="NormalWeb"/>
        <w:spacing w:before="0" w:beforeAutospacing="0" w:after="0" w:afterAutospacing="0"/>
        <w:rPr>
          <w:rFonts w:asciiTheme="minorHAnsi" w:hAnsiTheme="minorHAnsi" w:cstheme="minorHAnsi"/>
          <w:u w:val="single"/>
        </w:rPr>
      </w:pPr>
      <w:r w:rsidRPr="00D57360">
        <w:rPr>
          <w:rFonts w:asciiTheme="minorHAnsi" w:hAnsiTheme="minorHAnsi" w:cstheme="minorHAnsi"/>
          <w:b/>
          <w:u w:val="single"/>
        </w:rPr>
        <w:lastRenderedPageBreak/>
        <w:t>Meeting 7</w:t>
      </w:r>
      <w:r w:rsidR="00605B04" w:rsidRPr="00D57360">
        <w:rPr>
          <w:rFonts w:asciiTheme="minorHAnsi" w:hAnsiTheme="minorHAnsi" w:cstheme="minorHAnsi"/>
          <w:b/>
          <w:u w:val="single"/>
        </w:rPr>
        <w:t xml:space="preserve"> (October </w:t>
      </w:r>
      <w:r w:rsidR="003D47F7" w:rsidRPr="00D57360">
        <w:rPr>
          <w:rFonts w:asciiTheme="minorHAnsi" w:hAnsiTheme="minorHAnsi" w:cstheme="minorHAnsi"/>
          <w:b/>
          <w:u w:val="single"/>
        </w:rPr>
        <w:t>1</w:t>
      </w:r>
      <w:r w:rsidR="00E86D57" w:rsidRPr="00D57360">
        <w:rPr>
          <w:rFonts w:asciiTheme="minorHAnsi" w:hAnsiTheme="minorHAnsi" w:cstheme="minorHAnsi"/>
          <w:b/>
          <w:u w:val="single"/>
        </w:rPr>
        <w:t>2</w:t>
      </w:r>
      <w:r w:rsidR="00C94428" w:rsidRPr="00D57360">
        <w:rPr>
          <w:rFonts w:asciiTheme="minorHAnsi" w:hAnsiTheme="minorHAnsi" w:cstheme="minorHAnsi"/>
          <w:b/>
          <w:u w:val="single"/>
        </w:rPr>
        <w:t>)</w:t>
      </w:r>
      <w:r w:rsidR="008406BB" w:rsidRPr="00D57360">
        <w:rPr>
          <w:rFonts w:asciiTheme="minorHAnsi" w:hAnsiTheme="minorHAnsi" w:cstheme="minorHAnsi"/>
          <w:b/>
          <w:u w:val="single"/>
        </w:rPr>
        <w:t xml:space="preserve">: </w:t>
      </w:r>
      <w:r w:rsidR="00E86D57" w:rsidRPr="00D57360">
        <w:rPr>
          <w:rFonts w:asciiTheme="minorHAnsi" w:hAnsiTheme="minorHAnsi" w:cstheme="minorHAnsi"/>
          <w:b/>
          <w:u w:val="single"/>
        </w:rPr>
        <w:t>Rational Policy Analysis Applied to Climate Change</w:t>
      </w:r>
      <w:r w:rsidR="00800962" w:rsidRPr="00D57360">
        <w:rPr>
          <w:rFonts w:asciiTheme="minorHAnsi" w:hAnsiTheme="minorHAnsi" w:cstheme="minorHAnsi"/>
          <w:u w:val="single"/>
        </w:rPr>
        <w:t xml:space="preserve"> </w:t>
      </w:r>
    </w:p>
    <w:p w14:paraId="2E821469" w14:textId="4F55D111" w:rsidR="00E86D57" w:rsidRDefault="00E86D57" w:rsidP="00E86D57">
      <w:pPr>
        <w:pStyle w:val="NormalWeb"/>
        <w:spacing w:before="0" w:beforeAutospacing="0" w:after="0" w:afterAutospacing="0"/>
        <w:rPr>
          <w:rFonts w:asciiTheme="minorHAnsi" w:hAnsiTheme="minorHAnsi" w:cstheme="minorHAnsi"/>
        </w:rPr>
      </w:pPr>
    </w:p>
    <w:p w14:paraId="2A42599C" w14:textId="2313CB9B"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Post-Crisis Economics Podcast, </w:t>
      </w:r>
      <w:r w:rsidRPr="00E86D57">
        <w:rPr>
          <w:rFonts w:asciiTheme="minorHAnsi" w:hAnsiTheme="minorHAnsi" w:cstheme="minorHAnsi"/>
          <w:i/>
          <w:iCs/>
        </w:rPr>
        <w:t>Climate Change</w:t>
      </w:r>
      <w:r>
        <w:rPr>
          <w:rFonts w:asciiTheme="minorHAnsi" w:hAnsiTheme="minorHAnsi" w:cstheme="minorHAnsi"/>
        </w:rPr>
        <w:t xml:space="preserve">, </w:t>
      </w:r>
    </w:p>
    <w:p w14:paraId="4976BAF2" w14:textId="7861F8FE"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ab/>
      </w:r>
      <w:hyperlink r:id="rId27" w:history="1">
        <w:r w:rsidRPr="00A618B5">
          <w:rPr>
            <w:rStyle w:val="Hyperlink"/>
            <w:rFonts w:asciiTheme="minorHAnsi" w:hAnsiTheme="minorHAnsi" w:cstheme="minorHAnsi"/>
          </w:rPr>
          <w:t>https://www.audible.com/pd/Climate-Change-Podcast/B095M8Q2FJ</w:t>
        </w:r>
      </w:hyperlink>
      <w:r>
        <w:rPr>
          <w:rFonts w:asciiTheme="minorHAnsi" w:hAnsiTheme="minorHAnsi" w:cstheme="minorHAnsi"/>
        </w:rPr>
        <w:t>.</w:t>
      </w:r>
    </w:p>
    <w:p w14:paraId="619A2F98" w14:textId="7320B5DA" w:rsidR="00E86D57" w:rsidRDefault="00E86D57" w:rsidP="00E86D57">
      <w:pPr>
        <w:pStyle w:val="NormalWeb"/>
        <w:spacing w:before="0" w:beforeAutospacing="0" w:after="0" w:afterAutospacing="0"/>
        <w:rPr>
          <w:rFonts w:asciiTheme="minorHAnsi" w:hAnsiTheme="minorHAnsi" w:cstheme="minorHAnsi"/>
        </w:rPr>
      </w:pPr>
    </w:p>
    <w:p w14:paraId="48ED7204" w14:textId="0CBE2071"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Brookings Institution, </w:t>
      </w:r>
      <w:r w:rsidRPr="00E86D57">
        <w:rPr>
          <w:rFonts w:asciiTheme="minorHAnsi" w:hAnsiTheme="minorHAnsi" w:cstheme="minorHAnsi"/>
          <w:i/>
          <w:iCs/>
        </w:rPr>
        <w:t>We Can</w:t>
      </w:r>
      <w:r w:rsidR="00C1269F">
        <w:rPr>
          <w:rFonts w:asciiTheme="minorHAnsi" w:hAnsiTheme="minorHAnsi" w:cstheme="minorHAnsi"/>
          <w:i/>
          <w:iCs/>
        </w:rPr>
        <w:t>'</w:t>
      </w:r>
      <w:r w:rsidRPr="00E86D57">
        <w:rPr>
          <w:rFonts w:asciiTheme="minorHAnsi" w:hAnsiTheme="minorHAnsi" w:cstheme="minorHAnsi"/>
          <w:i/>
          <w:iCs/>
        </w:rPr>
        <w:t>t Beat the Climate Crisis Without Rethinking Land Use,</w:t>
      </w:r>
    </w:p>
    <w:p w14:paraId="260EE0EE" w14:textId="27CBE5BA"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ab/>
      </w:r>
      <w:hyperlink r:id="rId28" w:history="1">
        <w:r w:rsidRPr="00A618B5">
          <w:rPr>
            <w:rStyle w:val="Hyperlink"/>
            <w:rFonts w:asciiTheme="minorHAnsi" w:hAnsiTheme="minorHAnsi" w:cstheme="minorHAnsi"/>
          </w:rPr>
          <w:t>https://www.brookings.edu/research/we-cant-beat-the-climate-crisis-without-rethinking-land-use/</w:t>
        </w:r>
      </w:hyperlink>
      <w:r>
        <w:rPr>
          <w:rFonts w:asciiTheme="minorHAnsi" w:hAnsiTheme="minorHAnsi" w:cstheme="minorHAnsi"/>
        </w:rPr>
        <w:t>.</w:t>
      </w:r>
    </w:p>
    <w:p w14:paraId="5438D521" w14:textId="2355348C" w:rsidR="00E86D57" w:rsidRDefault="00E86D57" w:rsidP="00E86D57">
      <w:pPr>
        <w:pStyle w:val="NormalWeb"/>
        <w:spacing w:before="0" w:beforeAutospacing="0" w:after="0" w:afterAutospacing="0"/>
        <w:rPr>
          <w:rFonts w:asciiTheme="minorHAnsi" w:hAnsiTheme="minorHAnsi" w:cstheme="minorHAnsi"/>
        </w:rPr>
      </w:pPr>
    </w:p>
    <w:p w14:paraId="16CDA55F" w14:textId="7A73C2DF" w:rsid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Brookings Institution, </w:t>
      </w:r>
      <w:r>
        <w:rPr>
          <w:rFonts w:asciiTheme="minorHAnsi" w:hAnsiTheme="minorHAnsi" w:cstheme="minorHAnsi"/>
          <w:i/>
          <w:iCs/>
        </w:rPr>
        <w:t xml:space="preserve">Environmental </w:t>
      </w:r>
      <w:r w:rsidR="00C1269F">
        <w:rPr>
          <w:rFonts w:asciiTheme="minorHAnsi" w:hAnsiTheme="minorHAnsi" w:cstheme="minorHAnsi"/>
          <w:i/>
          <w:iCs/>
        </w:rPr>
        <w:t>Racism,</w:t>
      </w:r>
      <w:r>
        <w:rPr>
          <w:rFonts w:asciiTheme="minorHAnsi" w:hAnsiTheme="minorHAnsi" w:cstheme="minorHAnsi"/>
          <w:i/>
          <w:iCs/>
        </w:rPr>
        <w:t xml:space="preserve"> and the Struggle for Climate Justice, </w:t>
      </w:r>
    </w:p>
    <w:p w14:paraId="22FAEE1A" w14:textId="3CF7FD74" w:rsid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i/>
          <w:iCs/>
        </w:rPr>
        <w:tab/>
      </w:r>
      <w:hyperlink r:id="rId29" w:history="1">
        <w:r w:rsidRPr="00A618B5">
          <w:rPr>
            <w:rStyle w:val="Hyperlink"/>
            <w:rFonts w:asciiTheme="minorHAnsi" w:hAnsiTheme="minorHAnsi" w:cstheme="minorHAnsi"/>
            <w:i/>
            <w:iCs/>
          </w:rPr>
          <w:t>https://www.brookings.edu/podcast-episode/environmental-racism-and-the-struggle-for-climate-justice/</w:t>
        </w:r>
      </w:hyperlink>
      <w:r>
        <w:rPr>
          <w:rFonts w:asciiTheme="minorHAnsi" w:hAnsiTheme="minorHAnsi" w:cstheme="minorHAnsi"/>
          <w:i/>
          <w:iCs/>
        </w:rPr>
        <w:t>.</w:t>
      </w:r>
    </w:p>
    <w:p w14:paraId="10C31759" w14:textId="27635A65" w:rsidR="00E86D57" w:rsidRDefault="00E86D57" w:rsidP="00E86D57">
      <w:pPr>
        <w:pStyle w:val="NormalWeb"/>
        <w:spacing w:before="0" w:beforeAutospacing="0" w:after="0" w:afterAutospacing="0"/>
        <w:rPr>
          <w:rFonts w:asciiTheme="minorHAnsi" w:hAnsiTheme="minorHAnsi" w:cstheme="minorHAnsi"/>
          <w:i/>
          <w:iCs/>
        </w:rPr>
      </w:pPr>
    </w:p>
    <w:p w14:paraId="298F9CD9" w14:textId="69083C24" w:rsid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Legislative Analyst</w:t>
      </w:r>
      <w:r w:rsidR="00C1269F">
        <w:rPr>
          <w:rFonts w:asciiTheme="minorHAnsi" w:hAnsiTheme="minorHAnsi" w:cstheme="minorHAnsi"/>
        </w:rPr>
        <w:t>'</w:t>
      </w:r>
      <w:r>
        <w:rPr>
          <w:rFonts w:asciiTheme="minorHAnsi" w:hAnsiTheme="minorHAnsi" w:cstheme="minorHAnsi"/>
        </w:rPr>
        <w:t xml:space="preserve">s Office, </w:t>
      </w:r>
      <w:r>
        <w:rPr>
          <w:rFonts w:asciiTheme="minorHAnsi" w:hAnsiTheme="minorHAnsi" w:cstheme="minorHAnsi"/>
          <w:i/>
          <w:iCs/>
        </w:rPr>
        <w:t>Assessing California</w:t>
      </w:r>
      <w:r w:rsidR="00C1269F">
        <w:rPr>
          <w:rFonts w:asciiTheme="minorHAnsi" w:hAnsiTheme="minorHAnsi" w:cstheme="minorHAnsi"/>
          <w:i/>
          <w:iCs/>
        </w:rPr>
        <w:t>'</w:t>
      </w:r>
      <w:r>
        <w:rPr>
          <w:rFonts w:asciiTheme="minorHAnsi" w:hAnsiTheme="minorHAnsi" w:cstheme="minorHAnsi"/>
          <w:i/>
          <w:iCs/>
        </w:rPr>
        <w:t xml:space="preserve">s Climate Policies, </w:t>
      </w:r>
    </w:p>
    <w:p w14:paraId="68E2FAB5" w14:textId="1BA9EA91" w:rsidR="00E86D57" w:rsidRP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i/>
          <w:iCs/>
        </w:rPr>
        <w:tab/>
      </w:r>
      <w:hyperlink r:id="rId30" w:history="1">
        <w:r w:rsidRPr="00A618B5">
          <w:rPr>
            <w:rStyle w:val="Hyperlink"/>
            <w:rFonts w:asciiTheme="minorHAnsi" w:hAnsiTheme="minorHAnsi" w:cstheme="minorHAnsi"/>
            <w:i/>
            <w:iCs/>
          </w:rPr>
          <w:t>https://lao.ca.gov/handouts/resources/2019/Assessing-California-Climate-Policies-022019.pdf</w:t>
        </w:r>
      </w:hyperlink>
      <w:r>
        <w:rPr>
          <w:rFonts w:asciiTheme="minorHAnsi" w:hAnsiTheme="minorHAnsi" w:cstheme="minorHAnsi"/>
          <w:i/>
          <w:iCs/>
        </w:rPr>
        <w:t>.</w:t>
      </w:r>
    </w:p>
    <w:p w14:paraId="5F9C23B5" w14:textId="77777777" w:rsidR="000209F4" w:rsidRDefault="000209F4" w:rsidP="00BE4F9C">
      <w:pPr>
        <w:pStyle w:val="NormalWeb"/>
        <w:spacing w:before="0" w:beforeAutospacing="0" w:after="0" w:afterAutospacing="0"/>
        <w:rPr>
          <w:rFonts w:asciiTheme="minorHAnsi" w:hAnsiTheme="minorHAnsi" w:cstheme="minorHAnsi"/>
        </w:rPr>
      </w:pPr>
    </w:p>
    <w:p w14:paraId="0412B46B" w14:textId="7B5F2AA3" w:rsidR="00800962" w:rsidRPr="00D57360" w:rsidRDefault="00800962" w:rsidP="00800962">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u w:val="single"/>
        </w:rPr>
        <w:t xml:space="preserve">Meeting 8 (October </w:t>
      </w:r>
      <w:r w:rsidR="00E86D57" w:rsidRPr="00D57360">
        <w:rPr>
          <w:rFonts w:asciiTheme="minorHAnsi" w:hAnsiTheme="minorHAnsi" w:cstheme="minorHAnsi"/>
          <w:b/>
          <w:u w:val="single"/>
        </w:rPr>
        <w:t>19</w:t>
      </w:r>
      <w:r w:rsidRPr="00D57360">
        <w:rPr>
          <w:rFonts w:asciiTheme="minorHAnsi" w:hAnsiTheme="minorHAnsi" w:cstheme="minorHAnsi"/>
          <w:b/>
          <w:u w:val="single"/>
        </w:rPr>
        <w:t xml:space="preserve">): </w:t>
      </w:r>
      <w:r w:rsidR="00E86D57" w:rsidRPr="00D57360">
        <w:rPr>
          <w:rFonts w:asciiTheme="minorHAnsi" w:hAnsiTheme="minorHAnsi" w:cstheme="minorHAnsi"/>
          <w:b/>
          <w:u w:val="single"/>
        </w:rPr>
        <w:t>Market Structure as the Justification for Munger</w:t>
      </w:r>
      <w:r w:rsidR="00C1269F">
        <w:rPr>
          <w:rFonts w:asciiTheme="minorHAnsi" w:hAnsiTheme="minorHAnsi" w:cstheme="minorHAnsi"/>
          <w:b/>
          <w:u w:val="single"/>
        </w:rPr>
        <w:t>'</w:t>
      </w:r>
      <w:r w:rsidR="00E86D57" w:rsidRPr="00D57360">
        <w:rPr>
          <w:rFonts w:asciiTheme="minorHAnsi" w:hAnsiTheme="minorHAnsi" w:cstheme="minorHAnsi"/>
          <w:b/>
          <w:u w:val="single"/>
        </w:rPr>
        <w:t>s Efficiency Policy</w:t>
      </w:r>
    </w:p>
    <w:p w14:paraId="454331EE" w14:textId="3DDF586B" w:rsidR="00E86D57" w:rsidRDefault="00E86D57" w:rsidP="00800962">
      <w:pPr>
        <w:pStyle w:val="NormalWeb"/>
        <w:spacing w:before="0" w:beforeAutospacing="0" w:after="0" w:afterAutospacing="0"/>
        <w:rPr>
          <w:rFonts w:asciiTheme="minorHAnsi" w:hAnsiTheme="minorHAnsi" w:cstheme="minorHAnsi"/>
          <w:b/>
        </w:rPr>
      </w:pPr>
    </w:p>
    <w:p w14:paraId="3C4FDC5C" w14:textId="0C8EDD12" w:rsidR="00E86D57" w:rsidRDefault="00E86D57"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H&amp;M, Ch. 6:</w:t>
      </w:r>
      <w:r w:rsidRPr="00E86D57">
        <w:rPr>
          <w:rFonts w:asciiTheme="minorHAnsi" w:hAnsiTheme="minorHAnsi" w:cstheme="minorHAnsi"/>
          <w:bCs/>
          <w:i/>
          <w:iCs/>
        </w:rPr>
        <w:t xml:space="preserve"> Market </w:t>
      </w:r>
      <w:r>
        <w:rPr>
          <w:rFonts w:asciiTheme="minorHAnsi" w:hAnsiTheme="minorHAnsi" w:cstheme="minorHAnsi"/>
          <w:bCs/>
          <w:i/>
          <w:iCs/>
        </w:rPr>
        <w:t>Structure and Efficiency – Or Why Perfect Competition is Not so Perfect</w:t>
      </w:r>
      <w:r w:rsidR="00C1269F">
        <w:rPr>
          <w:rFonts w:asciiTheme="minorHAnsi" w:hAnsiTheme="minorHAnsi" w:cstheme="minorHAnsi"/>
          <w:bCs/>
          <w:i/>
          <w:iCs/>
        </w:rPr>
        <w:t>,</w:t>
      </w:r>
    </w:p>
    <w:p w14:paraId="239872E3" w14:textId="7B773E97" w:rsidR="00E86D57" w:rsidRPr="00E86D57" w:rsidRDefault="00E86D57" w:rsidP="00E86D57">
      <w:pPr>
        <w:pStyle w:val="NormalWeb"/>
        <w:spacing w:before="0" w:beforeAutospacing="0" w:after="0" w:afterAutospacing="0"/>
        <w:rPr>
          <w:rFonts w:asciiTheme="minorHAnsi" w:hAnsiTheme="minorHAnsi" w:cstheme="minorHAnsi"/>
          <w:bCs/>
          <w:u w:val="single"/>
        </w:rPr>
      </w:pPr>
      <w:r>
        <w:rPr>
          <w:rFonts w:asciiTheme="minorHAnsi" w:hAnsiTheme="minorHAnsi" w:cstheme="minorHAnsi"/>
          <w:bCs/>
          <w:i/>
          <w:iCs/>
        </w:rPr>
        <w:tab/>
      </w:r>
      <w:hyperlink r:id="rId31" w:history="1">
        <w:r w:rsidRPr="00A618B5">
          <w:rPr>
            <w:rStyle w:val="Hyperlink"/>
            <w:rFonts w:asciiTheme="minorHAnsi" w:hAnsiTheme="minorHAnsi" w:cstheme="minorHAnsi"/>
            <w:bCs/>
            <w:i/>
            <w:iCs/>
          </w:rPr>
          <w:t>https://www.khanacademy.org/economics-finance-domain/microeconomics/perfect-competition-topic</w:t>
        </w:r>
      </w:hyperlink>
      <w:r>
        <w:rPr>
          <w:rFonts w:asciiTheme="minorHAnsi" w:hAnsiTheme="minorHAnsi" w:cstheme="minorHAnsi"/>
          <w:bCs/>
          <w:i/>
          <w:iCs/>
        </w:rPr>
        <w:t xml:space="preserve"> </w:t>
      </w:r>
      <w:r>
        <w:rPr>
          <w:rFonts w:asciiTheme="minorHAnsi" w:hAnsiTheme="minorHAnsi" w:cstheme="minorHAnsi"/>
          <w:bCs/>
          <w:i/>
          <w:iCs/>
        </w:rPr>
        <w:tab/>
      </w:r>
    </w:p>
    <w:p w14:paraId="5704DAA8" w14:textId="77777777" w:rsidR="00E86D57" w:rsidRPr="0071266D" w:rsidRDefault="00E86D57" w:rsidP="00E86D57">
      <w:pPr>
        <w:pStyle w:val="NormalWeb"/>
        <w:spacing w:before="0" w:beforeAutospacing="0" w:after="0" w:afterAutospacing="0"/>
        <w:rPr>
          <w:rFonts w:asciiTheme="minorHAnsi" w:hAnsiTheme="minorHAnsi" w:cstheme="minorHAnsi"/>
        </w:rPr>
      </w:pPr>
    </w:p>
    <w:p w14:paraId="25133A0E" w14:textId="2030A798" w:rsidR="004E6B7C" w:rsidRPr="00D57360" w:rsidRDefault="004E6B7C" w:rsidP="00BE4F9C">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u w:val="single"/>
        </w:rPr>
        <w:t>Meeting 9 (October 2</w:t>
      </w:r>
      <w:r w:rsidR="00E86D57" w:rsidRPr="00D57360">
        <w:rPr>
          <w:rFonts w:asciiTheme="minorHAnsi" w:hAnsiTheme="minorHAnsi" w:cstheme="minorHAnsi"/>
          <w:b/>
          <w:u w:val="single"/>
        </w:rPr>
        <w:t>6</w:t>
      </w:r>
      <w:r w:rsidRPr="00D57360">
        <w:rPr>
          <w:rFonts w:asciiTheme="minorHAnsi" w:hAnsiTheme="minorHAnsi" w:cstheme="minorHAnsi"/>
          <w:b/>
          <w:u w:val="single"/>
        </w:rPr>
        <w:t xml:space="preserve">): </w:t>
      </w:r>
      <w:r w:rsidR="00E86D57" w:rsidRPr="00D57360">
        <w:rPr>
          <w:rFonts w:asciiTheme="minorHAnsi" w:hAnsiTheme="minorHAnsi" w:cstheme="minorHAnsi"/>
          <w:b/>
          <w:u w:val="single"/>
        </w:rPr>
        <w:t>Rational Policy Analysis Applied to the Breakup of Amazon or Google</w:t>
      </w:r>
    </w:p>
    <w:p w14:paraId="059A477E" w14:textId="0AB55503" w:rsidR="00E86D57" w:rsidRDefault="00E86D57" w:rsidP="00BE4F9C">
      <w:pPr>
        <w:pStyle w:val="NormalWeb"/>
        <w:spacing w:before="0" w:beforeAutospacing="0" w:after="0" w:afterAutospacing="0"/>
        <w:rPr>
          <w:rFonts w:asciiTheme="minorHAnsi" w:hAnsiTheme="minorHAnsi" w:cstheme="minorHAnsi"/>
          <w:b/>
        </w:rPr>
      </w:pPr>
    </w:p>
    <w:p w14:paraId="0B6DD179" w14:textId="40067878" w:rsidR="00E86D57" w:rsidRDefault="00E86D57" w:rsidP="00BE4F9C">
      <w:pPr>
        <w:pStyle w:val="NormalWeb"/>
        <w:spacing w:before="0" w:beforeAutospacing="0" w:after="0" w:afterAutospacing="0"/>
        <w:rPr>
          <w:rFonts w:asciiTheme="minorHAnsi" w:hAnsiTheme="minorHAnsi" w:cstheme="minorHAnsi"/>
          <w:bCs/>
        </w:rPr>
      </w:pPr>
      <w:r>
        <w:rPr>
          <w:rFonts w:asciiTheme="minorHAnsi" w:hAnsiTheme="minorHAnsi" w:cstheme="minorHAnsi"/>
          <w:bCs/>
        </w:rPr>
        <w:t>Intelligence Squared Debate, Should Washington Break Up Big Tech?</w:t>
      </w:r>
    </w:p>
    <w:p w14:paraId="333408AE" w14:textId="798E2EF0" w:rsidR="005F052C" w:rsidRDefault="00E86D57" w:rsidP="005F052C">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32" w:history="1">
        <w:r w:rsidRPr="00A618B5">
          <w:rPr>
            <w:rStyle w:val="Hyperlink"/>
            <w:rFonts w:asciiTheme="minorHAnsi" w:hAnsiTheme="minorHAnsi" w:cstheme="minorHAnsi"/>
            <w:bCs/>
          </w:rPr>
          <w:t>https://www.intelligencesquaredus.org/news/blog/agree-disagree-should-washington-break-big-tech</w:t>
        </w:r>
      </w:hyperlink>
      <w:r>
        <w:rPr>
          <w:rFonts w:asciiTheme="minorHAnsi" w:hAnsiTheme="minorHAnsi" w:cstheme="minorHAnsi"/>
          <w:bCs/>
        </w:rPr>
        <w:t>.</w:t>
      </w:r>
    </w:p>
    <w:p w14:paraId="5EAB9CAE" w14:textId="77777777" w:rsidR="00D57360" w:rsidRDefault="00D57360" w:rsidP="005F052C">
      <w:pPr>
        <w:pStyle w:val="NormalWeb"/>
        <w:spacing w:before="0" w:beforeAutospacing="0" w:after="0" w:afterAutospacing="0"/>
        <w:rPr>
          <w:rFonts w:asciiTheme="minorHAnsi" w:hAnsiTheme="minorHAnsi" w:cstheme="minorHAnsi"/>
          <w:bCs/>
        </w:rPr>
      </w:pPr>
    </w:p>
    <w:p w14:paraId="66A73C49" w14:textId="61065435" w:rsidR="005F052C" w:rsidRDefault="005F052C" w:rsidP="005F052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 </w:t>
      </w:r>
      <w:r w:rsidRPr="005F052C">
        <w:rPr>
          <w:rFonts w:asciiTheme="minorHAnsi" w:hAnsiTheme="minorHAnsi" w:cstheme="minorHAnsi"/>
          <w:bCs/>
        </w:rPr>
        <w:t xml:space="preserve">Planet $ Podcast, </w:t>
      </w:r>
      <w:r w:rsidRPr="005F052C">
        <w:rPr>
          <w:rFonts w:asciiTheme="minorHAnsi" w:hAnsiTheme="minorHAnsi" w:cstheme="minorHAnsi"/>
          <w:bCs/>
          <w:i/>
          <w:iCs/>
        </w:rPr>
        <w:t>Rigging the Economy</w:t>
      </w:r>
      <w:r w:rsidRPr="005F052C">
        <w:rPr>
          <w:rFonts w:asciiTheme="minorHAnsi" w:hAnsiTheme="minorHAnsi" w:cstheme="minorHAnsi"/>
          <w:bCs/>
        </w:rPr>
        <w:t xml:space="preserve">, </w:t>
      </w:r>
      <w:r w:rsidRPr="005F052C">
        <w:rPr>
          <w:rFonts w:asciiTheme="minorHAnsi" w:hAnsiTheme="minorHAnsi" w:cstheme="minorHAnsi"/>
          <w:bCs/>
        </w:rPr>
        <w:tab/>
      </w:r>
      <w:hyperlink r:id="rId33" w:history="1">
        <w:r w:rsidRPr="009D40CF">
          <w:rPr>
            <w:rStyle w:val="Hyperlink"/>
            <w:rFonts w:asciiTheme="minorHAnsi" w:hAnsiTheme="minorHAnsi" w:cstheme="minorHAnsi"/>
            <w:bCs/>
          </w:rPr>
          <w:t>https://www.npr.org/sections/money/2018/03/09/592393083/episode-829-rigging-the-economy</w:t>
        </w:r>
      </w:hyperlink>
      <w:r>
        <w:rPr>
          <w:rFonts w:asciiTheme="minorHAnsi" w:hAnsiTheme="minorHAnsi" w:cstheme="minorHAnsi"/>
          <w:bCs/>
        </w:rPr>
        <w:t>.</w:t>
      </w:r>
    </w:p>
    <w:p w14:paraId="51D83682" w14:textId="77777777" w:rsidR="005F052C" w:rsidRDefault="005F052C" w:rsidP="005F052C">
      <w:pPr>
        <w:pStyle w:val="NormalWeb"/>
        <w:spacing w:before="0" w:beforeAutospacing="0" w:after="0" w:afterAutospacing="0"/>
        <w:rPr>
          <w:rFonts w:asciiTheme="minorHAnsi" w:hAnsiTheme="minorHAnsi" w:cstheme="minorHAnsi"/>
          <w:bCs/>
        </w:rPr>
      </w:pPr>
    </w:p>
    <w:p w14:paraId="137B0E16" w14:textId="746E8F72" w:rsidR="005F052C" w:rsidRDefault="005F052C" w:rsidP="005F052C">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Crazy/Genius Podcast, </w:t>
      </w:r>
      <w:r>
        <w:rPr>
          <w:rFonts w:asciiTheme="minorHAnsi" w:hAnsiTheme="minorHAnsi" w:cstheme="minorHAnsi"/>
          <w:bCs/>
          <w:i/>
          <w:iCs/>
        </w:rPr>
        <w:t>Should the U.S. Break Up Amazon?</w:t>
      </w:r>
    </w:p>
    <w:p w14:paraId="50820039" w14:textId="2065D604" w:rsidR="005F052C" w:rsidRDefault="005F052C" w:rsidP="005F052C">
      <w:pPr>
        <w:pStyle w:val="NormalWeb"/>
        <w:spacing w:before="0" w:beforeAutospacing="0" w:after="0" w:afterAutospacing="0"/>
        <w:rPr>
          <w:rFonts w:asciiTheme="minorHAnsi" w:hAnsiTheme="minorHAnsi" w:cstheme="minorHAnsi"/>
          <w:bCs/>
          <w:i/>
          <w:iCs/>
        </w:rPr>
      </w:pPr>
      <w:r>
        <w:rPr>
          <w:rFonts w:asciiTheme="minorHAnsi" w:hAnsiTheme="minorHAnsi" w:cstheme="minorHAnsi"/>
          <w:bCs/>
          <w:i/>
          <w:iCs/>
        </w:rPr>
        <w:tab/>
      </w:r>
      <w:hyperlink r:id="rId34" w:history="1">
        <w:r w:rsidRPr="009D40CF">
          <w:rPr>
            <w:rStyle w:val="Hyperlink"/>
            <w:rFonts w:asciiTheme="minorHAnsi" w:hAnsiTheme="minorHAnsi" w:cstheme="minorHAnsi"/>
            <w:bCs/>
            <w:i/>
            <w:iCs/>
          </w:rPr>
          <w:t>https://www.theatlantic.com/technology/archive/2018/05/should-the-us-break-up-amazon/560597/</w:t>
        </w:r>
      </w:hyperlink>
      <w:r>
        <w:rPr>
          <w:rFonts w:asciiTheme="minorHAnsi" w:hAnsiTheme="minorHAnsi" w:cstheme="minorHAnsi"/>
          <w:bCs/>
          <w:i/>
          <w:iCs/>
        </w:rPr>
        <w:t>.</w:t>
      </w:r>
    </w:p>
    <w:p w14:paraId="7DD02633" w14:textId="2E792BCC" w:rsidR="005F052C" w:rsidRDefault="005F052C" w:rsidP="005F052C">
      <w:pPr>
        <w:pStyle w:val="NormalWeb"/>
        <w:spacing w:before="0" w:beforeAutospacing="0" w:after="0" w:afterAutospacing="0"/>
        <w:rPr>
          <w:rFonts w:asciiTheme="minorHAnsi" w:hAnsiTheme="minorHAnsi" w:cstheme="minorHAnsi"/>
          <w:bCs/>
          <w:i/>
          <w:iCs/>
        </w:rPr>
      </w:pPr>
    </w:p>
    <w:p w14:paraId="79920B18" w14:textId="78B20F3D" w:rsidR="005F052C" w:rsidRDefault="005F052C" w:rsidP="005F052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WSJ Podcast, </w:t>
      </w:r>
      <w:r w:rsidRPr="005F052C">
        <w:rPr>
          <w:rFonts w:asciiTheme="minorHAnsi" w:hAnsiTheme="minorHAnsi" w:cstheme="minorHAnsi"/>
          <w:bCs/>
          <w:i/>
          <w:iCs/>
        </w:rPr>
        <w:t>Congress</w:t>
      </w:r>
      <w:r w:rsidR="00C1269F">
        <w:rPr>
          <w:rFonts w:asciiTheme="minorHAnsi" w:hAnsiTheme="minorHAnsi" w:cstheme="minorHAnsi"/>
          <w:bCs/>
          <w:i/>
          <w:iCs/>
        </w:rPr>
        <w:t>'</w:t>
      </w:r>
      <w:r w:rsidRPr="005F052C">
        <w:rPr>
          <w:rFonts w:asciiTheme="minorHAnsi" w:hAnsiTheme="minorHAnsi" w:cstheme="minorHAnsi"/>
          <w:bCs/>
          <w:i/>
          <w:iCs/>
        </w:rPr>
        <w:t>s Case to Break Up Amazon,</w:t>
      </w:r>
      <w:r>
        <w:rPr>
          <w:rFonts w:asciiTheme="minorHAnsi" w:hAnsiTheme="minorHAnsi" w:cstheme="minorHAnsi"/>
          <w:bCs/>
        </w:rPr>
        <w:t xml:space="preserve"> </w:t>
      </w:r>
    </w:p>
    <w:p w14:paraId="587F12FC" w14:textId="364B9B20" w:rsidR="005F052C" w:rsidRDefault="005F052C" w:rsidP="005F052C">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35" w:history="1">
        <w:r w:rsidRPr="009D40CF">
          <w:rPr>
            <w:rStyle w:val="Hyperlink"/>
            <w:rFonts w:asciiTheme="minorHAnsi" w:hAnsiTheme="minorHAnsi" w:cstheme="minorHAnsi"/>
            <w:bCs/>
          </w:rPr>
          <w:t>https://www.wsj.com/podcasts/the-journal/congress-case-to-break-up-amazon/e4816494-3bc5-4cac-aec8-fe87fc42fb5e</w:t>
        </w:r>
      </w:hyperlink>
      <w:r>
        <w:rPr>
          <w:rFonts w:asciiTheme="minorHAnsi" w:hAnsiTheme="minorHAnsi" w:cstheme="minorHAnsi"/>
          <w:bCs/>
        </w:rPr>
        <w:t>.</w:t>
      </w:r>
    </w:p>
    <w:p w14:paraId="0D8AFC69" w14:textId="77777777" w:rsidR="005F052C" w:rsidRDefault="005F052C" w:rsidP="005F052C">
      <w:pPr>
        <w:pStyle w:val="NormalWeb"/>
        <w:spacing w:before="0" w:beforeAutospacing="0" w:after="0" w:afterAutospacing="0"/>
        <w:rPr>
          <w:rFonts w:asciiTheme="minorHAnsi" w:hAnsiTheme="minorHAnsi" w:cstheme="minorHAnsi"/>
          <w:bCs/>
        </w:rPr>
      </w:pPr>
    </w:p>
    <w:p w14:paraId="0B4F0E50" w14:textId="4CC71EFF" w:rsidR="005F052C" w:rsidRDefault="005F052C" w:rsidP="005F052C">
      <w:pPr>
        <w:pStyle w:val="NormalWeb"/>
        <w:spacing w:before="0" w:beforeAutospacing="0" w:after="0" w:afterAutospacing="0"/>
        <w:rPr>
          <w:rFonts w:asciiTheme="minorHAnsi" w:hAnsiTheme="minorHAnsi" w:cstheme="minorHAnsi"/>
          <w:bCs/>
        </w:rPr>
      </w:pPr>
      <w:r w:rsidRPr="005F052C">
        <w:rPr>
          <w:rFonts w:asciiTheme="minorHAnsi" w:hAnsiTheme="minorHAnsi" w:cstheme="minorHAnsi"/>
          <w:bCs/>
        </w:rPr>
        <w:t xml:space="preserve">Planet $ Podcast, </w:t>
      </w:r>
      <w:r w:rsidRPr="005F052C">
        <w:rPr>
          <w:rFonts w:asciiTheme="minorHAnsi" w:hAnsiTheme="minorHAnsi" w:cstheme="minorHAnsi"/>
          <w:bCs/>
          <w:i/>
          <w:iCs/>
        </w:rPr>
        <w:t>Antitrust 2: The Paradox,</w:t>
      </w:r>
      <w:r w:rsidRPr="005F052C">
        <w:rPr>
          <w:rFonts w:asciiTheme="minorHAnsi" w:hAnsiTheme="minorHAnsi" w:cstheme="minorHAnsi"/>
          <w:bCs/>
        </w:rPr>
        <w:tab/>
      </w:r>
      <w:hyperlink r:id="rId36" w:history="1">
        <w:r w:rsidRPr="009D40CF">
          <w:rPr>
            <w:rStyle w:val="Hyperlink"/>
            <w:rFonts w:asciiTheme="minorHAnsi" w:hAnsiTheme="minorHAnsi" w:cstheme="minorHAnsi"/>
            <w:bCs/>
          </w:rPr>
          <w:t>https://www.npr.org/sections/money/2019/02/20/696342011/antitrust-2-the-paradox</w:t>
        </w:r>
      </w:hyperlink>
      <w:r>
        <w:rPr>
          <w:rFonts w:asciiTheme="minorHAnsi" w:hAnsiTheme="minorHAnsi" w:cstheme="minorHAnsi"/>
          <w:bCs/>
        </w:rPr>
        <w:t>.</w:t>
      </w:r>
    </w:p>
    <w:p w14:paraId="0DFCFC06" w14:textId="77777777" w:rsidR="005F052C" w:rsidRPr="005F052C" w:rsidRDefault="005F052C" w:rsidP="005F052C">
      <w:pPr>
        <w:pStyle w:val="NormalWeb"/>
        <w:spacing w:before="0" w:beforeAutospacing="0" w:after="0" w:afterAutospacing="0"/>
        <w:rPr>
          <w:rFonts w:asciiTheme="minorHAnsi" w:hAnsiTheme="minorHAnsi" w:cstheme="minorHAnsi"/>
          <w:bCs/>
        </w:rPr>
      </w:pPr>
    </w:p>
    <w:p w14:paraId="09A55971" w14:textId="5807633F" w:rsidR="005F052C" w:rsidRPr="005F052C" w:rsidRDefault="005F052C" w:rsidP="005F052C">
      <w:pPr>
        <w:pStyle w:val="NormalWeb"/>
        <w:spacing w:before="0" w:beforeAutospacing="0" w:after="0" w:afterAutospacing="0"/>
        <w:rPr>
          <w:rFonts w:asciiTheme="minorHAnsi" w:hAnsiTheme="minorHAnsi" w:cstheme="minorHAnsi"/>
          <w:bCs/>
        </w:rPr>
      </w:pPr>
      <w:r w:rsidRPr="005F052C">
        <w:rPr>
          <w:rFonts w:asciiTheme="minorHAnsi" w:hAnsiTheme="minorHAnsi" w:cstheme="minorHAnsi"/>
          <w:bCs/>
        </w:rPr>
        <w:lastRenderedPageBreak/>
        <w:t xml:space="preserve">Planet $ Podcast, </w:t>
      </w:r>
      <w:r w:rsidRPr="00C1269F">
        <w:rPr>
          <w:rFonts w:asciiTheme="minorHAnsi" w:hAnsiTheme="minorHAnsi" w:cstheme="minorHAnsi"/>
          <w:bCs/>
          <w:i/>
          <w:iCs/>
        </w:rPr>
        <w:t>Antitrust 3: Big Tech</w:t>
      </w:r>
      <w:r w:rsidRPr="005F052C">
        <w:rPr>
          <w:rFonts w:asciiTheme="minorHAnsi" w:hAnsiTheme="minorHAnsi" w:cstheme="minorHAnsi"/>
          <w:bCs/>
        </w:rPr>
        <w:t xml:space="preserve">, </w:t>
      </w:r>
      <w:r w:rsidRPr="005F052C">
        <w:rPr>
          <w:rFonts w:asciiTheme="minorHAnsi" w:hAnsiTheme="minorHAnsi" w:cstheme="minorHAnsi"/>
          <w:bCs/>
        </w:rPr>
        <w:tab/>
      </w:r>
      <w:hyperlink r:id="rId37" w:history="1">
        <w:r w:rsidRPr="009D40CF">
          <w:rPr>
            <w:rStyle w:val="Hyperlink"/>
            <w:rFonts w:asciiTheme="minorHAnsi" w:hAnsiTheme="minorHAnsi" w:cstheme="minorHAnsi"/>
            <w:bCs/>
          </w:rPr>
          <w:t>https://www.npr.org/sections/money/2019/02/22/697170790/antitrust-3-big-tech</w:t>
        </w:r>
      </w:hyperlink>
      <w:r>
        <w:rPr>
          <w:rFonts w:asciiTheme="minorHAnsi" w:hAnsiTheme="minorHAnsi" w:cstheme="minorHAnsi"/>
          <w:bCs/>
        </w:rPr>
        <w:t>.</w:t>
      </w:r>
    </w:p>
    <w:p w14:paraId="4B187644" w14:textId="56E2E730" w:rsidR="00E86D57" w:rsidRPr="005F052C" w:rsidRDefault="005F052C" w:rsidP="005F052C">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p>
    <w:p w14:paraId="6DA6F6E9" w14:textId="227E680F" w:rsidR="00681812" w:rsidRPr="00D57360" w:rsidRDefault="00681812" w:rsidP="005F052C">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u w:val="single"/>
        </w:rPr>
        <w:t>Meeting 10 (</w:t>
      </w:r>
      <w:r w:rsidR="00411DB7" w:rsidRPr="00D57360">
        <w:rPr>
          <w:rFonts w:asciiTheme="minorHAnsi" w:hAnsiTheme="minorHAnsi" w:cstheme="minorHAnsi"/>
          <w:b/>
          <w:u w:val="single"/>
        </w:rPr>
        <w:t xml:space="preserve">November </w:t>
      </w:r>
      <w:r w:rsidR="00E86D57" w:rsidRPr="00D57360">
        <w:rPr>
          <w:rFonts w:asciiTheme="minorHAnsi" w:hAnsiTheme="minorHAnsi" w:cstheme="minorHAnsi"/>
          <w:b/>
          <w:u w:val="single"/>
        </w:rPr>
        <w:t>2</w:t>
      </w:r>
      <w:r w:rsidRPr="00D57360">
        <w:rPr>
          <w:rFonts w:asciiTheme="minorHAnsi" w:hAnsiTheme="minorHAnsi" w:cstheme="minorHAnsi"/>
          <w:b/>
          <w:u w:val="single"/>
        </w:rPr>
        <w:t xml:space="preserve">): </w:t>
      </w:r>
      <w:r w:rsidR="00E86D57" w:rsidRPr="00D57360">
        <w:rPr>
          <w:rFonts w:asciiTheme="minorHAnsi" w:hAnsiTheme="minorHAnsi" w:cstheme="minorHAnsi"/>
          <w:b/>
          <w:u w:val="single"/>
        </w:rPr>
        <w:t>Information Asymmetry and Manipulation as the Justification for</w:t>
      </w:r>
    </w:p>
    <w:p w14:paraId="6B5DA48A" w14:textId="25F13603" w:rsidR="00E86D57" w:rsidRPr="00D57360" w:rsidRDefault="00E86D57" w:rsidP="005F052C">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rPr>
        <w:tab/>
      </w:r>
      <w:r w:rsidRPr="00D57360">
        <w:rPr>
          <w:rFonts w:asciiTheme="minorHAnsi" w:hAnsiTheme="minorHAnsi" w:cstheme="minorHAnsi"/>
          <w:b/>
          <w:u w:val="single"/>
        </w:rPr>
        <w:t>Munger</w:t>
      </w:r>
      <w:r w:rsidR="00C1269F">
        <w:rPr>
          <w:rFonts w:asciiTheme="minorHAnsi" w:hAnsiTheme="minorHAnsi" w:cstheme="minorHAnsi"/>
          <w:b/>
          <w:u w:val="single"/>
        </w:rPr>
        <w:t>'</w:t>
      </w:r>
      <w:r w:rsidRPr="00D57360">
        <w:rPr>
          <w:rFonts w:asciiTheme="minorHAnsi" w:hAnsiTheme="minorHAnsi" w:cstheme="minorHAnsi"/>
          <w:b/>
          <w:u w:val="single"/>
        </w:rPr>
        <w:t>s Efficiency Policy</w:t>
      </w:r>
    </w:p>
    <w:p w14:paraId="6D707DA8" w14:textId="0F9184EE" w:rsidR="00E86D57" w:rsidRDefault="00E86D57" w:rsidP="005F052C">
      <w:pPr>
        <w:pStyle w:val="NormalWeb"/>
        <w:spacing w:before="0" w:beforeAutospacing="0" w:after="0" w:afterAutospacing="0"/>
        <w:rPr>
          <w:rFonts w:asciiTheme="minorHAnsi" w:hAnsiTheme="minorHAnsi" w:cstheme="minorHAnsi"/>
          <w:b/>
        </w:rPr>
      </w:pPr>
    </w:p>
    <w:p w14:paraId="5CA54B57" w14:textId="0A7FDEB7" w:rsidR="00E86D57" w:rsidRDefault="00E86D57" w:rsidP="005F052C">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C&amp;P, Ch. 5: </w:t>
      </w:r>
      <w:r w:rsidRPr="00E86D57">
        <w:rPr>
          <w:rFonts w:asciiTheme="minorHAnsi" w:hAnsiTheme="minorHAnsi" w:cstheme="minorHAnsi"/>
          <w:bCs/>
          <w:i/>
          <w:iCs/>
        </w:rPr>
        <w:t>Manners, Monkeys, and Moods</w:t>
      </w:r>
    </w:p>
    <w:p w14:paraId="668FC08F" w14:textId="33DB22FD" w:rsidR="00E86D57" w:rsidRDefault="00E86D57" w:rsidP="005F052C">
      <w:pPr>
        <w:pStyle w:val="NormalWeb"/>
        <w:spacing w:before="0" w:beforeAutospacing="0" w:after="0" w:afterAutospacing="0"/>
        <w:rPr>
          <w:rFonts w:asciiTheme="minorHAnsi" w:hAnsiTheme="minorHAnsi" w:cstheme="minorHAnsi"/>
          <w:bCs/>
          <w:i/>
          <w:iCs/>
        </w:rPr>
      </w:pPr>
    </w:p>
    <w:p w14:paraId="60996731" w14:textId="74F5F01B" w:rsidR="00E86D57" w:rsidRDefault="00E86D57" w:rsidP="005F052C">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C&amp;P, Ch. 6: </w:t>
      </w:r>
      <w:r>
        <w:rPr>
          <w:rFonts w:asciiTheme="minorHAnsi" w:hAnsiTheme="minorHAnsi" w:cstheme="minorHAnsi"/>
          <w:bCs/>
          <w:i/>
          <w:iCs/>
        </w:rPr>
        <w:t>Whys, Ways, and Weasels</w:t>
      </w:r>
    </w:p>
    <w:p w14:paraId="1A094335" w14:textId="77777777" w:rsidR="005F052C" w:rsidRDefault="005F052C" w:rsidP="005F052C">
      <w:pPr>
        <w:pStyle w:val="NormalWeb"/>
        <w:spacing w:before="0" w:beforeAutospacing="0" w:after="0" w:afterAutospacing="0"/>
        <w:rPr>
          <w:rFonts w:asciiTheme="minorHAnsi" w:hAnsiTheme="minorHAnsi" w:cstheme="minorHAnsi"/>
          <w:bCs/>
          <w:i/>
          <w:iCs/>
        </w:rPr>
      </w:pPr>
    </w:p>
    <w:p w14:paraId="719A8A49" w14:textId="77777777" w:rsidR="005F052C" w:rsidRDefault="005F052C" w:rsidP="005F052C">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The Most</w:t>
      </w:r>
      <w:r w:rsidRPr="005F052C">
        <w:rPr>
          <w:rFonts w:asciiTheme="minorHAnsi" w:hAnsiTheme="minorHAnsi" w:cstheme="minorHAnsi"/>
          <w:bCs/>
          <w:i/>
          <w:iCs/>
        </w:rPr>
        <w:t xml:space="preserve"> </w:t>
      </w:r>
      <w:r>
        <w:rPr>
          <w:rFonts w:asciiTheme="minorHAnsi" w:hAnsiTheme="minorHAnsi" w:cstheme="minorHAnsi"/>
          <w:bCs/>
          <w:i/>
          <w:iCs/>
        </w:rPr>
        <w:t>R</w:t>
      </w:r>
      <w:r w:rsidRPr="005F052C">
        <w:rPr>
          <w:rFonts w:asciiTheme="minorHAnsi" w:hAnsiTheme="minorHAnsi" w:cstheme="minorHAnsi"/>
          <w:bCs/>
          <w:i/>
          <w:iCs/>
        </w:rPr>
        <w:t xml:space="preserve">elevant </w:t>
      </w:r>
      <w:r>
        <w:rPr>
          <w:rFonts w:asciiTheme="minorHAnsi" w:hAnsiTheme="minorHAnsi" w:cstheme="minorHAnsi"/>
          <w:bCs/>
          <w:i/>
          <w:iCs/>
        </w:rPr>
        <w:t>B</w:t>
      </w:r>
      <w:r w:rsidRPr="005F052C">
        <w:rPr>
          <w:rFonts w:asciiTheme="minorHAnsi" w:hAnsiTheme="minorHAnsi" w:cstheme="minorHAnsi"/>
          <w:bCs/>
          <w:i/>
          <w:iCs/>
        </w:rPr>
        <w:t xml:space="preserve">iases in </w:t>
      </w:r>
      <w:r>
        <w:rPr>
          <w:rFonts w:asciiTheme="minorHAnsi" w:hAnsiTheme="minorHAnsi" w:cstheme="minorHAnsi"/>
          <w:bCs/>
          <w:i/>
          <w:iCs/>
        </w:rPr>
        <w:t>B</w:t>
      </w:r>
      <w:r w:rsidRPr="005F052C">
        <w:rPr>
          <w:rFonts w:asciiTheme="minorHAnsi" w:hAnsiTheme="minorHAnsi" w:cstheme="minorHAnsi"/>
          <w:bCs/>
          <w:i/>
          <w:iCs/>
        </w:rPr>
        <w:t xml:space="preserve">ehavioral </w:t>
      </w:r>
      <w:r>
        <w:rPr>
          <w:rFonts w:asciiTheme="minorHAnsi" w:hAnsiTheme="minorHAnsi" w:cstheme="minorHAnsi"/>
          <w:bCs/>
          <w:i/>
          <w:iCs/>
        </w:rPr>
        <w:t>E</w:t>
      </w:r>
      <w:r w:rsidRPr="005F052C">
        <w:rPr>
          <w:rFonts w:asciiTheme="minorHAnsi" w:hAnsiTheme="minorHAnsi" w:cstheme="minorHAnsi"/>
          <w:bCs/>
          <w:i/>
          <w:iCs/>
        </w:rPr>
        <w:t>conomics,</w:t>
      </w:r>
      <w:r>
        <w:rPr>
          <w:rFonts w:asciiTheme="minorHAnsi" w:hAnsiTheme="minorHAnsi" w:cstheme="minorHAnsi"/>
          <w:bCs/>
          <w:i/>
          <w:iCs/>
        </w:rPr>
        <w:t xml:space="preserve">  </w:t>
      </w:r>
      <w:hyperlink r:id="rId38" w:history="1">
        <w:r w:rsidRPr="009D40CF">
          <w:rPr>
            <w:rStyle w:val="Hyperlink"/>
            <w:rFonts w:asciiTheme="minorHAnsi" w:hAnsiTheme="minorHAnsi" w:cstheme="minorHAnsi"/>
            <w:bCs/>
          </w:rPr>
          <w:t>https://thedecisionlab.com/biases</w:t>
        </w:r>
      </w:hyperlink>
      <w:r>
        <w:rPr>
          <w:rFonts w:asciiTheme="minorHAnsi" w:hAnsiTheme="minorHAnsi" w:cstheme="minorHAnsi"/>
          <w:bCs/>
        </w:rPr>
        <w:t>.</w:t>
      </w:r>
    </w:p>
    <w:p w14:paraId="3CD9213D" w14:textId="77777777" w:rsidR="005F052C" w:rsidRDefault="005F052C" w:rsidP="005F052C">
      <w:pPr>
        <w:pStyle w:val="NormalWeb"/>
        <w:spacing w:before="0" w:beforeAutospacing="0" w:after="0" w:afterAutospacing="0"/>
        <w:rPr>
          <w:rFonts w:asciiTheme="minorHAnsi" w:hAnsiTheme="minorHAnsi" w:cstheme="minorHAnsi"/>
          <w:bCs/>
        </w:rPr>
      </w:pPr>
    </w:p>
    <w:p w14:paraId="769737E9" w14:textId="7742613C" w:rsidR="005F052C" w:rsidRPr="005F052C" w:rsidRDefault="005F052C" w:rsidP="005F052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The </w:t>
      </w:r>
      <w:r w:rsidRPr="005F052C">
        <w:rPr>
          <w:rFonts w:asciiTheme="minorHAnsi" w:hAnsiTheme="minorHAnsi" w:cstheme="minorHAnsi"/>
          <w:bCs/>
        </w:rPr>
        <w:t xml:space="preserve">Hidden Brain, </w:t>
      </w:r>
      <w:r w:rsidRPr="005F052C">
        <w:rPr>
          <w:rFonts w:asciiTheme="minorHAnsi" w:hAnsiTheme="minorHAnsi" w:cstheme="minorHAnsi"/>
          <w:bCs/>
          <w:i/>
          <w:iCs/>
        </w:rPr>
        <w:t>Theory Vs. Reality: Why Our Economic Behavior Isn't Always Rational</w:t>
      </w:r>
      <w:r w:rsidRPr="005F052C">
        <w:rPr>
          <w:rFonts w:asciiTheme="minorHAnsi" w:hAnsiTheme="minorHAnsi" w:cstheme="minorHAnsi"/>
          <w:bCs/>
        </w:rPr>
        <w:t>,</w:t>
      </w:r>
    </w:p>
    <w:p w14:paraId="2221A974" w14:textId="23D2EE7B" w:rsidR="005F052C" w:rsidRDefault="005F052C" w:rsidP="005F052C">
      <w:pPr>
        <w:pStyle w:val="NormalWeb"/>
        <w:spacing w:before="0" w:beforeAutospacing="0" w:after="0" w:afterAutospacing="0"/>
        <w:rPr>
          <w:rFonts w:asciiTheme="minorHAnsi" w:hAnsiTheme="minorHAnsi" w:cstheme="minorHAnsi"/>
          <w:bCs/>
        </w:rPr>
      </w:pPr>
      <w:r w:rsidRPr="005F052C">
        <w:rPr>
          <w:rFonts w:asciiTheme="minorHAnsi" w:hAnsiTheme="minorHAnsi" w:cstheme="minorHAnsi"/>
          <w:bCs/>
        </w:rPr>
        <w:tab/>
      </w:r>
      <w:hyperlink r:id="rId39" w:history="1">
        <w:r w:rsidRPr="009D40CF">
          <w:rPr>
            <w:rStyle w:val="Hyperlink"/>
            <w:rFonts w:asciiTheme="minorHAnsi" w:hAnsiTheme="minorHAnsi" w:cstheme="minorHAnsi"/>
            <w:bCs/>
          </w:rPr>
          <w:t>https://www.npr.org/2020/05/28/864335677/theory-vs-reality-why-our-economic-behavior-isnt-always-rational</w:t>
        </w:r>
      </w:hyperlink>
      <w:r>
        <w:rPr>
          <w:rFonts w:asciiTheme="minorHAnsi" w:hAnsiTheme="minorHAnsi" w:cstheme="minorHAnsi"/>
          <w:bCs/>
        </w:rPr>
        <w:t>.</w:t>
      </w:r>
    </w:p>
    <w:p w14:paraId="576CC03C" w14:textId="77777777" w:rsidR="005F052C" w:rsidRDefault="005F052C" w:rsidP="00411DB7">
      <w:pPr>
        <w:pStyle w:val="NormalWeb"/>
        <w:spacing w:before="0" w:beforeAutospacing="0" w:after="0" w:afterAutospacing="0"/>
        <w:rPr>
          <w:rFonts w:asciiTheme="minorHAnsi" w:hAnsiTheme="minorHAnsi" w:cstheme="minorHAnsi"/>
          <w:bCs/>
          <w:u w:val="single"/>
        </w:rPr>
      </w:pPr>
    </w:p>
    <w:p w14:paraId="583A208A" w14:textId="17EEC670" w:rsidR="0067782C" w:rsidRPr="00D57360" w:rsidRDefault="00411DB7" w:rsidP="00E86D57">
      <w:pPr>
        <w:pStyle w:val="NormalWeb"/>
        <w:spacing w:before="0" w:beforeAutospacing="0" w:after="0" w:afterAutospacing="0"/>
        <w:rPr>
          <w:rFonts w:asciiTheme="minorHAnsi" w:hAnsiTheme="minorHAnsi" w:cstheme="minorHAnsi"/>
          <w:u w:val="single"/>
        </w:rPr>
      </w:pPr>
      <w:r w:rsidRPr="00D57360">
        <w:rPr>
          <w:rFonts w:asciiTheme="minorHAnsi" w:hAnsiTheme="minorHAnsi" w:cstheme="minorHAnsi"/>
          <w:b/>
          <w:u w:val="single"/>
        </w:rPr>
        <w:t xml:space="preserve">Meeting 11 (November </w:t>
      </w:r>
      <w:r w:rsidR="00E86D57" w:rsidRPr="00D57360">
        <w:rPr>
          <w:rFonts w:asciiTheme="minorHAnsi" w:hAnsiTheme="minorHAnsi" w:cstheme="minorHAnsi"/>
          <w:b/>
          <w:u w:val="single"/>
        </w:rPr>
        <w:t>9</w:t>
      </w:r>
      <w:r w:rsidRPr="00D57360">
        <w:rPr>
          <w:rFonts w:asciiTheme="minorHAnsi" w:hAnsiTheme="minorHAnsi" w:cstheme="minorHAnsi"/>
          <w:b/>
          <w:u w:val="single"/>
        </w:rPr>
        <w:t xml:space="preserve">): </w:t>
      </w:r>
      <w:r w:rsidR="00E86D57" w:rsidRPr="00D57360">
        <w:rPr>
          <w:rFonts w:asciiTheme="minorHAnsi" w:hAnsiTheme="minorHAnsi" w:cstheme="minorHAnsi"/>
          <w:b/>
          <w:u w:val="single"/>
        </w:rPr>
        <w:t>Rational Policy Analysis Applied to Mask/Vaccine Resistance</w:t>
      </w:r>
      <w:r w:rsidR="0067782C" w:rsidRPr="00D57360">
        <w:rPr>
          <w:rFonts w:asciiTheme="minorHAnsi" w:hAnsiTheme="minorHAnsi" w:cstheme="minorHAnsi"/>
          <w:u w:val="single"/>
        </w:rPr>
        <w:t xml:space="preserve"> </w:t>
      </w:r>
    </w:p>
    <w:p w14:paraId="3E3F74BB" w14:textId="236DECB2" w:rsidR="00E86D57" w:rsidRDefault="00E86D57" w:rsidP="00E86D57">
      <w:pPr>
        <w:pStyle w:val="NormalWeb"/>
        <w:spacing w:before="0" w:beforeAutospacing="0" w:after="0" w:afterAutospacing="0"/>
        <w:rPr>
          <w:rFonts w:asciiTheme="minorHAnsi" w:hAnsiTheme="minorHAnsi" w:cstheme="minorHAnsi"/>
        </w:rPr>
      </w:pPr>
    </w:p>
    <w:p w14:paraId="18BB957E" w14:textId="0FA6B387" w:rsidR="00D57360" w:rsidRDefault="00D57360"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Atlantic Magazine, </w:t>
      </w:r>
      <w:r>
        <w:rPr>
          <w:rFonts w:asciiTheme="minorHAnsi" w:hAnsiTheme="minorHAnsi" w:cstheme="minorHAnsi"/>
          <w:i/>
          <w:iCs/>
        </w:rPr>
        <w:t>Vaccine Refusal Will Come at a Cost – For All of Us,</w:t>
      </w:r>
    </w:p>
    <w:p w14:paraId="0941FD77" w14:textId="6942921C" w:rsidR="00D57360" w:rsidRPr="00D57360" w:rsidRDefault="00D57360" w:rsidP="00E86D57">
      <w:pPr>
        <w:pStyle w:val="NormalWeb"/>
        <w:spacing w:before="0" w:beforeAutospacing="0" w:after="0" w:afterAutospacing="0"/>
        <w:rPr>
          <w:rFonts w:asciiTheme="minorHAnsi" w:hAnsiTheme="minorHAnsi" w:cstheme="minorHAnsi"/>
        </w:rPr>
      </w:pPr>
      <w:r>
        <w:rPr>
          <w:rFonts w:asciiTheme="minorHAnsi" w:hAnsiTheme="minorHAnsi" w:cstheme="minorHAnsi"/>
          <w:i/>
          <w:iCs/>
        </w:rPr>
        <w:tab/>
      </w:r>
      <w:hyperlink r:id="rId40" w:history="1">
        <w:r w:rsidRPr="0082386A">
          <w:rPr>
            <w:rStyle w:val="Hyperlink"/>
            <w:rFonts w:asciiTheme="minorHAnsi" w:hAnsiTheme="minorHAnsi" w:cstheme="minorHAnsi"/>
          </w:rPr>
          <w:t>https://www.theatlantic.com/politics/archive/2021/04/vaccine-refusal-hesitancy-economic-costs/618528/</w:t>
        </w:r>
      </w:hyperlink>
      <w:r>
        <w:rPr>
          <w:rFonts w:asciiTheme="minorHAnsi" w:hAnsiTheme="minorHAnsi" w:cstheme="minorHAnsi"/>
        </w:rPr>
        <w:t>.</w:t>
      </w:r>
    </w:p>
    <w:p w14:paraId="3824B05D" w14:textId="77777777" w:rsidR="00D57360" w:rsidRDefault="00D57360" w:rsidP="00E86D57">
      <w:pPr>
        <w:pStyle w:val="NormalWeb"/>
        <w:spacing w:before="0" w:beforeAutospacing="0" w:after="0" w:afterAutospacing="0"/>
        <w:rPr>
          <w:rFonts w:asciiTheme="minorHAnsi" w:hAnsiTheme="minorHAnsi" w:cstheme="minorHAnsi"/>
        </w:rPr>
      </w:pPr>
    </w:p>
    <w:p w14:paraId="4B1E3C6F" w14:textId="6F62B0C7"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PPIC Video, </w:t>
      </w:r>
      <w:r w:rsidRPr="00E86D57">
        <w:rPr>
          <w:rFonts w:asciiTheme="minorHAnsi" w:hAnsiTheme="minorHAnsi" w:cstheme="minorHAnsi"/>
          <w:i/>
          <w:iCs/>
        </w:rPr>
        <w:t>Vaccinating California</w:t>
      </w:r>
      <w:r>
        <w:rPr>
          <w:rFonts w:asciiTheme="minorHAnsi" w:hAnsiTheme="minorHAnsi" w:cstheme="minorHAnsi"/>
        </w:rPr>
        <w:t xml:space="preserve">, </w:t>
      </w:r>
    </w:p>
    <w:p w14:paraId="0BF472E0" w14:textId="0AF73532"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ab/>
      </w:r>
      <w:hyperlink r:id="rId41" w:history="1">
        <w:r w:rsidRPr="00A618B5">
          <w:rPr>
            <w:rStyle w:val="Hyperlink"/>
            <w:rFonts w:asciiTheme="minorHAnsi" w:hAnsiTheme="minorHAnsi" w:cstheme="minorHAnsi"/>
          </w:rPr>
          <w:t>https://www.ppic.org/blog/video-vaccinating-california/</w:t>
        </w:r>
      </w:hyperlink>
      <w:r>
        <w:rPr>
          <w:rFonts w:asciiTheme="minorHAnsi" w:hAnsiTheme="minorHAnsi" w:cstheme="minorHAnsi"/>
        </w:rPr>
        <w:t>.</w:t>
      </w:r>
    </w:p>
    <w:p w14:paraId="48C08034" w14:textId="1C0317D8" w:rsidR="00E86D57" w:rsidRDefault="00E86D57" w:rsidP="00E86D57">
      <w:pPr>
        <w:pStyle w:val="NormalWeb"/>
        <w:spacing w:before="0" w:beforeAutospacing="0" w:after="0" w:afterAutospacing="0"/>
        <w:rPr>
          <w:rFonts w:asciiTheme="minorHAnsi" w:hAnsiTheme="minorHAnsi" w:cstheme="minorHAnsi"/>
        </w:rPr>
      </w:pPr>
    </w:p>
    <w:p w14:paraId="3DB681DA" w14:textId="52F74FD8" w:rsidR="00E86D57" w:rsidRPr="00E86D57" w:rsidRDefault="00E86D57"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Intelligence Squared Debate, </w:t>
      </w:r>
      <w:r w:rsidRPr="00E86D57">
        <w:rPr>
          <w:rFonts w:asciiTheme="minorHAnsi" w:hAnsiTheme="minorHAnsi" w:cstheme="minorHAnsi"/>
          <w:i/>
          <w:iCs/>
        </w:rPr>
        <w:t>Do We Need Vaccine Passports?</w:t>
      </w:r>
    </w:p>
    <w:p w14:paraId="74BF017C" w14:textId="4492CC1C" w:rsidR="00E86D57" w:rsidRDefault="00E86D57" w:rsidP="00E86D57">
      <w:pPr>
        <w:pStyle w:val="NormalWeb"/>
        <w:spacing w:before="0" w:beforeAutospacing="0" w:after="0" w:afterAutospacing="0"/>
        <w:rPr>
          <w:rFonts w:asciiTheme="minorHAnsi" w:hAnsiTheme="minorHAnsi" w:cstheme="minorHAnsi"/>
        </w:rPr>
      </w:pPr>
      <w:r>
        <w:rPr>
          <w:rFonts w:asciiTheme="minorHAnsi" w:hAnsiTheme="minorHAnsi" w:cstheme="minorHAnsi"/>
        </w:rPr>
        <w:tab/>
      </w:r>
      <w:hyperlink r:id="rId42" w:history="1">
        <w:r w:rsidRPr="00A618B5">
          <w:rPr>
            <w:rStyle w:val="Hyperlink"/>
            <w:rFonts w:asciiTheme="minorHAnsi" w:hAnsiTheme="minorHAnsi" w:cstheme="minorHAnsi"/>
          </w:rPr>
          <w:t>https://www.intelligencesquaredus.org/news/blog/agree-disagree-covid-series-do-we-need-vaccine-passports</w:t>
        </w:r>
      </w:hyperlink>
      <w:r>
        <w:rPr>
          <w:rFonts w:asciiTheme="minorHAnsi" w:hAnsiTheme="minorHAnsi" w:cstheme="minorHAnsi"/>
        </w:rPr>
        <w:t>.</w:t>
      </w:r>
    </w:p>
    <w:p w14:paraId="4EAD1B7F" w14:textId="6204C25B" w:rsidR="005F052C" w:rsidRDefault="005F052C" w:rsidP="00E86D57">
      <w:pPr>
        <w:pStyle w:val="NormalWeb"/>
        <w:spacing w:before="0" w:beforeAutospacing="0" w:after="0" w:afterAutospacing="0"/>
        <w:rPr>
          <w:rFonts w:asciiTheme="minorHAnsi" w:hAnsiTheme="minorHAnsi" w:cstheme="minorHAnsi"/>
        </w:rPr>
      </w:pPr>
    </w:p>
    <w:p w14:paraId="6BA11A7C" w14:textId="29CCA35C" w:rsidR="005F052C" w:rsidRDefault="005F052C"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No Stupid Questions Podcast, #57, </w:t>
      </w:r>
      <w:r>
        <w:rPr>
          <w:rFonts w:asciiTheme="minorHAnsi" w:hAnsiTheme="minorHAnsi" w:cstheme="minorHAnsi"/>
          <w:i/>
          <w:iCs/>
        </w:rPr>
        <w:t>Which Incentives are Best at Boosting Vaccination, and Why?</w:t>
      </w:r>
    </w:p>
    <w:p w14:paraId="2AA3B76C" w14:textId="6F3BC53B" w:rsidR="005F052C" w:rsidRDefault="005F052C"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i/>
          <w:iCs/>
        </w:rPr>
        <w:tab/>
      </w:r>
      <w:hyperlink r:id="rId43" w:history="1">
        <w:r w:rsidRPr="009D40CF">
          <w:rPr>
            <w:rStyle w:val="Hyperlink"/>
            <w:rFonts w:asciiTheme="minorHAnsi" w:hAnsiTheme="minorHAnsi" w:cstheme="minorHAnsi"/>
            <w:i/>
            <w:iCs/>
          </w:rPr>
          <w:t>https://freakonomics.com/podcast/nsq-vaccines-superheroes/</w:t>
        </w:r>
      </w:hyperlink>
      <w:r>
        <w:rPr>
          <w:rFonts w:asciiTheme="minorHAnsi" w:hAnsiTheme="minorHAnsi" w:cstheme="minorHAnsi"/>
          <w:i/>
          <w:iCs/>
        </w:rPr>
        <w:t>.</w:t>
      </w:r>
    </w:p>
    <w:p w14:paraId="630A66B0" w14:textId="21124A54" w:rsidR="00D57360" w:rsidRDefault="00D57360" w:rsidP="00E86D57">
      <w:pPr>
        <w:pStyle w:val="NormalWeb"/>
        <w:spacing w:before="0" w:beforeAutospacing="0" w:after="0" w:afterAutospacing="0"/>
        <w:rPr>
          <w:rFonts w:asciiTheme="minorHAnsi" w:hAnsiTheme="minorHAnsi" w:cstheme="minorHAnsi"/>
          <w:i/>
          <w:iCs/>
        </w:rPr>
      </w:pPr>
    </w:p>
    <w:p w14:paraId="55BA2A91" w14:textId="2A6E97FD" w:rsidR="00D57360" w:rsidRPr="00D57360" w:rsidRDefault="00D57360" w:rsidP="00E86D57">
      <w:pPr>
        <w:pStyle w:val="NormalWeb"/>
        <w:spacing w:before="0" w:beforeAutospacing="0" w:after="0" w:afterAutospacing="0"/>
        <w:rPr>
          <w:rFonts w:asciiTheme="minorHAnsi" w:hAnsiTheme="minorHAnsi" w:cstheme="minorHAnsi"/>
          <w:i/>
          <w:iCs/>
        </w:rPr>
      </w:pPr>
      <w:r>
        <w:rPr>
          <w:rFonts w:asciiTheme="minorHAnsi" w:hAnsiTheme="minorHAnsi" w:cstheme="minorHAnsi"/>
        </w:rPr>
        <w:t xml:space="preserve">New England Journal of Medicine, </w:t>
      </w:r>
      <w:r>
        <w:rPr>
          <w:rFonts w:asciiTheme="minorHAnsi" w:hAnsiTheme="minorHAnsi" w:cstheme="minorHAnsi"/>
          <w:i/>
          <w:iCs/>
        </w:rPr>
        <w:t xml:space="preserve">Beyond Politics – Promoting COVID-19 Vaccination in the </w:t>
      </w:r>
      <w:r>
        <w:rPr>
          <w:rFonts w:asciiTheme="minorHAnsi" w:hAnsiTheme="minorHAnsi" w:cstheme="minorHAnsi"/>
          <w:i/>
          <w:iCs/>
        </w:rPr>
        <w:tab/>
        <w:t xml:space="preserve">U.S., </w:t>
      </w:r>
      <w:hyperlink r:id="rId44" w:history="1">
        <w:r w:rsidRPr="0082386A">
          <w:rPr>
            <w:rStyle w:val="Hyperlink"/>
            <w:rFonts w:asciiTheme="minorHAnsi" w:hAnsiTheme="minorHAnsi" w:cstheme="minorHAnsi"/>
          </w:rPr>
          <w:t>https://www.nejm.org/doi/10.1056/NEJMms2033790</w:t>
        </w:r>
      </w:hyperlink>
      <w:r>
        <w:rPr>
          <w:rFonts w:asciiTheme="minorHAnsi" w:hAnsiTheme="minorHAnsi" w:cstheme="minorHAnsi"/>
        </w:rPr>
        <w:t>.</w:t>
      </w:r>
    </w:p>
    <w:p w14:paraId="48FF25E0" w14:textId="77777777" w:rsidR="003D47F7" w:rsidRPr="00927B88" w:rsidRDefault="003D47F7" w:rsidP="00700A7D">
      <w:pPr>
        <w:pStyle w:val="NormalWeb"/>
        <w:spacing w:before="0" w:beforeAutospacing="0" w:after="0" w:afterAutospacing="0"/>
        <w:rPr>
          <w:rFonts w:asciiTheme="minorHAnsi" w:hAnsiTheme="minorHAnsi" w:cstheme="minorHAnsi"/>
        </w:rPr>
      </w:pPr>
    </w:p>
    <w:p w14:paraId="27F80283" w14:textId="2741A687" w:rsidR="00D46E45" w:rsidRDefault="00F11DC6" w:rsidP="00E86D57">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u w:val="single"/>
        </w:rPr>
        <w:t>Meeting 1</w:t>
      </w:r>
      <w:r w:rsidR="00411DB7" w:rsidRPr="00D57360">
        <w:rPr>
          <w:rFonts w:asciiTheme="minorHAnsi" w:hAnsiTheme="minorHAnsi" w:cstheme="minorHAnsi"/>
          <w:b/>
          <w:u w:val="single"/>
        </w:rPr>
        <w:t>2</w:t>
      </w:r>
      <w:r w:rsidR="00BE4F9C" w:rsidRPr="00D57360">
        <w:rPr>
          <w:rFonts w:asciiTheme="minorHAnsi" w:hAnsiTheme="minorHAnsi" w:cstheme="minorHAnsi"/>
          <w:b/>
          <w:u w:val="single"/>
        </w:rPr>
        <w:t xml:space="preserve"> (November 1</w:t>
      </w:r>
      <w:r w:rsidR="00E86D57" w:rsidRPr="00D57360">
        <w:rPr>
          <w:rFonts w:asciiTheme="minorHAnsi" w:hAnsiTheme="minorHAnsi" w:cstheme="minorHAnsi"/>
          <w:b/>
          <w:u w:val="single"/>
        </w:rPr>
        <w:t>6</w:t>
      </w:r>
      <w:r w:rsidR="0071031A" w:rsidRPr="00D57360">
        <w:rPr>
          <w:rFonts w:asciiTheme="minorHAnsi" w:hAnsiTheme="minorHAnsi" w:cstheme="minorHAnsi"/>
          <w:b/>
          <w:u w:val="single"/>
        </w:rPr>
        <w:t xml:space="preserve">): </w:t>
      </w:r>
      <w:r w:rsidR="00E86D57" w:rsidRPr="00D57360">
        <w:rPr>
          <w:rFonts w:asciiTheme="minorHAnsi" w:hAnsiTheme="minorHAnsi" w:cstheme="minorHAnsi"/>
          <w:b/>
          <w:u w:val="single"/>
        </w:rPr>
        <w:t>A</w:t>
      </w:r>
      <w:r w:rsidR="00465F83" w:rsidRPr="00D57360">
        <w:rPr>
          <w:rFonts w:asciiTheme="minorHAnsi" w:hAnsiTheme="minorHAnsi" w:cstheme="minorHAnsi"/>
          <w:b/>
          <w:u w:val="single"/>
        </w:rPr>
        <w:t>n Ethical and Social</w:t>
      </w:r>
      <w:r w:rsidR="00E86D57" w:rsidRPr="00D57360">
        <w:rPr>
          <w:rFonts w:asciiTheme="minorHAnsi" w:hAnsiTheme="minorHAnsi" w:cstheme="minorHAnsi"/>
          <w:b/>
          <w:u w:val="single"/>
        </w:rPr>
        <w:t xml:space="preserve"> Justice Evaluation of Market Outcomes</w:t>
      </w:r>
    </w:p>
    <w:p w14:paraId="1C9E63B5" w14:textId="77777777" w:rsidR="00D57360" w:rsidRPr="00D57360" w:rsidRDefault="00D57360" w:rsidP="00E86D57">
      <w:pPr>
        <w:pStyle w:val="NormalWeb"/>
        <w:spacing w:before="0" w:beforeAutospacing="0" w:after="0" w:afterAutospacing="0"/>
        <w:rPr>
          <w:rFonts w:asciiTheme="minorHAnsi" w:hAnsiTheme="minorHAnsi" w:cstheme="minorHAnsi"/>
          <w:b/>
          <w:u w:val="single"/>
        </w:rPr>
      </w:pPr>
    </w:p>
    <w:p w14:paraId="533DEEC4" w14:textId="4E027656" w:rsidR="00781973" w:rsidRDefault="00465F83"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Michael Sandel, </w:t>
      </w:r>
      <w:r w:rsidR="00781973">
        <w:rPr>
          <w:rFonts w:asciiTheme="minorHAnsi" w:hAnsiTheme="minorHAnsi" w:cstheme="minorHAnsi"/>
          <w:bCs/>
          <w:i/>
          <w:iCs/>
        </w:rPr>
        <w:t>Why Economics Needs a Moral Dimension,</w:t>
      </w:r>
    </w:p>
    <w:p w14:paraId="42741C30" w14:textId="2951EC9F" w:rsidR="00465F83" w:rsidRDefault="00781973"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45" w:history="1">
        <w:r w:rsidRPr="009D40CF">
          <w:rPr>
            <w:rStyle w:val="Hyperlink"/>
            <w:rFonts w:asciiTheme="minorHAnsi" w:hAnsiTheme="minorHAnsi" w:cstheme="minorHAnsi"/>
            <w:bCs/>
          </w:rPr>
          <w:t>https://www.youtube.com/watch?v=jOAvo88gitc</w:t>
        </w:r>
      </w:hyperlink>
      <w:r>
        <w:rPr>
          <w:rFonts w:asciiTheme="minorHAnsi" w:hAnsiTheme="minorHAnsi" w:cstheme="minorHAnsi"/>
          <w:bCs/>
        </w:rPr>
        <w:t>.</w:t>
      </w:r>
    </w:p>
    <w:p w14:paraId="46EF4749" w14:textId="648E85D9" w:rsidR="001732EB" w:rsidRDefault="001732EB" w:rsidP="00E86D57">
      <w:pPr>
        <w:pStyle w:val="NormalWeb"/>
        <w:spacing w:before="0" w:beforeAutospacing="0" w:after="0" w:afterAutospacing="0"/>
        <w:rPr>
          <w:rFonts w:asciiTheme="minorHAnsi" w:hAnsiTheme="minorHAnsi" w:cstheme="minorHAnsi"/>
          <w:bCs/>
        </w:rPr>
      </w:pPr>
    </w:p>
    <w:p w14:paraId="4AB1B6DD" w14:textId="2F84F364" w:rsidR="001732EB" w:rsidRDefault="001732EB"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Human Rights Careers, </w:t>
      </w:r>
      <w:r>
        <w:rPr>
          <w:rFonts w:asciiTheme="minorHAnsi" w:hAnsiTheme="minorHAnsi" w:cstheme="minorHAnsi"/>
          <w:bCs/>
          <w:i/>
          <w:iCs/>
        </w:rPr>
        <w:t>What Does Social Justice Mean?</w:t>
      </w:r>
    </w:p>
    <w:p w14:paraId="1A7A227D" w14:textId="6C0C1AF1" w:rsidR="001732EB" w:rsidRDefault="001732EB"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46" w:history="1">
        <w:r w:rsidRPr="009D40CF">
          <w:rPr>
            <w:rStyle w:val="Hyperlink"/>
            <w:rFonts w:asciiTheme="minorHAnsi" w:hAnsiTheme="minorHAnsi" w:cstheme="minorHAnsi"/>
            <w:bCs/>
          </w:rPr>
          <w:t>https://www.humanrightscareers.com/issues/what-does-social-justice-mean/</w:t>
        </w:r>
      </w:hyperlink>
      <w:r>
        <w:rPr>
          <w:rFonts w:asciiTheme="minorHAnsi" w:hAnsiTheme="minorHAnsi" w:cstheme="minorHAnsi"/>
          <w:bCs/>
        </w:rPr>
        <w:t>.</w:t>
      </w:r>
    </w:p>
    <w:p w14:paraId="2772923A" w14:textId="71608C84" w:rsidR="00BD61F6" w:rsidRDefault="00BD61F6" w:rsidP="00E86D57">
      <w:pPr>
        <w:pStyle w:val="NormalWeb"/>
        <w:spacing w:before="0" w:beforeAutospacing="0" w:after="0" w:afterAutospacing="0"/>
        <w:rPr>
          <w:rFonts w:asciiTheme="minorHAnsi" w:hAnsiTheme="minorHAnsi" w:cstheme="minorHAnsi"/>
          <w:bCs/>
        </w:rPr>
      </w:pPr>
    </w:p>
    <w:p w14:paraId="1FFB8ECE" w14:textId="53C6AB65" w:rsidR="00BD61F6" w:rsidRDefault="00BD61F6"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United Nations, </w:t>
      </w:r>
      <w:r>
        <w:rPr>
          <w:rFonts w:asciiTheme="minorHAnsi" w:hAnsiTheme="minorHAnsi" w:cstheme="minorHAnsi"/>
          <w:bCs/>
          <w:i/>
          <w:iCs/>
        </w:rPr>
        <w:t>Social Justice in an Open World,</w:t>
      </w:r>
    </w:p>
    <w:p w14:paraId="07AA32D6" w14:textId="7A8F5A1D" w:rsidR="00BD61F6" w:rsidRDefault="00BD61F6"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lastRenderedPageBreak/>
        <w:tab/>
      </w:r>
      <w:hyperlink r:id="rId47" w:history="1">
        <w:r w:rsidRPr="00BD61F6">
          <w:rPr>
            <w:rStyle w:val="Hyperlink"/>
            <w:rFonts w:asciiTheme="minorHAnsi" w:hAnsiTheme="minorHAnsi" w:cstheme="minorHAnsi"/>
            <w:bCs/>
          </w:rPr>
          <w:t>https://www.un.org/esa/socdev/documents/ifsd/SocialJustice.pdf</w:t>
        </w:r>
      </w:hyperlink>
      <w:r>
        <w:rPr>
          <w:rFonts w:asciiTheme="minorHAnsi" w:hAnsiTheme="minorHAnsi" w:cstheme="minorHAnsi"/>
          <w:bCs/>
        </w:rPr>
        <w:t>.</w:t>
      </w:r>
    </w:p>
    <w:p w14:paraId="6880FBE6" w14:textId="374CA004" w:rsidR="00E8639F" w:rsidRDefault="00E8639F" w:rsidP="00E86D57">
      <w:pPr>
        <w:pStyle w:val="NormalWeb"/>
        <w:spacing w:before="0" w:beforeAutospacing="0" w:after="0" w:afterAutospacing="0"/>
        <w:rPr>
          <w:rFonts w:asciiTheme="minorHAnsi" w:hAnsiTheme="minorHAnsi" w:cstheme="minorHAnsi"/>
          <w:bCs/>
        </w:rPr>
      </w:pPr>
    </w:p>
    <w:p w14:paraId="11A37DCA" w14:textId="10D3A68B" w:rsidR="00E8639F" w:rsidRDefault="00E8639F"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PPIC, </w:t>
      </w:r>
      <w:r>
        <w:rPr>
          <w:rFonts w:asciiTheme="minorHAnsi" w:hAnsiTheme="minorHAnsi" w:cstheme="minorHAnsi"/>
          <w:bCs/>
          <w:i/>
          <w:iCs/>
        </w:rPr>
        <w:t>Who</w:t>
      </w:r>
      <w:r w:rsidR="00C1269F">
        <w:rPr>
          <w:rFonts w:asciiTheme="minorHAnsi" w:hAnsiTheme="minorHAnsi" w:cstheme="minorHAnsi"/>
          <w:bCs/>
          <w:i/>
          <w:iCs/>
        </w:rPr>
        <w:t>'</w:t>
      </w:r>
      <w:r>
        <w:rPr>
          <w:rFonts w:asciiTheme="minorHAnsi" w:hAnsiTheme="minorHAnsi" w:cstheme="minorHAnsi"/>
          <w:bCs/>
          <w:i/>
          <w:iCs/>
        </w:rPr>
        <w:t>s in Poverty in California?</w:t>
      </w:r>
    </w:p>
    <w:p w14:paraId="4A3EEB64" w14:textId="56D735B5" w:rsidR="00E8639F" w:rsidRDefault="00E8639F"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48" w:history="1">
        <w:r w:rsidRPr="00E8639F">
          <w:rPr>
            <w:rStyle w:val="Hyperlink"/>
            <w:rFonts w:asciiTheme="minorHAnsi" w:hAnsiTheme="minorHAnsi" w:cstheme="minorHAnsi"/>
            <w:bCs/>
          </w:rPr>
          <w:t>https://www.ppic.org/interactive/whos-in-poverty-in-california/</w:t>
        </w:r>
      </w:hyperlink>
      <w:r w:rsidRPr="00E8639F">
        <w:rPr>
          <w:rFonts w:asciiTheme="minorHAnsi" w:hAnsiTheme="minorHAnsi" w:cstheme="minorHAnsi"/>
          <w:bCs/>
        </w:rPr>
        <w:t>.</w:t>
      </w:r>
    </w:p>
    <w:p w14:paraId="193446E2" w14:textId="059015AF" w:rsidR="00E8639F" w:rsidRDefault="00E8639F" w:rsidP="00E86D57">
      <w:pPr>
        <w:pStyle w:val="NormalWeb"/>
        <w:spacing w:before="0" w:beforeAutospacing="0" w:after="0" w:afterAutospacing="0"/>
        <w:rPr>
          <w:rFonts w:asciiTheme="minorHAnsi" w:hAnsiTheme="minorHAnsi" w:cstheme="minorHAnsi"/>
          <w:bCs/>
        </w:rPr>
      </w:pPr>
    </w:p>
    <w:p w14:paraId="039C9C4A" w14:textId="08A4D5B8" w:rsidR="00E8639F" w:rsidRDefault="00E8639F"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Stanford Center on Poverty &amp; Inequality, </w:t>
      </w:r>
      <w:r>
        <w:rPr>
          <w:rFonts w:asciiTheme="minorHAnsi" w:hAnsiTheme="minorHAnsi" w:cstheme="minorHAnsi"/>
          <w:bCs/>
          <w:i/>
          <w:iCs/>
        </w:rPr>
        <w:t>Hispanic Poverty, and Inequality,</w:t>
      </w:r>
    </w:p>
    <w:p w14:paraId="5D0EEBCB" w14:textId="59D76387" w:rsidR="00E8639F" w:rsidRDefault="00E8639F"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49" w:history="1">
        <w:r w:rsidRPr="009D40CF">
          <w:rPr>
            <w:rStyle w:val="Hyperlink"/>
            <w:rFonts w:asciiTheme="minorHAnsi" w:hAnsiTheme="minorHAnsi" w:cstheme="minorHAnsi"/>
            <w:bCs/>
          </w:rPr>
          <w:t>https://inequality.stanford.edu/cpi-research/area/hispanic-trends</w:t>
        </w:r>
      </w:hyperlink>
      <w:r>
        <w:rPr>
          <w:rFonts w:asciiTheme="minorHAnsi" w:hAnsiTheme="minorHAnsi" w:cstheme="minorHAnsi"/>
          <w:bCs/>
        </w:rPr>
        <w:t>.</w:t>
      </w:r>
    </w:p>
    <w:p w14:paraId="371226DB" w14:textId="4E698037" w:rsidR="001D1149" w:rsidRDefault="001D1149" w:rsidP="00E86D57">
      <w:pPr>
        <w:pStyle w:val="NormalWeb"/>
        <w:spacing w:before="0" w:beforeAutospacing="0" w:after="0" w:afterAutospacing="0"/>
        <w:rPr>
          <w:rFonts w:asciiTheme="minorHAnsi" w:hAnsiTheme="minorHAnsi" w:cstheme="minorHAnsi"/>
          <w:bCs/>
        </w:rPr>
      </w:pPr>
    </w:p>
    <w:p w14:paraId="00C562AD" w14:textId="77777777" w:rsidR="001D1149" w:rsidRDefault="001D1149" w:rsidP="001D1149">
      <w:pPr>
        <w:pStyle w:val="NormalWeb"/>
        <w:spacing w:before="0" w:beforeAutospacing="0" w:after="0" w:afterAutospacing="0"/>
        <w:rPr>
          <w:rFonts w:asciiTheme="minorHAnsi" w:hAnsiTheme="minorHAnsi" w:cstheme="minorHAnsi"/>
          <w:bCs/>
          <w:i/>
          <w:iCs/>
        </w:rPr>
      </w:pPr>
      <w:r w:rsidRPr="001D1149">
        <w:rPr>
          <w:rFonts w:asciiTheme="minorHAnsi" w:hAnsiTheme="minorHAnsi" w:cstheme="minorHAnsi"/>
          <w:bCs/>
        </w:rPr>
        <w:t xml:space="preserve">LAO, </w:t>
      </w:r>
      <w:r w:rsidRPr="001D1149">
        <w:rPr>
          <w:rFonts w:asciiTheme="minorHAnsi" w:hAnsiTheme="minorHAnsi" w:cstheme="minorHAnsi"/>
          <w:bCs/>
          <w:i/>
          <w:iCs/>
        </w:rPr>
        <w:t xml:space="preserve">Cal Facts 2018, </w:t>
      </w:r>
    </w:p>
    <w:p w14:paraId="7EE8F78C" w14:textId="37CB0F2B" w:rsidR="001D1149" w:rsidRDefault="001D1149" w:rsidP="001D1149">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50" w:history="1">
        <w:r w:rsidRPr="001D1149">
          <w:rPr>
            <w:rStyle w:val="Hyperlink"/>
            <w:rFonts w:asciiTheme="minorHAnsi" w:hAnsiTheme="minorHAnsi" w:cstheme="minorHAnsi"/>
            <w:bCs/>
          </w:rPr>
          <w:t>https://lao.ca.gov/Publications?productid=3</w:t>
        </w:r>
      </w:hyperlink>
      <w:r>
        <w:rPr>
          <w:rFonts w:asciiTheme="minorHAnsi" w:hAnsiTheme="minorHAnsi" w:cstheme="minorHAnsi"/>
          <w:bCs/>
        </w:rPr>
        <w:t>.</w:t>
      </w:r>
    </w:p>
    <w:p w14:paraId="0411B04D" w14:textId="2DC15350" w:rsidR="001D1149" w:rsidRDefault="001D1149" w:rsidP="001D1149">
      <w:pPr>
        <w:pStyle w:val="NormalWeb"/>
        <w:spacing w:before="0" w:beforeAutospacing="0" w:after="0" w:afterAutospacing="0"/>
        <w:rPr>
          <w:rFonts w:asciiTheme="minorHAnsi" w:hAnsiTheme="minorHAnsi" w:cstheme="minorHAnsi"/>
          <w:bCs/>
        </w:rPr>
      </w:pPr>
    </w:p>
    <w:p w14:paraId="7B72FCDE" w14:textId="77777777" w:rsidR="001D1149" w:rsidRDefault="001D1149" w:rsidP="001D1149">
      <w:pPr>
        <w:pStyle w:val="NormalWeb"/>
        <w:spacing w:before="0" w:beforeAutospacing="0" w:after="0" w:afterAutospacing="0"/>
        <w:rPr>
          <w:rFonts w:asciiTheme="minorHAnsi" w:hAnsiTheme="minorHAnsi" w:cstheme="minorHAnsi"/>
          <w:bCs/>
        </w:rPr>
      </w:pPr>
      <w:r w:rsidRPr="001D1149">
        <w:rPr>
          <w:rFonts w:asciiTheme="minorHAnsi" w:hAnsiTheme="minorHAnsi" w:cstheme="minorHAnsi"/>
          <w:bCs/>
        </w:rPr>
        <w:t xml:space="preserve">PPIC, </w:t>
      </w:r>
      <w:r w:rsidRPr="001D1149">
        <w:rPr>
          <w:rFonts w:asciiTheme="minorHAnsi" w:hAnsiTheme="minorHAnsi" w:cstheme="minorHAnsi"/>
          <w:bCs/>
          <w:i/>
          <w:iCs/>
        </w:rPr>
        <w:t>Poverty in California,</w:t>
      </w:r>
    </w:p>
    <w:p w14:paraId="4A6DB457" w14:textId="5FBE6CBD" w:rsidR="001D1149" w:rsidRDefault="001D1149" w:rsidP="001D1149">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51" w:history="1">
        <w:r w:rsidRPr="001D1149">
          <w:rPr>
            <w:rStyle w:val="Hyperlink"/>
            <w:rFonts w:asciiTheme="minorHAnsi" w:hAnsiTheme="minorHAnsi" w:cstheme="minorHAnsi"/>
            <w:bCs/>
          </w:rPr>
          <w:t>https://www.ppic.org/topics/trending-poverty-in-california/</w:t>
        </w:r>
      </w:hyperlink>
      <w:r>
        <w:rPr>
          <w:rFonts w:asciiTheme="minorHAnsi" w:hAnsiTheme="minorHAnsi" w:cstheme="minorHAnsi"/>
          <w:bCs/>
        </w:rPr>
        <w:t>.</w:t>
      </w:r>
    </w:p>
    <w:p w14:paraId="5EB14DAB" w14:textId="77777777" w:rsidR="001D1149" w:rsidRDefault="001D1149" w:rsidP="001D1149">
      <w:pPr>
        <w:pStyle w:val="NormalWeb"/>
        <w:spacing w:before="0" w:beforeAutospacing="0" w:after="0" w:afterAutospacing="0"/>
        <w:rPr>
          <w:rFonts w:asciiTheme="minorHAnsi" w:hAnsiTheme="minorHAnsi" w:cstheme="minorHAnsi"/>
          <w:bCs/>
        </w:rPr>
      </w:pPr>
    </w:p>
    <w:p w14:paraId="32F0061E" w14:textId="7DDB46F3" w:rsidR="001D1149" w:rsidRDefault="001D1149" w:rsidP="001D1149">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California Budget &amp; Policy Center</w:t>
      </w:r>
      <w:r w:rsidRPr="001D1149">
        <w:rPr>
          <w:rFonts w:asciiTheme="minorHAnsi" w:hAnsiTheme="minorHAnsi" w:cstheme="minorHAnsi"/>
          <w:bCs/>
        </w:rPr>
        <w:t xml:space="preserve">, </w:t>
      </w:r>
      <w:r w:rsidRPr="001D1149">
        <w:rPr>
          <w:rFonts w:asciiTheme="minorHAnsi" w:hAnsiTheme="minorHAnsi" w:cstheme="minorHAnsi"/>
          <w:bCs/>
          <w:i/>
          <w:iCs/>
        </w:rPr>
        <w:t>Work, Income, and Poverty</w:t>
      </w:r>
      <w:r>
        <w:rPr>
          <w:rFonts w:asciiTheme="minorHAnsi" w:hAnsiTheme="minorHAnsi" w:cstheme="minorHAnsi"/>
          <w:bCs/>
          <w:i/>
          <w:iCs/>
        </w:rPr>
        <w:t>,</w:t>
      </w:r>
    </w:p>
    <w:p w14:paraId="4068A3F5" w14:textId="2D4132B7" w:rsidR="001D1149" w:rsidRPr="00E8639F" w:rsidRDefault="001D1149"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52" w:history="1">
        <w:r w:rsidRPr="001D1149">
          <w:rPr>
            <w:rStyle w:val="Hyperlink"/>
            <w:rFonts w:asciiTheme="minorHAnsi" w:hAnsiTheme="minorHAnsi" w:cstheme="minorHAnsi"/>
            <w:bCs/>
          </w:rPr>
          <w:t>https://calbudgetcenter.org/issues/work-income-poverty/</w:t>
        </w:r>
      </w:hyperlink>
      <w:r>
        <w:rPr>
          <w:rFonts w:asciiTheme="minorHAnsi" w:hAnsiTheme="minorHAnsi" w:cstheme="minorHAnsi"/>
          <w:bCs/>
        </w:rPr>
        <w:t>.</w:t>
      </w:r>
    </w:p>
    <w:p w14:paraId="152EE1DE" w14:textId="77777777" w:rsidR="00E8639F" w:rsidRDefault="00E8639F" w:rsidP="00E86D57">
      <w:pPr>
        <w:pStyle w:val="NormalWeb"/>
        <w:spacing w:before="0" w:beforeAutospacing="0" w:after="0" w:afterAutospacing="0"/>
        <w:rPr>
          <w:rFonts w:asciiTheme="minorHAnsi" w:hAnsiTheme="minorHAnsi" w:cstheme="minorHAnsi"/>
          <w:b/>
        </w:rPr>
      </w:pPr>
    </w:p>
    <w:p w14:paraId="708533C7" w14:textId="41FA6512" w:rsidR="0071031A" w:rsidRPr="00D57360" w:rsidRDefault="00F11DC6" w:rsidP="0071031A">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u w:val="single"/>
        </w:rPr>
        <w:t>Meeting 1</w:t>
      </w:r>
      <w:r w:rsidR="004B15BC" w:rsidRPr="00D57360">
        <w:rPr>
          <w:rFonts w:asciiTheme="minorHAnsi" w:hAnsiTheme="minorHAnsi" w:cstheme="minorHAnsi"/>
          <w:b/>
          <w:u w:val="single"/>
        </w:rPr>
        <w:t>3</w:t>
      </w:r>
      <w:r w:rsidR="0071031A" w:rsidRPr="00D57360">
        <w:rPr>
          <w:rFonts w:asciiTheme="minorHAnsi" w:hAnsiTheme="minorHAnsi" w:cstheme="minorHAnsi"/>
          <w:b/>
          <w:u w:val="single"/>
        </w:rPr>
        <w:t xml:space="preserve"> (Novembe</w:t>
      </w:r>
      <w:r w:rsidR="00BE4F9C" w:rsidRPr="00D57360">
        <w:rPr>
          <w:rFonts w:asciiTheme="minorHAnsi" w:hAnsiTheme="minorHAnsi" w:cstheme="minorHAnsi"/>
          <w:b/>
          <w:u w:val="single"/>
        </w:rPr>
        <w:t xml:space="preserve">r </w:t>
      </w:r>
      <w:r w:rsidR="004B15BC" w:rsidRPr="00D57360">
        <w:rPr>
          <w:rFonts w:asciiTheme="minorHAnsi" w:hAnsiTheme="minorHAnsi" w:cstheme="minorHAnsi"/>
          <w:b/>
          <w:u w:val="single"/>
        </w:rPr>
        <w:t>2</w:t>
      </w:r>
      <w:r w:rsidR="00E86D57" w:rsidRPr="00D57360">
        <w:rPr>
          <w:rFonts w:asciiTheme="minorHAnsi" w:hAnsiTheme="minorHAnsi" w:cstheme="minorHAnsi"/>
          <w:b/>
          <w:u w:val="single"/>
        </w:rPr>
        <w:t>3</w:t>
      </w:r>
      <w:r w:rsidR="0071031A" w:rsidRPr="00D57360">
        <w:rPr>
          <w:rFonts w:asciiTheme="minorHAnsi" w:hAnsiTheme="minorHAnsi" w:cstheme="minorHAnsi"/>
          <w:b/>
          <w:u w:val="single"/>
        </w:rPr>
        <w:t xml:space="preserve">): </w:t>
      </w:r>
      <w:r w:rsidR="00E86D57" w:rsidRPr="00D57360">
        <w:rPr>
          <w:rFonts w:asciiTheme="minorHAnsi" w:hAnsiTheme="minorHAnsi" w:cstheme="minorHAnsi"/>
          <w:b/>
          <w:u w:val="single"/>
        </w:rPr>
        <w:t xml:space="preserve">Lack of Human Capital/Discrimination as the Justification for </w:t>
      </w:r>
      <w:r w:rsidR="00E86D57" w:rsidRPr="00D57360">
        <w:rPr>
          <w:rFonts w:asciiTheme="minorHAnsi" w:hAnsiTheme="minorHAnsi" w:cstheme="minorHAnsi"/>
          <w:b/>
        </w:rPr>
        <w:tab/>
      </w:r>
      <w:r w:rsidR="00E86D57" w:rsidRPr="00D57360">
        <w:rPr>
          <w:rFonts w:asciiTheme="minorHAnsi" w:hAnsiTheme="minorHAnsi" w:cstheme="minorHAnsi"/>
          <w:b/>
          <w:u w:val="single"/>
        </w:rPr>
        <w:t>Munger</w:t>
      </w:r>
      <w:r w:rsidR="00C1269F">
        <w:rPr>
          <w:rFonts w:asciiTheme="minorHAnsi" w:hAnsiTheme="minorHAnsi" w:cstheme="minorHAnsi"/>
          <w:b/>
          <w:u w:val="single"/>
        </w:rPr>
        <w:t>'</w:t>
      </w:r>
      <w:r w:rsidR="00E86D57" w:rsidRPr="00D57360">
        <w:rPr>
          <w:rFonts w:asciiTheme="minorHAnsi" w:hAnsiTheme="minorHAnsi" w:cstheme="minorHAnsi"/>
          <w:b/>
          <w:u w:val="single"/>
        </w:rPr>
        <w:t>s Equity Policy</w:t>
      </w:r>
    </w:p>
    <w:p w14:paraId="33114C99" w14:textId="39B45470" w:rsidR="00E86D57" w:rsidRDefault="00E86D57" w:rsidP="0071031A">
      <w:pPr>
        <w:pStyle w:val="NormalWeb"/>
        <w:spacing w:before="0" w:beforeAutospacing="0" w:after="0" w:afterAutospacing="0"/>
        <w:rPr>
          <w:rFonts w:asciiTheme="minorHAnsi" w:hAnsiTheme="minorHAnsi" w:cstheme="minorHAnsi"/>
          <w:b/>
        </w:rPr>
      </w:pPr>
    </w:p>
    <w:p w14:paraId="7E3928ED" w14:textId="28A90F4F" w:rsidR="004B15BC" w:rsidRDefault="00E86D57"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H&amp;M, Ch. 8: </w:t>
      </w:r>
      <w:r>
        <w:rPr>
          <w:rFonts w:asciiTheme="minorHAnsi" w:hAnsiTheme="minorHAnsi" w:cstheme="minorHAnsi"/>
          <w:bCs/>
          <w:i/>
          <w:iCs/>
        </w:rPr>
        <w:t>Marginal Product Theory of Income Distribution</w:t>
      </w:r>
    </w:p>
    <w:p w14:paraId="78BD0544" w14:textId="6D197F41" w:rsidR="00E86D57" w:rsidRDefault="00E86D57"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53" w:history="1">
        <w:r w:rsidRPr="00E86D57">
          <w:rPr>
            <w:rStyle w:val="Hyperlink"/>
            <w:rFonts w:asciiTheme="minorHAnsi" w:hAnsiTheme="minorHAnsi" w:cstheme="minorHAnsi"/>
            <w:bCs/>
          </w:rPr>
          <w:t>https://www.khanacademy.org/economics-finance-domain/microeconomics/micro-factor-markets</w:t>
        </w:r>
      </w:hyperlink>
      <w:r w:rsidRPr="00E86D57">
        <w:rPr>
          <w:rFonts w:asciiTheme="minorHAnsi" w:hAnsiTheme="minorHAnsi" w:cstheme="minorHAnsi"/>
          <w:bCs/>
        </w:rPr>
        <w:t xml:space="preserve"> </w:t>
      </w:r>
    </w:p>
    <w:p w14:paraId="0633E265" w14:textId="0F80E0E3" w:rsidR="00E86D57" w:rsidRDefault="00E86D57" w:rsidP="00E86D57">
      <w:pPr>
        <w:pStyle w:val="NormalWeb"/>
        <w:spacing w:before="0" w:beforeAutospacing="0" w:after="0" w:afterAutospacing="0"/>
        <w:rPr>
          <w:rFonts w:asciiTheme="minorHAnsi" w:hAnsiTheme="minorHAnsi" w:cstheme="minorHAnsi"/>
          <w:bCs/>
        </w:rPr>
      </w:pPr>
    </w:p>
    <w:p w14:paraId="5E400DAD" w14:textId="41663E6C" w:rsidR="00E86D57" w:rsidRDefault="00E86D57"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CalMatters, </w:t>
      </w:r>
      <w:r w:rsidRPr="00E86D57">
        <w:rPr>
          <w:rFonts w:asciiTheme="minorHAnsi" w:hAnsiTheme="minorHAnsi" w:cstheme="minorHAnsi"/>
          <w:bCs/>
          <w:i/>
          <w:iCs/>
        </w:rPr>
        <w:t>Mind the Achievement Gap: California</w:t>
      </w:r>
      <w:r w:rsidR="00C1269F">
        <w:rPr>
          <w:rFonts w:asciiTheme="minorHAnsi" w:hAnsiTheme="minorHAnsi" w:cstheme="minorHAnsi"/>
          <w:bCs/>
          <w:i/>
          <w:iCs/>
        </w:rPr>
        <w:t>'</w:t>
      </w:r>
      <w:r w:rsidRPr="00E86D57">
        <w:rPr>
          <w:rFonts w:asciiTheme="minorHAnsi" w:hAnsiTheme="minorHAnsi" w:cstheme="minorHAnsi"/>
          <w:bCs/>
          <w:i/>
          <w:iCs/>
        </w:rPr>
        <w:t>s Disparities in Education, Explained</w:t>
      </w:r>
      <w:r>
        <w:rPr>
          <w:rFonts w:asciiTheme="minorHAnsi" w:hAnsiTheme="minorHAnsi" w:cstheme="minorHAnsi"/>
          <w:bCs/>
        </w:rPr>
        <w:t xml:space="preserve">, </w:t>
      </w:r>
    </w:p>
    <w:p w14:paraId="0F3096E5" w14:textId="60987F23" w:rsidR="00E86D57" w:rsidRDefault="00E86D57"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54" w:history="1">
        <w:r w:rsidRPr="00A618B5">
          <w:rPr>
            <w:rStyle w:val="Hyperlink"/>
            <w:rFonts w:asciiTheme="minorHAnsi" w:hAnsiTheme="minorHAnsi" w:cstheme="minorHAnsi"/>
            <w:bCs/>
          </w:rPr>
          <w:t>https://calmatters.org/explainers/achievement-gap-california-explainer-schools-education-disparities-explained/</w:t>
        </w:r>
      </w:hyperlink>
      <w:r>
        <w:rPr>
          <w:rFonts w:asciiTheme="minorHAnsi" w:hAnsiTheme="minorHAnsi" w:cstheme="minorHAnsi"/>
          <w:bCs/>
        </w:rPr>
        <w:t>.</w:t>
      </w:r>
    </w:p>
    <w:p w14:paraId="55523FF9" w14:textId="4F6D20A0" w:rsidR="00E86D57" w:rsidRDefault="00E86D57" w:rsidP="00E86D57">
      <w:pPr>
        <w:pStyle w:val="NormalWeb"/>
        <w:spacing w:before="0" w:beforeAutospacing="0" w:after="0" w:afterAutospacing="0"/>
        <w:rPr>
          <w:rFonts w:asciiTheme="minorHAnsi" w:hAnsiTheme="minorHAnsi" w:cstheme="minorHAnsi"/>
          <w:bCs/>
        </w:rPr>
      </w:pPr>
    </w:p>
    <w:p w14:paraId="28898CEB" w14:textId="43666FFC" w:rsidR="00E86D57" w:rsidRDefault="00E86D57"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rPr>
        <w:t>Legislative Analyst</w:t>
      </w:r>
      <w:r w:rsidR="00C1269F">
        <w:rPr>
          <w:rFonts w:asciiTheme="minorHAnsi" w:hAnsiTheme="minorHAnsi" w:cstheme="minorHAnsi"/>
          <w:bCs/>
        </w:rPr>
        <w:t>'</w:t>
      </w:r>
      <w:r>
        <w:rPr>
          <w:rFonts w:asciiTheme="minorHAnsi" w:hAnsiTheme="minorHAnsi" w:cstheme="minorHAnsi"/>
          <w:bCs/>
        </w:rPr>
        <w:t xml:space="preserve">s Office, </w:t>
      </w:r>
      <w:r w:rsidRPr="00E86D57">
        <w:rPr>
          <w:rFonts w:asciiTheme="minorHAnsi" w:hAnsiTheme="minorHAnsi" w:cstheme="minorHAnsi"/>
          <w:bCs/>
          <w:i/>
          <w:iCs/>
        </w:rPr>
        <w:t>Narrowing California</w:t>
      </w:r>
      <w:r w:rsidR="00C1269F">
        <w:rPr>
          <w:rFonts w:asciiTheme="minorHAnsi" w:hAnsiTheme="minorHAnsi" w:cstheme="minorHAnsi"/>
          <w:bCs/>
          <w:i/>
          <w:iCs/>
        </w:rPr>
        <w:t>'</w:t>
      </w:r>
      <w:r w:rsidRPr="00E86D57">
        <w:rPr>
          <w:rFonts w:asciiTheme="minorHAnsi" w:hAnsiTheme="minorHAnsi" w:cstheme="minorHAnsi"/>
          <w:bCs/>
          <w:i/>
          <w:iCs/>
        </w:rPr>
        <w:t>s K-12 Education Achievement Gaps</w:t>
      </w:r>
      <w:r>
        <w:rPr>
          <w:rFonts w:asciiTheme="minorHAnsi" w:hAnsiTheme="minorHAnsi" w:cstheme="minorHAnsi"/>
          <w:bCs/>
        </w:rPr>
        <w:t>,</w:t>
      </w:r>
    </w:p>
    <w:p w14:paraId="317B9F1A" w14:textId="27F904E7" w:rsidR="00E86D57" w:rsidRPr="00E86D57" w:rsidRDefault="00E86D57"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55" w:history="1">
        <w:r w:rsidRPr="00A618B5">
          <w:rPr>
            <w:rStyle w:val="Hyperlink"/>
            <w:rFonts w:asciiTheme="minorHAnsi" w:hAnsiTheme="minorHAnsi" w:cstheme="minorHAnsi"/>
            <w:bCs/>
          </w:rPr>
          <w:t>https://lao.ca.gov/reports/2020/4144/narrowing-k12-gaps-013120.pdf</w:t>
        </w:r>
      </w:hyperlink>
      <w:r>
        <w:rPr>
          <w:rFonts w:asciiTheme="minorHAnsi" w:hAnsiTheme="minorHAnsi" w:cstheme="minorHAnsi"/>
          <w:bCs/>
        </w:rPr>
        <w:t xml:space="preserve">, </w:t>
      </w:r>
    </w:p>
    <w:p w14:paraId="4E423F5B" w14:textId="5E85636B" w:rsidR="00E86D57" w:rsidRDefault="00E86D57" w:rsidP="00E86D57">
      <w:pPr>
        <w:pStyle w:val="NormalWeb"/>
        <w:spacing w:before="0" w:beforeAutospacing="0" w:after="0" w:afterAutospacing="0"/>
        <w:rPr>
          <w:rFonts w:asciiTheme="minorHAnsi" w:hAnsiTheme="minorHAnsi" w:cstheme="minorHAnsi"/>
          <w:bCs/>
          <w:i/>
          <w:iCs/>
        </w:rPr>
      </w:pPr>
    </w:p>
    <w:p w14:paraId="7F39FCB5" w14:textId="77777777" w:rsidR="00E86D57" w:rsidRDefault="00E86D57" w:rsidP="00E86D57">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Freakonomics Podcast, #460, </w:t>
      </w:r>
      <w:r>
        <w:rPr>
          <w:rFonts w:asciiTheme="minorHAnsi" w:hAnsiTheme="minorHAnsi" w:cstheme="minorHAnsi"/>
          <w:bCs/>
          <w:i/>
          <w:iCs/>
        </w:rPr>
        <w:t>The True Story of the Minimum Wage Fight,</w:t>
      </w:r>
    </w:p>
    <w:p w14:paraId="3E43E626" w14:textId="47AD07A4" w:rsidR="00E86D57" w:rsidRDefault="00E86D57" w:rsidP="00E86D57">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56" w:anchor=":~:text=The%20True%20Story%20of%20the%20Minimum-Wage%20Fight" w:history="1">
        <w:r w:rsidRPr="00A618B5">
          <w:rPr>
            <w:rStyle w:val="Hyperlink"/>
            <w:rFonts w:asciiTheme="minorHAnsi" w:hAnsiTheme="minorHAnsi" w:cstheme="minorHAnsi"/>
            <w:bCs/>
          </w:rPr>
          <w:t>https://freakonomics.com/podcast/minimum-wage/#:~:text=The%20True%20Story%20of%20the%20Minimum-Wage%20Fight</w:t>
        </w:r>
      </w:hyperlink>
      <w:r>
        <w:rPr>
          <w:rFonts w:asciiTheme="minorHAnsi" w:hAnsiTheme="minorHAnsi" w:cstheme="minorHAnsi"/>
          <w:bCs/>
        </w:rPr>
        <w:t>.</w:t>
      </w:r>
    </w:p>
    <w:p w14:paraId="540AFAD0" w14:textId="4444EE68" w:rsidR="005F052C" w:rsidRDefault="005F052C" w:rsidP="00E86D57">
      <w:pPr>
        <w:pStyle w:val="NormalWeb"/>
        <w:spacing w:before="0" w:beforeAutospacing="0" w:after="0" w:afterAutospacing="0"/>
        <w:rPr>
          <w:rFonts w:asciiTheme="minorHAnsi" w:hAnsiTheme="minorHAnsi" w:cstheme="minorHAnsi"/>
          <w:bCs/>
        </w:rPr>
      </w:pPr>
    </w:p>
    <w:p w14:paraId="237AD464" w14:textId="20385308" w:rsidR="005F052C" w:rsidRPr="00E86D57" w:rsidRDefault="005F052C" w:rsidP="00E86D57">
      <w:pPr>
        <w:pStyle w:val="NormalWeb"/>
        <w:spacing w:before="0" w:beforeAutospacing="0" w:after="0" w:afterAutospacing="0"/>
        <w:rPr>
          <w:rFonts w:asciiTheme="minorHAnsi" w:hAnsiTheme="minorHAnsi" w:cstheme="minorHAnsi"/>
          <w:u w:val="single"/>
        </w:rPr>
      </w:pPr>
      <w:r>
        <w:rPr>
          <w:rFonts w:asciiTheme="minorHAnsi" w:hAnsiTheme="minorHAnsi" w:cstheme="minorHAnsi"/>
          <w:bCs/>
        </w:rPr>
        <w:t>Freakonomics</w:t>
      </w:r>
      <w:r w:rsidRPr="005F052C">
        <w:t xml:space="preserve"> </w:t>
      </w:r>
      <w:r w:rsidRPr="005F052C">
        <w:rPr>
          <w:rFonts w:asciiTheme="minorHAnsi" w:hAnsiTheme="minorHAnsi" w:cstheme="minorHAnsi"/>
          <w:bCs/>
        </w:rPr>
        <w:t xml:space="preserve">Podcast, </w:t>
      </w:r>
      <w:r>
        <w:rPr>
          <w:rFonts w:asciiTheme="minorHAnsi" w:hAnsiTheme="minorHAnsi" w:cstheme="minorHAnsi"/>
          <w:bCs/>
        </w:rPr>
        <w:t xml:space="preserve">#232, </w:t>
      </w:r>
      <w:r w:rsidRPr="005F052C">
        <w:rPr>
          <w:rFonts w:asciiTheme="minorHAnsi" w:hAnsiTheme="minorHAnsi" w:cstheme="minorHAnsi"/>
          <w:bCs/>
          <w:i/>
          <w:iCs/>
        </w:rPr>
        <w:t>The True Story of the Gender Pay Gap,</w:t>
      </w:r>
      <w:r w:rsidRPr="005F052C">
        <w:rPr>
          <w:rFonts w:asciiTheme="minorHAnsi" w:hAnsiTheme="minorHAnsi" w:cstheme="minorHAnsi"/>
          <w:bCs/>
        </w:rPr>
        <w:t xml:space="preserve"> </w:t>
      </w:r>
      <w:r w:rsidRPr="005F052C">
        <w:rPr>
          <w:rFonts w:asciiTheme="minorHAnsi" w:hAnsiTheme="minorHAnsi" w:cstheme="minorHAnsi"/>
          <w:bCs/>
        </w:rPr>
        <w:tab/>
      </w:r>
      <w:hyperlink r:id="rId57" w:history="1">
        <w:r w:rsidRPr="009D40CF">
          <w:rPr>
            <w:rStyle w:val="Hyperlink"/>
            <w:rFonts w:asciiTheme="minorHAnsi" w:hAnsiTheme="minorHAnsi" w:cstheme="minorHAnsi"/>
            <w:bCs/>
          </w:rPr>
          <w:t>http://freakonomics.com/podcast/the-true-story-of-the-gender-pay-gap-a-new-freakonomics-radio-podcast/</w:t>
        </w:r>
      </w:hyperlink>
      <w:r>
        <w:rPr>
          <w:rFonts w:asciiTheme="minorHAnsi" w:hAnsiTheme="minorHAnsi" w:cstheme="minorHAnsi"/>
          <w:bCs/>
        </w:rPr>
        <w:t>.</w:t>
      </w:r>
    </w:p>
    <w:p w14:paraId="7264E81E" w14:textId="77777777" w:rsidR="00E86D57" w:rsidRPr="00C03D46" w:rsidRDefault="00E86D57" w:rsidP="00E86D57">
      <w:pPr>
        <w:pStyle w:val="NormalWeb"/>
        <w:spacing w:before="0" w:beforeAutospacing="0" w:after="0" w:afterAutospacing="0"/>
        <w:rPr>
          <w:rFonts w:asciiTheme="minorHAnsi" w:hAnsiTheme="minorHAnsi" w:cstheme="minorHAnsi"/>
          <w:bCs/>
        </w:rPr>
      </w:pPr>
    </w:p>
    <w:p w14:paraId="471BD1C0" w14:textId="088A2795" w:rsidR="00E86D57" w:rsidRPr="00D57360" w:rsidRDefault="004B15BC" w:rsidP="004B15BC">
      <w:pPr>
        <w:pStyle w:val="NormalWeb"/>
        <w:spacing w:before="0" w:beforeAutospacing="0" w:after="0" w:afterAutospacing="0"/>
        <w:rPr>
          <w:rFonts w:asciiTheme="minorHAnsi" w:hAnsiTheme="minorHAnsi" w:cstheme="minorHAnsi"/>
          <w:b/>
          <w:u w:val="single"/>
        </w:rPr>
      </w:pPr>
      <w:bookmarkStart w:id="7" w:name="_Hlk47438134"/>
      <w:r w:rsidRPr="00D57360">
        <w:rPr>
          <w:rFonts w:asciiTheme="minorHAnsi" w:hAnsiTheme="minorHAnsi" w:cstheme="minorHAnsi"/>
          <w:b/>
          <w:u w:val="single"/>
        </w:rPr>
        <w:t>Meeting 14 (</w:t>
      </w:r>
      <w:r w:rsidR="00E86D57" w:rsidRPr="00D57360">
        <w:rPr>
          <w:rFonts w:asciiTheme="minorHAnsi" w:hAnsiTheme="minorHAnsi" w:cstheme="minorHAnsi"/>
          <w:b/>
          <w:u w:val="single"/>
        </w:rPr>
        <w:t>November 30</w:t>
      </w:r>
      <w:r w:rsidRPr="00D57360">
        <w:rPr>
          <w:rFonts w:asciiTheme="minorHAnsi" w:hAnsiTheme="minorHAnsi" w:cstheme="minorHAnsi"/>
          <w:b/>
          <w:u w:val="single"/>
        </w:rPr>
        <w:t xml:space="preserve">): </w:t>
      </w:r>
      <w:r w:rsidR="00C1269F">
        <w:rPr>
          <w:rFonts w:asciiTheme="minorHAnsi" w:hAnsiTheme="minorHAnsi" w:cstheme="minorHAnsi"/>
          <w:b/>
          <w:u w:val="single"/>
        </w:rPr>
        <w:t>"</w:t>
      </w:r>
      <w:r w:rsidR="00E86D57" w:rsidRPr="00D57360">
        <w:rPr>
          <w:rFonts w:asciiTheme="minorHAnsi" w:hAnsiTheme="minorHAnsi" w:cstheme="minorHAnsi"/>
          <w:b/>
          <w:u w:val="single"/>
        </w:rPr>
        <w:t>Inequitable</w:t>
      </w:r>
      <w:r w:rsidR="00C1269F">
        <w:rPr>
          <w:rFonts w:asciiTheme="minorHAnsi" w:hAnsiTheme="minorHAnsi" w:cstheme="minorHAnsi"/>
          <w:b/>
          <w:u w:val="single"/>
        </w:rPr>
        <w:t>"</w:t>
      </w:r>
      <w:r w:rsidR="00E86D57" w:rsidRPr="00D57360">
        <w:rPr>
          <w:rFonts w:asciiTheme="minorHAnsi" w:hAnsiTheme="minorHAnsi" w:cstheme="minorHAnsi"/>
          <w:b/>
          <w:u w:val="single"/>
        </w:rPr>
        <w:t xml:space="preserve"> Income/Wealth as the Justification for </w:t>
      </w:r>
    </w:p>
    <w:p w14:paraId="71E3F8D1" w14:textId="78D47754" w:rsidR="004B15BC" w:rsidRPr="00D57360" w:rsidRDefault="00E86D57" w:rsidP="004B15BC">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rPr>
        <w:tab/>
      </w:r>
      <w:r w:rsidRPr="00D57360">
        <w:rPr>
          <w:rFonts w:asciiTheme="minorHAnsi" w:hAnsiTheme="minorHAnsi" w:cstheme="minorHAnsi"/>
          <w:b/>
          <w:u w:val="single"/>
        </w:rPr>
        <w:t>Munger</w:t>
      </w:r>
      <w:r w:rsidR="00C1269F">
        <w:rPr>
          <w:rFonts w:asciiTheme="minorHAnsi" w:hAnsiTheme="minorHAnsi" w:cstheme="minorHAnsi"/>
          <w:b/>
          <w:u w:val="single"/>
        </w:rPr>
        <w:t>'</w:t>
      </w:r>
      <w:r w:rsidRPr="00D57360">
        <w:rPr>
          <w:rFonts w:asciiTheme="minorHAnsi" w:hAnsiTheme="minorHAnsi" w:cstheme="minorHAnsi"/>
          <w:b/>
          <w:u w:val="single"/>
        </w:rPr>
        <w:t>s Equity Policy</w:t>
      </w:r>
    </w:p>
    <w:p w14:paraId="5659DFEC" w14:textId="6605CA50" w:rsidR="00E86D57" w:rsidRDefault="00E86D57" w:rsidP="004B15BC">
      <w:pPr>
        <w:pStyle w:val="NormalWeb"/>
        <w:spacing w:before="0" w:beforeAutospacing="0" w:after="0" w:afterAutospacing="0"/>
        <w:rPr>
          <w:rFonts w:asciiTheme="minorHAnsi" w:hAnsiTheme="minorHAnsi" w:cstheme="minorHAnsi"/>
          <w:b/>
        </w:rPr>
      </w:pPr>
    </w:p>
    <w:p w14:paraId="072F4E2F" w14:textId="75666AB0" w:rsidR="00E86D57" w:rsidRDefault="00E86D57" w:rsidP="004B15BC">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H&amp;M, Ch. 9: </w:t>
      </w:r>
      <w:r w:rsidRPr="00E86D57">
        <w:rPr>
          <w:rFonts w:asciiTheme="minorHAnsi" w:hAnsiTheme="minorHAnsi" w:cstheme="minorHAnsi"/>
          <w:bCs/>
          <w:i/>
          <w:iCs/>
        </w:rPr>
        <w:t>Government Taxation and the Redistribution of Income</w:t>
      </w:r>
    </w:p>
    <w:p w14:paraId="7517E3A3" w14:textId="3084CE3D" w:rsidR="00E86D57" w:rsidRDefault="00E86D57" w:rsidP="004B15BC">
      <w:pPr>
        <w:pStyle w:val="NormalWeb"/>
        <w:spacing w:before="0" w:beforeAutospacing="0" w:after="0" w:afterAutospacing="0"/>
        <w:rPr>
          <w:rFonts w:asciiTheme="minorHAnsi" w:hAnsiTheme="minorHAnsi" w:cstheme="minorHAnsi"/>
          <w:bCs/>
          <w:i/>
          <w:iCs/>
        </w:rPr>
      </w:pPr>
    </w:p>
    <w:p w14:paraId="71E8D4E5" w14:textId="40AF90D5" w:rsidR="00E86D57" w:rsidRDefault="00E86D57" w:rsidP="004B15BC">
      <w:pPr>
        <w:pStyle w:val="NormalWeb"/>
        <w:spacing w:before="0" w:beforeAutospacing="0" w:after="0" w:afterAutospacing="0"/>
        <w:rPr>
          <w:rFonts w:asciiTheme="minorHAnsi" w:hAnsiTheme="minorHAnsi" w:cstheme="minorHAnsi"/>
          <w:bCs/>
        </w:rPr>
      </w:pPr>
      <w:r>
        <w:rPr>
          <w:rFonts w:asciiTheme="minorHAnsi" w:hAnsiTheme="minorHAnsi" w:cstheme="minorHAnsi"/>
          <w:bCs/>
        </w:rPr>
        <w:lastRenderedPageBreak/>
        <w:t>Intelligence Squared Debate, It</w:t>
      </w:r>
      <w:r w:rsidR="00C1269F">
        <w:rPr>
          <w:rFonts w:asciiTheme="minorHAnsi" w:hAnsiTheme="minorHAnsi" w:cstheme="minorHAnsi"/>
          <w:bCs/>
        </w:rPr>
        <w:t>'</w:t>
      </w:r>
      <w:r>
        <w:rPr>
          <w:rFonts w:asciiTheme="minorHAnsi" w:hAnsiTheme="minorHAnsi" w:cstheme="minorHAnsi"/>
          <w:bCs/>
        </w:rPr>
        <w:t>s Time to Redistribute the Wealth,</w:t>
      </w:r>
    </w:p>
    <w:p w14:paraId="4599CA68" w14:textId="25C6A1CA" w:rsidR="00E86D57" w:rsidRDefault="00E86D57" w:rsidP="004B15BC">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58" w:history="1">
        <w:r w:rsidRPr="00A618B5">
          <w:rPr>
            <w:rStyle w:val="Hyperlink"/>
            <w:rFonts w:asciiTheme="minorHAnsi" w:hAnsiTheme="minorHAnsi" w:cstheme="minorHAnsi"/>
            <w:bCs/>
          </w:rPr>
          <w:t>https://www.intelligencesquaredus.org/debates/its-time-redistribute-wealth</w:t>
        </w:r>
      </w:hyperlink>
      <w:r>
        <w:rPr>
          <w:rFonts w:asciiTheme="minorHAnsi" w:hAnsiTheme="minorHAnsi" w:cstheme="minorHAnsi"/>
          <w:bCs/>
        </w:rPr>
        <w:t>.</w:t>
      </w:r>
    </w:p>
    <w:p w14:paraId="503999C0" w14:textId="4CCC2CA5" w:rsidR="005F052C" w:rsidRDefault="005F052C" w:rsidP="004B15BC">
      <w:pPr>
        <w:pStyle w:val="NormalWeb"/>
        <w:spacing w:before="0" w:beforeAutospacing="0" w:after="0" w:afterAutospacing="0"/>
        <w:rPr>
          <w:rFonts w:asciiTheme="minorHAnsi" w:hAnsiTheme="minorHAnsi" w:cstheme="minorHAnsi"/>
          <w:bCs/>
        </w:rPr>
      </w:pPr>
    </w:p>
    <w:p w14:paraId="4FD9A43C" w14:textId="1DB2F8CD" w:rsidR="005F052C" w:rsidRDefault="005F052C" w:rsidP="004B15B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Freakonomics Podcast, #284, </w:t>
      </w:r>
      <w:r w:rsidRPr="005F052C">
        <w:rPr>
          <w:rFonts w:asciiTheme="minorHAnsi" w:hAnsiTheme="minorHAnsi" w:cstheme="minorHAnsi"/>
          <w:bCs/>
          <w:i/>
          <w:iCs/>
        </w:rPr>
        <w:t>Is Income Inequality Inevitable</w:t>
      </w:r>
      <w:r>
        <w:rPr>
          <w:rFonts w:asciiTheme="minorHAnsi" w:hAnsiTheme="minorHAnsi" w:cstheme="minorHAnsi"/>
          <w:bCs/>
        </w:rPr>
        <w:t>,</w:t>
      </w:r>
    </w:p>
    <w:p w14:paraId="75FFA36A" w14:textId="7566D5C6" w:rsidR="005F052C" w:rsidRDefault="005F052C" w:rsidP="004B15BC">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59" w:history="1">
        <w:r w:rsidRPr="009D40CF">
          <w:rPr>
            <w:rStyle w:val="Hyperlink"/>
            <w:rFonts w:asciiTheme="minorHAnsi" w:hAnsiTheme="minorHAnsi" w:cstheme="minorHAnsi"/>
            <w:bCs/>
          </w:rPr>
          <w:t>https://freakonomics.com/podcast/earth-2-0-income-inequality/</w:t>
        </w:r>
      </w:hyperlink>
      <w:r>
        <w:rPr>
          <w:rFonts w:asciiTheme="minorHAnsi" w:hAnsiTheme="minorHAnsi" w:cstheme="minorHAnsi"/>
          <w:bCs/>
        </w:rPr>
        <w:t>.</w:t>
      </w:r>
    </w:p>
    <w:p w14:paraId="0523F861" w14:textId="4FFC66FF" w:rsidR="005F052C" w:rsidRDefault="005F052C" w:rsidP="004B15BC">
      <w:pPr>
        <w:pStyle w:val="NormalWeb"/>
        <w:spacing w:before="0" w:beforeAutospacing="0" w:after="0" w:afterAutospacing="0"/>
        <w:rPr>
          <w:rFonts w:asciiTheme="minorHAnsi" w:hAnsiTheme="minorHAnsi" w:cstheme="minorHAnsi"/>
          <w:bCs/>
        </w:rPr>
      </w:pPr>
    </w:p>
    <w:p w14:paraId="12EDE4E1" w14:textId="5A31781E" w:rsidR="005F052C" w:rsidRDefault="005F052C" w:rsidP="004B15BC">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Peterson Institute, </w:t>
      </w:r>
      <w:r>
        <w:rPr>
          <w:rFonts w:asciiTheme="minorHAnsi" w:hAnsiTheme="minorHAnsi" w:cstheme="minorHAnsi"/>
          <w:bCs/>
          <w:i/>
          <w:iCs/>
        </w:rPr>
        <w:t>How to Fix Economic Inequality</w:t>
      </w:r>
      <w:r>
        <w:rPr>
          <w:rFonts w:asciiTheme="minorHAnsi" w:hAnsiTheme="minorHAnsi" w:cstheme="minorHAnsi"/>
          <w:bCs/>
        </w:rPr>
        <w:t>,</w:t>
      </w:r>
    </w:p>
    <w:p w14:paraId="36DA0F9C" w14:textId="2B7D74BC" w:rsidR="005F052C" w:rsidRPr="005F052C" w:rsidRDefault="005F052C" w:rsidP="004B15BC">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60" w:history="1">
        <w:r w:rsidRPr="009D40CF">
          <w:rPr>
            <w:rStyle w:val="Hyperlink"/>
            <w:rFonts w:asciiTheme="minorHAnsi" w:hAnsiTheme="minorHAnsi" w:cstheme="minorHAnsi"/>
            <w:bCs/>
          </w:rPr>
          <w:t>https://www.piie.com/microsites/how-fix-economic-inequality</w:t>
        </w:r>
      </w:hyperlink>
      <w:r>
        <w:rPr>
          <w:rFonts w:asciiTheme="minorHAnsi" w:hAnsiTheme="minorHAnsi" w:cstheme="minorHAnsi"/>
          <w:bCs/>
        </w:rPr>
        <w:t>.</w:t>
      </w:r>
    </w:p>
    <w:p w14:paraId="67EBC947" w14:textId="448090BF" w:rsidR="00E86D57" w:rsidRDefault="00E86D57" w:rsidP="004B15BC">
      <w:pPr>
        <w:pStyle w:val="NormalWeb"/>
        <w:spacing w:before="0" w:beforeAutospacing="0" w:after="0" w:afterAutospacing="0"/>
        <w:rPr>
          <w:rFonts w:asciiTheme="minorHAnsi" w:hAnsiTheme="minorHAnsi" w:cstheme="minorHAnsi"/>
          <w:bCs/>
        </w:rPr>
      </w:pPr>
    </w:p>
    <w:p w14:paraId="547489BE" w14:textId="77777777" w:rsidR="00E86D57" w:rsidRPr="00D57360" w:rsidRDefault="00E86D57" w:rsidP="004B15BC">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u w:val="single"/>
        </w:rPr>
        <w:t xml:space="preserve">Meeting 15 (December 7): Ways of Achieving Greater Equity After Market Outcomes: </w:t>
      </w:r>
    </w:p>
    <w:p w14:paraId="133DCAF4" w14:textId="704A462D" w:rsidR="00E86D57" w:rsidRPr="00D57360" w:rsidRDefault="00E86D57" w:rsidP="004B15BC">
      <w:pPr>
        <w:pStyle w:val="NormalWeb"/>
        <w:spacing w:before="0" w:beforeAutospacing="0" w:after="0" w:afterAutospacing="0"/>
        <w:rPr>
          <w:rFonts w:asciiTheme="minorHAnsi" w:hAnsiTheme="minorHAnsi" w:cstheme="minorHAnsi"/>
          <w:b/>
          <w:u w:val="single"/>
        </w:rPr>
      </w:pPr>
      <w:r w:rsidRPr="00D57360">
        <w:rPr>
          <w:rFonts w:asciiTheme="minorHAnsi" w:hAnsiTheme="minorHAnsi" w:cstheme="minorHAnsi"/>
          <w:b/>
        </w:rPr>
        <w:tab/>
      </w:r>
      <w:r w:rsidRPr="00D57360">
        <w:rPr>
          <w:rFonts w:asciiTheme="minorHAnsi" w:hAnsiTheme="minorHAnsi" w:cstheme="minorHAnsi"/>
          <w:b/>
          <w:u w:val="single"/>
        </w:rPr>
        <w:t>Cash Transfers, Commodity Transfers, or Institutional Changes?</w:t>
      </w:r>
    </w:p>
    <w:p w14:paraId="4A0F01A6" w14:textId="3CBF2921" w:rsidR="00E86D57" w:rsidRDefault="00E86D57" w:rsidP="004B15BC">
      <w:pPr>
        <w:pStyle w:val="NormalWeb"/>
        <w:spacing w:before="0" w:beforeAutospacing="0" w:after="0" w:afterAutospacing="0"/>
        <w:rPr>
          <w:rFonts w:asciiTheme="minorHAnsi" w:hAnsiTheme="minorHAnsi" w:cstheme="minorHAnsi"/>
          <w:b/>
        </w:rPr>
      </w:pPr>
    </w:p>
    <w:p w14:paraId="0C999914" w14:textId="2AB2A02E" w:rsidR="00E86D57" w:rsidRDefault="00E86D57" w:rsidP="004B15BC">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Brookings, </w:t>
      </w:r>
      <w:r>
        <w:rPr>
          <w:rFonts w:asciiTheme="minorHAnsi" w:hAnsiTheme="minorHAnsi" w:cstheme="minorHAnsi"/>
          <w:bCs/>
          <w:i/>
          <w:iCs/>
        </w:rPr>
        <w:t xml:space="preserve">Time Will Heal: Five Ways to Address the Inheritance of Black Poverty, Starting Now, </w:t>
      </w:r>
    </w:p>
    <w:p w14:paraId="21B7D064" w14:textId="2DF057B8" w:rsidR="00E86D57" w:rsidRPr="00E86D57" w:rsidRDefault="00E86D57" w:rsidP="004B15BC">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61" w:history="1">
        <w:r w:rsidRPr="00A618B5">
          <w:rPr>
            <w:rStyle w:val="Hyperlink"/>
            <w:rFonts w:asciiTheme="minorHAnsi" w:hAnsiTheme="minorHAnsi" w:cstheme="minorHAnsi"/>
            <w:bCs/>
            <w:i/>
            <w:iCs/>
          </w:rPr>
          <w:t>https://www.brookings.edu/blog/how-we-rise/2021/06/11/time-will-not-heal-5-ways-to-address-the-inheritance-of-black-poverty-starting-now/</w:t>
        </w:r>
      </w:hyperlink>
      <w:r>
        <w:rPr>
          <w:rFonts w:asciiTheme="minorHAnsi" w:hAnsiTheme="minorHAnsi" w:cstheme="minorHAnsi"/>
          <w:bCs/>
          <w:i/>
          <w:iCs/>
        </w:rPr>
        <w:t>.</w:t>
      </w:r>
    </w:p>
    <w:p w14:paraId="2F4E869A" w14:textId="484B8EBF" w:rsidR="00E86D57" w:rsidRDefault="00E86D57" w:rsidP="004B15BC">
      <w:pPr>
        <w:pStyle w:val="NormalWeb"/>
        <w:spacing w:before="0" w:beforeAutospacing="0" w:after="0" w:afterAutospacing="0"/>
        <w:rPr>
          <w:rFonts w:asciiTheme="minorHAnsi" w:hAnsiTheme="minorHAnsi" w:cstheme="minorHAnsi"/>
          <w:b/>
        </w:rPr>
      </w:pPr>
    </w:p>
    <w:p w14:paraId="2A4C365D" w14:textId="0D37EEA3" w:rsidR="00E86D57" w:rsidRDefault="00E86D57" w:rsidP="00A3768E">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Freakonomics Podcast, #466, </w:t>
      </w:r>
      <w:r w:rsidRPr="00E86D57">
        <w:rPr>
          <w:rFonts w:asciiTheme="minorHAnsi" w:hAnsiTheme="minorHAnsi" w:cstheme="minorHAnsi"/>
          <w:bCs/>
          <w:i/>
          <w:iCs/>
        </w:rPr>
        <w:t>She</w:t>
      </w:r>
      <w:r w:rsidR="00C1269F">
        <w:rPr>
          <w:rFonts w:asciiTheme="minorHAnsi" w:hAnsiTheme="minorHAnsi" w:cstheme="minorHAnsi"/>
          <w:bCs/>
          <w:i/>
          <w:iCs/>
        </w:rPr>
        <w:t>'</w:t>
      </w:r>
      <w:r w:rsidRPr="00E86D57">
        <w:rPr>
          <w:rFonts w:asciiTheme="minorHAnsi" w:hAnsiTheme="minorHAnsi" w:cstheme="minorHAnsi"/>
          <w:bCs/>
          <w:i/>
          <w:iCs/>
        </w:rPr>
        <w:t>s from the Government, and She</w:t>
      </w:r>
      <w:r w:rsidR="00C1269F">
        <w:rPr>
          <w:rFonts w:asciiTheme="minorHAnsi" w:hAnsiTheme="minorHAnsi" w:cstheme="minorHAnsi"/>
          <w:bCs/>
          <w:i/>
          <w:iCs/>
        </w:rPr>
        <w:t>'</w:t>
      </w:r>
      <w:r w:rsidRPr="00E86D57">
        <w:rPr>
          <w:rFonts w:asciiTheme="minorHAnsi" w:hAnsiTheme="minorHAnsi" w:cstheme="minorHAnsi"/>
          <w:bCs/>
          <w:i/>
          <w:iCs/>
        </w:rPr>
        <w:t>s Here to Help</w:t>
      </w:r>
      <w:r>
        <w:rPr>
          <w:rFonts w:asciiTheme="minorHAnsi" w:hAnsiTheme="minorHAnsi" w:cstheme="minorHAnsi"/>
          <w:bCs/>
          <w:i/>
          <w:iCs/>
        </w:rPr>
        <w:t xml:space="preserve">, </w:t>
      </w:r>
    </w:p>
    <w:p w14:paraId="2FE90821" w14:textId="256EA754" w:rsidR="00E86D57" w:rsidRDefault="00E86D57" w:rsidP="00A3768E">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62" w:history="1">
        <w:r w:rsidRPr="00A618B5">
          <w:rPr>
            <w:rStyle w:val="Hyperlink"/>
            <w:rFonts w:asciiTheme="minorHAnsi" w:hAnsiTheme="minorHAnsi" w:cstheme="minorHAnsi"/>
            <w:bCs/>
          </w:rPr>
          <w:t>https://freakonomics.com/podcast/cecilia-rouse/</w:t>
        </w:r>
      </w:hyperlink>
      <w:r>
        <w:rPr>
          <w:rFonts w:asciiTheme="minorHAnsi" w:hAnsiTheme="minorHAnsi" w:cstheme="minorHAnsi"/>
          <w:bCs/>
        </w:rPr>
        <w:t>.</w:t>
      </w:r>
    </w:p>
    <w:p w14:paraId="21160F5E" w14:textId="6658586C" w:rsidR="00E86D57" w:rsidRDefault="00E86D57" w:rsidP="00A3768E">
      <w:pPr>
        <w:pStyle w:val="NormalWeb"/>
        <w:spacing w:before="0" w:beforeAutospacing="0" w:after="0" w:afterAutospacing="0"/>
        <w:rPr>
          <w:rFonts w:asciiTheme="minorHAnsi" w:hAnsiTheme="minorHAnsi" w:cstheme="minorHAnsi"/>
          <w:bCs/>
        </w:rPr>
      </w:pPr>
    </w:p>
    <w:p w14:paraId="664507D1" w14:textId="39FADF57" w:rsidR="00E86D57" w:rsidRDefault="00E86D57" w:rsidP="00A3768E">
      <w:pPr>
        <w:pStyle w:val="NormalWeb"/>
        <w:spacing w:before="0" w:beforeAutospacing="0" w:after="0" w:afterAutospacing="0"/>
        <w:rPr>
          <w:rFonts w:asciiTheme="minorHAnsi" w:hAnsiTheme="minorHAnsi" w:cstheme="minorHAnsi"/>
          <w:bCs/>
        </w:rPr>
      </w:pPr>
      <w:r>
        <w:rPr>
          <w:rFonts w:asciiTheme="minorHAnsi" w:hAnsiTheme="minorHAnsi" w:cstheme="minorHAnsi"/>
          <w:bCs/>
        </w:rPr>
        <w:t xml:space="preserve">Ozy, </w:t>
      </w:r>
      <w:r w:rsidRPr="00E86D57">
        <w:rPr>
          <w:rFonts w:asciiTheme="minorHAnsi" w:hAnsiTheme="minorHAnsi" w:cstheme="minorHAnsi"/>
          <w:bCs/>
          <w:i/>
          <w:iCs/>
        </w:rPr>
        <w:t>A Job for Everyone</w:t>
      </w:r>
      <w:r w:rsidR="00C1269F" w:rsidRPr="00E86D57">
        <w:rPr>
          <w:rFonts w:asciiTheme="minorHAnsi" w:hAnsiTheme="minorHAnsi" w:cstheme="minorHAnsi"/>
          <w:bCs/>
          <w:i/>
          <w:iCs/>
        </w:rPr>
        <w:t xml:space="preserve">?  </w:t>
      </w:r>
      <w:r w:rsidRPr="00E86D57">
        <w:rPr>
          <w:rFonts w:asciiTheme="minorHAnsi" w:hAnsiTheme="minorHAnsi" w:cstheme="minorHAnsi"/>
          <w:bCs/>
          <w:i/>
          <w:iCs/>
        </w:rPr>
        <w:t>This 21</w:t>
      </w:r>
      <w:r w:rsidRPr="00E86D57">
        <w:rPr>
          <w:rFonts w:asciiTheme="minorHAnsi" w:hAnsiTheme="minorHAnsi" w:cstheme="minorHAnsi"/>
          <w:bCs/>
          <w:i/>
          <w:iCs/>
          <w:vertAlign w:val="superscript"/>
        </w:rPr>
        <w:t>st</w:t>
      </w:r>
      <w:r w:rsidRPr="00E86D57">
        <w:rPr>
          <w:rFonts w:asciiTheme="minorHAnsi" w:hAnsiTheme="minorHAnsi" w:cstheme="minorHAnsi"/>
          <w:bCs/>
          <w:i/>
          <w:iCs/>
        </w:rPr>
        <w:t>-Century Keynes Says it</w:t>
      </w:r>
      <w:r w:rsidR="00C1269F">
        <w:rPr>
          <w:rFonts w:asciiTheme="minorHAnsi" w:hAnsiTheme="minorHAnsi" w:cstheme="minorHAnsi"/>
          <w:bCs/>
          <w:i/>
          <w:iCs/>
        </w:rPr>
        <w:t>'</w:t>
      </w:r>
      <w:r w:rsidRPr="00E86D57">
        <w:rPr>
          <w:rFonts w:asciiTheme="minorHAnsi" w:hAnsiTheme="minorHAnsi" w:cstheme="minorHAnsi"/>
          <w:bCs/>
          <w:i/>
          <w:iCs/>
        </w:rPr>
        <w:t>s Possible</w:t>
      </w:r>
      <w:r>
        <w:rPr>
          <w:rFonts w:asciiTheme="minorHAnsi" w:hAnsiTheme="minorHAnsi" w:cstheme="minorHAnsi"/>
          <w:bCs/>
        </w:rPr>
        <w:t>,</w:t>
      </w:r>
    </w:p>
    <w:p w14:paraId="7A3070B0" w14:textId="5E736FBA" w:rsidR="00E86D57" w:rsidRDefault="00E86D57" w:rsidP="00A3768E">
      <w:pPr>
        <w:pStyle w:val="NormalWeb"/>
        <w:spacing w:before="0" w:beforeAutospacing="0" w:after="0" w:afterAutospacing="0"/>
        <w:rPr>
          <w:rFonts w:asciiTheme="minorHAnsi" w:hAnsiTheme="minorHAnsi" w:cstheme="minorHAnsi"/>
          <w:bCs/>
        </w:rPr>
      </w:pPr>
      <w:r>
        <w:rPr>
          <w:rFonts w:asciiTheme="minorHAnsi" w:hAnsiTheme="minorHAnsi" w:cstheme="minorHAnsi"/>
          <w:bCs/>
        </w:rPr>
        <w:tab/>
      </w:r>
      <w:hyperlink r:id="rId63" w:history="1">
        <w:r w:rsidRPr="00A618B5">
          <w:rPr>
            <w:rStyle w:val="Hyperlink"/>
            <w:rFonts w:asciiTheme="minorHAnsi" w:hAnsiTheme="minorHAnsi" w:cstheme="minorHAnsi"/>
            <w:bCs/>
          </w:rPr>
          <w:t>https://www.ozy.com/the-new-and-the-next/a-job-for-everyone-this-21st-century-keynes-says-its-possible/88688/</w:t>
        </w:r>
      </w:hyperlink>
      <w:r>
        <w:rPr>
          <w:rFonts w:asciiTheme="minorHAnsi" w:hAnsiTheme="minorHAnsi" w:cstheme="minorHAnsi"/>
          <w:bCs/>
        </w:rPr>
        <w:t>.</w:t>
      </w:r>
    </w:p>
    <w:p w14:paraId="0D921D6C" w14:textId="397F6C76" w:rsidR="00E86D57" w:rsidRDefault="00E86D57" w:rsidP="00A3768E">
      <w:pPr>
        <w:pStyle w:val="NormalWeb"/>
        <w:spacing w:before="0" w:beforeAutospacing="0" w:after="0" w:afterAutospacing="0"/>
        <w:rPr>
          <w:rFonts w:asciiTheme="minorHAnsi" w:hAnsiTheme="minorHAnsi" w:cstheme="minorHAnsi"/>
          <w:bCs/>
        </w:rPr>
      </w:pPr>
    </w:p>
    <w:p w14:paraId="6870B57E" w14:textId="336E0E2D" w:rsidR="00E86D57" w:rsidRDefault="00E86D57" w:rsidP="00A3768E">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Intelligence Squared Debate, </w:t>
      </w:r>
      <w:r>
        <w:rPr>
          <w:rFonts w:asciiTheme="minorHAnsi" w:hAnsiTheme="minorHAnsi" w:cstheme="minorHAnsi"/>
          <w:bCs/>
          <w:i/>
          <w:iCs/>
        </w:rPr>
        <w:t>The UBI is the Safety Net of the Future,</w:t>
      </w:r>
    </w:p>
    <w:p w14:paraId="2022A9EB" w14:textId="20A3D315" w:rsidR="00E86D57" w:rsidRDefault="00E86D57" w:rsidP="00A3768E">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64" w:history="1">
        <w:r w:rsidRPr="00E86D57">
          <w:rPr>
            <w:rStyle w:val="Hyperlink"/>
            <w:rFonts w:asciiTheme="minorHAnsi" w:hAnsiTheme="minorHAnsi" w:cstheme="minorHAnsi"/>
            <w:bCs/>
          </w:rPr>
          <w:t>https://www.intelligencesquaredus.org/debates/universal-basic-income-safety-net-future</w:t>
        </w:r>
      </w:hyperlink>
      <w:r w:rsidRPr="00E86D57">
        <w:rPr>
          <w:rFonts w:asciiTheme="minorHAnsi" w:hAnsiTheme="minorHAnsi" w:cstheme="minorHAnsi"/>
          <w:bCs/>
        </w:rPr>
        <w:t>.</w:t>
      </w:r>
    </w:p>
    <w:p w14:paraId="47E58D24" w14:textId="4C6486FA" w:rsidR="00E8639F" w:rsidRDefault="00E8639F" w:rsidP="00A3768E">
      <w:pPr>
        <w:pStyle w:val="NormalWeb"/>
        <w:spacing w:before="0" w:beforeAutospacing="0" w:after="0" w:afterAutospacing="0"/>
        <w:rPr>
          <w:rFonts w:asciiTheme="minorHAnsi" w:hAnsiTheme="minorHAnsi" w:cstheme="minorHAnsi"/>
          <w:bCs/>
        </w:rPr>
      </w:pPr>
    </w:p>
    <w:p w14:paraId="479B0A0C" w14:textId="76F2898D" w:rsidR="00E8639F" w:rsidRDefault="00E8639F" w:rsidP="00A3768E">
      <w:pPr>
        <w:pStyle w:val="NormalWeb"/>
        <w:spacing w:before="0" w:beforeAutospacing="0" w:after="0" w:afterAutospacing="0"/>
        <w:rPr>
          <w:rFonts w:asciiTheme="minorHAnsi" w:hAnsiTheme="minorHAnsi" w:cstheme="minorHAnsi"/>
          <w:bCs/>
          <w:i/>
          <w:iCs/>
        </w:rPr>
      </w:pPr>
      <w:r>
        <w:rPr>
          <w:rFonts w:asciiTheme="minorHAnsi" w:hAnsiTheme="minorHAnsi" w:cstheme="minorHAnsi"/>
          <w:bCs/>
        </w:rPr>
        <w:t xml:space="preserve">Freakonomics Podcast, #427, </w:t>
      </w:r>
      <w:r>
        <w:rPr>
          <w:rFonts w:asciiTheme="minorHAnsi" w:hAnsiTheme="minorHAnsi" w:cstheme="minorHAnsi"/>
          <w:bCs/>
          <w:i/>
          <w:iCs/>
        </w:rPr>
        <w:t>The Pros and Cons of Reparations,</w:t>
      </w:r>
    </w:p>
    <w:p w14:paraId="5193F017" w14:textId="44C4D594" w:rsidR="00E8639F" w:rsidRPr="00E8639F" w:rsidRDefault="00E8639F" w:rsidP="00A3768E">
      <w:pPr>
        <w:pStyle w:val="NormalWeb"/>
        <w:spacing w:before="0" w:beforeAutospacing="0" w:after="0" w:afterAutospacing="0"/>
        <w:rPr>
          <w:rFonts w:asciiTheme="minorHAnsi" w:hAnsiTheme="minorHAnsi" w:cstheme="minorHAnsi"/>
          <w:bCs/>
        </w:rPr>
      </w:pPr>
      <w:r>
        <w:rPr>
          <w:rFonts w:asciiTheme="minorHAnsi" w:hAnsiTheme="minorHAnsi" w:cstheme="minorHAnsi"/>
          <w:bCs/>
          <w:i/>
          <w:iCs/>
        </w:rPr>
        <w:tab/>
      </w:r>
      <w:hyperlink r:id="rId65" w:history="1">
        <w:r w:rsidRPr="00E8639F">
          <w:rPr>
            <w:rStyle w:val="Hyperlink"/>
            <w:rFonts w:asciiTheme="minorHAnsi" w:hAnsiTheme="minorHAnsi" w:cstheme="minorHAnsi"/>
            <w:bCs/>
          </w:rPr>
          <w:t>https://freakonomics.com/podcast/reparations-part-2/</w:t>
        </w:r>
      </w:hyperlink>
      <w:r w:rsidRPr="00E8639F">
        <w:rPr>
          <w:rFonts w:asciiTheme="minorHAnsi" w:hAnsiTheme="minorHAnsi" w:cstheme="minorHAnsi"/>
          <w:bCs/>
        </w:rPr>
        <w:t>.</w:t>
      </w:r>
    </w:p>
    <w:p w14:paraId="5772D1F8" w14:textId="77777777" w:rsidR="00E86D57" w:rsidRDefault="00E86D57" w:rsidP="00A3768E">
      <w:pPr>
        <w:pStyle w:val="NormalWeb"/>
        <w:spacing w:before="0" w:beforeAutospacing="0" w:after="0" w:afterAutospacing="0"/>
        <w:rPr>
          <w:rFonts w:asciiTheme="minorHAnsi" w:hAnsiTheme="minorHAnsi" w:cstheme="minorHAnsi"/>
          <w:bCs/>
        </w:rPr>
      </w:pPr>
    </w:p>
    <w:p w14:paraId="31D70437" w14:textId="48CE5D95" w:rsidR="00FB7175" w:rsidRPr="00FB7175" w:rsidRDefault="00E86D57" w:rsidP="00A3768E">
      <w:pPr>
        <w:pStyle w:val="NormalWeb"/>
        <w:spacing w:before="0" w:beforeAutospacing="0" w:after="0" w:afterAutospacing="0"/>
        <w:rPr>
          <w:rFonts w:asciiTheme="minorHAnsi" w:hAnsiTheme="minorHAnsi" w:cstheme="minorHAnsi"/>
          <w:bCs/>
        </w:rPr>
      </w:pPr>
      <w:r>
        <w:rPr>
          <w:rFonts w:asciiTheme="minorHAnsi" w:hAnsiTheme="minorHAnsi" w:cstheme="minorHAnsi"/>
          <w:bCs/>
        </w:rPr>
        <w:t>Discuss your Final Policy Prospectus Topic</w:t>
      </w:r>
      <w:bookmarkEnd w:id="7"/>
    </w:p>
    <w:p w14:paraId="20C97618" w14:textId="77777777" w:rsidR="000B097C" w:rsidRPr="006233EE" w:rsidRDefault="000B097C" w:rsidP="00A3768E">
      <w:pPr>
        <w:pStyle w:val="NormalWeb"/>
        <w:spacing w:before="0" w:beforeAutospacing="0" w:after="0" w:afterAutospacing="0"/>
        <w:rPr>
          <w:rFonts w:asciiTheme="minorHAnsi" w:hAnsiTheme="minorHAnsi" w:cstheme="minorHAnsi"/>
          <w:b/>
        </w:rPr>
      </w:pPr>
    </w:p>
    <w:p w14:paraId="6BC42E77" w14:textId="2E987C17" w:rsidR="00DD402C" w:rsidRPr="00D57360" w:rsidRDefault="00A3768E" w:rsidP="004C0ECA">
      <w:pPr>
        <w:pStyle w:val="NormalWeb"/>
        <w:spacing w:before="0" w:beforeAutospacing="0" w:after="0" w:afterAutospacing="0"/>
        <w:rPr>
          <w:rFonts w:asciiTheme="minorHAnsi" w:hAnsiTheme="minorHAnsi" w:cstheme="minorHAnsi"/>
          <w:u w:val="single"/>
        </w:rPr>
      </w:pPr>
      <w:r w:rsidRPr="00D57360">
        <w:rPr>
          <w:rFonts w:asciiTheme="minorHAnsi" w:hAnsiTheme="minorHAnsi" w:cstheme="minorHAnsi"/>
          <w:b/>
          <w:u w:val="single"/>
        </w:rPr>
        <w:t xml:space="preserve">Final </w:t>
      </w:r>
      <w:r w:rsidR="004B15BC" w:rsidRPr="00D57360">
        <w:rPr>
          <w:rFonts w:asciiTheme="minorHAnsi" w:hAnsiTheme="minorHAnsi" w:cstheme="minorHAnsi"/>
          <w:b/>
          <w:u w:val="single"/>
        </w:rPr>
        <w:t>(December 1</w:t>
      </w:r>
      <w:r w:rsidR="00E86D57" w:rsidRPr="00D57360">
        <w:rPr>
          <w:rFonts w:asciiTheme="minorHAnsi" w:hAnsiTheme="minorHAnsi" w:cstheme="minorHAnsi"/>
          <w:b/>
          <w:u w:val="single"/>
        </w:rPr>
        <w:t>4</w:t>
      </w:r>
      <w:r w:rsidR="004B15BC" w:rsidRPr="00D57360">
        <w:rPr>
          <w:rFonts w:asciiTheme="minorHAnsi" w:hAnsiTheme="minorHAnsi" w:cstheme="minorHAnsi"/>
          <w:b/>
          <w:u w:val="single"/>
        </w:rPr>
        <w:t xml:space="preserve">) </w:t>
      </w:r>
      <w:r w:rsidRPr="00D57360">
        <w:rPr>
          <w:rFonts w:asciiTheme="minorHAnsi" w:hAnsiTheme="minorHAnsi" w:cstheme="minorHAnsi"/>
          <w:b/>
          <w:u w:val="single"/>
        </w:rPr>
        <w:t>P</w:t>
      </w:r>
      <w:r w:rsidR="00E96D13" w:rsidRPr="00D57360">
        <w:rPr>
          <w:rFonts w:asciiTheme="minorHAnsi" w:hAnsiTheme="minorHAnsi" w:cstheme="minorHAnsi"/>
          <w:b/>
          <w:u w:val="single"/>
        </w:rPr>
        <w:t xml:space="preserve">olicy Analysis </w:t>
      </w:r>
      <w:r w:rsidRPr="00D57360">
        <w:rPr>
          <w:rFonts w:asciiTheme="minorHAnsi" w:hAnsiTheme="minorHAnsi" w:cstheme="minorHAnsi"/>
          <w:b/>
          <w:u w:val="single"/>
        </w:rPr>
        <w:t xml:space="preserve">Due </w:t>
      </w:r>
      <w:r w:rsidR="00F224D4" w:rsidRPr="00D57360">
        <w:rPr>
          <w:rFonts w:asciiTheme="minorHAnsi" w:hAnsiTheme="minorHAnsi" w:cstheme="minorHAnsi"/>
          <w:b/>
          <w:u w:val="single"/>
        </w:rPr>
        <w:t xml:space="preserve">No Later Than </w:t>
      </w:r>
      <w:r w:rsidRPr="00D57360">
        <w:rPr>
          <w:rFonts w:asciiTheme="minorHAnsi" w:hAnsiTheme="minorHAnsi" w:cstheme="minorHAnsi"/>
          <w:b/>
          <w:u w:val="single"/>
        </w:rPr>
        <w:t>6 p</w:t>
      </w:r>
      <w:r w:rsidR="00C1269F">
        <w:rPr>
          <w:rFonts w:asciiTheme="minorHAnsi" w:hAnsiTheme="minorHAnsi" w:cstheme="minorHAnsi"/>
          <w:b/>
          <w:u w:val="single"/>
        </w:rPr>
        <w:t>.m.</w:t>
      </w:r>
      <w:r w:rsidRPr="00D57360">
        <w:rPr>
          <w:rFonts w:asciiTheme="minorHAnsi" w:hAnsiTheme="minorHAnsi" w:cstheme="minorHAnsi"/>
          <w:b/>
          <w:u w:val="single"/>
        </w:rPr>
        <w:t xml:space="preserve"> </w:t>
      </w:r>
    </w:p>
    <w:p w14:paraId="60376A76" w14:textId="77777777" w:rsidR="005D32D3" w:rsidRPr="00927B88" w:rsidRDefault="004C0ECA" w:rsidP="002C69EA">
      <w:pPr>
        <w:rPr>
          <w:rFonts w:asciiTheme="minorHAnsi" w:hAnsiTheme="minorHAnsi" w:cstheme="minorHAnsi"/>
          <w:b/>
        </w:rPr>
      </w:pPr>
      <w:r w:rsidRPr="00927B88">
        <w:rPr>
          <w:rFonts w:asciiTheme="minorHAnsi" w:hAnsiTheme="minorHAnsi" w:cstheme="minorHAnsi"/>
          <w:b/>
          <w:color w:val="0000FF"/>
        </w:rPr>
        <w:br w:type="page"/>
      </w:r>
      <w:r w:rsidR="005D32D3" w:rsidRPr="00927B88">
        <w:rPr>
          <w:rFonts w:asciiTheme="minorHAnsi" w:hAnsiTheme="minorHAnsi" w:cstheme="minorHAnsi"/>
          <w:b/>
        </w:rPr>
        <w:lastRenderedPageBreak/>
        <w:t>Name: _____________________________________________   Grade: _________________</w:t>
      </w:r>
    </w:p>
    <w:p w14:paraId="48FC2BF9" w14:textId="77777777" w:rsidR="005D32D3" w:rsidRPr="00927B88" w:rsidRDefault="005D32D3" w:rsidP="005D32D3">
      <w:pPr>
        <w:ind w:left="360"/>
        <w:jc w:val="center"/>
        <w:rPr>
          <w:rFonts w:asciiTheme="minorHAnsi" w:hAnsiTheme="minorHAnsi" w:cstheme="minorHAnsi"/>
          <w:b/>
          <w:color w:val="0000FF"/>
        </w:rPr>
      </w:pPr>
    </w:p>
    <w:p w14:paraId="0D2FDA02" w14:textId="1147A496" w:rsidR="005D32D3" w:rsidRPr="00927B88" w:rsidRDefault="005D32D3" w:rsidP="005D32D3">
      <w:pPr>
        <w:ind w:left="360"/>
        <w:jc w:val="center"/>
        <w:rPr>
          <w:rFonts w:asciiTheme="minorHAnsi" w:hAnsiTheme="minorHAnsi" w:cstheme="minorHAnsi"/>
          <w:b/>
        </w:rPr>
      </w:pPr>
      <w:r w:rsidRPr="00927B88">
        <w:rPr>
          <w:rFonts w:asciiTheme="minorHAnsi" w:hAnsiTheme="minorHAnsi" w:cstheme="minorHAnsi"/>
          <w:b/>
        </w:rPr>
        <w:t xml:space="preserve">Grading Rubric for Weekly </w:t>
      </w:r>
      <w:r w:rsidR="00F810FC" w:rsidRPr="00927B88">
        <w:rPr>
          <w:rFonts w:asciiTheme="minorHAnsi" w:hAnsiTheme="minorHAnsi" w:cstheme="minorHAnsi"/>
          <w:b/>
        </w:rPr>
        <w:t xml:space="preserve">HW </w:t>
      </w:r>
      <w:r w:rsidR="00BC1B41">
        <w:rPr>
          <w:rFonts w:asciiTheme="minorHAnsi" w:hAnsiTheme="minorHAnsi" w:cstheme="minorHAnsi"/>
          <w:b/>
        </w:rPr>
        <w:t xml:space="preserve">Type #2 </w:t>
      </w:r>
      <w:r w:rsidR="00F810FC" w:rsidRPr="00927B88">
        <w:rPr>
          <w:rFonts w:asciiTheme="minorHAnsi" w:hAnsiTheme="minorHAnsi" w:cstheme="minorHAnsi"/>
          <w:b/>
        </w:rPr>
        <w:t>Essays</w:t>
      </w:r>
    </w:p>
    <w:p w14:paraId="3300F32A" w14:textId="571B8498" w:rsidR="005874DC" w:rsidRPr="00927B88" w:rsidRDefault="009E6204" w:rsidP="005874DC">
      <w:pPr>
        <w:ind w:left="360"/>
        <w:jc w:val="center"/>
        <w:rPr>
          <w:rFonts w:asciiTheme="minorHAnsi" w:hAnsiTheme="minorHAnsi" w:cstheme="minorHAnsi"/>
        </w:rPr>
      </w:pPr>
      <w:r w:rsidRPr="00927B88">
        <w:rPr>
          <w:rFonts w:asciiTheme="minorHAnsi" w:hAnsiTheme="minorHAnsi" w:cstheme="minorHAnsi"/>
          <w:b/>
        </w:rPr>
        <w:t>PPA 220A</w:t>
      </w:r>
      <w:r w:rsidR="00C1269F">
        <w:rPr>
          <w:rFonts w:asciiTheme="minorHAnsi" w:hAnsiTheme="minorHAnsi" w:cstheme="minorHAnsi"/>
          <w:b/>
        </w:rPr>
        <w:t xml:space="preserve"> - </w:t>
      </w:r>
      <w:r w:rsidR="0098650A" w:rsidRPr="00927B88">
        <w:rPr>
          <w:rFonts w:asciiTheme="minorHAnsi" w:hAnsiTheme="minorHAnsi" w:cstheme="minorHAnsi"/>
          <w:b/>
        </w:rPr>
        <w:t>Fall 20</w:t>
      </w:r>
      <w:r w:rsidR="00C21696">
        <w:rPr>
          <w:rFonts w:asciiTheme="minorHAnsi" w:hAnsiTheme="minorHAnsi" w:cstheme="minorHAnsi"/>
          <w:b/>
        </w:rPr>
        <w:t>2</w:t>
      </w:r>
      <w:r w:rsidR="00BC1B41">
        <w:rPr>
          <w:rFonts w:asciiTheme="minorHAnsi" w:hAnsiTheme="minorHAnsi" w:cstheme="minorHAnsi"/>
          <w:b/>
        </w:rPr>
        <w:t>1</w:t>
      </w:r>
    </w:p>
    <w:p w14:paraId="467D674D" w14:textId="77777777" w:rsidR="00B42E4B" w:rsidRPr="00927B88" w:rsidRDefault="00285181" w:rsidP="005874DC">
      <w:pPr>
        <w:jc w:val="center"/>
        <w:rPr>
          <w:rFonts w:asciiTheme="minorHAnsi" w:hAnsiTheme="minorHAnsi" w:cstheme="minorHAnsi"/>
        </w:rPr>
      </w:pPr>
      <w:r>
        <w:rPr>
          <w:rFonts w:asciiTheme="minorHAnsi" w:hAnsiTheme="minorHAnsi" w:cstheme="minorHAnsi"/>
        </w:rPr>
        <w:t>"</w:t>
      </w:r>
      <w:r w:rsidR="005B423D" w:rsidRPr="00927B88">
        <w:rPr>
          <w:rFonts w:asciiTheme="minorHAnsi" w:hAnsiTheme="minorHAnsi" w:cstheme="minorHAnsi"/>
        </w:rPr>
        <w:t>A</w:t>
      </w:r>
      <w:r>
        <w:rPr>
          <w:rFonts w:asciiTheme="minorHAnsi" w:hAnsiTheme="minorHAnsi" w:cstheme="minorHAnsi"/>
        </w:rPr>
        <w:t>"</w:t>
      </w:r>
      <w:r w:rsidR="005B423D" w:rsidRPr="00927B88">
        <w:rPr>
          <w:rFonts w:asciiTheme="minorHAnsi" w:hAnsiTheme="minorHAnsi" w:cstheme="minorHAnsi"/>
        </w:rPr>
        <w:t xml:space="preserve"> Grade (20 to 18 points), </w:t>
      </w:r>
      <w:r>
        <w:rPr>
          <w:rFonts w:asciiTheme="minorHAnsi" w:hAnsiTheme="minorHAnsi" w:cstheme="minorHAnsi"/>
        </w:rPr>
        <w:t>"</w:t>
      </w:r>
      <w:r w:rsidR="005B423D" w:rsidRPr="00927B88">
        <w:rPr>
          <w:rFonts w:asciiTheme="minorHAnsi" w:hAnsiTheme="minorHAnsi" w:cstheme="minorHAnsi"/>
        </w:rPr>
        <w:t>B</w:t>
      </w:r>
      <w:r>
        <w:rPr>
          <w:rFonts w:asciiTheme="minorHAnsi" w:hAnsiTheme="minorHAnsi" w:cstheme="minorHAnsi"/>
        </w:rPr>
        <w:t>"</w:t>
      </w:r>
      <w:r w:rsidR="005B423D" w:rsidRPr="00927B88">
        <w:rPr>
          <w:rFonts w:asciiTheme="minorHAnsi" w:hAnsiTheme="minorHAnsi" w:cstheme="minorHAnsi"/>
        </w:rPr>
        <w:t xml:space="preserve"> Grade (18 to 16 points), </w:t>
      </w:r>
      <w:r>
        <w:rPr>
          <w:rFonts w:asciiTheme="minorHAnsi" w:hAnsiTheme="minorHAnsi" w:cstheme="minorHAnsi"/>
        </w:rPr>
        <w:t>"</w:t>
      </w:r>
      <w:r w:rsidR="005B423D" w:rsidRPr="00927B88">
        <w:rPr>
          <w:rFonts w:asciiTheme="minorHAnsi" w:hAnsiTheme="minorHAnsi" w:cstheme="minorHAnsi"/>
        </w:rPr>
        <w:t>C</w:t>
      </w:r>
      <w:r>
        <w:rPr>
          <w:rFonts w:asciiTheme="minorHAnsi" w:hAnsiTheme="minorHAnsi" w:cstheme="minorHAnsi"/>
        </w:rPr>
        <w:t>"</w:t>
      </w:r>
      <w:r w:rsidR="005B423D" w:rsidRPr="00927B88">
        <w:rPr>
          <w:rFonts w:asciiTheme="minorHAnsi" w:hAnsiTheme="minorHAnsi" w:cstheme="minorHAnsi"/>
        </w:rPr>
        <w:t xml:space="preserve"> Grade (16 to 14 points),</w:t>
      </w:r>
      <w:r w:rsidR="00B42E4B" w:rsidRPr="00927B88">
        <w:rPr>
          <w:rFonts w:asciiTheme="minorHAnsi" w:hAnsiTheme="minorHAnsi" w:cstheme="minorHAnsi"/>
        </w:rPr>
        <w:t xml:space="preserve"> </w:t>
      </w:r>
    </w:p>
    <w:p w14:paraId="53F0D508" w14:textId="77777777" w:rsidR="005D32D3" w:rsidRPr="00927B88" w:rsidRDefault="00285181" w:rsidP="00C21696">
      <w:pPr>
        <w:jc w:val="center"/>
        <w:rPr>
          <w:rFonts w:asciiTheme="minorHAnsi" w:hAnsiTheme="minorHAnsi" w:cstheme="minorHAnsi"/>
          <w:b/>
        </w:rPr>
      </w:pPr>
      <w:r>
        <w:rPr>
          <w:rFonts w:asciiTheme="minorHAnsi" w:hAnsiTheme="minorHAnsi" w:cstheme="minorHAnsi"/>
        </w:rPr>
        <w:t>"</w:t>
      </w:r>
      <w:r w:rsidR="005B423D" w:rsidRPr="00927B88">
        <w:rPr>
          <w:rFonts w:asciiTheme="minorHAnsi" w:hAnsiTheme="minorHAnsi" w:cstheme="minorHAnsi"/>
        </w:rPr>
        <w:t>D</w:t>
      </w:r>
      <w:r>
        <w:rPr>
          <w:rFonts w:asciiTheme="minorHAnsi" w:hAnsiTheme="minorHAnsi" w:cstheme="minorHAnsi"/>
        </w:rPr>
        <w:t>"</w:t>
      </w:r>
      <w:r w:rsidR="005B423D" w:rsidRPr="00927B88">
        <w:rPr>
          <w:rFonts w:asciiTheme="minorHAnsi" w:hAnsiTheme="minorHAnsi" w:cstheme="minorHAnsi"/>
        </w:rPr>
        <w:t xml:space="preserve"> Grade (Less than 14 points), Absent (0</w:t>
      </w:r>
      <w:r w:rsidR="00B42E4B" w:rsidRPr="00927B88">
        <w:rPr>
          <w:rFonts w:asciiTheme="minorHAnsi" w:hAnsiTheme="minorHAnsi" w:cstheme="minorHAnsi"/>
        </w:rPr>
        <w:t xml:space="preserve"> points</w:t>
      </w:r>
      <w:r w:rsidR="005B423D" w:rsidRPr="00927B88">
        <w:rPr>
          <w:rFonts w:asciiTheme="minorHAnsi" w:hAnsiTheme="minorHAnsi" w:cstheme="min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4"/>
        <w:gridCol w:w="460"/>
        <w:gridCol w:w="460"/>
        <w:gridCol w:w="460"/>
        <w:gridCol w:w="460"/>
        <w:gridCol w:w="460"/>
        <w:gridCol w:w="460"/>
        <w:gridCol w:w="460"/>
        <w:gridCol w:w="460"/>
        <w:gridCol w:w="338"/>
        <w:gridCol w:w="338"/>
      </w:tblGrid>
      <w:tr w:rsidR="005B423D" w:rsidRPr="00927B88" w14:paraId="5E0DF0E6" w14:textId="77777777" w:rsidTr="005B423D">
        <w:tc>
          <w:tcPr>
            <w:tcW w:w="0" w:type="auto"/>
          </w:tcPr>
          <w:p w14:paraId="59296880" w14:textId="77777777" w:rsidR="005B423D" w:rsidRPr="00927B88" w:rsidRDefault="005B423D" w:rsidP="0082273F">
            <w:pPr>
              <w:rPr>
                <w:rFonts w:asciiTheme="minorHAnsi" w:hAnsiTheme="minorHAnsi" w:cstheme="minorHAnsi"/>
                <w:b/>
              </w:rPr>
            </w:pPr>
            <w:r w:rsidRPr="00927B88">
              <w:rPr>
                <w:rFonts w:asciiTheme="minorHAnsi" w:hAnsiTheme="minorHAnsi" w:cstheme="minorHAnsi"/>
                <w:b/>
              </w:rPr>
              <w:t>Required Content</w:t>
            </w:r>
            <w:r w:rsidR="00B42E4B" w:rsidRPr="00927B88">
              <w:rPr>
                <w:rFonts w:asciiTheme="minorHAnsi" w:hAnsiTheme="minorHAnsi" w:cstheme="minorHAnsi"/>
                <w:b/>
              </w:rPr>
              <w:t>/Points</w:t>
            </w:r>
          </w:p>
        </w:tc>
        <w:tc>
          <w:tcPr>
            <w:tcW w:w="0" w:type="auto"/>
          </w:tcPr>
          <w:p w14:paraId="249AD31D"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20</w:t>
            </w:r>
          </w:p>
        </w:tc>
        <w:tc>
          <w:tcPr>
            <w:tcW w:w="0" w:type="auto"/>
          </w:tcPr>
          <w:p w14:paraId="62A1C67E"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1</w:t>
            </w:r>
            <w:r w:rsidR="00B42E4B" w:rsidRPr="00927B88">
              <w:rPr>
                <w:rFonts w:asciiTheme="minorHAnsi" w:hAnsiTheme="minorHAnsi" w:cstheme="minorHAnsi"/>
                <w:b/>
              </w:rPr>
              <w:t>9</w:t>
            </w:r>
          </w:p>
        </w:tc>
        <w:tc>
          <w:tcPr>
            <w:tcW w:w="0" w:type="auto"/>
          </w:tcPr>
          <w:p w14:paraId="7348AA22"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1</w:t>
            </w:r>
            <w:r w:rsidR="00B42E4B" w:rsidRPr="00927B88">
              <w:rPr>
                <w:rFonts w:asciiTheme="minorHAnsi" w:hAnsiTheme="minorHAnsi" w:cstheme="minorHAnsi"/>
                <w:b/>
              </w:rPr>
              <w:t>8</w:t>
            </w:r>
          </w:p>
        </w:tc>
        <w:tc>
          <w:tcPr>
            <w:tcW w:w="0" w:type="auto"/>
          </w:tcPr>
          <w:p w14:paraId="45B3DCCD"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1</w:t>
            </w:r>
            <w:r w:rsidR="00B42E4B" w:rsidRPr="00927B88">
              <w:rPr>
                <w:rFonts w:asciiTheme="minorHAnsi" w:hAnsiTheme="minorHAnsi" w:cstheme="minorHAnsi"/>
                <w:b/>
              </w:rPr>
              <w:t>7</w:t>
            </w:r>
          </w:p>
        </w:tc>
        <w:tc>
          <w:tcPr>
            <w:tcW w:w="0" w:type="auto"/>
          </w:tcPr>
          <w:p w14:paraId="202A8775"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1</w:t>
            </w:r>
            <w:r w:rsidR="00B42E4B" w:rsidRPr="00927B88">
              <w:rPr>
                <w:rFonts w:asciiTheme="minorHAnsi" w:hAnsiTheme="minorHAnsi" w:cstheme="minorHAnsi"/>
                <w:b/>
              </w:rPr>
              <w:t>6</w:t>
            </w:r>
          </w:p>
        </w:tc>
        <w:tc>
          <w:tcPr>
            <w:tcW w:w="0" w:type="auto"/>
          </w:tcPr>
          <w:p w14:paraId="1A9B44F6"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1</w:t>
            </w:r>
            <w:r w:rsidR="00B42E4B" w:rsidRPr="00927B88">
              <w:rPr>
                <w:rFonts w:asciiTheme="minorHAnsi" w:hAnsiTheme="minorHAnsi" w:cstheme="minorHAnsi"/>
                <w:b/>
              </w:rPr>
              <w:t>5</w:t>
            </w:r>
          </w:p>
        </w:tc>
        <w:tc>
          <w:tcPr>
            <w:tcW w:w="0" w:type="auto"/>
          </w:tcPr>
          <w:p w14:paraId="51B14059" w14:textId="77777777" w:rsidR="005B423D" w:rsidRPr="00927B88" w:rsidRDefault="00B42E4B" w:rsidP="0082273F">
            <w:pPr>
              <w:jc w:val="center"/>
              <w:rPr>
                <w:rFonts w:asciiTheme="minorHAnsi" w:hAnsiTheme="minorHAnsi" w:cstheme="minorHAnsi"/>
                <w:b/>
              </w:rPr>
            </w:pPr>
            <w:r w:rsidRPr="00927B88">
              <w:rPr>
                <w:rFonts w:asciiTheme="minorHAnsi" w:hAnsiTheme="minorHAnsi" w:cstheme="minorHAnsi"/>
                <w:b/>
              </w:rPr>
              <w:t>14</w:t>
            </w:r>
          </w:p>
        </w:tc>
        <w:tc>
          <w:tcPr>
            <w:tcW w:w="0" w:type="auto"/>
          </w:tcPr>
          <w:p w14:paraId="17FE6BE7" w14:textId="77777777" w:rsidR="005B423D" w:rsidRPr="00927B88" w:rsidRDefault="00B42E4B" w:rsidP="0082273F">
            <w:pPr>
              <w:jc w:val="center"/>
              <w:rPr>
                <w:rFonts w:asciiTheme="minorHAnsi" w:hAnsiTheme="minorHAnsi" w:cstheme="minorHAnsi"/>
                <w:b/>
              </w:rPr>
            </w:pPr>
            <w:r w:rsidRPr="00927B88">
              <w:rPr>
                <w:rFonts w:asciiTheme="minorHAnsi" w:hAnsiTheme="minorHAnsi" w:cstheme="minorHAnsi"/>
                <w:b/>
              </w:rPr>
              <w:t>10</w:t>
            </w:r>
          </w:p>
        </w:tc>
        <w:tc>
          <w:tcPr>
            <w:tcW w:w="0" w:type="auto"/>
          </w:tcPr>
          <w:p w14:paraId="167E4108" w14:textId="77777777" w:rsidR="005B423D" w:rsidRPr="00927B88" w:rsidRDefault="00B42E4B" w:rsidP="0082273F">
            <w:pPr>
              <w:jc w:val="center"/>
              <w:rPr>
                <w:rFonts w:asciiTheme="minorHAnsi" w:hAnsiTheme="minorHAnsi" w:cstheme="minorHAnsi"/>
                <w:b/>
              </w:rPr>
            </w:pPr>
            <w:r w:rsidRPr="00927B88">
              <w:rPr>
                <w:rFonts w:asciiTheme="minorHAnsi" w:hAnsiTheme="minorHAnsi" w:cstheme="minorHAnsi"/>
                <w:b/>
              </w:rPr>
              <w:t>5</w:t>
            </w:r>
          </w:p>
        </w:tc>
        <w:tc>
          <w:tcPr>
            <w:tcW w:w="0" w:type="auto"/>
          </w:tcPr>
          <w:p w14:paraId="049187A8"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0</w:t>
            </w:r>
          </w:p>
        </w:tc>
      </w:tr>
      <w:tr w:rsidR="005B423D" w:rsidRPr="00927B88" w14:paraId="3AF12D80" w14:textId="77777777" w:rsidTr="005B423D">
        <w:tc>
          <w:tcPr>
            <w:tcW w:w="0" w:type="auto"/>
          </w:tcPr>
          <w:p w14:paraId="57DFA296" w14:textId="2B6B4BAE" w:rsidR="005B423D" w:rsidRPr="00927B88" w:rsidRDefault="005B423D" w:rsidP="00D544BC">
            <w:pPr>
              <w:rPr>
                <w:rFonts w:asciiTheme="minorHAnsi" w:hAnsiTheme="minorHAnsi" w:cstheme="minorHAnsi"/>
              </w:rPr>
            </w:pPr>
            <w:r w:rsidRPr="00927B88">
              <w:rPr>
                <w:rFonts w:asciiTheme="minorHAnsi" w:hAnsiTheme="minorHAnsi" w:cstheme="minorHAnsi"/>
              </w:rPr>
              <w:t xml:space="preserve">Submit through </w:t>
            </w:r>
            <w:r w:rsidR="004D75B5">
              <w:rPr>
                <w:rFonts w:asciiTheme="minorHAnsi" w:hAnsiTheme="minorHAnsi" w:cstheme="minorHAnsi"/>
              </w:rPr>
              <w:t>CANVAS</w:t>
            </w:r>
            <w:r w:rsidR="00D86184" w:rsidRPr="00927B88">
              <w:rPr>
                <w:rFonts w:asciiTheme="minorHAnsi" w:hAnsiTheme="minorHAnsi" w:cstheme="minorHAnsi"/>
              </w:rPr>
              <w:t>,</w:t>
            </w:r>
            <w:r w:rsidRPr="00927B88">
              <w:rPr>
                <w:rFonts w:asciiTheme="minorHAnsi" w:hAnsiTheme="minorHAnsi" w:cstheme="minorHAnsi"/>
              </w:rPr>
              <w:t xml:space="preserve"> in Microsoft Word form with: (1) cover page containing only your name, date due, and full HW assignment/question reproduced, (2) </w:t>
            </w:r>
            <w:r w:rsidR="00F72CEB" w:rsidRPr="00927B88">
              <w:rPr>
                <w:rFonts w:asciiTheme="minorHAnsi" w:hAnsiTheme="minorHAnsi" w:cstheme="minorHAnsi"/>
              </w:rPr>
              <w:t>two-page</w:t>
            </w:r>
            <w:r w:rsidR="00C86D59" w:rsidRPr="00927B88">
              <w:rPr>
                <w:rFonts w:asciiTheme="minorHAnsi" w:hAnsiTheme="minorHAnsi" w:cstheme="minorHAnsi"/>
              </w:rPr>
              <w:t xml:space="preserve"> </w:t>
            </w:r>
            <w:r w:rsidR="00C1269F">
              <w:rPr>
                <w:rFonts w:asciiTheme="minorHAnsi" w:hAnsiTheme="minorHAnsi" w:cstheme="minorHAnsi"/>
              </w:rPr>
              <w:t xml:space="preserve">full-length </w:t>
            </w:r>
            <w:r w:rsidRPr="00927B88">
              <w:rPr>
                <w:rFonts w:asciiTheme="minorHAnsi" w:hAnsiTheme="minorHAnsi" w:cstheme="minorHAnsi"/>
              </w:rPr>
              <w:t xml:space="preserve">body of </w:t>
            </w:r>
            <w:r w:rsidR="00285181">
              <w:rPr>
                <w:rFonts w:asciiTheme="minorHAnsi" w:hAnsiTheme="minorHAnsi" w:cstheme="minorHAnsi"/>
              </w:rPr>
              <w:t xml:space="preserve">the </w:t>
            </w:r>
            <w:r w:rsidRPr="00927B88">
              <w:rPr>
                <w:rFonts w:asciiTheme="minorHAnsi" w:hAnsiTheme="minorHAnsi" w:cstheme="minorHAnsi"/>
              </w:rPr>
              <w:t>essa</w:t>
            </w:r>
            <w:r w:rsidR="00C86D59" w:rsidRPr="00927B88">
              <w:rPr>
                <w:rFonts w:asciiTheme="minorHAnsi" w:hAnsiTheme="minorHAnsi" w:cstheme="minorHAnsi"/>
              </w:rPr>
              <w:t>y</w:t>
            </w:r>
            <w:r w:rsidRPr="00927B88">
              <w:rPr>
                <w:rFonts w:asciiTheme="minorHAnsi" w:hAnsiTheme="minorHAnsi" w:cstheme="minorHAnsi"/>
              </w:rPr>
              <w:t xml:space="preserve">, and (3) </w:t>
            </w:r>
            <w:r w:rsidR="00C86D59" w:rsidRPr="00927B88">
              <w:rPr>
                <w:rFonts w:asciiTheme="minorHAnsi" w:hAnsiTheme="minorHAnsi" w:cstheme="minorHAnsi"/>
              </w:rPr>
              <w:t xml:space="preserve">separate final page with </w:t>
            </w:r>
            <w:r w:rsidR="00285181">
              <w:rPr>
                <w:rFonts w:asciiTheme="minorHAnsi" w:hAnsiTheme="minorHAnsi" w:cstheme="minorHAnsi"/>
              </w:rPr>
              <w:t xml:space="preserve">the </w:t>
            </w:r>
            <w:r w:rsidRPr="00927B88">
              <w:rPr>
                <w:rFonts w:asciiTheme="minorHAnsi" w:hAnsiTheme="minorHAnsi" w:cstheme="minorHAnsi"/>
              </w:rPr>
              <w:t>reference list in APA style.  Use Times New Roman 11 Font only with one-inch margins all around.  No footnotes or endnotes.</w:t>
            </w:r>
          </w:p>
        </w:tc>
        <w:tc>
          <w:tcPr>
            <w:tcW w:w="0" w:type="auto"/>
          </w:tcPr>
          <w:p w14:paraId="396D3813" w14:textId="77777777" w:rsidR="005B423D" w:rsidRPr="00927B88" w:rsidRDefault="005B423D" w:rsidP="0082273F">
            <w:pPr>
              <w:jc w:val="center"/>
              <w:rPr>
                <w:rFonts w:asciiTheme="minorHAnsi" w:hAnsiTheme="minorHAnsi" w:cstheme="minorHAnsi"/>
              </w:rPr>
            </w:pPr>
          </w:p>
        </w:tc>
        <w:tc>
          <w:tcPr>
            <w:tcW w:w="0" w:type="auto"/>
          </w:tcPr>
          <w:p w14:paraId="2E0CF3BD" w14:textId="77777777" w:rsidR="005B423D" w:rsidRPr="00927B88" w:rsidRDefault="005B423D" w:rsidP="0082273F">
            <w:pPr>
              <w:jc w:val="center"/>
              <w:rPr>
                <w:rFonts w:asciiTheme="minorHAnsi" w:hAnsiTheme="minorHAnsi" w:cstheme="minorHAnsi"/>
              </w:rPr>
            </w:pPr>
          </w:p>
        </w:tc>
        <w:tc>
          <w:tcPr>
            <w:tcW w:w="0" w:type="auto"/>
          </w:tcPr>
          <w:p w14:paraId="41EF7466" w14:textId="77777777" w:rsidR="005B423D" w:rsidRPr="00927B88" w:rsidRDefault="005B423D" w:rsidP="0082273F">
            <w:pPr>
              <w:jc w:val="center"/>
              <w:rPr>
                <w:rFonts w:asciiTheme="minorHAnsi" w:hAnsiTheme="minorHAnsi" w:cstheme="minorHAnsi"/>
              </w:rPr>
            </w:pPr>
          </w:p>
        </w:tc>
        <w:tc>
          <w:tcPr>
            <w:tcW w:w="0" w:type="auto"/>
          </w:tcPr>
          <w:p w14:paraId="1A51459F" w14:textId="77777777" w:rsidR="005B423D" w:rsidRPr="00927B88" w:rsidRDefault="005B423D" w:rsidP="0082273F">
            <w:pPr>
              <w:jc w:val="center"/>
              <w:rPr>
                <w:rFonts w:asciiTheme="minorHAnsi" w:hAnsiTheme="minorHAnsi" w:cstheme="minorHAnsi"/>
              </w:rPr>
            </w:pPr>
          </w:p>
        </w:tc>
        <w:tc>
          <w:tcPr>
            <w:tcW w:w="0" w:type="auto"/>
          </w:tcPr>
          <w:p w14:paraId="3AE8B310" w14:textId="77777777" w:rsidR="005B423D" w:rsidRPr="00927B88" w:rsidRDefault="005B423D" w:rsidP="0082273F">
            <w:pPr>
              <w:jc w:val="center"/>
              <w:rPr>
                <w:rFonts w:asciiTheme="minorHAnsi" w:hAnsiTheme="minorHAnsi" w:cstheme="minorHAnsi"/>
              </w:rPr>
            </w:pPr>
          </w:p>
        </w:tc>
        <w:tc>
          <w:tcPr>
            <w:tcW w:w="0" w:type="auto"/>
          </w:tcPr>
          <w:p w14:paraId="0C2A3F89" w14:textId="77777777" w:rsidR="005B423D" w:rsidRPr="00927B88" w:rsidRDefault="005B423D" w:rsidP="0082273F">
            <w:pPr>
              <w:jc w:val="center"/>
              <w:rPr>
                <w:rFonts w:asciiTheme="minorHAnsi" w:hAnsiTheme="minorHAnsi" w:cstheme="minorHAnsi"/>
              </w:rPr>
            </w:pPr>
          </w:p>
        </w:tc>
        <w:tc>
          <w:tcPr>
            <w:tcW w:w="0" w:type="auto"/>
          </w:tcPr>
          <w:p w14:paraId="4BD432A0" w14:textId="77777777" w:rsidR="005B423D" w:rsidRPr="00927B88" w:rsidRDefault="005B423D" w:rsidP="0082273F">
            <w:pPr>
              <w:jc w:val="center"/>
              <w:rPr>
                <w:rFonts w:asciiTheme="minorHAnsi" w:hAnsiTheme="minorHAnsi" w:cstheme="minorHAnsi"/>
              </w:rPr>
            </w:pPr>
          </w:p>
        </w:tc>
        <w:tc>
          <w:tcPr>
            <w:tcW w:w="0" w:type="auto"/>
          </w:tcPr>
          <w:p w14:paraId="26A70562" w14:textId="77777777" w:rsidR="005B423D" w:rsidRPr="00927B88" w:rsidRDefault="005B423D" w:rsidP="0082273F">
            <w:pPr>
              <w:jc w:val="center"/>
              <w:rPr>
                <w:rFonts w:asciiTheme="minorHAnsi" w:hAnsiTheme="minorHAnsi" w:cstheme="minorHAnsi"/>
              </w:rPr>
            </w:pPr>
          </w:p>
        </w:tc>
        <w:tc>
          <w:tcPr>
            <w:tcW w:w="0" w:type="auto"/>
          </w:tcPr>
          <w:p w14:paraId="70865199" w14:textId="77777777" w:rsidR="005B423D" w:rsidRPr="00927B88" w:rsidRDefault="005B423D" w:rsidP="0082273F">
            <w:pPr>
              <w:jc w:val="center"/>
              <w:rPr>
                <w:rFonts w:asciiTheme="minorHAnsi" w:hAnsiTheme="minorHAnsi" w:cstheme="minorHAnsi"/>
              </w:rPr>
            </w:pPr>
          </w:p>
        </w:tc>
        <w:tc>
          <w:tcPr>
            <w:tcW w:w="0" w:type="auto"/>
          </w:tcPr>
          <w:p w14:paraId="6BF541FB" w14:textId="77777777" w:rsidR="005B423D" w:rsidRPr="00927B88" w:rsidRDefault="005B423D" w:rsidP="0082273F">
            <w:pPr>
              <w:jc w:val="center"/>
              <w:rPr>
                <w:rFonts w:asciiTheme="minorHAnsi" w:hAnsiTheme="minorHAnsi" w:cstheme="minorHAnsi"/>
              </w:rPr>
            </w:pPr>
          </w:p>
        </w:tc>
      </w:tr>
      <w:tr w:rsidR="005B423D" w:rsidRPr="00927B88" w14:paraId="35D63852" w14:textId="77777777" w:rsidTr="005B423D">
        <w:tc>
          <w:tcPr>
            <w:tcW w:w="0" w:type="auto"/>
          </w:tcPr>
          <w:p w14:paraId="516B4FF4" w14:textId="4E430E01" w:rsidR="005B423D" w:rsidRPr="00927B88" w:rsidRDefault="005B423D" w:rsidP="00F70582">
            <w:pPr>
              <w:rPr>
                <w:rFonts w:asciiTheme="minorHAnsi" w:hAnsiTheme="minorHAnsi" w:cstheme="minorHAnsi"/>
              </w:rPr>
            </w:pPr>
            <w:r w:rsidRPr="00927B88">
              <w:rPr>
                <w:rFonts w:asciiTheme="minorHAnsi" w:hAnsiTheme="minorHAnsi" w:cstheme="minorHAnsi"/>
              </w:rPr>
              <w:t xml:space="preserve">Use the Editor function in Word with </w:t>
            </w:r>
            <w:r w:rsidR="00285181">
              <w:rPr>
                <w:rFonts w:asciiTheme="minorHAnsi" w:hAnsiTheme="minorHAnsi" w:cstheme="minorHAnsi"/>
              </w:rPr>
              <w:t>"</w:t>
            </w:r>
            <w:r w:rsidRPr="00927B88">
              <w:rPr>
                <w:rFonts w:asciiTheme="minorHAnsi" w:hAnsiTheme="minorHAnsi" w:cstheme="minorHAnsi"/>
              </w:rPr>
              <w:t>passive voice</w:t>
            </w:r>
            <w:r w:rsidR="00285181">
              <w:rPr>
                <w:rFonts w:asciiTheme="minorHAnsi" w:hAnsiTheme="minorHAnsi" w:cstheme="minorHAnsi"/>
              </w:rPr>
              <w:t>"</w:t>
            </w:r>
            <w:r w:rsidRPr="00927B88">
              <w:rPr>
                <w:rFonts w:asciiTheme="minorHAnsi" w:hAnsiTheme="minorHAnsi" w:cstheme="minorHAnsi"/>
              </w:rPr>
              <w:t xml:space="preserve"> detection.  Eliminate all forms of passive voice in your writing.  The best way to do this is to write in the first person.  Also</w:t>
            </w:r>
            <w:r w:rsidR="00285181">
              <w:rPr>
                <w:rFonts w:asciiTheme="minorHAnsi" w:hAnsiTheme="minorHAnsi" w:cstheme="minorHAnsi"/>
              </w:rPr>
              <w:t>,</w:t>
            </w:r>
            <w:r w:rsidRPr="00927B88">
              <w:rPr>
                <w:rFonts w:asciiTheme="minorHAnsi" w:hAnsiTheme="minorHAnsi" w:cstheme="minorHAnsi"/>
              </w:rPr>
              <w:t xml:space="preserve"> correct any other grammatical errors flagged by the Word Editor.  I will run you</w:t>
            </w:r>
            <w:r w:rsidR="00C86D59" w:rsidRPr="00927B88">
              <w:rPr>
                <w:rFonts w:asciiTheme="minorHAnsi" w:hAnsiTheme="minorHAnsi" w:cstheme="minorHAnsi"/>
              </w:rPr>
              <w:t>r</w:t>
            </w:r>
            <w:r w:rsidRPr="00927B88">
              <w:rPr>
                <w:rFonts w:asciiTheme="minorHAnsi" w:hAnsiTheme="minorHAnsi" w:cstheme="minorHAnsi"/>
              </w:rPr>
              <w:t xml:space="preserve"> essay through </w:t>
            </w:r>
            <w:r w:rsidR="00C1269F">
              <w:rPr>
                <w:rFonts w:asciiTheme="minorHAnsi" w:hAnsiTheme="minorHAnsi" w:cstheme="minorHAnsi"/>
              </w:rPr>
              <w:t xml:space="preserve">the </w:t>
            </w:r>
            <w:r w:rsidR="00C86D59" w:rsidRPr="00927B88">
              <w:rPr>
                <w:rFonts w:asciiTheme="minorHAnsi" w:hAnsiTheme="minorHAnsi" w:cstheme="minorHAnsi"/>
              </w:rPr>
              <w:t xml:space="preserve">Editor </w:t>
            </w:r>
            <w:r w:rsidRPr="00927B88">
              <w:rPr>
                <w:rFonts w:asciiTheme="minorHAnsi" w:hAnsiTheme="minorHAnsi" w:cstheme="minorHAnsi"/>
              </w:rPr>
              <w:t>and deduct points for flagged items not corrected.</w:t>
            </w:r>
          </w:p>
        </w:tc>
        <w:tc>
          <w:tcPr>
            <w:tcW w:w="0" w:type="auto"/>
          </w:tcPr>
          <w:p w14:paraId="1CE73649" w14:textId="77777777" w:rsidR="005B423D" w:rsidRPr="00927B88" w:rsidRDefault="005B423D" w:rsidP="0082273F">
            <w:pPr>
              <w:jc w:val="center"/>
              <w:rPr>
                <w:rFonts w:asciiTheme="minorHAnsi" w:hAnsiTheme="minorHAnsi" w:cstheme="minorHAnsi"/>
              </w:rPr>
            </w:pPr>
          </w:p>
        </w:tc>
        <w:tc>
          <w:tcPr>
            <w:tcW w:w="0" w:type="auto"/>
          </w:tcPr>
          <w:p w14:paraId="6D1A3E8C" w14:textId="77777777" w:rsidR="005B423D" w:rsidRPr="00927B88" w:rsidRDefault="005B423D" w:rsidP="0082273F">
            <w:pPr>
              <w:jc w:val="center"/>
              <w:rPr>
                <w:rFonts w:asciiTheme="minorHAnsi" w:hAnsiTheme="minorHAnsi" w:cstheme="minorHAnsi"/>
              </w:rPr>
            </w:pPr>
          </w:p>
        </w:tc>
        <w:tc>
          <w:tcPr>
            <w:tcW w:w="0" w:type="auto"/>
          </w:tcPr>
          <w:p w14:paraId="22DE6B42" w14:textId="77777777" w:rsidR="005B423D" w:rsidRPr="00927B88" w:rsidRDefault="005B423D" w:rsidP="0082273F">
            <w:pPr>
              <w:jc w:val="center"/>
              <w:rPr>
                <w:rFonts w:asciiTheme="minorHAnsi" w:hAnsiTheme="minorHAnsi" w:cstheme="minorHAnsi"/>
              </w:rPr>
            </w:pPr>
          </w:p>
        </w:tc>
        <w:tc>
          <w:tcPr>
            <w:tcW w:w="0" w:type="auto"/>
          </w:tcPr>
          <w:p w14:paraId="49C59A1E" w14:textId="77777777" w:rsidR="005B423D" w:rsidRPr="00927B88" w:rsidRDefault="005B423D" w:rsidP="0082273F">
            <w:pPr>
              <w:jc w:val="center"/>
              <w:rPr>
                <w:rFonts w:asciiTheme="minorHAnsi" w:hAnsiTheme="minorHAnsi" w:cstheme="minorHAnsi"/>
              </w:rPr>
            </w:pPr>
          </w:p>
        </w:tc>
        <w:tc>
          <w:tcPr>
            <w:tcW w:w="0" w:type="auto"/>
          </w:tcPr>
          <w:p w14:paraId="3CB65441" w14:textId="77777777" w:rsidR="005B423D" w:rsidRPr="00927B88" w:rsidRDefault="005B423D" w:rsidP="0082273F">
            <w:pPr>
              <w:jc w:val="center"/>
              <w:rPr>
                <w:rFonts w:asciiTheme="minorHAnsi" w:hAnsiTheme="minorHAnsi" w:cstheme="minorHAnsi"/>
              </w:rPr>
            </w:pPr>
          </w:p>
        </w:tc>
        <w:tc>
          <w:tcPr>
            <w:tcW w:w="0" w:type="auto"/>
          </w:tcPr>
          <w:p w14:paraId="39CB15E9" w14:textId="77777777" w:rsidR="005B423D" w:rsidRPr="00927B88" w:rsidRDefault="005B423D" w:rsidP="0082273F">
            <w:pPr>
              <w:jc w:val="center"/>
              <w:rPr>
                <w:rFonts w:asciiTheme="minorHAnsi" w:hAnsiTheme="minorHAnsi" w:cstheme="minorHAnsi"/>
              </w:rPr>
            </w:pPr>
          </w:p>
        </w:tc>
        <w:tc>
          <w:tcPr>
            <w:tcW w:w="0" w:type="auto"/>
          </w:tcPr>
          <w:p w14:paraId="3F144C62" w14:textId="77777777" w:rsidR="005B423D" w:rsidRPr="00927B88" w:rsidRDefault="005B423D" w:rsidP="0082273F">
            <w:pPr>
              <w:jc w:val="center"/>
              <w:rPr>
                <w:rFonts w:asciiTheme="minorHAnsi" w:hAnsiTheme="minorHAnsi" w:cstheme="minorHAnsi"/>
              </w:rPr>
            </w:pPr>
          </w:p>
        </w:tc>
        <w:tc>
          <w:tcPr>
            <w:tcW w:w="0" w:type="auto"/>
          </w:tcPr>
          <w:p w14:paraId="08C3230C" w14:textId="77777777" w:rsidR="005B423D" w:rsidRPr="00927B88" w:rsidRDefault="005B423D" w:rsidP="0082273F">
            <w:pPr>
              <w:jc w:val="center"/>
              <w:rPr>
                <w:rFonts w:asciiTheme="minorHAnsi" w:hAnsiTheme="minorHAnsi" w:cstheme="minorHAnsi"/>
              </w:rPr>
            </w:pPr>
          </w:p>
        </w:tc>
        <w:tc>
          <w:tcPr>
            <w:tcW w:w="0" w:type="auto"/>
          </w:tcPr>
          <w:p w14:paraId="412435DC" w14:textId="77777777" w:rsidR="005B423D" w:rsidRPr="00927B88" w:rsidRDefault="005B423D" w:rsidP="0082273F">
            <w:pPr>
              <w:jc w:val="center"/>
              <w:rPr>
                <w:rFonts w:asciiTheme="minorHAnsi" w:hAnsiTheme="minorHAnsi" w:cstheme="minorHAnsi"/>
              </w:rPr>
            </w:pPr>
          </w:p>
        </w:tc>
        <w:tc>
          <w:tcPr>
            <w:tcW w:w="0" w:type="auto"/>
          </w:tcPr>
          <w:p w14:paraId="25332319" w14:textId="77777777" w:rsidR="005B423D" w:rsidRPr="00927B88" w:rsidRDefault="005B423D" w:rsidP="0082273F">
            <w:pPr>
              <w:jc w:val="center"/>
              <w:rPr>
                <w:rFonts w:asciiTheme="minorHAnsi" w:hAnsiTheme="minorHAnsi" w:cstheme="minorHAnsi"/>
              </w:rPr>
            </w:pPr>
          </w:p>
        </w:tc>
      </w:tr>
      <w:tr w:rsidR="005B423D" w:rsidRPr="00927B88" w14:paraId="5DC74BC5" w14:textId="77777777" w:rsidTr="005B423D">
        <w:tc>
          <w:tcPr>
            <w:tcW w:w="0" w:type="auto"/>
          </w:tcPr>
          <w:p w14:paraId="763B6B24" w14:textId="77777777" w:rsidR="005B423D" w:rsidRPr="00927B88" w:rsidRDefault="005B423D" w:rsidP="00F70582">
            <w:pPr>
              <w:rPr>
                <w:rFonts w:asciiTheme="minorHAnsi" w:hAnsiTheme="minorHAnsi" w:cstheme="minorHAnsi"/>
              </w:rPr>
            </w:pPr>
            <w:r w:rsidRPr="00927B88">
              <w:rPr>
                <w:rFonts w:asciiTheme="minorHAnsi" w:hAnsiTheme="minorHAnsi" w:cstheme="minorHAnsi"/>
              </w:rPr>
              <w:t>Begin you</w:t>
            </w:r>
            <w:r w:rsidR="00285181">
              <w:rPr>
                <w:rFonts w:asciiTheme="minorHAnsi" w:hAnsiTheme="minorHAnsi" w:cstheme="minorHAnsi"/>
              </w:rPr>
              <w:t>r</w:t>
            </w:r>
            <w:r w:rsidRPr="00927B88">
              <w:rPr>
                <w:rFonts w:asciiTheme="minorHAnsi" w:hAnsiTheme="minorHAnsi" w:cstheme="minorHAnsi"/>
              </w:rPr>
              <w:t xml:space="preserve"> essay with an introductory paragraph that offers a brief background on the issue and concludes with a sentence like </w:t>
            </w:r>
            <w:r w:rsidR="00285181">
              <w:rPr>
                <w:rFonts w:asciiTheme="minorHAnsi" w:hAnsiTheme="minorHAnsi" w:cstheme="minorHAnsi"/>
              </w:rPr>
              <w:t>"</w:t>
            </w:r>
            <w:r w:rsidRPr="00927B88">
              <w:rPr>
                <w:rFonts w:asciiTheme="minorHAnsi" w:hAnsiTheme="minorHAnsi" w:cstheme="minorHAnsi"/>
              </w:rPr>
              <w:t>[i]n this essay I will …</w:t>
            </w:r>
            <w:r w:rsidR="00285181">
              <w:rPr>
                <w:rFonts w:asciiTheme="minorHAnsi" w:hAnsiTheme="minorHAnsi" w:cstheme="minorHAnsi"/>
              </w:rPr>
              <w:t>"</w:t>
            </w:r>
            <w:r w:rsidRPr="00927B88">
              <w:rPr>
                <w:rFonts w:asciiTheme="minorHAnsi" w:hAnsiTheme="minorHAnsi" w:cstheme="minorHAnsi"/>
              </w:rPr>
              <w:t xml:space="preserve"> that summarizes the content of the </w:t>
            </w:r>
            <w:r w:rsidR="00C86D59" w:rsidRPr="00927B88">
              <w:rPr>
                <w:rFonts w:asciiTheme="minorHAnsi" w:hAnsiTheme="minorHAnsi" w:cstheme="minorHAnsi"/>
              </w:rPr>
              <w:t>essay</w:t>
            </w:r>
            <w:r w:rsidR="00285181">
              <w:rPr>
                <w:rFonts w:asciiTheme="minorHAnsi" w:hAnsiTheme="minorHAnsi" w:cstheme="minorHAnsi"/>
              </w:rPr>
              <w:t>'</w:t>
            </w:r>
            <w:r w:rsidR="00C86D59" w:rsidRPr="00927B88">
              <w:rPr>
                <w:rFonts w:asciiTheme="minorHAnsi" w:hAnsiTheme="minorHAnsi" w:cstheme="minorHAnsi"/>
              </w:rPr>
              <w:t xml:space="preserve">s </w:t>
            </w:r>
            <w:r w:rsidRPr="00927B88">
              <w:rPr>
                <w:rFonts w:asciiTheme="minorHAnsi" w:hAnsiTheme="minorHAnsi" w:cstheme="minorHAnsi"/>
              </w:rPr>
              <w:t>body paragraphs.</w:t>
            </w:r>
            <w:r w:rsidR="00C86D59" w:rsidRPr="00927B88">
              <w:rPr>
                <w:rFonts w:asciiTheme="minorHAnsi" w:hAnsiTheme="minorHAnsi" w:cstheme="minorHAnsi"/>
              </w:rPr>
              <w:t xml:space="preserve">  Finish your </w:t>
            </w:r>
            <w:r w:rsidRPr="00927B88">
              <w:rPr>
                <w:rFonts w:asciiTheme="minorHAnsi" w:hAnsiTheme="minorHAnsi" w:cstheme="minorHAnsi"/>
              </w:rPr>
              <w:t>essay with a final paragraph that states a conclusion drawn from the essay.</w:t>
            </w:r>
          </w:p>
        </w:tc>
        <w:tc>
          <w:tcPr>
            <w:tcW w:w="0" w:type="auto"/>
          </w:tcPr>
          <w:p w14:paraId="608A3D9C" w14:textId="77777777" w:rsidR="005B423D" w:rsidRPr="00927B88" w:rsidRDefault="005B423D" w:rsidP="0082273F">
            <w:pPr>
              <w:jc w:val="center"/>
              <w:rPr>
                <w:rFonts w:asciiTheme="minorHAnsi" w:hAnsiTheme="minorHAnsi" w:cstheme="minorHAnsi"/>
              </w:rPr>
            </w:pPr>
          </w:p>
        </w:tc>
        <w:tc>
          <w:tcPr>
            <w:tcW w:w="0" w:type="auto"/>
          </w:tcPr>
          <w:p w14:paraId="326A7B7D" w14:textId="77777777" w:rsidR="005B423D" w:rsidRPr="00927B88" w:rsidRDefault="005B423D" w:rsidP="0082273F">
            <w:pPr>
              <w:jc w:val="center"/>
              <w:rPr>
                <w:rFonts w:asciiTheme="minorHAnsi" w:hAnsiTheme="minorHAnsi" w:cstheme="minorHAnsi"/>
              </w:rPr>
            </w:pPr>
          </w:p>
        </w:tc>
        <w:tc>
          <w:tcPr>
            <w:tcW w:w="0" w:type="auto"/>
          </w:tcPr>
          <w:p w14:paraId="3A1040E1" w14:textId="77777777" w:rsidR="005B423D" w:rsidRPr="00927B88" w:rsidRDefault="005B423D" w:rsidP="0082273F">
            <w:pPr>
              <w:jc w:val="center"/>
              <w:rPr>
                <w:rFonts w:asciiTheme="minorHAnsi" w:hAnsiTheme="minorHAnsi" w:cstheme="minorHAnsi"/>
              </w:rPr>
            </w:pPr>
          </w:p>
        </w:tc>
        <w:tc>
          <w:tcPr>
            <w:tcW w:w="0" w:type="auto"/>
          </w:tcPr>
          <w:p w14:paraId="1C95C2BE" w14:textId="77777777" w:rsidR="005B423D" w:rsidRPr="00927B88" w:rsidRDefault="005B423D" w:rsidP="0082273F">
            <w:pPr>
              <w:jc w:val="center"/>
              <w:rPr>
                <w:rFonts w:asciiTheme="minorHAnsi" w:hAnsiTheme="minorHAnsi" w:cstheme="minorHAnsi"/>
              </w:rPr>
            </w:pPr>
          </w:p>
        </w:tc>
        <w:tc>
          <w:tcPr>
            <w:tcW w:w="0" w:type="auto"/>
          </w:tcPr>
          <w:p w14:paraId="385CC60B" w14:textId="77777777" w:rsidR="005B423D" w:rsidRPr="00927B88" w:rsidRDefault="005B423D" w:rsidP="0082273F">
            <w:pPr>
              <w:jc w:val="center"/>
              <w:rPr>
                <w:rFonts w:asciiTheme="minorHAnsi" w:hAnsiTheme="minorHAnsi" w:cstheme="minorHAnsi"/>
              </w:rPr>
            </w:pPr>
          </w:p>
        </w:tc>
        <w:tc>
          <w:tcPr>
            <w:tcW w:w="0" w:type="auto"/>
          </w:tcPr>
          <w:p w14:paraId="5A2677B9" w14:textId="77777777" w:rsidR="005B423D" w:rsidRPr="00927B88" w:rsidRDefault="005B423D" w:rsidP="0082273F">
            <w:pPr>
              <w:jc w:val="center"/>
              <w:rPr>
                <w:rFonts w:asciiTheme="minorHAnsi" w:hAnsiTheme="minorHAnsi" w:cstheme="minorHAnsi"/>
              </w:rPr>
            </w:pPr>
          </w:p>
        </w:tc>
        <w:tc>
          <w:tcPr>
            <w:tcW w:w="0" w:type="auto"/>
          </w:tcPr>
          <w:p w14:paraId="10CBEB59" w14:textId="77777777" w:rsidR="005B423D" w:rsidRPr="00927B88" w:rsidRDefault="005B423D" w:rsidP="0082273F">
            <w:pPr>
              <w:jc w:val="center"/>
              <w:rPr>
                <w:rFonts w:asciiTheme="minorHAnsi" w:hAnsiTheme="minorHAnsi" w:cstheme="minorHAnsi"/>
              </w:rPr>
            </w:pPr>
          </w:p>
        </w:tc>
        <w:tc>
          <w:tcPr>
            <w:tcW w:w="0" w:type="auto"/>
          </w:tcPr>
          <w:p w14:paraId="7A106176" w14:textId="77777777" w:rsidR="005B423D" w:rsidRPr="00927B88" w:rsidRDefault="005B423D" w:rsidP="0082273F">
            <w:pPr>
              <w:jc w:val="center"/>
              <w:rPr>
                <w:rFonts w:asciiTheme="minorHAnsi" w:hAnsiTheme="minorHAnsi" w:cstheme="minorHAnsi"/>
              </w:rPr>
            </w:pPr>
          </w:p>
        </w:tc>
        <w:tc>
          <w:tcPr>
            <w:tcW w:w="0" w:type="auto"/>
          </w:tcPr>
          <w:p w14:paraId="6177EB8B" w14:textId="77777777" w:rsidR="005B423D" w:rsidRPr="00927B88" w:rsidRDefault="005B423D" w:rsidP="0082273F">
            <w:pPr>
              <w:jc w:val="center"/>
              <w:rPr>
                <w:rFonts w:asciiTheme="minorHAnsi" w:hAnsiTheme="minorHAnsi" w:cstheme="minorHAnsi"/>
              </w:rPr>
            </w:pPr>
          </w:p>
        </w:tc>
        <w:tc>
          <w:tcPr>
            <w:tcW w:w="0" w:type="auto"/>
          </w:tcPr>
          <w:p w14:paraId="5094211E" w14:textId="77777777" w:rsidR="005B423D" w:rsidRPr="00927B88" w:rsidRDefault="005B423D" w:rsidP="0082273F">
            <w:pPr>
              <w:jc w:val="center"/>
              <w:rPr>
                <w:rFonts w:asciiTheme="minorHAnsi" w:hAnsiTheme="minorHAnsi" w:cstheme="minorHAnsi"/>
              </w:rPr>
            </w:pPr>
          </w:p>
        </w:tc>
      </w:tr>
      <w:tr w:rsidR="005B423D" w:rsidRPr="00927B88" w14:paraId="35FB3E61" w14:textId="77777777" w:rsidTr="005B423D">
        <w:tc>
          <w:tcPr>
            <w:tcW w:w="0" w:type="auto"/>
          </w:tcPr>
          <w:p w14:paraId="41B2B688" w14:textId="7D7D1440" w:rsidR="005B423D" w:rsidRPr="00927B88" w:rsidRDefault="005B423D" w:rsidP="005B423D">
            <w:pPr>
              <w:rPr>
                <w:rFonts w:asciiTheme="minorHAnsi" w:hAnsiTheme="minorHAnsi" w:cstheme="minorHAnsi"/>
              </w:rPr>
            </w:pPr>
            <w:r w:rsidRPr="00927B88">
              <w:rPr>
                <w:rFonts w:asciiTheme="minorHAnsi" w:hAnsiTheme="minorHAnsi" w:cstheme="minorHAnsi"/>
              </w:rPr>
              <w:t>Cite at least one reference in your essay from the syllabus and at least one other reference drawn from a Google search.  Use the APA citation method</w:t>
            </w:r>
            <w:r w:rsidR="00285181">
              <w:rPr>
                <w:rFonts w:asciiTheme="minorHAnsi" w:hAnsiTheme="minorHAnsi" w:cstheme="minorHAnsi"/>
              </w:rPr>
              <w:t>,</w:t>
            </w:r>
            <w:r w:rsidRPr="00927B88">
              <w:rPr>
                <w:rFonts w:asciiTheme="minorHAnsi" w:hAnsiTheme="minorHAnsi" w:cstheme="minorHAnsi"/>
              </w:rPr>
              <w:t xml:space="preserve"> which is standard for all writing in PPA </w:t>
            </w:r>
            <w:r w:rsidR="00C86D59" w:rsidRPr="00927B88">
              <w:rPr>
                <w:rFonts w:asciiTheme="minorHAnsi" w:hAnsiTheme="minorHAnsi" w:cstheme="minorHAnsi"/>
              </w:rPr>
              <w:t>and ULD courses</w:t>
            </w:r>
            <w:r w:rsidRPr="00927B88">
              <w:rPr>
                <w:rFonts w:asciiTheme="minorHAnsi" w:hAnsiTheme="minorHAnsi" w:cstheme="minorHAnsi"/>
              </w:rPr>
              <w:t>.</w:t>
            </w:r>
          </w:p>
        </w:tc>
        <w:tc>
          <w:tcPr>
            <w:tcW w:w="0" w:type="auto"/>
          </w:tcPr>
          <w:p w14:paraId="001163D0" w14:textId="77777777" w:rsidR="005B423D" w:rsidRPr="00927B88" w:rsidRDefault="005B423D" w:rsidP="0082273F">
            <w:pPr>
              <w:jc w:val="center"/>
              <w:rPr>
                <w:rFonts w:asciiTheme="minorHAnsi" w:hAnsiTheme="minorHAnsi" w:cstheme="minorHAnsi"/>
              </w:rPr>
            </w:pPr>
          </w:p>
        </w:tc>
        <w:tc>
          <w:tcPr>
            <w:tcW w:w="0" w:type="auto"/>
          </w:tcPr>
          <w:p w14:paraId="362EE553" w14:textId="77777777" w:rsidR="005B423D" w:rsidRPr="00927B88" w:rsidRDefault="005B423D" w:rsidP="0082273F">
            <w:pPr>
              <w:jc w:val="center"/>
              <w:rPr>
                <w:rFonts w:asciiTheme="minorHAnsi" w:hAnsiTheme="minorHAnsi" w:cstheme="minorHAnsi"/>
              </w:rPr>
            </w:pPr>
          </w:p>
        </w:tc>
        <w:tc>
          <w:tcPr>
            <w:tcW w:w="0" w:type="auto"/>
          </w:tcPr>
          <w:p w14:paraId="402074ED" w14:textId="77777777" w:rsidR="005B423D" w:rsidRPr="00927B88" w:rsidRDefault="005B423D" w:rsidP="0082273F">
            <w:pPr>
              <w:jc w:val="center"/>
              <w:rPr>
                <w:rFonts w:asciiTheme="minorHAnsi" w:hAnsiTheme="minorHAnsi" w:cstheme="minorHAnsi"/>
              </w:rPr>
            </w:pPr>
          </w:p>
        </w:tc>
        <w:tc>
          <w:tcPr>
            <w:tcW w:w="0" w:type="auto"/>
          </w:tcPr>
          <w:p w14:paraId="38326C0F" w14:textId="77777777" w:rsidR="005B423D" w:rsidRPr="00927B88" w:rsidRDefault="005B423D" w:rsidP="0082273F">
            <w:pPr>
              <w:jc w:val="center"/>
              <w:rPr>
                <w:rFonts w:asciiTheme="minorHAnsi" w:hAnsiTheme="minorHAnsi" w:cstheme="minorHAnsi"/>
              </w:rPr>
            </w:pPr>
          </w:p>
        </w:tc>
        <w:tc>
          <w:tcPr>
            <w:tcW w:w="0" w:type="auto"/>
          </w:tcPr>
          <w:p w14:paraId="01684BA0" w14:textId="77777777" w:rsidR="005B423D" w:rsidRPr="00927B88" w:rsidRDefault="005B423D" w:rsidP="0082273F">
            <w:pPr>
              <w:jc w:val="center"/>
              <w:rPr>
                <w:rFonts w:asciiTheme="minorHAnsi" w:hAnsiTheme="minorHAnsi" w:cstheme="minorHAnsi"/>
              </w:rPr>
            </w:pPr>
          </w:p>
        </w:tc>
        <w:tc>
          <w:tcPr>
            <w:tcW w:w="0" w:type="auto"/>
          </w:tcPr>
          <w:p w14:paraId="1929FA3E" w14:textId="77777777" w:rsidR="005B423D" w:rsidRPr="00927B88" w:rsidRDefault="005B423D" w:rsidP="0082273F">
            <w:pPr>
              <w:jc w:val="center"/>
              <w:rPr>
                <w:rFonts w:asciiTheme="minorHAnsi" w:hAnsiTheme="minorHAnsi" w:cstheme="minorHAnsi"/>
              </w:rPr>
            </w:pPr>
          </w:p>
        </w:tc>
        <w:tc>
          <w:tcPr>
            <w:tcW w:w="0" w:type="auto"/>
          </w:tcPr>
          <w:p w14:paraId="7A71CA14" w14:textId="77777777" w:rsidR="005B423D" w:rsidRPr="00927B88" w:rsidRDefault="005B423D" w:rsidP="0082273F">
            <w:pPr>
              <w:jc w:val="center"/>
              <w:rPr>
                <w:rFonts w:asciiTheme="minorHAnsi" w:hAnsiTheme="minorHAnsi" w:cstheme="minorHAnsi"/>
              </w:rPr>
            </w:pPr>
          </w:p>
        </w:tc>
        <w:tc>
          <w:tcPr>
            <w:tcW w:w="0" w:type="auto"/>
          </w:tcPr>
          <w:p w14:paraId="7A625763" w14:textId="77777777" w:rsidR="005B423D" w:rsidRPr="00927B88" w:rsidRDefault="005B423D" w:rsidP="0082273F">
            <w:pPr>
              <w:jc w:val="center"/>
              <w:rPr>
                <w:rFonts w:asciiTheme="minorHAnsi" w:hAnsiTheme="minorHAnsi" w:cstheme="minorHAnsi"/>
              </w:rPr>
            </w:pPr>
          </w:p>
        </w:tc>
        <w:tc>
          <w:tcPr>
            <w:tcW w:w="0" w:type="auto"/>
          </w:tcPr>
          <w:p w14:paraId="29BF6BC6" w14:textId="77777777" w:rsidR="005B423D" w:rsidRPr="00927B88" w:rsidRDefault="005B423D" w:rsidP="0082273F">
            <w:pPr>
              <w:jc w:val="center"/>
              <w:rPr>
                <w:rFonts w:asciiTheme="minorHAnsi" w:hAnsiTheme="minorHAnsi" w:cstheme="minorHAnsi"/>
              </w:rPr>
            </w:pPr>
          </w:p>
        </w:tc>
        <w:tc>
          <w:tcPr>
            <w:tcW w:w="0" w:type="auto"/>
          </w:tcPr>
          <w:p w14:paraId="2F9659AE" w14:textId="77777777" w:rsidR="005B423D" w:rsidRPr="00927B88" w:rsidRDefault="005B423D" w:rsidP="0082273F">
            <w:pPr>
              <w:jc w:val="center"/>
              <w:rPr>
                <w:rFonts w:asciiTheme="minorHAnsi" w:hAnsiTheme="minorHAnsi" w:cstheme="minorHAnsi"/>
              </w:rPr>
            </w:pPr>
          </w:p>
        </w:tc>
      </w:tr>
      <w:tr w:rsidR="005B423D" w:rsidRPr="00927B88" w14:paraId="1E8B1206" w14:textId="77777777" w:rsidTr="005B423D">
        <w:tc>
          <w:tcPr>
            <w:tcW w:w="0" w:type="auto"/>
          </w:tcPr>
          <w:p w14:paraId="0294E4BC" w14:textId="4FC4BA24" w:rsidR="005B423D" w:rsidRPr="00927B88" w:rsidRDefault="00285181" w:rsidP="005B423D">
            <w:pPr>
              <w:rPr>
                <w:rFonts w:asciiTheme="minorHAnsi" w:hAnsiTheme="minorHAnsi" w:cstheme="minorHAnsi"/>
              </w:rPr>
            </w:pPr>
            <w:r>
              <w:rPr>
                <w:rFonts w:asciiTheme="minorHAnsi" w:hAnsiTheme="minorHAnsi" w:cstheme="minorHAnsi"/>
              </w:rPr>
              <w:t>The c</w:t>
            </w:r>
            <w:r w:rsidR="005B423D" w:rsidRPr="00927B88">
              <w:rPr>
                <w:rFonts w:asciiTheme="minorHAnsi" w:hAnsiTheme="minorHAnsi" w:cstheme="minorHAnsi"/>
              </w:rPr>
              <w:t xml:space="preserve">ontent of the essay answers the question/issue posed in </w:t>
            </w:r>
            <w:r>
              <w:rPr>
                <w:rFonts w:asciiTheme="minorHAnsi" w:hAnsiTheme="minorHAnsi" w:cstheme="minorHAnsi"/>
              </w:rPr>
              <w:t xml:space="preserve">the </w:t>
            </w:r>
            <w:r w:rsidR="005B423D" w:rsidRPr="00927B88">
              <w:rPr>
                <w:rFonts w:asciiTheme="minorHAnsi" w:hAnsiTheme="minorHAnsi" w:cstheme="minorHAnsi"/>
              </w:rPr>
              <w:t xml:space="preserve">HW assignment </w:t>
            </w:r>
            <w:r>
              <w:rPr>
                <w:rFonts w:asciiTheme="minorHAnsi" w:hAnsiTheme="minorHAnsi" w:cstheme="minorHAnsi"/>
              </w:rPr>
              <w:t>clear</w:t>
            </w:r>
            <w:r w:rsidR="00C1269F">
              <w:rPr>
                <w:rFonts w:asciiTheme="minorHAnsi" w:hAnsiTheme="minorHAnsi" w:cstheme="minorHAnsi"/>
              </w:rPr>
              <w:t>ly</w:t>
            </w:r>
            <w:r>
              <w:rPr>
                <w:rFonts w:asciiTheme="minorHAnsi" w:hAnsiTheme="minorHAnsi" w:cstheme="minorHAnsi"/>
              </w:rPr>
              <w:t xml:space="preserve"> and concisely</w:t>
            </w:r>
            <w:r w:rsidR="00C1269F">
              <w:rPr>
                <w:rFonts w:asciiTheme="minorHAnsi" w:hAnsiTheme="minorHAnsi" w:cstheme="minorHAnsi"/>
              </w:rPr>
              <w:t xml:space="preserve">.  The style and content are </w:t>
            </w:r>
            <w:r w:rsidR="005B423D" w:rsidRPr="00927B88">
              <w:rPr>
                <w:rFonts w:asciiTheme="minorHAnsi" w:hAnsiTheme="minorHAnsi" w:cstheme="minorHAnsi"/>
              </w:rPr>
              <w:t xml:space="preserve">appropriate for a college-educated reader with no </w:t>
            </w:r>
            <w:r w:rsidR="008E08A7" w:rsidRPr="00927B88">
              <w:rPr>
                <w:rFonts w:asciiTheme="minorHAnsi" w:hAnsiTheme="minorHAnsi" w:cstheme="minorHAnsi"/>
              </w:rPr>
              <w:t>expertise</w:t>
            </w:r>
            <w:r w:rsidR="005B423D" w:rsidRPr="00927B88">
              <w:rPr>
                <w:rFonts w:asciiTheme="minorHAnsi" w:hAnsiTheme="minorHAnsi" w:cstheme="minorHAnsi"/>
              </w:rPr>
              <w:t xml:space="preserve"> in microeconomics.</w:t>
            </w:r>
            <w:r w:rsidR="00C86D59" w:rsidRPr="00927B88">
              <w:rPr>
                <w:rFonts w:asciiTheme="minorHAnsi" w:hAnsiTheme="minorHAnsi" w:cstheme="minorHAnsi"/>
              </w:rPr>
              <w:t xml:space="preserve"> </w:t>
            </w:r>
            <w:r w:rsidR="005B423D" w:rsidRPr="00927B88">
              <w:rPr>
                <w:rFonts w:asciiTheme="minorHAnsi" w:hAnsiTheme="minorHAnsi" w:cstheme="minorHAnsi"/>
              </w:rPr>
              <w:t xml:space="preserve"> It is practitioner</w:t>
            </w:r>
            <w:r w:rsidR="00C1269F">
              <w:rPr>
                <w:rFonts w:asciiTheme="minorHAnsi" w:hAnsiTheme="minorHAnsi" w:cstheme="minorHAnsi"/>
              </w:rPr>
              <w:t>-</w:t>
            </w:r>
            <w:r w:rsidR="005B423D" w:rsidRPr="00927B88">
              <w:rPr>
                <w:rFonts w:asciiTheme="minorHAnsi" w:hAnsiTheme="minorHAnsi" w:cstheme="minorHAnsi"/>
              </w:rPr>
              <w:t>friendly to read.</w:t>
            </w:r>
          </w:p>
        </w:tc>
        <w:tc>
          <w:tcPr>
            <w:tcW w:w="0" w:type="auto"/>
          </w:tcPr>
          <w:p w14:paraId="2517BD71" w14:textId="77777777" w:rsidR="005B423D" w:rsidRPr="00927B88" w:rsidRDefault="005B423D" w:rsidP="0082273F">
            <w:pPr>
              <w:jc w:val="center"/>
              <w:rPr>
                <w:rFonts w:asciiTheme="minorHAnsi" w:hAnsiTheme="minorHAnsi" w:cstheme="minorHAnsi"/>
              </w:rPr>
            </w:pPr>
          </w:p>
        </w:tc>
        <w:tc>
          <w:tcPr>
            <w:tcW w:w="0" w:type="auto"/>
          </w:tcPr>
          <w:p w14:paraId="1ACB53EC" w14:textId="77777777" w:rsidR="005B423D" w:rsidRPr="00927B88" w:rsidRDefault="005B423D" w:rsidP="0082273F">
            <w:pPr>
              <w:jc w:val="center"/>
              <w:rPr>
                <w:rFonts w:asciiTheme="minorHAnsi" w:hAnsiTheme="minorHAnsi" w:cstheme="minorHAnsi"/>
              </w:rPr>
            </w:pPr>
          </w:p>
        </w:tc>
        <w:tc>
          <w:tcPr>
            <w:tcW w:w="0" w:type="auto"/>
          </w:tcPr>
          <w:p w14:paraId="055F543D" w14:textId="77777777" w:rsidR="005B423D" w:rsidRPr="00927B88" w:rsidRDefault="005B423D" w:rsidP="0082273F">
            <w:pPr>
              <w:jc w:val="center"/>
              <w:rPr>
                <w:rFonts w:asciiTheme="minorHAnsi" w:hAnsiTheme="minorHAnsi" w:cstheme="minorHAnsi"/>
              </w:rPr>
            </w:pPr>
          </w:p>
        </w:tc>
        <w:tc>
          <w:tcPr>
            <w:tcW w:w="0" w:type="auto"/>
          </w:tcPr>
          <w:p w14:paraId="352F50EC" w14:textId="77777777" w:rsidR="005B423D" w:rsidRPr="00927B88" w:rsidRDefault="005B423D" w:rsidP="0082273F">
            <w:pPr>
              <w:jc w:val="center"/>
              <w:rPr>
                <w:rFonts w:asciiTheme="minorHAnsi" w:hAnsiTheme="minorHAnsi" w:cstheme="minorHAnsi"/>
              </w:rPr>
            </w:pPr>
          </w:p>
        </w:tc>
        <w:tc>
          <w:tcPr>
            <w:tcW w:w="0" w:type="auto"/>
          </w:tcPr>
          <w:p w14:paraId="73404061" w14:textId="77777777" w:rsidR="005B423D" w:rsidRPr="00927B88" w:rsidRDefault="005B423D" w:rsidP="0082273F">
            <w:pPr>
              <w:jc w:val="center"/>
              <w:rPr>
                <w:rFonts w:asciiTheme="minorHAnsi" w:hAnsiTheme="minorHAnsi" w:cstheme="minorHAnsi"/>
              </w:rPr>
            </w:pPr>
          </w:p>
        </w:tc>
        <w:tc>
          <w:tcPr>
            <w:tcW w:w="0" w:type="auto"/>
          </w:tcPr>
          <w:p w14:paraId="02F2B07E" w14:textId="77777777" w:rsidR="005B423D" w:rsidRPr="00927B88" w:rsidRDefault="005B423D" w:rsidP="0082273F">
            <w:pPr>
              <w:jc w:val="center"/>
              <w:rPr>
                <w:rFonts w:asciiTheme="minorHAnsi" w:hAnsiTheme="minorHAnsi" w:cstheme="minorHAnsi"/>
              </w:rPr>
            </w:pPr>
          </w:p>
        </w:tc>
        <w:tc>
          <w:tcPr>
            <w:tcW w:w="0" w:type="auto"/>
          </w:tcPr>
          <w:p w14:paraId="336990F0" w14:textId="77777777" w:rsidR="005B423D" w:rsidRPr="00927B88" w:rsidRDefault="005B423D" w:rsidP="0082273F">
            <w:pPr>
              <w:jc w:val="center"/>
              <w:rPr>
                <w:rFonts w:asciiTheme="minorHAnsi" w:hAnsiTheme="minorHAnsi" w:cstheme="minorHAnsi"/>
              </w:rPr>
            </w:pPr>
          </w:p>
        </w:tc>
        <w:tc>
          <w:tcPr>
            <w:tcW w:w="0" w:type="auto"/>
          </w:tcPr>
          <w:p w14:paraId="73EA25BF" w14:textId="77777777" w:rsidR="005B423D" w:rsidRPr="00927B88" w:rsidRDefault="005B423D" w:rsidP="0082273F">
            <w:pPr>
              <w:jc w:val="center"/>
              <w:rPr>
                <w:rFonts w:asciiTheme="minorHAnsi" w:hAnsiTheme="minorHAnsi" w:cstheme="minorHAnsi"/>
              </w:rPr>
            </w:pPr>
          </w:p>
        </w:tc>
        <w:tc>
          <w:tcPr>
            <w:tcW w:w="0" w:type="auto"/>
          </w:tcPr>
          <w:p w14:paraId="78B70A11" w14:textId="77777777" w:rsidR="005B423D" w:rsidRPr="00927B88" w:rsidRDefault="005B423D" w:rsidP="0082273F">
            <w:pPr>
              <w:jc w:val="center"/>
              <w:rPr>
                <w:rFonts w:asciiTheme="minorHAnsi" w:hAnsiTheme="minorHAnsi" w:cstheme="minorHAnsi"/>
              </w:rPr>
            </w:pPr>
          </w:p>
        </w:tc>
        <w:tc>
          <w:tcPr>
            <w:tcW w:w="0" w:type="auto"/>
          </w:tcPr>
          <w:p w14:paraId="210A2DC8" w14:textId="77777777" w:rsidR="005B423D" w:rsidRPr="00927B88" w:rsidRDefault="005B423D" w:rsidP="0082273F">
            <w:pPr>
              <w:jc w:val="center"/>
              <w:rPr>
                <w:rFonts w:asciiTheme="minorHAnsi" w:hAnsiTheme="minorHAnsi" w:cstheme="minorHAnsi"/>
              </w:rPr>
            </w:pPr>
          </w:p>
        </w:tc>
      </w:tr>
      <w:tr w:rsidR="005B423D" w:rsidRPr="00927B88" w14:paraId="7237B94B" w14:textId="77777777" w:rsidTr="005B423D">
        <w:tc>
          <w:tcPr>
            <w:tcW w:w="0" w:type="auto"/>
            <w:tcBorders>
              <w:left w:val="nil"/>
              <w:right w:val="nil"/>
            </w:tcBorders>
          </w:tcPr>
          <w:p w14:paraId="583F24C7" w14:textId="77777777" w:rsidR="005B423D" w:rsidRPr="00927B88" w:rsidRDefault="005B423D" w:rsidP="0082273F">
            <w:pPr>
              <w:jc w:val="center"/>
              <w:rPr>
                <w:rFonts w:asciiTheme="minorHAnsi" w:hAnsiTheme="minorHAnsi" w:cstheme="minorHAnsi"/>
                <w:b/>
              </w:rPr>
            </w:pPr>
            <w:r w:rsidRPr="00927B88">
              <w:rPr>
                <w:rFonts w:asciiTheme="minorHAnsi" w:hAnsiTheme="minorHAnsi" w:cstheme="minorHAnsi"/>
                <w:b/>
              </w:rPr>
              <w:t xml:space="preserve">                                     Total </w:t>
            </w:r>
            <w:r w:rsidR="00B42E4B" w:rsidRPr="00927B88">
              <w:rPr>
                <w:rFonts w:asciiTheme="minorHAnsi" w:hAnsiTheme="minorHAnsi" w:cstheme="minorHAnsi"/>
                <w:b/>
              </w:rPr>
              <w:t>Points</w:t>
            </w:r>
            <w:r w:rsidRPr="00927B88">
              <w:rPr>
                <w:rFonts w:asciiTheme="minorHAnsi" w:hAnsiTheme="minorHAnsi" w:cstheme="minorHAnsi"/>
                <w:b/>
              </w:rPr>
              <w:t xml:space="preserve"> (100 possible)</w:t>
            </w:r>
          </w:p>
        </w:tc>
        <w:tc>
          <w:tcPr>
            <w:tcW w:w="0" w:type="auto"/>
            <w:tcBorders>
              <w:left w:val="nil"/>
              <w:right w:val="nil"/>
            </w:tcBorders>
          </w:tcPr>
          <w:p w14:paraId="0972D3C4"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1532C825"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5834E0EC"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7FA5A163"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102D4323"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3375460B"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350CF3E8"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4CF5D1F0"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0D83C90B" w14:textId="77777777" w:rsidR="005B423D" w:rsidRPr="00927B88" w:rsidRDefault="005B423D" w:rsidP="0082273F">
            <w:pPr>
              <w:jc w:val="center"/>
              <w:rPr>
                <w:rFonts w:asciiTheme="minorHAnsi" w:hAnsiTheme="minorHAnsi" w:cstheme="minorHAnsi"/>
                <w:b/>
              </w:rPr>
            </w:pPr>
          </w:p>
        </w:tc>
        <w:tc>
          <w:tcPr>
            <w:tcW w:w="0" w:type="auto"/>
            <w:tcBorders>
              <w:left w:val="nil"/>
              <w:right w:val="nil"/>
            </w:tcBorders>
          </w:tcPr>
          <w:p w14:paraId="13C47135" w14:textId="77777777" w:rsidR="005B423D" w:rsidRPr="00927B88" w:rsidRDefault="005B423D" w:rsidP="0082273F">
            <w:pPr>
              <w:jc w:val="center"/>
              <w:rPr>
                <w:rFonts w:asciiTheme="minorHAnsi" w:hAnsiTheme="minorHAnsi" w:cstheme="minorHAnsi"/>
                <w:b/>
              </w:rPr>
            </w:pPr>
          </w:p>
        </w:tc>
      </w:tr>
    </w:tbl>
    <w:p w14:paraId="5ECC778B" w14:textId="416942B6" w:rsidR="00157DD0" w:rsidRPr="00927B88" w:rsidRDefault="005B423D" w:rsidP="00157DD0">
      <w:pPr>
        <w:jc w:val="center"/>
        <w:rPr>
          <w:rFonts w:asciiTheme="minorHAnsi" w:hAnsiTheme="minorHAnsi" w:cstheme="minorHAnsi"/>
          <w:b/>
          <w:u w:val="single"/>
        </w:rPr>
      </w:pPr>
      <w:r w:rsidRPr="00927B88">
        <w:rPr>
          <w:rFonts w:asciiTheme="minorHAnsi" w:hAnsiTheme="minorHAnsi" w:cstheme="minorHAnsi"/>
          <w:b/>
          <w:u w:val="single"/>
        </w:rPr>
        <w:br w:type="page"/>
      </w:r>
      <w:r w:rsidR="00157DD0" w:rsidRPr="00927B88">
        <w:rPr>
          <w:rFonts w:asciiTheme="minorHAnsi" w:hAnsiTheme="minorHAnsi" w:cstheme="minorHAnsi"/>
          <w:b/>
          <w:u w:val="single"/>
        </w:rPr>
        <w:lastRenderedPageBreak/>
        <w:t>Fina</w:t>
      </w:r>
      <w:r w:rsidR="008308E4" w:rsidRPr="00927B88">
        <w:rPr>
          <w:rFonts w:asciiTheme="minorHAnsi" w:hAnsiTheme="minorHAnsi" w:cstheme="minorHAnsi"/>
          <w:b/>
          <w:u w:val="single"/>
        </w:rPr>
        <w:t xml:space="preserve">l </w:t>
      </w:r>
      <w:r w:rsidR="00BC1B41">
        <w:rPr>
          <w:rFonts w:asciiTheme="minorHAnsi" w:hAnsiTheme="minorHAnsi" w:cstheme="minorHAnsi"/>
          <w:b/>
          <w:u w:val="single"/>
        </w:rPr>
        <w:t>Policy Prospectus</w:t>
      </w:r>
    </w:p>
    <w:p w14:paraId="6512EEBA" w14:textId="77777777" w:rsidR="00157DD0" w:rsidRPr="00927B88" w:rsidRDefault="00157DD0" w:rsidP="00157DD0">
      <w:pPr>
        <w:jc w:val="center"/>
        <w:rPr>
          <w:rFonts w:asciiTheme="minorHAnsi" w:hAnsiTheme="minorHAnsi" w:cstheme="minorHAnsi"/>
          <w:b/>
        </w:rPr>
      </w:pPr>
    </w:p>
    <w:p w14:paraId="225D509B" w14:textId="031BD043" w:rsidR="00157DD0" w:rsidRPr="00927B88" w:rsidRDefault="00C61030" w:rsidP="00157DD0">
      <w:pPr>
        <w:jc w:val="center"/>
        <w:rPr>
          <w:rFonts w:asciiTheme="minorHAnsi" w:hAnsiTheme="minorHAnsi" w:cstheme="minorHAnsi"/>
          <w:b/>
        </w:rPr>
      </w:pPr>
      <w:r w:rsidRPr="00927B88">
        <w:rPr>
          <w:rFonts w:asciiTheme="minorHAnsi" w:hAnsiTheme="minorHAnsi" w:cstheme="minorHAnsi"/>
          <w:b/>
        </w:rPr>
        <w:t>PPA 220A – Fall 20</w:t>
      </w:r>
      <w:r w:rsidR="000E06F9">
        <w:rPr>
          <w:rFonts w:asciiTheme="minorHAnsi" w:hAnsiTheme="minorHAnsi" w:cstheme="minorHAnsi"/>
          <w:b/>
        </w:rPr>
        <w:t>2</w:t>
      </w:r>
      <w:r w:rsidR="00BC1B41">
        <w:rPr>
          <w:rFonts w:asciiTheme="minorHAnsi" w:hAnsiTheme="minorHAnsi" w:cstheme="minorHAnsi"/>
          <w:b/>
        </w:rPr>
        <w:t>1</w:t>
      </w:r>
      <w:r w:rsidR="00157DD0" w:rsidRPr="00927B88">
        <w:rPr>
          <w:rFonts w:asciiTheme="minorHAnsi" w:hAnsiTheme="minorHAnsi" w:cstheme="minorHAnsi"/>
          <w:b/>
        </w:rPr>
        <w:t xml:space="preserve"> – Professor Rob Wassmer</w:t>
      </w:r>
    </w:p>
    <w:p w14:paraId="70EA0786" w14:textId="77777777" w:rsidR="00157DD0" w:rsidRPr="00927B88" w:rsidRDefault="00157DD0" w:rsidP="00157DD0">
      <w:pPr>
        <w:jc w:val="center"/>
        <w:rPr>
          <w:rFonts w:asciiTheme="minorHAnsi" w:hAnsiTheme="minorHAnsi" w:cstheme="minorHAnsi"/>
          <w:b/>
        </w:rPr>
      </w:pPr>
    </w:p>
    <w:p w14:paraId="5D2F88E1" w14:textId="0D34BF05" w:rsidR="00157DD0" w:rsidRPr="00927B88" w:rsidRDefault="00A3768E" w:rsidP="00157DD0">
      <w:pPr>
        <w:jc w:val="center"/>
        <w:rPr>
          <w:rFonts w:asciiTheme="minorHAnsi" w:hAnsiTheme="minorHAnsi" w:cstheme="minorHAnsi"/>
          <w:b/>
        </w:rPr>
      </w:pPr>
      <w:r w:rsidRPr="00927B88">
        <w:rPr>
          <w:rFonts w:asciiTheme="minorHAnsi" w:hAnsiTheme="minorHAnsi" w:cstheme="minorHAnsi"/>
          <w:b/>
        </w:rPr>
        <w:t xml:space="preserve">Due </w:t>
      </w:r>
      <w:r w:rsidR="00C1269F">
        <w:rPr>
          <w:rFonts w:asciiTheme="minorHAnsi" w:hAnsiTheme="minorHAnsi" w:cstheme="minorHAnsi"/>
          <w:b/>
        </w:rPr>
        <w:t>on</w:t>
      </w:r>
      <w:r w:rsidR="008E08A7" w:rsidRPr="00927B88">
        <w:rPr>
          <w:rFonts w:asciiTheme="minorHAnsi" w:hAnsiTheme="minorHAnsi" w:cstheme="minorHAnsi"/>
          <w:b/>
        </w:rPr>
        <w:t xml:space="preserve"> </w:t>
      </w:r>
      <w:r w:rsidRPr="00927B88">
        <w:rPr>
          <w:rFonts w:asciiTheme="minorHAnsi" w:hAnsiTheme="minorHAnsi" w:cstheme="minorHAnsi"/>
          <w:b/>
        </w:rPr>
        <w:t xml:space="preserve">December </w:t>
      </w:r>
      <w:r w:rsidR="002A1E64" w:rsidRPr="00927B88">
        <w:rPr>
          <w:rFonts w:asciiTheme="minorHAnsi" w:hAnsiTheme="minorHAnsi" w:cstheme="minorHAnsi"/>
          <w:b/>
        </w:rPr>
        <w:t>1</w:t>
      </w:r>
      <w:r w:rsidR="00E86D57">
        <w:rPr>
          <w:rFonts w:asciiTheme="minorHAnsi" w:hAnsiTheme="minorHAnsi" w:cstheme="minorHAnsi"/>
          <w:b/>
        </w:rPr>
        <w:t>4</w:t>
      </w:r>
      <w:r w:rsidR="000E06F9">
        <w:rPr>
          <w:rFonts w:asciiTheme="minorHAnsi" w:hAnsiTheme="minorHAnsi" w:cstheme="minorHAnsi"/>
          <w:b/>
        </w:rPr>
        <w:t>,</w:t>
      </w:r>
      <w:r w:rsidR="002A1E64" w:rsidRPr="00927B88">
        <w:rPr>
          <w:rFonts w:asciiTheme="minorHAnsi" w:hAnsiTheme="minorHAnsi" w:cstheme="minorHAnsi"/>
          <w:b/>
        </w:rPr>
        <w:t xml:space="preserve"> </w:t>
      </w:r>
      <w:r w:rsidR="00E86D57" w:rsidRPr="00927B88">
        <w:rPr>
          <w:rFonts w:asciiTheme="minorHAnsi" w:hAnsiTheme="minorHAnsi" w:cstheme="minorHAnsi"/>
          <w:b/>
        </w:rPr>
        <w:t>20</w:t>
      </w:r>
      <w:r w:rsidR="00E86D57">
        <w:rPr>
          <w:rFonts w:asciiTheme="minorHAnsi" w:hAnsiTheme="minorHAnsi" w:cstheme="minorHAnsi"/>
          <w:b/>
        </w:rPr>
        <w:t>21,</w:t>
      </w:r>
      <w:r w:rsidR="008308E4" w:rsidRPr="00927B88">
        <w:rPr>
          <w:rFonts w:asciiTheme="minorHAnsi" w:hAnsiTheme="minorHAnsi" w:cstheme="minorHAnsi"/>
          <w:b/>
        </w:rPr>
        <w:t xml:space="preserve"> </w:t>
      </w:r>
      <w:r w:rsidR="00157DD0" w:rsidRPr="00927B88">
        <w:rPr>
          <w:rFonts w:asciiTheme="minorHAnsi" w:hAnsiTheme="minorHAnsi" w:cstheme="minorHAnsi"/>
          <w:b/>
        </w:rPr>
        <w:t>at 6 p</w:t>
      </w:r>
      <w:r w:rsidR="00C1269F">
        <w:rPr>
          <w:rFonts w:asciiTheme="minorHAnsi" w:hAnsiTheme="minorHAnsi" w:cstheme="minorHAnsi"/>
          <w:b/>
        </w:rPr>
        <w:t>.m.</w:t>
      </w:r>
    </w:p>
    <w:p w14:paraId="03A2FA7B" w14:textId="77777777" w:rsidR="009E6204" w:rsidRPr="00927B88" w:rsidRDefault="009E6204" w:rsidP="00157DD0">
      <w:pPr>
        <w:jc w:val="center"/>
        <w:rPr>
          <w:rFonts w:asciiTheme="minorHAnsi" w:hAnsiTheme="minorHAnsi" w:cstheme="minorHAnsi"/>
          <w:b/>
        </w:rPr>
      </w:pPr>
    </w:p>
    <w:p w14:paraId="1E6FF2E3" w14:textId="5B5E21A3" w:rsidR="00157DD0" w:rsidRPr="00927B88" w:rsidRDefault="00157DD0" w:rsidP="00157DD0">
      <w:pPr>
        <w:jc w:val="center"/>
        <w:rPr>
          <w:rFonts w:asciiTheme="minorHAnsi" w:hAnsiTheme="minorHAnsi" w:cstheme="minorHAnsi"/>
          <w:b/>
        </w:rPr>
      </w:pPr>
      <w:r w:rsidRPr="00927B88">
        <w:rPr>
          <w:rFonts w:asciiTheme="minorHAnsi" w:hAnsiTheme="minorHAnsi" w:cstheme="minorHAnsi"/>
          <w:b/>
        </w:rPr>
        <w:t xml:space="preserve">One Grade Deduction </w:t>
      </w:r>
      <w:r w:rsidR="00C1269F">
        <w:rPr>
          <w:rFonts w:asciiTheme="minorHAnsi" w:hAnsiTheme="minorHAnsi" w:cstheme="minorHAnsi"/>
          <w:b/>
        </w:rPr>
        <w:t xml:space="preserve">Taken </w:t>
      </w:r>
      <w:r w:rsidRPr="00927B88">
        <w:rPr>
          <w:rFonts w:asciiTheme="minorHAnsi" w:hAnsiTheme="minorHAnsi" w:cstheme="minorHAnsi"/>
          <w:b/>
        </w:rPr>
        <w:t xml:space="preserve">for Every </w:t>
      </w:r>
      <w:r w:rsidR="006658D9" w:rsidRPr="00927B88">
        <w:rPr>
          <w:rFonts w:asciiTheme="minorHAnsi" w:hAnsiTheme="minorHAnsi" w:cstheme="minorHAnsi"/>
          <w:b/>
        </w:rPr>
        <w:t xml:space="preserve">Portion of a </w:t>
      </w:r>
      <w:r w:rsidRPr="00927B88">
        <w:rPr>
          <w:rFonts w:asciiTheme="minorHAnsi" w:hAnsiTheme="minorHAnsi" w:cstheme="minorHAnsi"/>
          <w:b/>
        </w:rPr>
        <w:t>Day Late</w:t>
      </w:r>
    </w:p>
    <w:p w14:paraId="47C5BCC4" w14:textId="77777777" w:rsidR="00157DD0" w:rsidRPr="00927B88" w:rsidRDefault="00157DD0" w:rsidP="00157DD0">
      <w:pPr>
        <w:jc w:val="center"/>
        <w:rPr>
          <w:rFonts w:asciiTheme="minorHAnsi" w:hAnsiTheme="minorHAnsi" w:cstheme="minorHAnsi"/>
          <w:b/>
        </w:rPr>
      </w:pPr>
    </w:p>
    <w:p w14:paraId="07E77DED" w14:textId="77777777" w:rsidR="00157DD0" w:rsidRPr="00927B88" w:rsidRDefault="00157DD0" w:rsidP="009E6204">
      <w:pPr>
        <w:jc w:val="center"/>
        <w:rPr>
          <w:rFonts w:asciiTheme="minorHAnsi" w:hAnsiTheme="minorHAnsi" w:cstheme="minorHAnsi"/>
          <w:b/>
        </w:rPr>
      </w:pPr>
      <w:r w:rsidRPr="00927B88">
        <w:rPr>
          <w:rFonts w:asciiTheme="minorHAnsi" w:hAnsiTheme="minorHAnsi" w:cstheme="minorHAnsi"/>
          <w:b/>
        </w:rPr>
        <w:t xml:space="preserve">Submit </w:t>
      </w:r>
      <w:r w:rsidR="009E6204" w:rsidRPr="00927B88">
        <w:rPr>
          <w:rFonts w:asciiTheme="minorHAnsi" w:hAnsiTheme="minorHAnsi" w:cstheme="minorHAnsi"/>
          <w:b/>
        </w:rPr>
        <w:t xml:space="preserve">Only a </w:t>
      </w:r>
      <w:r w:rsidR="009F169D" w:rsidRPr="00927B88">
        <w:rPr>
          <w:rFonts w:asciiTheme="minorHAnsi" w:hAnsiTheme="minorHAnsi" w:cstheme="minorHAnsi"/>
          <w:b/>
        </w:rPr>
        <w:t xml:space="preserve">Word </w:t>
      </w:r>
      <w:r w:rsidR="006658D9" w:rsidRPr="00927B88">
        <w:rPr>
          <w:rFonts w:asciiTheme="minorHAnsi" w:hAnsiTheme="minorHAnsi" w:cstheme="minorHAnsi"/>
          <w:b/>
        </w:rPr>
        <w:t>electronic c</w:t>
      </w:r>
      <w:r w:rsidR="009E6204" w:rsidRPr="00927B88">
        <w:rPr>
          <w:rFonts w:asciiTheme="minorHAnsi" w:hAnsiTheme="minorHAnsi" w:cstheme="minorHAnsi"/>
          <w:b/>
        </w:rPr>
        <w:t xml:space="preserve">opy </w:t>
      </w:r>
      <w:r w:rsidR="002873C7" w:rsidRPr="00927B88">
        <w:rPr>
          <w:rFonts w:asciiTheme="minorHAnsi" w:hAnsiTheme="minorHAnsi" w:cstheme="minorHAnsi"/>
          <w:b/>
        </w:rPr>
        <w:t xml:space="preserve">in one file </w:t>
      </w:r>
      <w:r w:rsidR="00A3768E" w:rsidRPr="00927B88">
        <w:rPr>
          <w:rFonts w:asciiTheme="minorHAnsi" w:hAnsiTheme="minorHAnsi" w:cstheme="minorHAnsi"/>
          <w:b/>
        </w:rPr>
        <w:t xml:space="preserve">to </w:t>
      </w:r>
      <w:hyperlink r:id="rId66" w:history="1">
        <w:r w:rsidR="00A3768E" w:rsidRPr="00927B88">
          <w:rPr>
            <w:rStyle w:val="Hyperlink"/>
            <w:rFonts w:asciiTheme="minorHAnsi" w:hAnsiTheme="minorHAnsi" w:cstheme="minorHAnsi"/>
            <w:b/>
          </w:rPr>
          <w:t>rwassme@csus.edu</w:t>
        </w:r>
      </w:hyperlink>
      <w:r w:rsidR="00A3768E" w:rsidRPr="00927B88">
        <w:rPr>
          <w:rFonts w:asciiTheme="minorHAnsi" w:hAnsiTheme="minorHAnsi" w:cstheme="minorHAnsi"/>
          <w:b/>
        </w:rPr>
        <w:t xml:space="preserve"> </w:t>
      </w:r>
    </w:p>
    <w:p w14:paraId="56D6B4F4" w14:textId="77777777" w:rsidR="00BB1854" w:rsidRPr="000E06F9" w:rsidRDefault="00BB1854" w:rsidP="009E6204">
      <w:pPr>
        <w:jc w:val="center"/>
        <w:rPr>
          <w:rFonts w:asciiTheme="minorHAnsi" w:hAnsiTheme="minorHAnsi" w:cstheme="minorHAnsi"/>
          <w:b/>
          <w:i/>
          <w:iCs/>
          <w:color w:val="000000" w:themeColor="text1"/>
        </w:rPr>
      </w:pPr>
    </w:p>
    <w:p w14:paraId="05E8D5E7" w14:textId="77777777" w:rsidR="00EC5F8A" w:rsidRPr="000E06F9" w:rsidRDefault="00BB1854" w:rsidP="009E6204">
      <w:pPr>
        <w:jc w:val="center"/>
        <w:rPr>
          <w:rFonts w:asciiTheme="minorHAnsi" w:hAnsiTheme="minorHAnsi" w:cstheme="minorHAnsi"/>
          <w:b/>
          <w:i/>
          <w:iCs/>
          <w:color w:val="000000" w:themeColor="text1"/>
        </w:rPr>
      </w:pPr>
      <w:r w:rsidRPr="000E06F9">
        <w:rPr>
          <w:rFonts w:asciiTheme="minorHAnsi" w:hAnsiTheme="minorHAnsi" w:cstheme="minorHAnsi"/>
          <w:b/>
          <w:i/>
          <w:iCs/>
          <w:color w:val="000000" w:themeColor="text1"/>
        </w:rPr>
        <w:t xml:space="preserve">I reserve the right to make slight modifications to this before </w:t>
      </w:r>
      <w:r w:rsidR="00C86D59" w:rsidRPr="000E06F9">
        <w:rPr>
          <w:rFonts w:asciiTheme="minorHAnsi" w:hAnsiTheme="minorHAnsi" w:cstheme="minorHAnsi"/>
          <w:b/>
          <w:i/>
          <w:iCs/>
          <w:color w:val="000000" w:themeColor="text1"/>
        </w:rPr>
        <w:t>December 1</w:t>
      </w:r>
      <w:r w:rsidRPr="000E06F9">
        <w:rPr>
          <w:rFonts w:asciiTheme="minorHAnsi" w:hAnsiTheme="minorHAnsi" w:cstheme="minorHAnsi"/>
          <w:b/>
          <w:i/>
          <w:iCs/>
          <w:color w:val="000000" w:themeColor="text1"/>
        </w:rPr>
        <w:t>.</w:t>
      </w:r>
    </w:p>
    <w:p w14:paraId="5062A98D" w14:textId="77777777" w:rsidR="008E08A7" w:rsidRPr="00927B88" w:rsidRDefault="008E08A7" w:rsidP="009E6204">
      <w:pPr>
        <w:jc w:val="center"/>
        <w:rPr>
          <w:rFonts w:asciiTheme="minorHAnsi" w:hAnsiTheme="minorHAnsi" w:cstheme="minorHAnsi"/>
          <w:b/>
        </w:rPr>
      </w:pPr>
    </w:p>
    <w:p w14:paraId="740F6D9F" w14:textId="77777777" w:rsidR="00157DD0" w:rsidRPr="00927B88" w:rsidRDefault="00157DD0" w:rsidP="00157DD0">
      <w:pPr>
        <w:jc w:val="center"/>
        <w:rPr>
          <w:rFonts w:asciiTheme="minorHAnsi" w:hAnsiTheme="minorHAnsi" w:cstheme="minorHAnsi"/>
          <w:b/>
        </w:rPr>
      </w:pPr>
    </w:p>
    <w:p w14:paraId="0EED6014" w14:textId="77777777" w:rsidR="00157DD0" w:rsidRPr="00927B88" w:rsidRDefault="00157DD0" w:rsidP="00157DD0">
      <w:pPr>
        <w:rPr>
          <w:rFonts w:asciiTheme="minorHAnsi" w:hAnsiTheme="minorHAnsi" w:cstheme="minorHAnsi"/>
          <w:u w:val="single"/>
        </w:rPr>
      </w:pPr>
      <w:r w:rsidRPr="00927B88">
        <w:rPr>
          <w:rFonts w:asciiTheme="minorHAnsi" w:hAnsiTheme="minorHAnsi" w:cstheme="minorHAnsi"/>
          <w:u w:val="single"/>
        </w:rPr>
        <w:t>Overview</w:t>
      </w:r>
    </w:p>
    <w:p w14:paraId="438BA7B9" w14:textId="77777777" w:rsidR="00157DD0" w:rsidRPr="00927B88" w:rsidRDefault="00157DD0" w:rsidP="00157DD0">
      <w:pPr>
        <w:rPr>
          <w:rFonts w:asciiTheme="minorHAnsi" w:hAnsiTheme="minorHAnsi" w:cstheme="minorHAnsi"/>
        </w:rPr>
      </w:pPr>
    </w:p>
    <w:p w14:paraId="5FAE307C" w14:textId="1374A3A6" w:rsidR="000059A0" w:rsidRPr="00E86D57" w:rsidRDefault="00157DD0" w:rsidP="00157DD0">
      <w:pPr>
        <w:rPr>
          <w:rFonts w:asciiTheme="minorHAnsi" w:hAnsiTheme="minorHAnsi" w:cstheme="minorHAnsi"/>
          <w:b/>
          <w:i/>
          <w:iCs/>
        </w:rPr>
      </w:pPr>
      <w:r w:rsidRPr="00927B88">
        <w:rPr>
          <w:rFonts w:asciiTheme="minorHAnsi" w:hAnsiTheme="minorHAnsi" w:cstheme="minorHAnsi"/>
        </w:rPr>
        <w:t xml:space="preserve">You </w:t>
      </w:r>
      <w:r w:rsidR="00C1269F">
        <w:rPr>
          <w:rFonts w:asciiTheme="minorHAnsi" w:hAnsiTheme="minorHAnsi" w:cstheme="minorHAnsi"/>
        </w:rPr>
        <w:t>must</w:t>
      </w:r>
      <w:r w:rsidRPr="00927B88">
        <w:rPr>
          <w:rFonts w:asciiTheme="minorHAnsi" w:hAnsiTheme="minorHAnsi" w:cstheme="minorHAnsi"/>
        </w:rPr>
        <w:t xml:space="preserve"> write no more than a </w:t>
      </w:r>
      <w:r w:rsidR="00C86D59" w:rsidRPr="00927B88">
        <w:rPr>
          <w:rFonts w:asciiTheme="minorHAnsi" w:hAnsiTheme="minorHAnsi" w:cstheme="minorHAnsi"/>
        </w:rPr>
        <w:t>seven</w:t>
      </w:r>
      <w:r w:rsidRPr="00927B88">
        <w:rPr>
          <w:rFonts w:asciiTheme="minorHAnsi" w:hAnsiTheme="minorHAnsi" w:cstheme="minorHAnsi"/>
        </w:rPr>
        <w:t xml:space="preserve">-page, typed, and double-spaced document (Times New Roman </w:t>
      </w:r>
      <w:r w:rsidR="008E08A7" w:rsidRPr="00927B88">
        <w:rPr>
          <w:rFonts w:asciiTheme="minorHAnsi" w:hAnsiTheme="minorHAnsi" w:cstheme="minorHAnsi"/>
        </w:rPr>
        <w:t>1</w:t>
      </w:r>
      <w:r w:rsidR="00C1269F">
        <w:rPr>
          <w:rFonts w:asciiTheme="minorHAnsi" w:hAnsiTheme="minorHAnsi" w:cstheme="minorHAnsi"/>
        </w:rPr>
        <w:t>2</w:t>
      </w:r>
      <w:r w:rsidR="008E08A7" w:rsidRPr="00927B88">
        <w:rPr>
          <w:rFonts w:asciiTheme="minorHAnsi" w:hAnsiTheme="minorHAnsi" w:cstheme="minorHAnsi"/>
        </w:rPr>
        <w:t xml:space="preserve"> </w:t>
      </w:r>
      <w:r w:rsidRPr="00927B88">
        <w:rPr>
          <w:rFonts w:asciiTheme="minorHAnsi" w:hAnsiTheme="minorHAnsi" w:cstheme="minorHAnsi"/>
        </w:rPr>
        <w:t>Font</w:t>
      </w:r>
      <w:r w:rsidR="00EC5F8A" w:rsidRPr="00927B88">
        <w:rPr>
          <w:rFonts w:asciiTheme="minorHAnsi" w:hAnsiTheme="minorHAnsi" w:cstheme="minorHAnsi"/>
        </w:rPr>
        <w:t>, one-inch margins all around</w:t>
      </w:r>
      <w:r w:rsidRPr="00927B88">
        <w:rPr>
          <w:rFonts w:asciiTheme="minorHAnsi" w:hAnsiTheme="minorHAnsi" w:cstheme="minorHAnsi"/>
        </w:rPr>
        <w:t>)</w:t>
      </w:r>
      <w:r w:rsidR="00C1269F">
        <w:rPr>
          <w:rFonts w:asciiTheme="minorHAnsi" w:hAnsiTheme="minorHAnsi" w:cstheme="minorHAnsi"/>
        </w:rPr>
        <w:t xml:space="preserve">.  The document is </w:t>
      </w:r>
      <w:r w:rsidRPr="00927B88">
        <w:rPr>
          <w:rFonts w:asciiTheme="minorHAnsi" w:hAnsiTheme="minorHAnsi" w:cstheme="minorHAnsi"/>
        </w:rPr>
        <w:t xml:space="preserve">a </w:t>
      </w:r>
      <w:r w:rsidR="00BC1B41">
        <w:rPr>
          <w:rFonts w:asciiTheme="minorHAnsi" w:hAnsiTheme="minorHAnsi" w:cstheme="minorHAnsi"/>
        </w:rPr>
        <w:t xml:space="preserve">policy prospectus </w:t>
      </w:r>
      <w:r w:rsidR="000059A0" w:rsidRPr="00927B88">
        <w:rPr>
          <w:rFonts w:asciiTheme="minorHAnsi" w:hAnsiTheme="minorHAnsi" w:cstheme="minorHAnsi"/>
        </w:rPr>
        <w:t xml:space="preserve">to your elected </w:t>
      </w:r>
      <w:r w:rsidR="00E86D57">
        <w:rPr>
          <w:rFonts w:asciiTheme="minorHAnsi" w:hAnsiTheme="minorHAnsi" w:cstheme="minorHAnsi"/>
        </w:rPr>
        <w:t xml:space="preserve">or appointed </w:t>
      </w:r>
      <w:r w:rsidR="000059A0" w:rsidRPr="00927B88">
        <w:rPr>
          <w:rFonts w:asciiTheme="minorHAnsi" w:hAnsiTheme="minorHAnsi" w:cstheme="minorHAnsi"/>
        </w:rPr>
        <w:t>boss (on how to take a</w:t>
      </w:r>
      <w:r w:rsidR="008E08A7" w:rsidRPr="00927B88">
        <w:rPr>
          <w:rFonts w:asciiTheme="minorHAnsi" w:hAnsiTheme="minorHAnsi" w:cstheme="minorHAnsi"/>
        </w:rPr>
        <w:t xml:space="preserve"> Meltzer and Schwartz</w:t>
      </w:r>
      <w:r w:rsidR="00E86D57">
        <w:rPr>
          <w:rFonts w:asciiTheme="minorHAnsi" w:hAnsiTheme="minorHAnsi" w:cstheme="minorHAnsi"/>
        </w:rPr>
        <w:t xml:space="preserve"> rational-</w:t>
      </w:r>
      <w:r w:rsidR="00EC5F8A" w:rsidRPr="00927B88">
        <w:rPr>
          <w:rFonts w:asciiTheme="minorHAnsi" w:hAnsiTheme="minorHAnsi" w:cstheme="minorHAnsi"/>
        </w:rPr>
        <w:t xml:space="preserve">based approach to </w:t>
      </w:r>
      <w:r w:rsidR="000059A0" w:rsidRPr="00927B88">
        <w:rPr>
          <w:rFonts w:asciiTheme="minorHAnsi" w:hAnsiTheme="minorHAnsi" w:cstheme="minorHAnsi"/>
        </w:rPr>
        <w:t xml:space="preserve">think about, </w:t>
      </w:r>
      <w:r w:rsidR="00EC5F8A" w:rsidRPr="00927B88">
        <w:rPr>
          <w:rFonts w:asciiTheme="minorHAnsi" w:hAnsiTheme="minorHAnsi" w:cstheme="minorHAnsi"/>
        </w:rPr>
        <w:t xml:space="preserve">defining, </w:t>
      </w:r>
      <w:r w:rsidR="000059A0" w:rsidRPr="00927B88">
        <w:rPr>
          <w:rFonts w:asciiTheme="minorHAnsi" w:hAnsiTheme="minorHAnsi" w:cstheme="minorHAnsi"/>
        </w:rPr>
        <w:t>and offering a solution</w:t>
      </w:r>
      <w:r w:rsidR="000059A0" w:rsidRPr="00927B88">
        <w:rPr>
          <w:rFonts w:asciiTheme="minorHAnsi" w:hAnsiTheme="minorHAnsi" w:cstheme="minorHAnsi"/>
          <w:b/>
          <w:color w:val="FF0000"/>
        </w:rPr>
        <w:t xml:space="preserve"> </w:t>
      </w:r>
      <w:r w:rsidR="000059A0" w:rsidRPr="00927B88">
        <w:rPr>
          <w:rFonts w:asciiTheme="minorHAnsi" w:hAnsiTheme="minorHAnsi" w:cstheme="minorHAnsi"/>
          <w:bCs/>
        </w:rPr>
        <w:t xml:space="preserve">to your </w:t>
      </w:r>
      <w:r w:rsidR="000059A0" w:rsidRPr="00927B88">
        <w:rPr>
          <w:rFonts w:asciiTheme="minorHAnsi" w:hAnsiTheme="minorHAnsi" w:cstheme="minorHAnsi"/>
          <w:b/>
        </w:rPr>
        <w:t>choice of</w:t>
      </w:r>
      <w:r w:rsidR="002453CB" w:rsidRPr="00927B88">
        <w:rPr>
          <w:rFonts w:asciiTheme="minorHAnsi" w:hAnsiTheme="minorHAnsi" w:cstheme="minorHAnsi"/>
          <w:b/>
        </w:rPr>
        <w:t xml:space="preserve"> </w:t>
      </w:r>
      <w:r w:rsidR="00C86D59" w:rsidRPr="00927B88">
        <w:rPr>
          <w:rFonts w:asciiTheme="minorHAnsi" w:hAnsiTheme="minorHAnsi" w:cstheme="minorHAnsi"/>
          <w:b/>
        </w:rPr>
        <w:t xml:space="preserve">a </w:t>
      </w:r>
      <w:r w:rsidR="008E08A7" w:rsidRPr="00927B88">
        <w:rPr>
          <w:rFonts w:asciiTheme="minorHAnsi" w:hAnsiTheme="minorHAnsi" w:cstheme="minorHAnsi"/>
          <w:b/>
        </w:rPr>
        <w:t xml:space="preserve">state or local public </w:t>
      </w:r>
      <w:r w:rsidR="000059A0" w:rsidRPr="00927B88">
        <w:rPr>
          <w:rFonts w:asciiTheme="minorHAnsi" w:hAnsiTheme="minorHAnsi" w:cstheme="minorHAnsi"/>
          <w:b/>
        </w:rPr>
        <w:t>policy concern</w:t>
      </w:r>
      <w:r w:rsidR="008E08A7" w:rsidRPr="00927B88">
        <w:rPr>
          <w:rFonts w:asciiTheme="minorHAnsi" w:hAnsiTheme="minorHAnsi" w:cstheme="minorHAnsi"/>
          <w:b/>
        </w:rPr>
        <w:t xml:space="preserve"> that</w:t>
      </w:r>
      <w:r w:rsidR="000E06F9">
        <w:rPr>
          <w:rFonts w:asciiTheme="minorHAnsi" w:hAnsiTheme="minorHAnsi" w:cstheme="minorHAnsi"/>
          <w:b/>
        </w:rPr>
        <w:t xml:space="preserve"> is related to </w:t>
      </w:r>
      <w:r w:rsidR="00E86D57">
        <w:rPr>
          <w:rFonts w:asciiTheme="minorHAnsi" w:hAnsiTheme="minorHAnsi" w:cstheme="minorHAnsi"/>
          <w:b/>
        </w:rPr>
        <w:t xml:space="preserve">one of </w:t>
      </w:r>
      <w:r w:rsidR="000E06F9">
        <w:rPr>
          <w:rFonts w:asciiTheme="minorHAnsi" w:hAnsiTheme="minorHAnsi" w:cstheme="minorHAnsi"/>
          <w:b/>
        </w:rPr>
        <w:t xml:space="preserve">the CA public policy concerns covered in </w:t>
      </w:r>
      <w:r w:rsidR="00E86D57">
        <w:rPr>
          <w:rFonts w:asciiTheme="minorHAnsi" w:hAnsiTheme="minorHAnsi" w:cstheme="minorHAnsi"/>
          <w:b/>
        </w:rPr>
        <w:t xml:space="preserve">your </w:t>
      </w:r>
      <w:r w:rsidR="00E86D57">
        <w:rPr>
          <w:rFonts w:asciiTheme="minorHAnsi" w:hAnsiTheme="minorHAnsi" w:cstheme="minorHAnsi"/>
          <w:b/>
          <w:i/>
          <w:iCs/>
        </w:rPr>
        <w:t xml:space="preserve">Weekly CalMatters </w:t>
      </w:r>
      <w:r w:rsidR="00E86D57">
        <w:rPr>
          <w:rFonts w:asciiTheme="minorHAnsi" w:hAnsiTheme="minorHAnsi" w:cstheme="minorHAnsi"/>
          <w:bCs/>
        </w:rPr>
        <w:t>portfolio.</w:t>
      </w:r>
      <w:r w:rsidR="00E86D57">
        <w:rPr>
          <w:rFonts w:asciiTheme="minorHAnsi" w:hAnsiTheme="minorHAnsi" w:cstheme="minorHAnsi"/>
          <w:b/>
          <w:i/>
          <w:iCs/>
        </w:rPr>
        <w:t xml:space="preserve"> </w:t>
      </w:r>
    </w:p>
    <w:p w14:paraId="3886DB71" w14:textId="77777777" w:rsidR="00157DD0" w:rsidRPr="00927B88" w:rsidRDefault="00157DD0" w:rsidP="00157DD0">
      <w:pPr>
        <w:rPr>
          <w:rFonts w:asciiTheme="minorHAnsi" w:hAnsiTheme="minorHAnsi" w:cstheme="minorHAnsi"/>
        </w:rPr>
      </w:pPr>
    </w:p>
    <w:p w14:paraId="289D4216" w14:textId="47C0C07C" w:rsidR="00157DD0" w:rsidRPr="00927B88" w:rsidRDefault="00157DD0" w:rsidP="00157DD0">
      <w:pPr>
        <w:rPr>
          <w:rFonts w:asciiTheme="minorHAnsi" w:hAnsiTheme="minorHAnsi" w:cstheme="minorHAnsi"/>
        </w:rPr>
      </w:pPr>
      <w:r w:rsidRPr="00927B88">
        <w:rPr>
          <w:rFonts w:asciiTheme="minorHAnsi" w:hAnsiTheme="minorHAnsi" w:cstheme="minorHAnsi"/>
        </w:rPr>
        <w:t xml:space="preserve">I will use the rubric contained on the next page to score your </w:t>
      </w:r>
      <w:r w:rsidR="00BC1B41">
        <w:rPr>
          <w:rFonts w:asciiTheme="minorHAnsi" w:hAnsiTheme="minorHAnsi" w:cstheme="minorHAnsi"/>
        </w:rPr>
        <w:t xml:space="preserve">policy prospectus </w:t>
      </w:r>
      <w:r w:rsidRPr="00927B88">
        <w:rPr>
          <w:rFonts w:asciiTheme="minorHAnsi" w:hAnsiTheme="minorHAnsi" w:cstheme="minorHAnsi"/>
        </w:rPr>
        <w:t>and assign it a grade.  Pay careful attention to what this rubric is asking for and the further instructions offered below.</w:t>
      </w:r>
      <w:r w:rsidR="00EC5F8A" w:rsidRPr="00927B88">
        <w:rPr>
          <w:rFonts w:asciiTheme="minorHAnsi" w:hAnsiTheme="minorHAnsi" w:cstheme="minorHAnsi"/>
        </w:rPr>
        <w:t xml:space="preserve">  Think about writing a paper that incorporates </w:t>
      </w:r>
      <w:r w:rsidR="00BD2E59" w:rsidRPr="00927B88">
        <w:rPr>
          <w:rFonts w:asciiTheme="minorHAnsi" w:hAnsiTheme="minorHAnsi" w:cstheme="minorHAnsi"/>
        </w:rPr>
        <w:t xml:space="preserve">the </w:t>
      </w:r>
      <w:r w:rsidR="00EC5F8A" w:rsidRPr="00927B88">
        <w:rPr>
          <w:rFonts w:asciiTheme="minorHAnsi" w:hAnsiTheme="minorHAnsi" w:cstheme="minorHAnsi"/>
        </w:rPr>
        <w:t>concepts/approaches learned in this course.  Thus, write something that you would not have been able to do before taking this course.</w:t>
      </w:r>
    </w:p>
    <w:p w14:paraId="33FD1D23" w14:textId="77777777" w:rsidR="00157DD0" w:rsidRPr="00927B88" w:rsidRDefault="00157DD0" w:rsidP="00157DD0">
      <w:pPr>
        <w:rPr>
          <w:rFonts w:asciiTheme="minorHAnsi" w:hAnsiTheme="minorHAnsi" w:cstheme="minorHAnsi"/>
        </w:rPr>
      </w:pPr>
    </w:p>
    <w:p w14:paraId="105384B6" w14:textId="77777777" w:rsidR="00157DD0" w:rsidRPr="00927B88" w:rsidRDefault="00157DD0" w:rsidP="00157DD0">
      <w:pPr>
        <w:rPr>
          <w:rFonts w:asciiTheme="minorHAnsi" w:hAnsiTheme="minorHAnsi" w:cstheme="minorHAnsi"/>
          <w:u w:val="single"/>
        </w:rPr>
      </w:pPr>
      <w:r w:rsidRPr="00927B88">
        <w:rPr>
          <w:rFonts w:asciiTheme="minorHAnsi" w:hAnsiTheme="minorHAnsi" w:cstheme="minorHAnsi"/>
          <w:u w:val="single"/>
        </w:rPr>
        <w:t>Instructions</w:t>
      </w:r>
    </w:p>
    <w:p w14:paraId="6F16E80C" w14:textId="77777777" w:rsidR="00157DD0" w:rsidRPr="00927B88" w:rsidRDefault="00157DD0" w:rsidP="00157DD0">
      <w:pPr>
        <w:rPr>
          <w:rFonts w:asciiTheme="minorHAnsi" w:hAnsiTheme="minorHAnsi" w:cstheme="minorHAnsi"/>
        </w:rPr>
      </w:pPr>
    </w:p>
    <w:p w14:paraId="5CD0FB76" w14:textId="04DAB54E" w:rsidR="00157DD0" w:rsidRPr="00927B88" w:rsidRDefault="00C1269F" w:rsidP="00157DD0">
      <w:pPr>
        <w:rPr>
          <w:rFonts w:asciiTheme="minorHAnsi" w:hAnsiTheme="minorHAnsi" w:cstheme="minorHAnsi"/>
        </w:rPr>
      </w:pPr>
      <w:r>
        <w:rPr>
          <w:rFonts w:asciiTheme="minorHAnsi" w:hAnsiTheme="minorHAnsi" w:cstheme="minorHAnsi"/>
        </w:rPr>
        <w:t xml:space="preserve">Structure this policy prospectus </w:t>
      </w:r>
      <w:r w:rsidR="00157DD0" w:rsidRPr="00927B88">
        <w:rPr>
          <w:rFonts w:asciiTheme="minorHAnsi" w:hAnsiTheme="minorHAnsi" w:cstheme="minorHAnsi"/>
        </w:rPr>
        <w:t>as an essay with an appropriate cover page</w:t>
      </w:r>
      <w:r>
        <w:rPr>
          <w:rFonts w:asciiTheme="minorHAnsi" w:hAnsiTheme="minorHAnsi" w:cstheme="minorHAnsi"/>
        </w:rPr>
        <w:t xml:space="preserve">.  Also include an </w:t>
      </w:r>
      <w:r w:rsidR="00157DD0" w:rsidRPr="00927B88">
        <w:rPr>
          <w:rFonts w:asciiTheme="minorHAnsi" w:hAnsiTheme="minorHAnsi" w:cstheme="minorHAnsi"/>
        </w:rPr>
        <w:t xml:space="preserve">introductory section </w:t>
      </w:r>
      <w:r>
        <w:rPr>
          <w:rFonts w:asciiTheme="minorHAnsi" w:hAnsiTheme="minorHAnsi" w:cstheme="minorHAnsi"/>
        </w:rPr>
        <w:t>describing</w:t>
      </w:r>
      <w:r w:rsidR="00157DD0" w:rsidRPr="00927B88">
        <w:rPr>
          <w:rFonts w:asciiTheme="minorHAnsi" w:hAnsiTheme="minorHAnsi" w:cstheme="minorHAnsi"/>
        </w:rPr>
        <w:t xml:space="preserve"> what is in the essay, section headings </w:t>
      </w:r>
      <w:r>
        <w:rPr>
          <w:rFonts w:asciiTheme="minorHAnsi" w:hAnsiTheme="minorHAnsi" w:cstheme="minorHAnsi"/>
        </w:rPr>
        <w:t>covering</w:t>
      </w:r>
      <w:r w:rsidR="00157DD0" w:rsidRPr="00927B88">
        <w:rPr>
          <w:rFonts w:asciiTheme="minorHAnsi" w:hAnsiTheme="minorHAnsi" w:cstheme="minorHAnsi"/>
        </w:rPr>
        <w:t xml:space="preserve"> the requested material, and a concluding section.  You will need a reference list at the end</w:t>
      </w:r>
      <w:r w:rsidR="00285181">
        <w:rPr>
          <w:rFonts w:asciiTheme="minorHAnsi" w:hAnsiTheme="minorHAnsi" w:cstheme="minorHAnsi"/>
        </w:rPr>
        <w:t>,</w:t>
      </w:r>
      <w:r w:rsidR="00157DD0" w:rsidRPr="00927B88">
        <w:rPr>
          <w:rFonts w:asciiTheme="minorHAnsi" w:hAnsiTheme="minorHAnsi" w:cstheme="minorHAnsi"/>
        </w:rPr>
        <w:t xml:space="preserve"> and </w:t>
      </w:r>
      <w:r w:rsidR="00157DD0" w:rsidRPr="00927B88">
        <w:rPr>
          <w:rFonts w:asciiTheme="minorHAnsi" w:hAnsiTheme="minorHAnsi" w:cstheme="minorHAnsi"/>
          <w:b/>
        </w:rPr>
        <w:t>citations must be in APA style</w:t>
      </w:r>
      <w:r w:rsidR="00157DD0" w:rsidRPr="00927B88">
        <w:rPr>
          <w:rFonts w:asciiTheme="minorHAnsi" w:hAnsiTheme="minorHAnsi" w:cstheme="minorHAnsi"/>
        </w:rPr>
        <w:t xml:space="preserve">.  Tables and figures </w:t>
      </w:r>
      <w:r w:rsidR="008E08A7" w:rsidRPr="00927B88">
        <w:rPr>
          <w:rFonts w:asciiTheme="minorHAnsi" w:hAnsiTheme="minorHAnsi" w:cstheme="minorHAnsi"/>
        </w:rPr>
        <w:t xml:space="preserve">should be </w:t>
      </w:r>
      <w:r w:rsidR="00157DD0" w:rsidRPr="00927B88">
        <w:rPr>
          <w:rFonts w:asciiTheme="minorHAnsi" w:hAnsiTheme="minorHAnsi" w:cstheme="minorHAnsi"/>
        </w:rPr>
        <w:t xml:space="preserve">in </w:t>
      </w:r>
      <w:r w:rsidR="00621FA6" w:rsidRPr="00927B88">
        <w:rPr>
          <w:rFonts w:asciiTheme="minorHAnsi" w:hAnsiTheme="minorHAnsi" w:cstheme="minorHAnsi"/>
        </w:rPr>
        <w:t xml:space="preserve">the </w:t>
      </w:r>
      <w:r w:rsidR="00157DD0" w:rsidRPr="00927B88">
        <w:rPr>
          <w:rFonts w:asciiTheme="minorHAnsi" w:hAnsiTheme="minorHAnsi" w:cstheme="minorHAnsi"/>
        </w:rPr>
        <w:t xml:space="preserve">appendix to the essay and do not count toward your </w:t>
      </w:r>
      <w:r w:rsidR="00C86D59" w:rsidRPr="00927B88">
        <w:rPr>
          <w:rFonts w:asciiTheme="minorHAnsi" w:hAnsiTheme="minorHAnsi" w:cstheme="minorHAnsi"/>
        </w:rPr>
        <w:t>seven</w:t>
      </w:r>
      <w:r w:rsidR="00157DD0" w:rsidRPr="00927B88">
        <w:rPr>
          <w:rFonts w:asciiTheme="minorHAnsi" w:hAnsiTheme="minorHAnsi" w:cstheme="minorHAnsi"/>
        </w:rPr>
        <w:t xml:space="preserve">-page limit.  I will not read beyond </w:t>
      </w:r>
      <w:r w:rsidR="00C86D59" w:rsidRPr="00927B88">
        <w:rPr>
          <w:rFonts w:asciiTheme="minorHAnsi" w:hAnsiTheme="minorHAnsi" w:cstheme="minorHAnsi"/>
        </w:rPr>
        <w:t>seven</w:t>
      </w:r>
      <w:r w:rsidR="00157DD0" w:rsidRPr="00927B88">
        <w:rPr>
          <w:rFonts w:asciiTheme="minorHAnsi" w:hAnsiTheme="minorHAnsi" w:cstheme="minorHAnsi"/>
        </w:rPr>
        <w:t xml:space="preserve"> pages.  (Your cover page</w:t>
      </w:r>
      <w:r w:rsidR="00C86D59" w:rsidRPr="00927B88">
        <w:rPr>
          <w:rFonts w:asciiTheme="minorHAnsi" w:hAnsiTheme="minorHAnsi" w:cstheme="minorHAnsi"/>
        </w:rPr>
        <w:t>, tables/figures,</w:t>
      </w:r>
      <w:r w:rsidR="00157DD0" w:rsidRPr="00927B88">
        <w:rPr>
          <w:rFonts w:asciiTheme="minorHAnsi" w:hAnsiTheme="minorHAnsi" w:cstheme="minorHAnsi"/>
        </w:rPr>
        <w:t xml:space="preserve"> and reference list </w:t>
      </w:r>
      <w:r w:rsidR="00621FA6" w:rsidRPr="00927B88">
        <w:rPr>
          <w:rFonts w:asciiTheme="minorHAnsi" w:hAnsiTheme="minorHAnsi" w:cstheme="minorHAnsi"/>
        </w:rPr>
        <w:t xml:space="preserve">are </w:t>
      </w:r>
      <w:r w:rsidR="00157DD0" w:rsidRPr="00927B88">
        <w:rPr>
          <w:rFonts w:asciiTheme="minorHAnsi" w:hAnsiTheme="minorHAnsi" w:cstheme="minorHAnsi"/>
        </w:rPr>
        <w:t xml:space="preserve">not part of this </w:t>
      </w:r>
      <w:r w:rsidR="00C86D59" w:rsidRPr="00927B88">
        <w:rPr>
          <w:rFonts w:asciiTheme="minorHAnsi" w:hAnsiTheme="minorHAnsi" w:cstheme="minorHAnsi"/>
        </w:rPr>
        <w:t>seven</w:t>
      </w:r>
      <w:r w:rsidR="00157DD0" w:rsidRPr="00927B88">
        <w:rPr>
          <w:rFonts w:asciiTheme="minorHAnsi" w:hAnsiTheme="minorHAnsi" w:cstheme="minorHAnsi"/>
        </w:rPr>
        <w:t>-page limit.)</w:t>
      </w:r>
      <w:r w:rsidR="00A3768E" w:rsidRPr="00927B88">
        <w:rPr>
          <w:rFonts w:asciiTheme="minorHAnsi" w:hAnsiTheme="minorHAnsi" w:cstheme="minorHAnsi"/>
        </w:rPr>
        <w:t xml:space="preserve"> </w:t>
      </w:r>
      <w:r w:rsidR="00EC5F8A" w:rsidRPr="00927B88">
        <w:rPr>
          <w:rFonts w:asciiTheme="minorHAnsi" w:hAnsiTheme="minorHAnsi" w:cstheme="minorHAnsi"/>
        </w:rPr>
        <w:t xml:space="preserve"> </w:t>
      </w:r>
      <w:r>
        <w:rPr>
          <w:rFonts w:asciiTheme="minorHAnsi" w:hAnsiTheme="minorHAnsi" w:cstheme="minorHAnsi"/>
        </w:rPr>
        <w:t>Besides</w:t>
      </w:r>
      <w:r w:rsidR="00EC5F8A" w:rsidRPr="00927B88">
        <w:rPr>
          <w:rFonts w:asciiTheme="minorHAnsi" w:hAnsiTheme="minorHAnsi" w:cstheme="minorHAnsi"/>
        </w:rPr>
        <w:t xml:space="preserve"> these constraints and</w:t>
      </w:r>
      <w:r w:rsidR="00157DD0" w:rsidRPr="00927B88">
        <w:rPr>
          <w:rFonts w:asciiTheme="minorHAnsi" w:hAnsiTheme="minorHAnsi" w:cstheme="minorHAnsi"/>
        </w:rPr>
        <w:t xml:space="preserve"> the mandatory components below, the remaining form of the write</w:t>
      </w:r>
      <w:r>
        <w:rPr>
          <w:rFonts w:asciiTheme="minorHAnsi" w:hAnsiTheme="minorHAnsi" w:cstheme="minorHAnsi"/>
        </w:rPr>
        <w:t>-</w:t>
      </w:r>
      <w:r w:rsidR="00157DD0" w:rsidRPr="00927B88">
        <w:rPr>
          <w:rFonts w:asciiTheme="minorHAnsi" w:hAnsiTheme="minorHAnsi" w:cstheme="minorHAnsi"/>
        </w:rPr>
        <w:t>up is up to you.</w:t>
      </w:r>
    </w:p>
    <w:p w14:paraId="584BB54F" w14:textId="77777777" w:rsidR="00157DD0" w:rsidRPr="00927B88" w:rsidRDefault="00157DD0" w:rsidP="00157DD0">
      <w:pPr>
        <w:rPr>
          <w:rFonts w:asciiTheme="minorHAnsi" w:hAnsiTheme="minorHAnsi" w:cstheme="minorHAnsi"/>
        </w:rPr>
      </w:pPr>
    </w:p>
    <w:p w14:paraId="6B777090" w14:textId="77777777" w:rsidR="00157DD0" w:rsidRPr="00927B88" w:rsidRDefault="00157DD0" w:rsidP="00157DD0">
      <w:pPr>
        <w:rPr>
          <w:rFonts w:asciiTheme="minorHAnsi" w:hAnsiTheme="minorHAnsi" w:cstheme="minorHAnsi"/>
          <w:u w:val="single"/>
        </w:rPr>
      </w:pPr>
      <w:r w:rsidRPr="00927B88">
        <w:rPr>
          <w:rFonts w:asciiTheme="minorHAnsi" w:hAnsiTheme="minorHAnsi" w:cstheme="minorHAnsi"/>
          <w:u w:val="single"/>
        </w:rPr>
        <w:t xml:space="preserve">Specifics </w:t>
      </w:r>
      <w:r w:rsidR="00285181">
        <w:rPr>
          <w:rFonts w:asciiTheme="minorHAnsi" w:hAnsiTheme="minorHAnsi" w:cstheme="minorHAnsi"/>
          <w:u w:val="single"/>
        </w:rPr>
        <w:t>To Include</w:t>
      </w:r>
    </w:p>
    <w:p w14:paraId="60262E7C" w14:textId="77777777" w:rsidR="00157DD0" w:rsidRPr="00927B88" w:rsidRDefault="00157DD0" w:rsidP="00157DD0">
      <w:pPr>
        <w:rPr>
          <w:rFonts w:asciiTheme="minorHAnsi" w:hAnsiTheme="minorHAnsi" w:cstheme="minorHAnsi"/>
        </w:rPr>
      </w:pPr>
    </w:p>
    <w:p w14:paraId="33D233B9" w14:textId="556A2A0E" w:rsidR="00B7052E" w:rsidRPr="00927B88" w:rsidRDefault="00C86D59" w:rsidP="00F43942">
      <w:pPr>
        <w:numPr>
          <w:ilvl w:val="0"/>
          <w:numId w:val="5"/>
        </w:numPr>
        <w:rPr>
          <w:rFonts w:asciiTheme="minorHAnsi" w:hAnsiTheme="minorHAnsi" w:cstheme="minorHAnsi"/>
        </w:rPr>
      </w:pPr>
      <w:r w:rsidRPr="00927B88">
        <w:rPr>
          <w:rFonts w:asciiTheme="minorHAnsi" w:hAnsiTheme="minorHAnsi" w:cstheme="minorHAnsi"/>
        </w:rPr>
        <w:t>I</w:t>
      </w:r>
      <w:r w:rsidR="00B7052E" w:rsidRPr="00927B88">
        <w:rPr>
          <w:rFonts w:asciiTheme="minorHAnsi" w:hAnsiTheme="minorHAnsi" w:cstheme="minorHAnsi"/>
        </w:rPr>
        <w:t xml:space="preserve">dentify the elected </w:t>
      </w:r>
      <w:r w:rsidR="000E06F9">
        <w:rPr>
          <w:rFonts w:asciiTheme="minorHAnsi" w:hAnsiTheme="minorHAnsi" w:cstheme="minorHAnsi"/>
        </w:rPr>
        <w:t xml:space="preserve">or appointed government </w:t>
      </w:r>
      <w:r w:rsidR="00B7052E" w:rsidRPr="00927B88">
        <w:rPr>
          <w:rFonts w:asciiTheme="minorHAnsi" w:hAnsiTheme="minorHAnsi" w:cstheme="minorHAnsi"/>
        </w:rPr>
        <w:t xml:space="preserve">official </w:t>
      </w:r>
      <w:r w:rsidR="00F72310">
        <w:rPr>
          <w:rFonts w:asciiTheme="minorHAnsi" w:hAnsiTheme="minorHAnsi" w:cstheme="minorHAnsi"/>
        </w:rPr>
        <w:t>reading your essay</w:t>
      </w:r>
      <w:r w:rsidR="00157DD0" w:rsidRPr="00927B88">
        <w:rPr>
          <w:rFonts w:asciiTheme="minorHAnsi" w:hAnsiTheme="minorHAnsi" w:cstheme="minorHAnsi"/>
        </w:rPr>
        <w:t>.</w:t>
      </w:r>
      <w:r w:rsidR="00F72310">
        <w:rPr>
          <w:rFonts w:asciiTheme="minorHAnsi" w:hAnsiTheme="minorHAnsi" w:cstheme="minorHAnsi"/>
        </w:rPr>
        <w:t xml:space="preserve">  W</w:t>
      </w:r>
      <w:r w:rsidR="00B7052E" w:rsidRPr="00927B88">
        <w:rPr>
          <w:rFonts w:asciiTheme="minorHAnsi" w:hAnsiTheme="minorHAnsi" w:cstheme="minorHAnsi"/>
        </w:rPr>
        <w:t xml:space="preserve">rite </w:t>
      </w:r>
      <w:r w:rsidR="00EC5F8A" w:rsidRPr="00927B88">
        <w:rPr>
          <w:rFonts w:asciiTheme="minorHAnsi" w:hAnsiTheme="minorHAnsi" w:cstheme="minorHAnsi"/>
        </w:rPr>
        <w:t xml:space="preserve">at </w:t>
      </w:r>
      <w:r w:rsidR="00B7052E" w:rsidRPr="00927B88">
        <w:rPr>
          <w:rFonts w:asciiTheme="minorHAnsi" w:hAnsiTheme="minorHAnsi" w:cstheme="minorHAnsi"/>
        </w:rPr>
        <w:t xml:space="preserve">a level of explanation and tone for someone in this position.  </w:t>
      </w:r>
      <w:r w:rsidR="00EC5F8A" w:rsidRPr="00927B88">
        <w:rPr>
          <w:rFonts w:asciiTheme="minorHAnsi" w:hAnsiTheme="minorHAnsi" w:cstheme="minorHAnsi"/>
        </w:rPr>
        <w:t>(</w:t>
      </w:r>
      <w:r w:rsidR="00B7052E" w:rsidRPr="00927B88">
        <w:rPr>
          <w:rFonts w:asciiTheme="minorHAnsi" w:hAnsiTheme="minorHAnsi" w:cstheme="minorHAnsi"/>
        </w:rPr>
        <w:t>They are likely college</w:t>
      </w:r>
      <w:r w:rsidR="00285181">
        <w:rPr>
          <w:rFonts w:asciiTheme="minorHAnsi" w:hAnsiTheme="minorHAnsi" w:cstheme="minorHAnsi"/>
        </w:rPr>
        <w:t>-</w:t>
      </w:r>
      <w:r w:rsidR="00B7052E" w:rsidRPr="00927B88">
        <w:rPr>
          <w:rFonts w:asciiTheme="minorHAnsi" w:hAnsiTheme="minorHAnsi" w:cstheme="minorHAnsi"/>
        </w:rPr>
        <w:t>educated but do not assume any prior economic or policy analysis knowledge.</w:t>
      </w:r>
      <w:r w:rsidR="00EC5F8A" w:rsidRPr="00927B88">
        <w:rPr>
          <w:rFonts w:asciiTheme="minorHAnsi" w:hAnsiTheme="minorHAnsi" w:cstheme="minorHAnsi"/>
        </w:rPr>
        <w:t>)</w:t>
      </w:r>
    </w:p>
    <w:p w14:paraId="22171088" w14:textId="77777777" w:rsidR="00B7052E" w:rsidRPr="00927B88" w:rsidRDefault="00B7052E" w:rsidP="00B7052E">
      <w:pPr>
        <w:tabs>
          <w:tab w:val="left" w:pos="6504"/>
        </w:tabs>
        <w:ind w:left="1080"/>
        <w:rPr>
          <w:rFonts w:asciiTheme="minorHAnsi" w:hAnsiTheme="minorHAnsi" w:cstheme="minorHAnsi"/>
        </w:rPr>
      </w:pPr>
      <w:r w:rsidRPr="00927B88">
        <w:rPr>
          <w:rFonts w:asciiTheme="minorHAnsi" w:hAnsiTheme="minorHAnsi" w:cstheme="minorHAnsi"/>
        </w:rPr>
        <w:lastRenderedPageBreak/>
        <w:tab/>
      </w:r>
    </w:p>
    <w:p w14:paraId="69E20074" w14:textId="72F28645" w:rsidR="00157DD0" w:rsidRPr="00927B88" w:rsidRDefault="00B7052E" w:rsidP="00F43942">
      <w:pPr>
        <w:numPr>
          <w:ilvl w:val="0"/>
          <w:numId w:val="5"/>
        </w:numPr>
        <w:rPr>
          <w:rFonts w:asciiTheme="minorHAnsi" w:hAnsiTheme="minorHAnsi" w:cstheme="minorHAnsi"/>
        </w:rPr>
      </w:pPr>
      <w:r w:rsidRPr="00927B88">
        <w:rPr>
          <w:rFonts w:asciiTheme="minorHAnsi" w:hAnsiTheme="minorHAnsi" w:cstheme="minorHAnsi"/>
        </w:rPr>
        <w:t xml:space="preserve">Be clear on the purpose of </w:t>
      </w:r>
      <w:r w:rsidR="00157DD0" w:rsidRPr="00927B88">
        <w:rPr>
          <w:rFonts w:asciiTheme="minorHAnsi" w:hAnsiTheme="minorHAnsi" w:cstheme="minorHAnsi"/>
        </w:rPr>
        <w:t xml:space="preserve">this document </w:t>
      </w:r>
      <w:r w:rsidRPr="00927B88">
        <w:rPr>
          <w:rFonts w:asciiTheme="minorHAnsi" w:hAnsiTheme="minorHAnsi" w:cstheme="minorHAnsi"/>
        </w:rPr>
        <w:t xml:space="preserve">in an introductory section and </w:t>
      </w:r>
      <w:r w:rsidR="00157DD0" w:rsidRPr="00927B88">
        <w:rPr>
          <w:rFonts w:asciiTheme="minorHAnsi" w:hAnsiTheme="minorHAnsi" w:cstheme="minorHAnsi"/>
        </w:rPr>
        <w:t>describe at the close of your introduction how you</w:t>
      </w:r>
      <w:r w:rsidR="008E08A7" w:rsidRPr="00927B88">
        <w:rPr>
          <w:rFonts w:asciiTheme="minorHAnsi" w:hAnsiTheme="minorHAnsi" w:cstheme="minorHAnsi"/>
        </w:rPr>
        <w:t xml:space="preserve"> </w:t>
      </w:r>
      <w:r w:rsidR="00157DD0" w:rsidRPr="00927B88">
        <w:rPr>
          <w:rFonts w:asciiTheme="minorHAnsi" w:hAnsiTheme="minorHAnsi" w:cstheme="minorHAnsi"/>
        </w:rPr>
        <w:t>structure your write</w:t>
      </w:r>
      <w:r w:rsidR="00C1269F">
        <w:rPr>
          <w:rFonts w:asciiTheme="minorHAnsi" w:hAnsiTheme="minorHAnsi" w:cstheme="minorHAnsi"/>
        </w:rPr>
        <w:t>-</w:t>
      </w:r>
      <w:r w:rsidR="00157DD0" w:rsidRPr="00927B88">
        <w:rPr>
          <w:rFonts w:asciiTheme="minorHAnsi" w:hAnsiTheme="minorHAnsi" w:cstheme="minorHAnsi"/>
        </w:rPr>
        <w:t xml:space="preserve">up into specific sections.  </w:t>
      </w:r>
      <w:r w:rsidR="004F5314" w:rsidRPr="00927B88">
        <w:rPr>
          <w:rFonts w:asciiTheme="minorHAnsi" w:hAnsiTheme="minorHAnsi" w:cstheme="minorHAnsi"/>
        </w:rPr>
        <w:t xml:space="preserve">The first paragraph should end with something like: </w:t>
      </w:r>
      <w:r w:rsidR="00285181">
        <w:rPr>
          <w:rFonts w:asciiTheme="minorHAnsi" w:hAnsiTheme="minorHAnsi" w:cstheme="minorHAnsi"/>
        </w:rPr>
        <w:t>"</w:t>
      </w:r>
      <w:r w:rsidR="004F5314" w:rsidRPr="00927B88">
        <w:rPr>
          <w:rFonts w:asciiTheme="minorHAnsi" w:hAnsiTheme="minorHAnsi" w:cstheme="minorHAnsi"/>
        </w:rPr>
        <w:t xml:space="preserve">In this </w:t>
      </w:r>
      <w:r w:rsidR="00C86D59" w:rsidRPr="00927B88">
        <w:rPr>
          <w:rFonts w:asciiTheme="minorHAnsi" w:hAnsiTheme="minorHAnsi" w:cstheme="minorHAnsi"/>
        </w:rPr>
        <w:t>summary of proposed policy analysis</w:t>
      </w:r>
      <w:r w:rsidR="00285181">
        <w:rPr>
          <w:rFonts w:asciiTheme="minorHAnsi" w:hAnsiTheme="minorHAnsi" w:cstheme="minorHAnsi"/>
        </w:rPr>
        <w:t>,</w:t>
      </w:r>
      <w:r w:rsidR="004F5314" w:rsidRPr="00927B88">
        <w:rPr>
          <w:rFonts w:asciiTheme="minorHAnsi" w:hAnsiTheme="minorHAnsi" w:cstheme="minorHAnsi"/>
        </w:rPr>
        <w:t xml:space="preserve"> I will…</w:t>
      </w:r>
      <w:r w:rsidR="00285181">
        <w:rPr>
          <w:rFonts w:asciiTheme="minorHAnsi" w:hAnsiTheme="minorHAnsi" w:cstheme="minorHAnsi"/>
        </w:rPr>
        <w:t>"</w:t>
      </w:r>
      <w:r w:rsidR="004F5314" w:rsidRPr="00927B88">
        <w:rPr>
          <w:rFonts w:asciiTheme="minorHAnsi" w:hAnsiTheme="minorHAnsi" w:cstheme="minorHAnsi"/>
        </w:rPr>
        <w:t xml:space="preserve"> </w:t>
      </w:r>
      <w:r w:rsidR="00157DD0" w:rsidRPr="00927B88">
        <w:rPr>
          <w:rFonts w:asciiTheme="minorHAnsi" w:hAnsiTheme="minorHAnsi" w:cstheme="minorHAnsi"/>
        </w:rPr>
        <w:t xml:space="preserve">Use section headings throughout </w:t>
      </w:r>
      <w:r w:rsidR="00285181">
        <w:rPr>
          <w:rFonts w:asciiTheme="minorHAnsi" w:hAnsiTheme="minorHAnsi" w:cstheme="minorHAnsi"/>
        </w:rPr>
        <w:t xml:space="preserve">the </w:t>
      </w:r>
      <w:r w:rsidR="00157DD0" w:rsidRPr="00927B88">
        <w:rPr>
          <w:rFonts w:asciiTheme="minorHAnsi" w:hAnsiTheme="minorHAnsi" w:cstheme="minorHAnsi"/>
        </w:rPr>
        <w:t>paper.</w:t>
      </w:r>
      <w:r w:rsidR="00EC5F8A" w:rsidRPr="00927B88">
        <w:rPr>
          <w:rFonts w:asciiTheme="minorHAnsi" w:hAnsiTheme="minorHAnsi" w:cstheme="minorHAnsi"/>
        </w:rPr>
        <w:t xml:space="preserve">  End with a section that features your specific conclusion</w:t>
      </w:r>
      <w:r w:rsidR="004F5314" w:rsidRPr="00927B88">
        <w:rPr>
          <w:rFonts w:asciiTheme="minorHAnsi" w:hAnsiTheme="minorHAnsi" w:cstheme="minorHAnsi"/>
        </w:rPr>
        <w:t>(</w:t>
      </w:r>
      <w:r w:rsidR="00EC5F8A" w:rsidRPr="00927B88">
        <w:rPr>
          <w:rFonts w:asciiTheme="minorHAnsi" w:hAnsiTheme="minorHAnsi" w:cstheme="minorHAnsi"/>
        </w:rPr>
        <w:t>s</w:t>
      </w:r>
      <w:r w:rsidR="004F5314" w:rsidRPr="00927B88">
        <w:rPr>
          <w:rFonts w:asciiTheme="minorHAnsi" w:hAnsiTheme="minorHAnsi" w:cstheme="minorHAnsi"/>
        </w:rPr>
        <w:t>)</w:t>
      </w:r>
      <w:r w:rsidR="00EC5F8A" w:rsidRPr="00927B88">
        <w:rPr>
          <w:rFonts w:asciiTheme="minorHAnsi" w:hAnsiTheme="minorHAnsi" w:cstheme="minorHAnsi"/>
        </w:rPr>
        <w:t>.</w:t>
      </w:r>
      <w:r w:rsidR="004F5314" w:rsidRPr="00927B88">
        <w:rPr>
          <w:rFonts w:asciiTheme="minorHAnsi" w:hAnsiTheme="minorHAnsi" w:cstheme="minorHAnsi"/>
        </w:rPr>
        <w:t xml:space="preserve">  Thus, a statement like: </w:t>
      </w:r>
      <w:r w:rsidR="00285181">
        <w:rPr>
          <w:rFonts w:asciiTheme="minorHAnsi" w:hAnsiTheme="minorHAnsi" w:cstheme="minorHAnsi"/>
        </w:rPr>
        <w:t>"</w:t>
      </w:r>
      <w:r w:rsidR="004F5314" w:rsidRPr="00927B88">
        <w:rPr>
          <w:rFonts w:asciiTheme="minorHAnsi" w:hAnsiTheme="minorHAnsi" w:cstheme="minorHAnsi"/>
        </w:rPr>
        <w:t xml:space="preserve">In this </w:t>
      </w:r>
      <w:r w:rsidR="00C1269F">
        <w:rPr>
          <w:rFonts w:asciiTheme="minorHAnsi" w:hAnsiTheme="minorHAnsi" w:cstheme="minorHAnsi"/>
        </w:rPr>
        <w:t xml:space="preserve">prospectus </w:t>
      </w:r>
      <w:r w:rsidR="00C86D59" w:rsidRPr="00927B88">
        <w:rPr>
          <w:rFonts w:asciiTheme="minorHAnsi" w:hAnsiTheme="minorHAnsi" w:cstheme="minorHAnsi"/>
        </w:rPr>
        <w:t>of a proposed policy analysis</w:t>
      </w:r>
      <w:r w:rsidR="00285181">
        <w:rPr>
          <w:rFonts w:asciiTheme="minorHAnsi" w:hAnsiTheme="minorHAnsi" w:cstheme="minorHAnsi"/>
        </w:rPr>
        <w:t>,</w:t>
      </w:r>
      <w:r w:rsidR="004F5314" w:rsidRPr="00927B88">
        <w:rPr>
          <w:rFonts w:asciiTheme="minorHAnsi" w:hAnsiTheme="minorHAnsi" w:cstheme="minorHAnsi"/>
        </w:rPr>
        <w:t xml:space="preserve"> I have…</w:t>
      </w:r>
      <w:r w:rsidR="00C1269F">
        <w:rPr>
          <w:rFonts w:asciiTheme="minorHAnsi" w:hAnsiTheme="minorHAnsi" w:cstheme="minorHAnsi"/>
        </w:rPr>
        <w:t>.</w:t>
      </w:r>
      <w:r w:rsidR="00285181">
        <w:rPr>
          <w:rFonts w:asciiTheme="minorHAnsi" w:hAnsiTheme="minorHAnsi" w:cstheme="minorHAnsi"/>
        </w:rPr>
        <w:t>"</w:t>
      </w:r>
    </w:p>
    <w:p w14:paraId="1E38542F" w14:textId="77777777" w:rsidR="00157DD0" w:rsidRPr="00927B88" w:rsidRDefault="00157DD0" w:rsidP="00157DD0">
      <w:pPr>
        <w:ind w:left="360"/>
        <w:rPr>
          <w:rFonts w:asciiTheme="minorHAnsi" w:hAnsiTheme="minorHAnsi" w:cstheme="minorHAnsi"/>
        </w:rPr>
      </w:pPr>
    </w:p>
    <w:p w14:paraId="72025415" w14:textId="51902AF2" w:rsidR="00157DD0" w:rsidRPr="00927B88" w:rsidRDefault="00157DD0" w:rsidP="00F43942">
      <w:pPr>
        <w:numPr>
          <w:ilvl w:val="0"/>
          <w:numId w:val="5"/>
        </w:numPr>
        <w:rPr>
          <w:rFonts w:asciiTheme="minorHAnsi" w:hAnsiTheme="minorHAnsi" w:cstheme="minorHAnsi"/>
        </w:rPr>
      </w:pPr>
      <w:r w:rsidRPr="00927B88">
        <w:rPr>
          <w:rFonts w:asciiTheme="minorHAnsi" w:hAnsiTheme="minorHAnsi" w:cstheme="minorHAnsi"/>
        </w:rPr>
        <w:t xml:space="preserve">Place in </w:t>
      </w:r>
      <w:r w:rsidRPr="00927B88">
        <w:rPr>
          <w:rFonts w:asciiTheme="minorHAnsi" w:hAnsiTheme="minorHAnsi" w:cstheme="minorHAnsi"/>
          <w:b/>
        </w:rPr>
        <w:t>bold</w:t>
      </w:r>
      <w:r w:rsidRPr="00927B88">
        <w:rPr>
          <w:rFonts w:asciiTheme="minorHAnsi" w:hAnsiTheme="minorHAnsi" w:cstheme="minorHAnsi"/>
        </w:rPr>
        <w:t xml:space="preserve"> in your introduction a one-sentence </w:t>
      </w:r>
      <w:r w:rsidRPr="00927B88">
        <w:rPr>
          <w:rFonts w:asciiTheme="minorHAnsi" w:hAnsiTheme="minorHAnsi" w:cstheme="minorHAnsi"/>
          <w:b/>
        </w:rPr>
        <w:t xml:space="preserve">problem statement </w:t>
      </w:r>
      <w:r w:rsidRPr="00927B88">
        <w:rPr>
          <w:rFonts w:asciiTheme="minorHAnsi" w:hAnsiTheme="minorHAnsi" w:cstheme="minorHAnsi"/>
        </w:rPr>
        <w:t>in the form</w:t>
      </w:r>
      <w:r w:rsidR="00EC5F8A" w:rsidRPr="00927B88">
        <w:rPr>
          <w:rFonts w:asciiTheme="minorHAnsi" w:hAnsiTheme="minorHAnsi" w:cstheme="minorHAnsi"/>
        </w:rPr>
        <w:t xml:space="preserve"> suggested by </w:t>
      </w:r>
      <w:r w:rsidR="000E06F9">
        <w:rPr>
          <w:rFonts w:asciiTheme="minorHAnsi" w:hAnsiTheme="minorHAnsi" w:cstheme="minorHAnsi"/>
        </w:rPr>
        <w:t>Meltzer and Schwartz, Chapter 2</w:t>
      </w:r>
      <w:r w:rsidR="00C86D59" w:rsidRPr="00927B88">
        <w:rPr>
          <w:rFonts w:asciiTheme="minorHAnsi" w:hAnsiTheme="minorHAnsi" w:cstheme="minorHAnsi"/>
        </w:rPr>
        <w:t>.</w:t>
      </w:r>
      <w:r w:rsidRPr="00927B88">
        <w:rPr>
          <w:rFonts w:asciiTheme="minorHAnsi" w:hAnsiTheme="minorHAnsi" w:cstheme="minorHAnsi"/>
        </w:rPr>
        <w:t xml:space="preserve">  Also, include additional paragraphs that describe the magnitude of the policy problem you have chosen, the magnitude of change required for a solution, and why the problem warrants </w:t>
      </w:r>
      <w:r w:rsidR="001F1186" w:rsidRPr="00927B88">
        <w:rPr>
          <w:rFonts w:asciiTheme="minorHAnsi" w:hAnsiTheme="minorHAnsi" w:cstheme="minorHAnsi"/>
        </w:rPr>
        <w:t>public intervent</w:t>
      </w:r>
      <w:r w:rsidR="00EC5F8A" w:rsidRPr="00927B88">
        <w:rPr>
          <w:rFonts w:asciiTheme="minorHAnsi" w:hAnsiTheme="minorHAnsi" w:cstheme="minorHAnsi"/>
        </w:rPr>
        <w:t>ion</w:t>
      </w:r>
      <w:r w:rsidR="004F5314" w:rsidRPr="00927B88">
        <w:rPr>
          <w:rFonts w:asciiTheme="minorHAnsi" w:hAnsiTheme="minorHAnsi" w:cstheme="minorHAnsi"/>
        </w:rPr>
        <w:t xml:space="preserve"> based on one </w:t>
      </w:r>
      <w:r w:rsidR="008E08A7" w:rsidRPr="00927B88">
        <w:rPr>
          <w:rFonts w:asciiTheme="minorHAnsi" w:hAnsiTheme="minorHAnsi" w:cstheme="minorHAnsi"/>
        </w:rPr>
        <w:t xml:space="preserve">or more </w:t>
      </w:r>
      <w:r w:rsidR="004F5314" w:rsidRPr="00927B88">
        <w:rPr>
          <w:rFonts w:asciiTheme="minorHAnsi" w:hAnsiTheme="minorHAnsi" w:cstheme="minorHAnsi"/>
        </w:rPr>
        <w:t>of the sides of Munger</w:t>
      </w:r>
      <w:r w:rsidR="00285181">
        <w:rPr>
          <w:rFonts w:asciiTheme="minorHAnsi" w:hAnsiTheme="minorHAnsi" w:cstheme="minorHAnsi"/>
        </w:rPr>
        <w:t>'</w:t>
      </w:r>
      <w:r w:rsidR="004F5314" w:rsidRPr="00927B88">
        <w:rPr>
          <w:rFonts w:asciiTheme="minorHAnsi" w:hAnsiTheme="minorHAnsi" w:cstheme="minorHAnsi"/>
        </w:rPr>
        <w:t xml:space="preserve">s </w:t>
      </w:r>
      <w:r w:rsidR="00C1269F">
        <w:rPr>
          <w:rFonts w:asciiTheme="minorHAnsi" w:hAnsiTheme="minorHAnsi" w:cstheme="minorHAnsi"/>
        </w:rPr>
        <w:t>T</w:t>
      </w:r>
      <w:r w:rsidR="004F5314" w:rsidRPr="00927B88">
        <w:rPr>
          <w:rFonts w:asciiTheme="minorHAnsi" w:hAnsiTheme="minorHAnsi" w:cstheme="minorHAnsi"/>
        </w:rPr>
        <w:t xml:space="preserve">riangle. </w:t>
      </w:r>
      <w:r w:rsidR="00E86D57">
        <w:rPr>
          <w:rFonts w:asciiTheme="minorHAnsi" w:hAnsiTheme="minorHAnsi" w:cstheme="minorHAnsi"/>
        </w:rPr>
        <w:t xml:space="preserve"> </w:t>
      </w:r>
      <w:r w:rsidR="004F5314" w:rsidRPr="00927B88">
        <w:rPr>
          <w:rFonts w:asciiTheme="minorHAnsi" w:hAnsiTheme="minorHAnsi" w:cstheme="minorHAnsi"/>
        </w:rPr>
        <w:t xml:space="preserve">(Is it an </w:t>
      </w:r>
      <w:r w:rsidR="00285181">
        <w:rPr>
          <w:rFonts w:asciiTheme="minorHAnsi" w:hAnsiTheme="minorHAnsi" w:cstheme="minorHAnsi"/>
        </w:rPr>
        <w:t>"</w:t>
      </w:r>
      <w:r w:rsidR="004F5314" w:rsidRPr="00927B88">
        <w:rPr>
          <w:rFonts w:asciiTheme="minorHAnsi" w:hAnsiTheme="minorHAnsi" w:cstheme="minorHAnsi"/>
        </w:rPr>
        <w:t>efficiency</w:t>
      </w:r>
      <w:r w:rsidR="00C1269F">
        <w:rPr>
          <w:rFonts w:asciiTheme="minorHAnsi" w:hAnsiTheme="minorHAnsi" w:cstheme="minorHAnsi"/>
        </w:rPr>
        <w:t>,"</w:t>
      </w:r>
      <w:r w:rsidR="004F5314" w:rsidRPr="00927B88">
        <w:rPr>
          <w:rFonts w:asciiTheme="minorHAnsi" w:hAnsiTheme="minorHAnsi" w:cstheme="minorHAnsi"/>
        </w:rPr>
        <w:t xml:space="preserve"> </w:t>
      </w:r>
      <w:r w:rsidR="00285181">
        <w:rPr>
          <w:rFonts w:asciiTheme="minorHAnsi" w:hAnsiTheme="minorHAnsi" w:cstheme="minorHAnsi"/>
        </w:rPr>
        <w:t>"</w:t>
      </w:r>
      <w:r w:rsidR="004F5314" w:rsidRPr="00927B88">
        <w:rPr>
          <w:rFonts w:asciiTheme="minorHAnsi" w:hAnsiTheme="minorHAnsi" w:cstheme="minorHAnsi"/>
        </w:rPr>
        <w:t>equity</w:t>
      </w:r>
      <w:r w:rsidR="00C1269F">
        <w:rPr>
          <w:rFonts w:asciiTheme="minorHAnsi" w:hAnsiTheme="minorHAnsi" w:cstheme="minorHAnsi"/>
        </w:rPr>
        <w:t>,"</w:t>
      </w:r>
      <w:r w:rsidR="004F5314" w:rsidRPr="00927B88">
        <w:rPr>
          <w:rFonts w:asciiTheme="minorHAnsi" w:hAnsiTheme="minorHAnsi" w:cstheme="minorHAnsi"/>
        </w:rPr>
        <w:t xml:space="preserve"> or</w:t>
      </w:r>
      <w:r w:rsidR="00E86D57">
        <w:rPr>
          <w:rFonts w:asciiTheme="minorHAnsi" w:hAnsiTheme="minorHAnsi" w:cstheme="minorHAnsi"/>
        </w:rPr>
        <w:t xml:space="preserve"> both</w:t>
      </w:r>
      <w:r w:rsidR="004F5314" w:rsidRPr="00927B88">
        <w:rPr>
          <w:rFonts w:asciiTheme="minorHAnsi" w:hAnsiTheme="minorHAnsi" w:cstheme="minorHAnsi"/>
        </w:rPr>
        <w:t xml:space="preserve"> public policy problem?)</w:t>
      </w:r>
    </w:p>
    <w:p w14:paraId="5E608EA1" w14:textId="77777777" w:rsidR="00157DD0" w:rsidRPr="00927B88" w:rsidRDefault="00157DD0" w:rsidP="00157DD0">
      <w:pPr>
        <w:ind w:left="720"/>
        <w:rPr>
          <w:rFonts w:asciiTheme="minorHAnsi" w:hAnsiTheme="minorHAnsi" w:cstheme="minorHAnsi"/>
        </w:rPr>
      </w:pPr>
    </w:p>
    <w:p w14:paraId="394CB0FF" w14:textId="5D8704FF" w:rsidR="00157DD0" w:rsidRPr="00927B88" w:rsidRDefault="00157DD0" w:rsidP="001F1186">
      <w:pPr>
        <w:numPr>
          <w:ilvl w:val="0"/>
          <w:numId w:val="5"/>
        </w:numPr>
        <w:rPr>
          <w:rFonts w:asciiTheme="minorHAnsi" w:hAnsiTheme="minorHAnsi" w:cstheme="minorHAnsi"/>
        </w:rPr>
      </w:pPr>
      <w:r w:rsidRPr="00927B88">
        <w:rPr>
          <w:rFonts w:asciiTheme="minorHAnsi" w:hAnsiTheme="minorHAnsi" w:cstheme="minorHAnsi"/>
        </w:rPr>
        <w:t xml:space="preserve">The section after the introduction should be at least two pages long and describe </w:t>
      </w:r>
      <w:r w:rsidR="00C1269F">
        <w:rPr>
          <w:rFonts w:asciiTheme="minorHAnsi" w:hAnsiTheme="minorHAnsi" w:cstheme="minorHAnsi"/>
        </w:rPr>
        <w:t>the public policy problem in appropriate detail</w:t>
      </w:r>
      <w:r w:rsidR="00B7052E" w:rsidRPr="00927B88">
        <w:rPr>
          <w:rFonts w:asciiTheme="minorHAnsi" w:hAnsiTheme="minorHAnsi" w:cstheme="minorHAnsi"/>
        </w:rPr>
        <w:t xml:space="preserve"> w</w:t>
      </w:r>
      <w:r w:rsidRPr="00927B88">
        <w:rPr>
          <w:rFonts w:asciiTheme="minorHAnsi" w:hAnsiTheme="minorHAnsi" w:cstheme="minorHAnsi"/>
        </w:rPr>
        <w:t xml:space="preserve">ithin the context of the economics and policy framework learned in this class.  Carefully look over your notes and describe </w:t>
      </w:r>
      <w:r w:rsidR="001F1186" w:rsidRPr="00927B88">
        <w:rPr>
          <w:rFonts w:asciiTheme="minorHAnsi" w:hAnsiTheme="minorHAnsi" w:cstheme="minorHAnsi"/>
        </w:rPr>
        <w:t xml:space="preserve">the </w:t>
      </w:r>
      <w:r w:rsidRPr="00927B88">
        <w:rPr>
          <w:rFonts w:asciiTheme="minorHAnsi" w:hAnsiTheme="minorHAnsi" w:cstheme="minorHAnsi"/>
        </w:rPr>
        <w:t xml:space="preserve">economic and policy concepts </w:t>
      </w:r>
      <w:r w:rsidR="00C1269F">
        <w:rPr>
          <w:rFonts w:asciiTheme="minorHAnsi" w:hAnsiTheme="minorHAnsi" w:cstheme="minorHAnsi"/>
        </w:rPr>
        <w:t xml:space="preserve">you </w:t>
      </w:r>
      <w:r w:rsidRPr="00927B88">
        <w:rPr>
          <w:rFonts w:asciiTheme="minorHAnsi" w:hAnsiTheme="minorHAnsi" w:cstheme="minorHAnsi"/>
        </w:rPr>
        <w:t>learned t</w:t>
      </w:r>
      <w:r w:rsidR="00C1269F">
        <w:rPr>
          <w:rFonts w:asciiTheme="minorHAnsi" w:hAnsiTheme="minorHAnsi" w:cstheme="minorHAnsi"/>
        </w:rPr>
        <w:t>hat help your client better understand</w:t>
      </w:r>
      <w:r w:rsidR="00F535F5" w:rsidRPr="00927B88">
        <w:rPr>
          <w:rFonts w:asciiTheme="minorHAnsi" w:hAnsiTheme="minorHAnsi" w:cstheme="minorHAnsi"/>
        </w:rPr>
        <w:t xml:space="preserve"> why the government should get involved with this </w:t>
      </w:r>
      <w:r w:rsidR="00EC5F8A" w:rsidRPr="00927B88">
        <w:rPr>
          <w:rFonts w:asciiTheme="minorHAnsi" w:hAnsiTheme="minorHAnsi" w:cstheme="minorHAnsi"/>
        </w:rPr>
        <w:t xml:space="preserve">problem and the alternatives </w:t>
      </w:r>
      <w:r w:rsidRPr="00927B88">
        <w:rPr>
          <w:rFonts w:asciiTheme="minorHAnsi" w:hAnsiTheme="minorHAnsi" w:cstheme="minorHAnsi"/>
        </w:rPr>
        <w:t>you are proposing.  Consider this a section that you could not have possibly wr</w:t>
      </w:r>
      <w:r w:rsidR="00A3768E" w:rsidRPr="00927B88">
        <w:rPr>
          <w:rFonts w:asciiTheme="minorHAnsi" w:hAnsiTheme="minorHAnsi" w:cstheme="minorHAnsi"/>
        </w:rPr>
        <w:t xml:space="preserve">itten before taking this class – </w:t>
      </w:r>
      <w:r w:rsidRPr="00927B88">
        <w:rPr>
          <w:rFonts w:asciiTheme="minorHAnsi" w:hAnsiTheme="minorHAnsi" w:cstheme="minorHAnsi"/>
        </w:rPr>
        <w:t xml:space="preserve">so demonstrate to me </w:t>
      </w:r>
      <w:r w:rsidR="00E86D57" w:rsidRPr="00927B88">
        <w:rPr>
          <w:rFonts w:asciiTheme="minorHAnsi" w:hAnsiTheme="minorHAnsi" w:cstheme="minorHAnsi"/>
        </w:rPr>
        <w:t>that</w:t>
      </w:r>
      <w:r w:rsidRPr="00927B88">
        <w:rPr>
          <w:rFonts w:asciiTheme="minorHAnsi" w:hAnsiTheme="minorHAnsi" w:cstheme="minorHAnsi"/>
        </w:rPr>
        <w:t xml:space="preserve"> you have learned.</w:t>
      </w:r>
      <w:r w:rsidR="00B7052E" w:rsidRPr="00927B88">
        <w:rPr>
          <w:rFonts w:asciiTheme="minorHAnsi" w:hAnsiTheme="minorHAnsi" w:cstheme="minorHAnsi"/>
        </w:rPr>
        <w:t xml:space="preserve">  </w:t>
      </w:r>
      <w:r w:rsidR="00B7052E" w:rsidRPr="00927B88">
        <w:rPr>
          <w:rFonts w:asciiTheme="minorHAnsi" w:hAnsiTheme="minorHAnsi" w:cstheme="minorHAnsi"/>
          <w:b/>
        </w:rPr>
        <w:t xml:space="preserve">Also, include </w:t>
      </w:r>
      <w:r w:rsidR="00C86D59" w:rsidRPr="00927B88">
        <w:rPr>
          <w:rFonts w:asciiTheme="minorHAnsi" w:hAnsiTheme="minorHAnsi" w:cstheme="minorHAnsi"/>
          <w:b/>
        </w:rPr>
        <w:t>at least one</w:t>
      </w:r>
      <w:r w:rsidR="00B7052E" w:rsidRPr="00927B88">
        <w:rPr>
          <w:rFonts w:asciiTheme="minorHAnsi" w:hAnsiTheme="minorHAnsi" w:cstheme="minorHAnsi"/>
          <w:b/>
        </w:rPr>
        <w:t xml:space="preserve"> figure</w:t>
      </w:r>
      <w:r w:rsidR="008E08A7" w:rsidRPr="00927B88">
        <w:rPr>
          <w:rFonts w:asciiTheme="minorHAnsi" w:hAnsiTheme="minorHAnsi" w:cstheme="minorHAnsi"/>
          <w:b/>
        </w:rPr>
        <w:t xml:space="preserve">/diagram/chart/etc. </w:t>
      </w:r>
      <w:r w:rsidR="001F1186" w:rsidRPr="00927B88">
        <w:rPr>
          <w:rFonts w:asciiTheme="minorHAnsi" w:hAnsiTheme="minorHAnsi" w:cstheme="minorHAnsi"/>
          <w:b/>
        </w:rPr>
        <w:t>to stimulate interest in your topic.</w:t>
      </w:r>
    </w:p>
    <w:p w14:paraId="4E2EFFCD" w14:textId="77777777" w:rsidR="00157DD0" w:rsidRPr="00927B88" w:rsidRDefault="00157DD0" w:rsidP="00157DD0">
      <w:pPr>
        <w:rPr>
          <w:rFonts w:asciiTheme="minorHAnsi" w:hAnsiTheme="minorHAnsi" w:cstheme="minorHAnsi"/>
        </w:rPr>
      </w:pPr>
    </w:p>
    <w:p w14:paraId="7C183B27" w14:textId="41CB1C45" w:rsidR="00157DD0" w:rsidRPr="00927B88" w:rsidRDefault="001F1186" w:rsidP="00F43942">
      <w:pPr>
        <w:numPr>
          <w:ilvl w:val="0"/>
          <w:numId w:val="5"/>
        </w:numPr>
        <w:rPr>
          <w:rFonts w:asciiTheme="minorHAnsi" w:hAnsiTheme="minorHAnsi" w:cstheme="minorHAnsi"/>
        </w:rPr>
      </w:pPr>
      <w:r w:rsidRPr="00927B88">
        <w:rPr>
          <w:rFonts w:asciiTheme="minorHAnsi" w:hAnsiTheme="minorHAnsi" w:cstheme="minorHAnsi"/>
        </w:rPr>
        <w:t xml:space="preserve">Choose three </w:t>
      </w:r>
      <w:r w:rsidR="00157DD0" w:rsidRPr="00927B88">
        <w:rPr>
          <w:rFonts w:asciiTheme="minorHAnsi" w:hAnsiTheme="minorHAnsi" w:cstheme="minorHAnsi"/>
          <w:b/>
        </w:rPr>
        <w:t>alternatives</w:t>
      </w:r>
      <w:r w:rsidR="00157DD0" w:rsidRPr="00927B88">
        <w:rPr>
          <w:rFonts w:asciiTheme="minorHAnsi" w:hAnsiTheme="minorHAnsi" w:cstheme="minorHAnsi"/>
        </w:rPr>
        <w:t xml:space="preserve"> that could </w:t>
      </w:r>
      <w:r w:rsidR="00BB1854" w:rsidRPr="00927B88">
        <w:rPr>
          <w:rFonts w:asciiTheme="minorHAnsi" w:hAnsiTheme="minorHAnsi" w:cstheme="minorHAnsi"/>
        </w:rPr>
        <w:t xml:space="preserve">help </w:t>
      </w:r>
      <w:r w:rsidR="00157DD0" w:rsidRPr="00927B88">
        <w:rPr>
          <w:rFonts w:asciiTheme="minorHAnsi" w:hAnsiTheme="minorHAnsi" w:cstheme="minorHAnsi"/>
        </w:rPr>
        <w:t>solve the policy proble</w:t>
      </w:r>
      <w:r w:rsidR="00BB1854" w:rsidRPr="00927B88">
        <w:rPr>
          <w:rFonts w:asciiTheme="minorHAnsi" w:hAnsiTheme="minorHAnsi" w:cstheme="minorHAnsi"/>
        </w:rPr>
        <w:t>m</w:t>
      </w:r>
      <w:r w:rsidR="00157DD0" w:rsidRPr="00927B88">
        <w:rPr>
          <w:rFonts w:asciiTheme="minorHAnsi" w:hAnsiTheme="minorHAnsi" w:cstheme="minorHAnsi"/>
        </w:rPr>
        <w:t xml:space="preserve">.  Describe each of these alternatives in more detail in a </w:t>
      </w:r>
      <w:r w:rsidR="00ED3BA6" w:rsidRPr="00927B88">
        <w:rPr>
          <w:rFonts w:asciiTheme="minorHAnsi" w:hAnsiTheme="minorHAnsi" w:cstheme="minorHAnsi"/>
        </w:rPr>
        <w:t>half-page</w:t>
      </w:r>
      <w:r w:rsidR="00157DD0" w:rsidRPr="00927B88">
        <w:rPr>
          <w:rFonts w:asciiTheme="minorHAnsi" w:hAnsiTheme="minorHAnsi" w:cstheme="minorHAnsi"/>
        </w:rPr>
        <w:t xml:space="preserve"> or more. </w:t>
      </w:r>
      <w:r w:rsidR="000E06F9">
        <w:rPr>
          <w:rFonts w:asciiTheme="minorHAnsi" w:hAnsiTheme="minorHAnsi" w:cstheme="minorHAnsi"/>
        </w:rPr>
        <w:t xml:space="preserve"> </w:t>
      </w:r>
      <w:r w:rsidR="000E06F9" w:rsidRPr="00927B88">
        <w:rPr>
          <w:rFonts w:asciiTheme="minorHAnsi" w:hAnsiTheme="minorHAnsi" w:cstheme="minorHAnsi"/>
        </w:rPr>
        <w:t>Chapter 3 in Meltzer and Schwartz</w:t>
      </w:r>
      <w:r w:rsidR="00157DD0" w:rsidRPr="00927B88">
        <w:rPr>
          <w:rFonts w:asciiTheme="minorHAnsi" w:hAnsiTheme="minorHAnsi" w:cstheme="minorHAnsi"/>
        </w:rPr>
        <w:t xml:space="preserve"> can help in </w:t>
      </w:r>
      <w:r w:rsidR="00285181">
        <w:rPr>
          <w:rFonts w:asciiTheme="minorHAnsi" w:hAnsiTheme="minorHAnsi" w:cstheme="minorHAnsi"/>
        </w:rPr>
        <w:t>the</w:t>
      </w:r>
      <w:r w:rsidR="00157DD0" w:rsidRPr="00927B88">
        <w:rPr>
          <w:rFonts w:asciiTheme="minorHAnsi" w:hAnsiTheme="minorHAnsi" w:cstheme="minorHAnsi"/>
        </w:rPr>
        <w:t xml:space="preserve"> constructi</w:t>
      </w:r>
      <w:r w:rsidR="00285181">
        <w:rPr>
          <w:rFonts w:asciiTheme="minorHAnsi" w:hAnsiTheme="minorHAnsi" w:cstheme="minorHAnsi"/>
        </w:rPr>
        <w:t>on</w:t>
      </w:r>
      <w:r w:rsidR="00157DD0" w:rsidRPr="00927B88">
        <w:rPr>
          <w:rFonts w:asciiTheme="minorHAnsi" w:hAnsiTheme="minorHAnsi" w:cstheme="minorHAnsi"/>
        </w:rPr>
        <w:t xml:space="preserve"> of these alternatives.</w:t>
      </w:r>
      <w:r w:rsidR="004F5314" w:rsidRPr="00927B88">
        <w:rPr>
          <w:rFonts w:asciiTheme="minorHAnsi" w:hAnsiTheme="minorHAnsi" w:cstheme="minorHAnsi"/>
        </w:rPr>
        <w:t xml:space="preserve">  </w:t>
      </w:r>
      <w:r w:rsidR="00E86D57">
        <w:rPr>
          <w:rFonts w:asciiTheme="minorHAnsi" w:hAnsiTheme="minorHAnsi" w:cstheme="minorHAnsi"/>
        </w:rPr>
        <w:t>If possible</w:t>
      </w:r>
      <w:r w:rsidR="00285181">
        <w:rPr>
          <w:rFonts w:asciiTheme="minorHAnsi" w:hAnsiTheme="minorHAnsi" w:cstheme="minorHAnsi"/>
        </w:rPr>
        <w:t xml:space="preserve">, base one of </w:t>
      </w:r>
      <w:r w:rsidR="004F5314" w:rsidRPr="00927B88">
        <w:rPr>
          <w:rFonts w:asciiTheme="minorHAnsi" w:hAnsiTheme="minorHAnsi" w:cstheme="minorHAnsi"/>
        </w:rPr>
        <w:t xml:space="preserve">these alternatives </w:t>
      </w:r>
      <w:r w:rsidR="00285181">
        <w:rPr>
          <w:rFonts w:asciiTheme="minorHAnsi" w:hAnsiTheme="minorHAnsi" w:cstheme="minorHAnsi"/>
        </w:rPr>
        <w:t>o</w:t>
      </w:r>
      <w:r w:rsidR="004F5314" w:rsidRPr="00927B88">
        <w:rPr>
          <w:rFonts w:asciiTheme="minorHAnsi" w:hAnsiTheme="minorHAnsi" w:cstheme="minorHAnsi"/>
        </w:rPr>
        <w:t xml:space="preserve">n behavioral economics. </w:t>
      </w:r>
    </w:p>
    <w:p w14:paraId="48A245A6" w14:textId="77777777" w:rsidR="00157DD0" w:rsidRPr="00927B88" w:rsidRDefault="00157DD0" w:rsidP="00157DD0">
      <w:pPr>
        <w:rPr>
          <w:rFonts w:asciiTheme="minorHAnsi" w:hAnsiTheme="minorHAnsi" w:cstheme="minorHAnsi"/>
        </w:rPr>
      </w:pPr>
    </w:p>
    <w:p w14:paraId="1456BC29" w14:textId="29D18085" w:rsidR="00157DD0" w:rsidRPr="00927B88" w:rsidRDefault="008308E4" w:rsidP="00F43942">
      <w:pPr>
        <w:numPr>
          <w:ilvl w:val="0"/>
          <w:numId w:val="5"/>
        </w:numPr>
        <w:rPr>
          <w:rFonts w:asciiTheme="minorHAnsi" w:hAnsiTheme="minorHAnsi" w:cstheme="minorHAnsi"/>
        </w:rPr>
      </w:pPr>
      <w:r w:rsidRPr="00927B88">
        <w:rPr>
          <w:rFonts w:asciiTheme="minorHAnsi" w:hAnsiTheme="minorHAnsi" w:cstheme="minorHAnsi"/>
        </w:rPr>
        <w:t>Choose and describe</w:t>
      </w:r>
      <w:r w:rsidR="00157DD0" w:rsidRPr="00927B88">
        <w:rPr>
          <w:rFonts w:asciiTheme="minorHAnsi" w:hAnsiTheme="minorHAnsi" w:cstheme="minorHAnsi"/>
        </w:rPr>
        <w:t xml:space="preserve"> three different </w:t>
      </w:r>
      <w:r w:rsidR="00F535F5" w:rsidRPr="00927B88">
        <w:rPr>
          <w:rFonts w:asciiTheme="minorHAnsi" w:hAnsiTheme="minorHAnsi" w:cstheme="minorHAnsi"/>
          <w:b/>
        </w:rPr>
        <w:t>criteri</w:t>
      </w:r>
      <w:r w:rsidR="00285181">
        <w:rPr>
          <w:rFonts w:asciiTheme="minorHAnsi" w:hAnsiTheme="minorHAnsi" w:cstheme="minorHAnsi"/>
          <w:b/>
        </w:rPr>
        <w:t>a</w:t>
      </w:r>
      <w:r w:rsidR="00157DD0" w:rsidRPr="00927B88">
        <w:rPr>
          <w:rFonts w:asciiTheme="minorHAnsi" w:hAnsiTheme="minorHAnsi" w:cstheme="minorHAnsi"/>
          <w:b/>
        </w:rPr>
        <w:t xml:space="preserve"> </w:t>
      </w:r>
      <w:r w:rsidR="00157DD0" w:rsidRPr="00927B88">
        <w:rPr>
          <w:rFonts w:asciiTheme="minorHAnsi" w:hAnsiTheme="minorHAnsi" w:cstheme="minorHAnsi"/>
        </w:rPr>
        <w:t>t</w:t>
      </w:r>
      <w:r w:rsidRPr="00927B88">
        <w:rPr>
          <w:rFonts w:asciiTheme="minorHAnsi" w:hAnsiTheme="minorHAnsi" w:cstheme="minorHAnsi"/>
        </w:rPr>
        <w:t xml:space="preserve">o evaluate the desirability of the three alternatives put forward.  </w:t>
      </w:r>
      <w:r w:rsidR="00C1269F">
        <w:rPr>
          <w:rFonts w:asciiTheme="minorHAnsi" w:hAnsiTheme="minorHAnsi" w:cstheme="minorHAnsi"/>
        </w:rPr>
        <w:t xml:space="preserve">I suggest these criteria be </w:t>
      </w:r>
      <w:r w:rsidR="00C1269F" w:rsidRPr="00927B88">
        <w:rPr>
          <w:rFonts w:asciiTheme="minorHAnsi" w:hAnsiTheme="minorHAnsi" w:cstheme="minorHAnsi"/>
          <w:b/>
        </w:rPr>
        <w:t>some measure of cost efficiency, some measure of equity, and the third related to administrability</w:t>
      </w:r>
      <w:r w:rsidR="00C1269F">
        <w:rPr>
          <w:rFonts w:asciiTheme="minorHAnsi" w:hAnsiTheme="minorHAnsi" w:cstheme="minorHAnsi"/>
          <w:b/>
        </w:rPr>
        <w:t xml:space="preserve">.  </w:t>
      </w:r>
      <w:r w:rsidR="00157DD0" w:rsidRPr="00927B88">
        <w:rPr>
          <w:rFonts w:asciiTheme="minorHAnsi" w:hAnsiTheme="minorHAnsi" w:cstheme="minorHAnsi"/>
        </w:rPr>
        <w:t>Des</w:t>
      </w:r>
      <w:r w:rsidRPr="00927B88">
        <w:rPr>
          <w:rFonts w:asciiTheme="minorHAnsi" w:hAnsiTheme="minorHAnsi" w:cstheme="minorHAnsi"/>
        </w:rPr>
        <w:t xml:space="preserve">cribe each criterion in a </w:t>
      </w:r>
      <w:r w:rsidR="00ED3BA6" w:rsidRPr="00927B88">
        <w:rPr>
          <w:rFonts w:asciiTheme="minorHAnsi" w:hAnsiTheme="minorHAnsi" w:cstheme="minorHAnsi"/>
        </w:rPr>
        <w:t>half-page or more</w:t>
      </w:r>
      <w:r w:rsidR="00157DD0" w:rsidRPr="00927B88">
        <w:rPr>
          <w:rFonts w:asciiTheme="minorHAnsi" w:hAnsiTheme="minorHAnsi" w:cstheme="minorHAnsi"/>
        </w:rPr>
        <w:t xml:space="preserve">.  </w:t>
      </w:r>
      <w:r w:rsidR="004F5314" w:rsidRPr="00927B88">
        <w:rPr>
          <w:rFonts w:asciiTheme="minorHAnsi" w:hAnsiTheme="minorHAnsi" w:cstheme="minorHAnsi"/>
        </w:rPr>
        <w:t>Address whether different</w:t>
      </w:r>
      <w:r w:rsidRPr="00927B88">
        <w:rPr>
          <w:rFonts w:asciiTheme="minorHAnsi" w:hAnsiTheme="minorHAnsi" w:cstheme="minorHAnsi"/>
        </w:rPr>
        <w:t xml:space="preserve"> weights apply to </w:t>
      </w:r>
      <w:r w:rsidR="00157DD0" w:rsidRPr="00927B88">
        <w:rPr>
          <w:rFonts w:asciiTheme="minorHAnsi" w:hAnsiTheme="minorHAnsi" w:cstheme="minorHAnsi"/>
        </w:rPr>
        <w:t xml:space="preserve">criteria </w:t>
      </w:r>
      <w:r w:rsidRPr="00927B88">
        <w:rPr>
          <w:rFonts w:asciiTheme="minorHAnsi" w:hAnsiTheme="minorHAnsi" w:cstheme="minorHAnsi"/>
        </w:rPr>
        <w:t xml:space="preserve">when deciding </w:t>
      </w:r>
      <w:r w:rsidR="004F5314" w:rsidRPr="00927B88">
        <w:rPr>
          <w:rFonts w:asciiTheme="minorHAnsi" w:hAnsiTheme="minorHAnsi" w:cstheme="minorHAnsi"/>
        </w:rPr>
        <w:t xml:space="preserve">the </w:t>
      </w:r>
      <w:r w:rsidRPr="00927B88">
        <w:rPr>
          <w:rFonts w:asciiTheme="minorHAnsi" w:hAnsiTheme="minorHAnsi" w:cstheme="minorHAnsi"/>
        </w:rPr>
        <w:t>best alternative</w:t>
      </w:r>
      <w:r w:rsidR="004F5314" w:rsidRPr="00927B88">
        <w:rPr>
          <w:rFonts w:asciiTheme="minorHAnsi" w:hAnsiTheme="minorHAnsi" w:cstheme="minorHAnsi"/>
        </w:rPr>
        <w:t>.</w:t>
      </w:r>
      <w:r w:rsidR="00EC5F8A" w:rsidRPr="00927B88">
        <w:rPr>
          <w:rFonts w:asciiTheme="minorHAnsi" w:hAnsiTheme="minorHAnsi" w:cstheme="minorHAnsi"/>
        </w:rPr>
        <w:t xml:space="preserve"> </w:t>
      </w:r>
    </w:p>
    <w:p w14:paraId="5E7D35FA" w14:textId="77777777" w:rsidR="008308E4" w:rsidRPr="00927B88" w:rsidRDefault="008308E4" w:rsidP="008308E4">
      <w:pPr>
        <w:pStyle w:val="ListParagraph"/>
        <w:rPr>
          <w:rFonts w:asciiTheme="minorHAnsi" w:hAnsiTheme="minorHAnsi" w:cstheme="minorHAnsi"/>
        </w:rPr>
      </w:pPr>
    </w:p>
    <w:p w14:paraId="048CA3CC" w14:textId="77777777" w:rsidR="008308E4" w:rsidRPr="00927B88" w:rsidRDefault="008308E4" w:rsidP="00F43942">
      <w:pPr>
        <w:numPr>
          <w:ilvl w:val="0"/>
          <w:numId w:val="5"/>
        </w:numPr>
        <w:rPr>
          <w:rFonts w:asciiTheme="minorHAnsi" w:hAnsiTheme="minorHAnsi" w:cstheme="minorHAnsi"/>
        </w:rPr>
      </w:pPr>
      <w:r w:rsidRPr="00927B88">
        <w:rPr>
          <w:rFonts w:asciiTheme="minorHAnsi" w:hAnsiTheme="minorHAnsi" w:cstheme="minorHAnsi"/>
        </w:rPr>
        <w:t>Conclude with your recommendation on what alternative to pursue to tackle the policy problem.</w:t>
      </w:r>
      <w:r w:rsidR="00EC5F8A" w:rsidRPr="00927B88">
        <w:rPr>
          <w:rFonts w:asciiTheme="minorHAnsi" w:hAnsiTheme="minorHAnsi" w:cstheme="minorHAnsi"/>
        </w:rPr>
        <w:t xml:space="preserve">  Be sure to detail your justification for choosing this alternative</w:t>
      </w:r>
      <w:r w:rsidR="00803484" w:rsidRPr="00927B88">
        <w:rPr>
          <w:rFonts w:asciiTheme="minorHAnsi" w:hAnsiTheme="minorHAnsi" w:cstheme="minorHAnsi"/>
        </w:rPr>
        <w:t xml:space="preserve"> through </w:t>
      </w:r>
      <w:r w:rsidR="004F5314" w:rsidRPr="00927B88">
        <w:rPr>
          <w:rFonts w:asciiTheme="minorHAnsi" w:hAnsiTheme="minorHAnsi" w:cstheme="minorHAnsi"/>
        </w:rPr>
        <w:t xml:space="preserve">first </w:t>
      </w:r>
      <w:r w:rsidR="00803484" w:rsidRPr="00927B88">
        <w:rPr>
          <w:rFonts w:asciiTheme="minorHAnsi" w:hAnsiTheme="minorHAnsi" w:cstheme="minorHAnsi"/>
        </w:rPr>
        <w:t xml:space="preserve">a qualitative </w:t>
      </w:r>
      <w:r w:rsidR="00C86D59" w:rsidRPr="00927B88">
        <w:rPr>
          <w:rFonts w:asciiTheme="minorHAnsi" w:hAnsiTheme="minorHAnsi" w:cstheme="minorHAnsi"/>
        </w:rPr>
        <w:t>Criteria-Alternative</w:t>
      </w:r>
      <w:r w:rsidR="00F72CEB" w:rsidRPr="00927B88">
        <w:rPr>
          <w:rFonts w:asciiTheme="minorHAnsi" w:hAnsiTheme="minorHAnsi" w:cstheme="minorHAnsi"/>
        </w:rPr>
        <w:t>s-Matrix (</w:t>
      </w:r>
      <w:r w:rsidR="00803484" w:rsidRPr="00927B88">
        <w:rPr>
          <w:rFonts w:asciiTheme="minorHAnsi" w:hAnsiTheme="minorHAnsi" w:cstheme="minorHAnsi"/>
        </w:rPr>
        <w:t>CAM</w:t>
      </w:r>
      <w:r w:rsidR="00F72CEB" w:rsidRPr="00927B88">
        <w:rPr>
          <w:rFonts w:asciiTheme="minorHAnsi" w:hAnsiTheme="minorHAnsi" w:cstheme="minorHAnsi"/>
        </w:rPr>
        <w:t>)</w:t>
      </w:r>
      <w:r w:rsidR="004F5314" w:rsidRPr="00927B88">
        <w:rPr>
          <w:rFonts w:asciiTheme="minorHAnsi" w:hAnsiTheme="minorHAnsi" w:cstheme="minorHAnsi"/>
        </w:rPr>
        <w:t xml:space="preserve"> that then translate</w:t>
      </w:r>
      <w:r w:rsidR="00BB1854" w:rsidRPr="00927B88">
        <w:rPr>
          <w:rFonts w:asciiTheme="minorHAnsi" w:hAnsiTheme="minorHAnsi" w:cstheme="minorHAnsi"/>
        </w:rPr>
        <w:t>s</w:t>
      </w:r>
      <w:r w:rsidR="004F5314" w:rsidRPr="00927B88">
        <w:rPr>
          <w:rFonts w:asciiTheme="minorHAnsi" w:hAnsiTheme="minorHAnsi" w:cstheme="minorHAnsi"/>
        </w:rPr>
        <w:t xml:space="preserve"> into a quantitative CAM.</w:t>
      </w:r>
    </w:p>
    <w:p w14:paraId="227472C6" w14:textId="77777777" w:rsidR="00157DD0" w:rsidRPr="00927B88" w:rsidRDefault="00157DD0" w:rsidP="00157DD0">
      <w:pPr>
        <w:rPr>
          <w:rFonts w:asciiTheme="minorHAnsi" w:hAnsiTheme="minorHAnsi" w:cstheme="minorHAnsi"/>
        </w:rPr>
      </w:pPr>
    </w:p>
    <w:p w14:paraId="6863C91B" w14:textId="77777777" w:rsidR="00157DD0" w:rsidRPr="00927B88" w:rsidRDefault="00157DD0" w:rsidP="00F43942">
      <w:pPr>
        <w:numPr>
          <w:ilvl w:val="0"/>
          <w:numId w:val="5"/>
        </w:numPr>
        <w:rPr>
          <w:rFonts w:asciiTheme="minorHAnsi" w:hAnsiTheme="minorHAnsi" w:cstheme="minorHAnsi"/>
        </w:rPr>
      </w:pPr>
      <w:r w:rsidRPr="00927B88">
        <w:rPr>
          <w:rFonts w:asciiTheme="minorHAnsi" w:hAnsiTheme="minorHAnsi" w:cstheme="minorHAnsi"/>
        </w:rPr>
        <w:t xml:space="preserve">Turn on the </w:t>
      </w:r>
      <w:r w:rsidR="00BB1854" w:rsidRPr="00927B88">
        <w:rPr>
          <w:rFonts w:asciiTheme="minorHAnsi" w:hAnsiTheme="minorHAnsi" w:cstheme="minorHAnsi"/>
        </w:rPr>
        <w:t>Editor</w:t>
      </w:r>
      <w:r w:rsidRPr="00927B88">
        <w:rPr>
          <w:rFonts w:asciiTheme="minorHAnsi" w:hAnsiTheme="minorHAnsi" w:cstheme="minorHAnsi"/>
        </w:rPr>
        <w:t xml:space="preserve"> in Microsoft Word </w:t>
      </w:r>
      <w:r w:rsidR="008308E4" w:rsidRPr="00927B88">
        <w:rPr>
          <w:rFonts w:asciiTheme="minorHAnsi" w:hAnsiTheme="minorHAnsi" w:cstheme="minorHAnsi"/>
        </w:rPr>
        <w:t xml:space="preserve">(or use another one) </w:t>
      </w:r>
      <w:r w:rsidRPr="00927B88">
        <w:rPr>
          <w:rFonts w:asciiTheme="minorHAnsi" w:hAnsiTheme="minorHAnsi" w:cstheme="minorHAnsi"/>
        </w:rPr>
        <w:t>and be sure to corr</w:t>
      </w:r>
      <w:r w:rsidR="003D2148" w:rsidRPr="00927B88">
        <w:rPr>
          <w:rFonts w:asciiTheme="minorHAnsi" w:hAnsiTheme="minorHAnsi" w:cstheme="minorHAnsi"/>
        </w:rPr>
        <w:t xml:space="preserve">ect all issues.  </w:t>
      </w:r>
      <w:r w:rsidR="00352FDC" w:rsidRPr="00927B88">
        <w:rPr>
          <w:rFonts w:asciiTheme="minorHAnsi" w:hAnsiTheme="minorHAnsi" w:cstheme="minorHAnsi"/>
        </w:rPr>
        <w:t>I will do the same when grading and grade you down for common gramm</w:t>
      </w:r>
      <w:r w:rsidR="00803484" w:rsidRPr="00927B88">
        <w:rPr>
          <w:rFonts w:asciiTheme="minorHAnsi" w:hAnsiTheme="minorHAnsi" w:cstheme="minorHAnsi"/>
        </w:rPr>
        <w:t>ar/spelling problems flagged</w:t>
      </w:r>
      <w:r w:rsidR="00352FDC" w:rsidRPr="00927B88">
        <w:rPr>
          <w:rFonts w:asciiTheme="minorHAnsi" w:hAnsiTheme="minorHAnsi" w:cstheme="minorHAnsi"/>
        </w:rPr>
        <w:t xml:space="preserve">.  </w:t>
      </w:r>
      <w:r w:rsidR="00F72CEB" w:rsidRPr="00927B88">
        <w:rPr>
          <w:rFonts w:asciiTheme="minorHAnsi" w:hAnsiTheme="minorHAnsi" w:cstheme="minorHAnsi"/>
          <w:b/>
        </w:rPr>
        <w:t>E</w:t>
      </w:r>
      <w:r w:rsidRPr="00927B88">
        <w:rPr>
          <w:rFonts w:asciiTheme="minorHAnsi" w:hAnsiTheme="minorHAnsi" w:cstheme="minorHAnsi"/>
          <w:b/>
        </w:rPr>
        <w:t>liminat</w:t>
      </w:r>
      <w:r w:rsidR="00F72CEB" w:rsidRPr="00927B88">
        <w:rPr>
          <w:rFonts w:asciiTheme="minorHAnsi" w:hAnsiTheme="minorHAnsi" w:cstheme="minorHAnsi"/>
          <w:b/>
        </w:rPr>
        <w:t>e</w:t>
      </w:r>
      <w:r w:rsidRPr="00927B88">
        <w:rPr>
          <w:rFonts w:asciiTheme="minorHAnsi" w:hAnsiTheme="minorHAnsi" w:cstheme="minorHAnsi"/>
          <w:b/>
        </w:rPr>
        <w:t xml:space="preserve"> the presence of passive voice</w:t>
      </w:r>
      <w:r w:rsidRPr="00927B88">
        <w:rPr>
          <w:rFonts w:asciiTheme="minorHAnsi" w:hAnsiTheme="minorHAnsi" w:cstheme="minorHAnsi"/>
        </w:rPr>
        <w:t>.</w:t>
      </w:r>
    </w:p>
    <w:p w14:paraId="5726ECF8" w14:textId="4D49795D" w:rsidR="00F6067B" w:rsidRPr="00927B88" w:rsidRDefault="00157DD0" w:rsidP="00157DD0">
      <w:pPr>
        <w:ind w:left="360"/>
        <w:jc w:val="center"/>
        <w:rPr>
          <w:rFonts w:asciiTheme="minorHAnsi" w:hAnsiTheme="minorHAnsi" w:cstheme="minorHAnsi"/>
          <w:b/>
        </w:rPr>
      </w:pPr>
      <w:r w:rsidRPr="00927B88">
        <w:rPr>
          <w:rFonts w:asciiTheme="minorHAnsi" w:hAnsiTheme="minorHAnsi" w:cstheme="minorHAnsi"/>
        </w:rPr>
        <w:br w:type="page"/>
      </w:r>
      <w:r w:rsidRPr="00927B88">
        <w:rPr>
          <w:rFonts w:asciiTheme="minorHAnsi" w:hAnsiTheme="minorHAnsi" w:cstheme="minorHAnsi"/>
          <w:b/>
        </w:rPr>
        <w:lastRenderedPageBreak/>
        <w:t xml:space="preserve">Grading Rubric for </w:t>
      </w:r>
      <w:r w:rsidR="00BC1B41">
        <w:rPr>
          <w:rFonts w:asciiTheme="minorHAnsi" w:hAnsiTheme="minorHAnsi" w:cstheme="minorHAnsi"/>
          <w:b/>
        </w:rPr>
        <w:t>Policy Prospectus</w:t>
      </w:r>
    </w:p>
    <w:p w14:paraId="290029D2" w14:textId="7FBBA053" w:rsidR="00157DD0" w:rsidRPr="00927B88" w:rsidRDefault="00157DD0" w:rsidP="00157DD0">
      <w:pPr>
        <w:ind w:left="360"/>
        <w:jc w:val="center"/>
        <w:rPr>
          <w:rFonts w:asciiTheme="minorHAnsi" w:hAnsiTheme="minorHAnsi" w:cstheme="minorHAnsi"/>
          <w:b/>
        </w:rPr>
      </w:pPr>
      <w:r w:rsidRPr="00927B88">
        <w:rPr>
          <w:rFonts w:asciiTheme="minorHAnsi" w:hAnsiTheme="minorHAnsi" w:cstheme="minorHAnsi"/>
          <w:b/>
        </w:rPr>
        <w:t>PP</w:t>
      </w:r>
      <w:r w:rsidR="002A1E64" w:rsidRPr="00927B88">
        <w:rPr>
          <w:rFonts w:asciiTheme="minorHAnsi" w:hAnsiTheme="minorHAnsi" w:cstheme="minorHAnsi"/>
          <w:b/>
        </w:rPr>
        <w:t>A 220A</w:t>
      </w:r>
      <w:r w:rsidR="00C1269F">
        <w:rPr>
          <w:rFonts w:asciiTheme="minorHAnsi" w:hAnsiTheme="minorHAnsi" w:cstheme="minorHAnsi"/>
          <w:b/>
        </w:rPr>
        <w:t xml:space="preserve"> - </w:t>
      </w:r>
      <w:r w:rsidR="002A1E64" w:rsidRPr="00927B88">
        <w:rPr>
          <w:rFonts w:asciiTheme="minorHAnsi" w:hAnsiTheme="minorHAnsi" w:cstheme="minorHAnsi"/>
          <w:b/>
        </w:rPr>
        <w:t>Fall 20</w:t>
      </w:r>
      <w:r w:rsidR="006322FA">
        <w:rPr>
          <w:rFonts w:asciiTheme="minorHAnsi" w:hAnsiTheme="minorHAnsi" w:cstheme="minorHAnsi"/>
          <w:b/>
        </w:rPr>
        <w:t>2</w:t>
      </w:r>
      <w:r w:rsidR="00BC1B41">
        <w:rPr>
          <w:rFonts w:asciiTheme="minorHAnsi" w:hAnsiTheme="minorHAnsi" w:cstheme="minorHAnsi"/>
          <w:b/>
        </w:rPr>
        <w:t>1</w:t>
      </w:r>
    </w:p>
    <w:p w14:paraId="06513722" w14:textId="77777777" w:rsidR="005874DC" w:rsidRPr="00927B88" w:rsidRDefault="005874DC" w:rsidP="00157DD0">
      <w:pPr>
        <w:ind w:left="360"/>
        <w:jc w:val="center"/>
        <w:rPr>
          <w:rFonts w:asciiTheme="minorHAnsi" w:hAnsiTheme="minorHAnsi" w:cstheme="minorHAnsi"/>
          <w:b/>
        </w:rPr>
      </w:pPr>
    </w:p>
    <w:p w14:paraId="74BCBEA8" w14:textId="77777777" w:rsidR="00F72CEB" w:rsidRPr="00927B88" w:rsidRDefault="00285181" w:rsidP="00F72CEB">
      <w:pPr>
        <w:jc w:val="center"/>
        <w:rPr>
          <w:rFonts w:asciiTheme="minorHAnsi" w:hAnsiTheme="minorHAnsi" w:cstheme="minorHAnsi"/>
        </w:rPr>
      </w:pPr>
      <w:r>
        <w:rPr>
          <w:rFonts w:asciiTheme="minorHAnsi" w:hAnsiTheme="minorHAnsi" w:cstheme="minorHAnsi"/>
        </w:rPr>
        <w:t>"</w:t>
      </w:r>
      <w:r w:rsidR="00F72CEB" w:rsidRPr="00927B88">
        <w:rPr>
          <w:rFonts w:asciiTheme="minorHAnsi" w:hAnsiTheme="minorHAnsi" w:cstheme="minorHAnsi"/>
        </w:rPr>
        <w:t>A</w:t>
      </w:r>
      <w:r>
        <w:rPr>
          <w:rFonts w:asciiTheme="minorHAnsi" w:hAnsiTheme="minorHAnsi" w:cstheme="minorHAnsi"/>
        </w:rPr>
        <w:t>"</w:t>
      </w:r>
      <w:r w:rsidR="00F72CEB" w:rsidRPr="00927B88">
        <w:rPr>
          <w:rFonts w:asciiTheme="minorHAnsi" w:hAnsiTheme="minorHAnsi" w:cstheme="minorHAnsi"/>
        </w:rPr>
        <w:t xml:space="preserve"> Grade (20 to 18 points), </w:t>
      </w:r>
      <w:r>
        <w:rPr>
          <w:rFonts w:asciiTheme="minorHAnsi" w:hAnsiTheme="minorHAnsi" w:cstheme="minorHAnsi"/>
        </w:rPr>
        <w:t>"</w:t>
      </w:r>
      <w:r w:rsidR="00F72CEB" w:rsidRPr="00927B88">
        <w:rPr>
          <w:rFonts w:asciiTheme="minorHAnsi" w:hAnsiTheme="minorHAnsi" w:cstheme="minorHAnsi"/>
        </w:rPr>
        <w:t>B</w:t>
      </w:r>
      <w:r>
        <w:rPr>
          <w:rFonts w:asciiTheme="minorHAnsi" w:hAnsiTheme="minorHAnsi" w:cstheme="minorHAnsi"/>
        </w:rPr>
        <w:t>"</w:t>
      </w:r>
      <w:r w:rsidR="00F72CEB" w:rsidRPr="00927B88">
        <w:rPr>
          <w:rFonts w:asciiTheme="minorHAnsi" w:hAnsiTheme="minorHAnsi" w:cstheme="minorHAnsi"/>
        </w:rPr>
        <w:t xml:space="preserve"> Grade (18 to 16 points), </w:t>
      </w:r>
      <w:r>
        <w:rPr>
          <w:rFonts w:asciiTheme="minorHAnsi" w:hAnsiTheme="minorHAnsi" w:cstheme="minorHAnsi"/>
        </w:rPr>
        <w:t>"</w:t>
      </w:r>
      <w:r w:rsidR="00F72CEB" w:rsidRPr="00927B88">
        <w:rPr>
          <w:rFonts w:asciiTheme="minorHAnsi" w:hAnsiTheme="minorHAnsi" w:cstheme="minorHAnsi"/>
        </w:rPr>
        <w:t>C</w:t>
      </w:r>
      <w:r>
        <w:rPr>
          <w:rFonts w:asciiTheme="minorHAnsi" w:hAnsiTheme="minorHAnsi" w:cstheme="minorHAnsi"/>
        </w:rPr>
        <w:t>"</w:t>
      </w:r>
      <w:r w:rsidR="00F72CEB" w:rsidRPr="00927B88">
        <w:rPr>
          <w:rFonts w:asciiTheme="minorHAnsi" w:hAnsiTheme="minorHAnsi" w:cstheme="minorHAnsi"/>
        </w:rPr>
        <w:t xml:space="preserve"> Grade (16 to 14 points), </w:t>
      </w:r>
    </w:p>
    <w:p w14:paraId="07EB32CA" w14:textId="77777777" w:rsidR="00F72CEB" w:rsidRPr="00927B88" w:rsidRDefault="00285181" w:rsidP="00F72CEB">
      <w:pPr>
        <w:jc w:val="center"/>
        <w:rPr>
          <w:rFonts w:asciiTheme="minorHAnsi" w:hAnsiTheme="minorHAnsi" w:cstheme="minorHAnsi"/>
          <w:b/>
        </w:rPr>
      </w:pPr>
      <w:r>
        <w:rPr>
          <w:rFonts w:asciiTheme="minorHAnsi" w:hAnsiTheme="minorHAnsi" w:cstheme="minorHAnsi"/>
        </w:rPr>
        <w:t>"</w:t>
      </w:r>
      <w:r w:rsidR="00F72CEB" w:rsidRPr="00927B88">
        <w:rPr>
          <w:rFonts w:asciiTheme="minorHAnsi" w:hAnsiTheme="minorHAnsi" w:cstheme="minorHAnsi"/>
        </w:rPr>
        <w:t>D</w:t>
      </w:r>
      <w:r>
        <w:rPr>
          <w:rFonts w:asciiTheme="minorHAnsi" w:hAnsiTheme="minorHAnsi" w:cstheme="minorHAnsi"/>
        </w:rPr>
        <w:t>"</w:t>
      </w:r>
      <w:r w:rsidR="00F72CEB" w:rsidRPr="00927B88">
        <w:rPr>
          <w:rFonts w:asciiTheme="minorHAnsi" w:hAnsiTheme="minorHAnsi" w:cstheme="minorHAnsi"/>
        </w:rPr>
        <w:t xml:space="preserve"> Grade (Less than 14 points), Absent (0 points)</w:t>
      </w:r>
    </w:p>
    <w:p w14:paraId="65081751" w14:textId="77777777" w:rsidR="00157DD0" w:rsidRPr="00927B88" w:rsidRDefault="00157DD0" w:rsidP="00157DD0">
      <w:pPr>
        <w:ind w:left="360"/>
        <w:jc w:val="center"/>
        <w:rPr>
          <w:rFonts w:asciiTheme="minorHAnsi" w:hAnsiTheme="minorHAnsi" w:cstheme="minorHAnsi"/>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360"/>
        <w:gridCol w:w="360"/>
        <w:gridCol w:w="360"/>
        <w:gridCol w:w="360"/>
        <w:gridCol w:w="360"/>
        <w:gridCol w:w="360"/>
        <w:gridCol w:w="360"/>
        <w:gridCol w:w="360"/>
        <w:gridCol w:w="360"/>
        <w:gridCol w:w="360"/>
      </w:tblGrid>
      <w:tr w:rsidR="0048110D" w:rsidRPr="00927B88" w14:paraId="27C8AA6B" w14:textId="77777777" w:rsidTr="00767F3D">
        <w:tc>
          <w:tcPr>
            <w:tcW w:w="5778" w:type="dxa"/>
          </w:tcPr>
          <w:p w14:paraId="02737784" w14:textId="77777777" w:rsidR="00F72CEB" w:rsidRPr="00927B88" w:rsidRDefault="00F72CEB" w:rsidP="00F72CEB">
            <w:pPr>
              <w:rPr>
                <w:rFonts w:asciiTheme="minorHAnsi" w:hAnsiTheme="minorHAnsi" w:cstheme="minorHAnsi"/>
                <w:b/>
                <w:i/>
              </w:rPr>
            </w:pPr>
            <w:r w:rsidRPr="00927B88">
              <w:rPr>
                <w:rFonts w:asciiTheme="minorHAnsi" w:hAnsiTheme="minorHAnsi" w:cstheme="minorHAnsi"/>
                <w:b/>
                <w:i/>
              </w:rPr>
              <w:t>Required Content</w:t>
            </w:r>
          </w:p>
        </w:tc>
        <w:tc>
          <w:tcPr>
            <w:tcW w:w="360" w:type="dxa"/>
          </w:tcPr>
          <w:p w14:paraId="22BCA473" w14:textId="77777777" w:rsidR="00F72CEB" w:rsidRPr="00927B88" w:rsidRDefault="00F72CEB" w:rsidP="00F72CEB">
            <w:pPr>
              <w:jc w:val="center"/>
              <w:rPr>
                <w:rFonts w:asciiTheme="minorHAnsi" w:hAnsiTheme="minorHAnsi" w:cstheme="minorHAnsi"/>
                <w:b/>
                <w:i/>
              </w:rPr>
            </w:pPr>
            <w:r w:rsidRPr="00927B88">
              <w:rPr>
                <w:rFonts w:asciiTheme="minorHAnsi" w:hAnsiTheme="minorHAnsi" w:cstheme="minorHAnsi"/>
                <w:b/>
              </w:rPr>
              <w:t>20</w:t>
            </w:r>
          </w:p>
        </w:tc>
        <w:tc>
          <w:tcPr>
            <w:tcW w:w="360" w:type="dxa"/>
          </w:tcPr>
          <w:p w14:paraId="39FD8AAD" w14:textId="77777777" w:rsidR="00F72CEB" w:rsidRPr="00927B88" w:rsidRDefault="00F72CEB" w:rsidP="00F72CEB">
            <w:pPr>
              <w:jc w:val="center"/>
              <w:rPr>
                <w:rFonts w:asciiTheme="minorHAnsi" w:hAnsiTheme="minorHAnsi" w:cstheme="minorHAnsi"/>
                <w:b/>
                <w:i/>
              </w:rPr>
            </w:pPr>
            <w:r w:rsidRPr="00927B88">
              <w:rPr>
                <w:rFonts w:asciiTheme="minorHAnsi" w:hAnsiTheme="minorHAnsi" w:cstheme="minorHAnsi"/>
                <w:b/>
              </w:rPr>
              <w:t>19</w:t>
            </w:r>
          </w:p>
        </w:tc>
        <w:tc>
          <w:tcPr>
            <w:tcW w:w="360" w:type="dxa"/>
          </w:tcPr>
          <w:p w14:paraId="4EBDD07C" w14:textId="77777777" w:rsidR="00F72CEB" w:rsidRPr="00927B88" w:rsidRDefault="00F72CEB" w:rsidP="00F72CEB">
            <w:pPr>
              <w:jc w:val="center"/>
              <w:rPr>
                <w:rFonts w:asciiTheme="minorHAnsi" w:hAnsiTheme="minorHAnsi" w:cstheme="minorHAnsi"/>
                <w:b/>
                <w:i/>
              </w:rPr>
            </w:pPr>
            <w:r w:rsidRPr="00927B88">
              <w:rPr>
                <w:rFonts w:asciiTheme="minorHAnsi" w:hAnsiTheme="minorHAnsi" w:cstheme="minorHAnsi"/>
                <w:b/>
              </w:rPr>
              <w:t>18</w:t>
            </w:r>
          </w:p>
        </w:tc>
        <w:tc>
          <w:tcPr>
            <w:tcW w:w="360" w:type="dxa"/>
          </w:tcPr>
          <w:p w14:paraId="62F40361" w14:textId="77777777" w:rsidR="00F72CEB" w:rsidRPr="00927B88" w:rsidRDefault="00F72CEB" w:rsidP="00F72CEB">
            <w:pPr>
              <w:jc w:val="center"/>
              <w:rPr>
                <w:rFonts w:asciiTheme="minorHAnsi" w:hAnsiTheme="minorHAnsi" w:cstheme="minorHAnsi"/>
                <w:b/>
                <w:i/>
              </w:rPr>
            </w:pPr>
            <w:r w:rsidRPr="00927B88">
              <w:rPr>
                <w:rFonts w:asciiTheme="minorHAnsi" w:hAnsiTheme="minorHAnsi" w:cstheme="minorHAnsi"/>
                <w:b/>
              </w:rPr>
              <w:t>17</w:t>
            </w:r>
          </w:p>
        </w:tc>
        <w:tc>
          <w:tcPr>
            <w:tcW w:w="360" w:type="dxa"/>
          </w:tcPr>
          <w:p w14:paraId="46329461" w14:textId="77777777" w:rsidR="00F72CEB" w:rsidRPr="00927B88" w:rsidRDefault="00F72CEB" w:rsidP="00F72CEB">
            <w:pPr>
              <w:jc w:val="center"/>
              <w:rPr>
                <w:rFonts w:asciiTheme="minorHAnsi" w:hAnsiTheme="minorHAnsi" w:cstheme="minorHAnsi"/>
                <w:b/>
                <w:i/>
              </w:rPr>
            </w:pPr>
            <w:r w:rsidRPr="00927B88">
              <w:rPr>
                <w:rFonts w:asciiTheme="minorHAnsi" w:hAnsiTheme="minorHAnsi" w:cstheme="minorHAnsi"/>
                <w:b/>
              </w:rPr>
              <w:t>16</w:t>
            </w:r>
          </w:p>
        </w:tc>
        <w:tc>
          <w:tcPr>
            <w:tcW w:w="360" w:type="dxa"/>
          </w:tcPr>
          <w:p w14:paraId="1D73158C" w14:textId="77777777" w:rsidR="00F72CEB" w:rsidRPr="00927B88" w:rsidRDefault="00F72CEB" w:rsidP="00F72CEB">
            <w:pPr>
              <w:jc w:val="center"/>
              <w:rPr>
                <w:rFonts w:asciiTheme="minorHAnsi" w:hAnsiTheme="minorHAnsi" w:cstheme="minorHAnsi"/>
                <w:b/>
                <w:i/>
              </w:rPr>
            </w:pPr>
            <w:r w:rsidRPr="00927B88">
              <w:rPr>
                <w:rFonts w:asciiTheme="minorHAnsi" w:hAnsiTheme="minorHAnsi" w:cstheme="minorHAnsi"/>
                <w:b/>
              </w:rPr>
              <w:t>15</w:t>
            </w:r>
          </w:p>
        </w:tc>
        <w:tc>
          <w:tcPr>
            <w:tcW w:w="360" w:type="dxa"/>
          </w:tcPr>
          <w:p w14:paraId="630E5A33" w14:textId="77777777" w:rsidR="00F72CEB" w:rsidRPr="00927B88" w:rsidRDefault="00F72CEB" w:rsidP="00F72CEB">
            <w:pPr>
              <w:jc w:val="center"/>
              <w:rPr>
                <w:rFonts w:asciiTheme="minorHAnsi" w:hAnsiTheme="minorHAnsi" w:cstheme="minorHAnsi"/>
                <w:b/>
              </w:rPr>
            </w:pPr>
            <w:r w:rsidRPr="00927B88">
              <w:rPr>
                <w:rFonts w:asciiTheme="minorHAnsi" w:hAnsiTheme="minorHAnsi" w:cstheme="minorHAnsi"/>
                <w:b/>
              </w:rPr>
              <w:t>14</w:t>
            </w:r>
          </w:p>
        </w:tc>
        <w:tc>
          <w:tcPr>
            <w:tcW w:w="360" w:type="dxa"/>
          </w:tcPr>
          <w:p w14:paraId="38A7352A" w14:textId="77777777" w:rsidR="00F72CEB" w:rsidRPr="00927B88" w:rsidRDefault="00F72CEB" w:rsidP="00F72CEB">
            <w:pPr>
              <w:jc w:val="center"/>
              <w:rPr>
                <w:rFonts w:asciiTheme="minorHAnsi" w:hAnsiTheme="minorHAnsi" w:cstheme="minorHAnsi"/>
                <w:b/>
              </w:rPr>
            </w:pPr>
            <w:r w:rsidRPr="00927B88">
              <w:rPr>
                <w:rFonts w:asciiTheme="minorHAnsi" w:hAnsiTheme="minorHAnsi" w:cstheme="minorHAnsi"/>
                <w:b/>
              </w:rPr>
              <w:t>10</w:t>
            </w:r>
          </w:p>
        </w:tc>
        <w:tc>
          <w:tcPr>
            <w:tcW w:w="360" w:type="dxa"/>
          </w:tcPr>
          <w:p w14:paraId="01AF4F8C" w14:textId="77777777" w:rsidR="00F72CEB" w:rsidRPr="00927B88" w:rsidRDefault="00F72CEB" w:rsidP="00F72CEB">
            <w:pPr>
              <w:jc w:val="center"/>
              <w:rPr>
                <w:rFonts w:asciiTheme="minorHAnsi" w:hAnsiTheme="minorHAnsi" w:cstheme="minorHAnsi"/>
                <w:b/>
              </w:rPr>
            </w:pPr>
            <w:r w:rsidRPr="00927B88">
              <w:rPr>
                <w:rFonts w:asciiTheme="minorHAnsi" w:hAnsiTheme="minorHAnsi" w:cstheme="minorHAnsi"/>
                <w:b/>
              </w:rPr>
              <w:t>5</w:t>
            </w:r>
          </w:p>
        </w:tc>
        <w:tc>
          <w:tcPr>
            <w:tcW w:w="360" w:type="dxa"/>
          </w:tcPr>
          <w:p w14:paraId="3D8B65AE" w14:textId="77777777" w:rsidR="00F72CEB" w:rsidRPr="00927B88" w:rsidRDefault="00F72CEB" w:rsidP="00F72CEB">
            <w:pPr>
              <w:jc w:val="center"/>
              <w:rPr>
                <w:rFonts w:asciiTheme="minorHAnsi" w:hAnsiTheme="minorHAnsi" w:cstheme="minorHAnsi"/>
                <w:b/>
              </w:rPr>
            </w:pPr>
            <w:r w:rsidRPr="00927B88">
              <w:rPr>
                <w:rFonts w:asciiTheme="minorHAnsi" w:hAnsiTheme="minorHAnsi" w:cstheme="minorHAnsi"/>
                <w:b/>
              </w:rPr>
              <w:t>0</w:t>
            </w:r>
          </w:p>
        </w:tc>
      </w:tr>
      <w:tr w:rsidR="0048110D" w:rsidRPr="00927B88" w14:paraId="0ACFD60F" w14:textId="77777777" w:rsidTr="00767F3D">
        <w:tc>
          <w:tcPr>
            <w:tcW w:w="5778" w:type="dxa"/>
          </w:tcPr>
          <w:p w14:paraId="583E8C0F" w14:textId="77777777" w:rsidR="00F72CEB" w:rsidRPr="00927B88" w:rsidRDefault="00D349A1" w:rsidP="00F72CEB">
            <w:pPr>
              <w:rPr>
                <w:rFonts w:asciiTheme="minorHAnsi" w:hAnsiTheme="minorHAnsi" w:cstheme="minorHAnsi"/>
                <w:b/>
              </w:rPr>
            </w:pPr>
            <w:r w:rsidRPr="00927B88">
              <w:rPr>
                <w:rFonts w:asciiTheme="minorHAnsi" w:hAnsiTheme="minorHAnsi" w:cstheme="minorHAnsi"/>
                <w:b/>
              </w:rPr>
              <w:t xml:space="preserve">Organization &amp; </w:t>
            </w:r>
            <w:r w:rsidR="006B63E6" w:rsidRPr="00927B88">
              <w:rPr>
                <w:rFonts w:asciiTheme="minorHAnsi" w:hAnsiTheme="minorHAnsi" w:cstheme="minorHAnsi"/>
                <w:b/>
              </w:rPr>
              <w:t>Presentation</w:t>
            </w:r>
            <w:r w:rsidR="00F72CEB" w:rsidRPr="00927B88">
              <w:rPr>
                <w:rFonts w:asciiTheme="minorHAnsi" w:hAnsiTheme="minorHAnsi" w:cstheme="minorHAnsi"/>
                <w:b/>
              </w:rPr>
              <w:t xml:space="preserve"> </w:t>
            </w:r>
            <w:r w:rsidR="006B63E6" w:rsidRPr="00927B88">
              <w:rPr>
                <w:rFonts w:asciiTheme="minorHAnsi" w:hAnsiTheme="minorHAnsi" w:cstheme="minorHAnsi"/>
              </w:rPr>
              <w:t>done as asked for in instructions</w:t>
            </w:r>
            <w:r w:rsidRPr="00927B88">
              <w:rPr>
                <w:rFonts w:asciiTheme="minorHAnsi" w:hAnsiTheme="minorHAnsi" w:cstheme="minorHAnsi"/>
              </w:rPr>
              <w:t>; grammar, punctuation, and spelling up to Word Editor standards and no passive voice</w:t>
            </w:r>
            <w:r w:rsidR="006B63E6" w:rsidRPr="00927B88">
              <w:rPr>
                <w:rFonts w:asciiTheme="minorHAnsi" w:hAnsiTheme="minorHAnsi" w:cstheme="minorHAnsi"/>
              </w:rPr>
              <w:t>; at least one appropriate table/figure</w:t>
            </w:r>
            <w:r w:rsidR="00E32BE2" w:rsidRPr="00927B88">
              <w:rPr>
                <w:rFonts w:asciiTheme="minorHAnsi" w:hAnsiTheme="minorHAnsi" w:cstheme="minorHAnsi"/>
              </w:rPr>
              <w:t xml:space="preserve">; APA citation method used with </w:t>
            </w:r>
            <w:r w:rsidR="00285181">
              <w:rPr>
                <w:rFonts w:asciiTheme="minorHAnsi" w:hAnsiTheme="minorHAnsi" w:cstheme="minorHAnsi"/>
              </w:rPr>
              <w:t xml:space="preserve">a </w:t>
            </w:r>
            <w:r w:rsidR="00E32BE2" w:rsidRPr="00927B88">
              <w:rPr>
                <w:rFonts w:asciiTheme="minorHAnsi" w:hAnsiTheme="minorHAnsi" w:cstheme="minorHAnsi"/>
              </w:rPr>
              <w:t>reference list including class citations and at least three from outside of class</w:t>
            </w:r>
          </w:p>
        </w:tc>
        <w:tc>
          <w:tcPr>
            <w:tcW w:w="360" w:type="dxa"/>
          </w:tcPr>
          <w:p w14:paraId="728FF656" w14:textId="77777777" w:rsidR="00F72CEB" w:rsidRPr="00927B88" w:rsidRDefault="00F72CEB" w:rsidP="00F72CEB">
            <w:pPr>
              <w:jc w:val="center"/>
              <w:rPr>
                <w:rFonts w:asciiTheme="minorHAnsi" w:hAnsiTheme="minorHAnsi" w:cstheme="minorHAnsi"/>
                <w:b/>
              </w:rPr>
            </w:pPr>
          </w:p>
        </w:tc>
        <w:tc>
          <w:tcPr>
            <w:tcW w:w="360" w:type="dxa"/>
          </w:tcPr>
          <w:p w14:paraId="17EA27BF" w14:textId="77777777" w:rsidR="00F72CEB" w:rsidRPr="00927B88" w:rsidRDefault="00F72CEB" w:rsidP="00F72CEB">
            <w:pPr>
              <w:jc w:val="center"/>
              <w:rPr>
                <w:rFonts w:asciiTheme="minorHAnsi" w:hAnsiTheme="minorHAnsi" w:cstheme="minorHAnsi"/>
                <w:b/>
              </w:rPr>
            </w:pPr>
          </w:p>
        </w:tc>
        <w:tc>
          <w:tcPr>
            <w:tcW w:w="360" w:type="dxa"/>
          </w:tcPr>
          <w:p w14:paraId="0D039073" w14:textId="77777777" w:rsidR="00F72CEB" w:rsidRPr="00927B88" w:rsidRDefault="00F72CEB" w:rsidP="00F72CEB">
            <w:pPr>
              <w:jc w:val="center"/>
              <w:rPr>
                <w:rFonts w:asciiTheme="minorHAnsi" w:hAnsiTheme="minorHAnsi" w:cstheme="minorHAnsi"/>
                <w:b/>
              </w:rPr>
            </w:pPr>
          </w:p>
        </w:tc>
        <w:tc>
          <w:tcPr>
            <w:tcW w:w="360" w:type="dxa"/>
          </w:tcPr>
          <w:p w14:paraId="5CC938E2" w14:textId="77777777" w:rsidR="00F72CEB" w:rsidRPr="00927B88" w:rsidRDefault="00F72CEB" w:rsidP="00F72CEB">
            <w:pPr>
              <w:jc w:val="center"/>
              <w:rPr>
                <w:rFonts w:asciiTheme="minorHAnsi" w:hAnsiTheme="minorHAnsi" w:cstheme="minorHAnsi"/>
                <w:b/>
              </w:rPr>
            </w:pPr>
          </w:p>
        </w:tc>
        <w:tc>
          <w:tcPr>
            <w:tcW w:w="360" w:type="dxa"/>
          </w:tcPr>
          <w:p w14:paraId="2E981D47" w14:textId="77777777" w:rsidR="00F72CEB" w:rsidRPr="00927B88" w:rsidRDefault="00F72CEB" w:rsidP="00F72CEB">
            <w:pPr>
              <w:jc w:val="center"/>
              <w:rPr>
                <w:rFonts w:asciiTheme="minorHAnsi" w:hAnsiTheme="minorHAnsi" w:cstheme="minorHAnsi"/>
                <w:b/>
              </w:rPr>
            </w:pPr>
          </w:p>
        </w:tc>
        <w:tc>
          <w:tcPr>
            <w:tcW w:w="360" w:type="dxa"/>
          </w:tcPr>
          <w:p w14:paraId="1CA80B35" w14:textId="77777777" w:rsidR="00F72CEB" w:rsidRPr="00927B88" w:rsidRDefault="00F72CEB" w:rsidP="00F72CEB">
            <w:pPr>
              <w:jc w:val="center"/>
              <w:rPr>
                <w:rFonts w:asciiTheme="minorHAnsi" w:hAnsiTheme="minorHAnsi" w:cstheme="minorHAnsi"/>
                <w:b/>
              </w:rPr>
            </w:pPr>
          </w:p>
        </w:tc>
        <w:tc>
          <w:tcPr>
            <w:tcW w:w="360" w:type="dxa"/>
          </w:tcPr>
          <w:p w14:paraId="75C29EA2" w14:textId="77777777" w:rsidR="00F72CEB" w:rsidRPr="00927B88" w:rsidRDefault="00F72CEB" w:rsidP="00F72CEB">
            <w:pPr>
              <w:jc w:val="center"/>
              <w:rPr>
                <w:rFonts w:asciiTheme="minorHAnsi" w:hAnsiTheme="minorHAnsi" w:cstheme="minorHAnsi"/>
                <w:b/>
              </w:rPr>
            </w:pPr>
          </w:p>
        </w:tc>
        <w:tc>
          <w:tcPr>
            <w:tcW w:w="360" w:type="dxa"/>
          </w:tcPr>
          <w:p w14:paraId="464C9766" w14:textId="77777777" w:rsidR="00F72CEB" w:rsidRPr="00927B88" w:rsidRDefault="00F72CEB" w:rsidP="00F72CEB">
            <w:pPr>
              <w:jc w:val="center"/>
              <w:rPr>
                <w:rFonts w:asciiTheme="minorHAnsi" w:hAnsiTheme="minorHAnsi" w:cstheme="minorHAnsi"/>
                <w:b/>
              </w:rPr>
            </w:pPr>
          </w:p>
        </w:tc>
        <w:tc>
          <w:tcPr>
            <w:tcW w:w="360" w:type="dxa"/>
          </w:tcPr>
          <w:p w14:paraId="03590949" w14:textId="77777777" w:rsidR="00F72CEB" w:rsidRPr="00927B88" w:rsidRDefault="00F72CEB" w:rsidP="00F72CEB">
            <w:pPr>
              <w:jc w:val="center"/>
              <w:rPr>
                <w:rFonts w:asciiTheme="minorHAnsi" w:hAnsiTheme="minorHAnsi" w:cstheme="minorHAnsi"/>
                <w:b/>
              </w:rPr>
            </w:pPr>
          </w:p>
        </w:tc>
        <w:tc>
          <w:tcPr>
            <w:tcW w:w="360" w:type="dxa"/>
          </w:tcPr>
          <w:p w14:paraId="09C5F836" w14:textId="77777777" w:rsidR="00F72CEB" w:rsidRPr="00927B88" w:rsidRDefault="00F72CEB" w:rsidP="00F72CEB">
            <w:pPr>
              <w:jc w:val="center"/>
              <w:rPr>
                <w:rFonts w:asciiTheme="minorHAnsi" w:hAnsiTheme="minorHAnsi" w:cstheme="minorHAnsi"/>
                <w:b/>
              </w:rPr>
            </w:pPr>
          </w:p>
        </w:tc>
      </w:tr>
      <w:tr w:rsidR="0048110D" w:rsidRPr="00927B88" w14:paraId="5FF0D70E" w14:textId="77777777" w:rsidTr="00767F3D">
        <w:tc>
          <w:tcPr>
            <w:tcW w:w="5778" w:type="dxa"/>
          </w:tcPr>
          <w:p w14:paraId="6253B7E4" w14:textId="77777777" w:rsidR="006B63E6" w:rsidRPr="00927B88" w:rsidRDefault="006B63E6" w:rsidP="00F72CEB">
            <w:pPr>
              <w:rPr>
                <w:rFonts w:asciiTheme="minorHAnsi" w:hAnsiTheme="minorHAnsi" w:cstheme="minorHAnsi"/>
                <w:b/>
              </w:rPr>
            </w:pPr>
            <w:r w:rsidRPr="00927B88">
              <w:rPr>
                <w:rFonts w:asciiTheme="minorHAnsi" w:hAnsiTheme="minorHAnsi" w:cstheme="minorHAnsi"/>
                <w:b/>
              </w:rPr>
              <w:t xml:space="preserve">Public Policy Problem Statement/Elaboration </w:t>
            </w:r>
            <w:r w:rsidRPr="00927B88">
              <w:rPr>
                <w:rFonts w:asciiTheme="minorHAnsi" w:hAnsiTheme="minorHAnsi" w:cstheme="minorHAnsi"/>
                <w:bCs/>
              </w:rPr>
              <w:t xml:space="preserve">follows the principles laid out in Bardach and Melzer/Schwartz; </w:t>
            </w:r>
            <w:r w:rsidR="00E32BE2" w:rsidRPr="00927B88">
              <w:rPr>
                <w:rFonts w:asciiTheme="minorHAnsi" w:hAnsiTheme="minorHAnsi" w:cstheme="minorHAnsi"/>
                <w:bCs/>
              </w:rPr>
              <w:t xml:space="preserve">drawn from </w:t>
            </w:r>
            <w:r w:rsidR="000E06F9">
              <w:rPr>
                <w:rFonts w:asciiTheme="minorHAnsi" w:hAnsiTheme="minorHAnsi" w:cstheme="minorHAnsi"/>
                <w:bCs/>
              </w:rPr>
              <w:t>CA policy issue discussed in class</w:t>
            </w:r>
            <w:r w:rsidR="00285181">
              <w:rPr>
                <w:rFonts w:asciiTheme="minorHAnsi" w:hAnsiTheme="minorHAnsi" w:cstheme="minorHAnsi"/>
                <w:bCs/>
              </w:rPr>
              <w:t>,</w:t>
            </w:r>
            <w:r w:rsidR="00E32BE2" w:rsidRPr="00927B88">
              <w:rPr>
                <w:rFonts w:asciiTheme="minorHAnsi" w:hAnsiTheme="minorHAnsi" w:cstheme="minorHAnsi"/>
                <w:bCs/>
              </w:rPr>
              <w:t xml:space="preserve"> and </w:t>
            </w:r>
            <w:r w:rsidRPr="00927B88">
              <w:rPr>
                <w:rFonts w:asciiTheme="minorHAnsi" w:hAnsiTheme="minorHAnsi" w:cstheme="minorHAnsi"/>
                <w:bCs/>
              </w:rPr>
              <w:t>justification for govt intervention based upon what learned from microeconomics and Munger</w:t>
            </w:r>
            <w:r w:rsidR="00285181">
              <w:rPr>
                <w:rFonts w:asciiTheme="minorHAnsi" w:hAnsiTheme="minorHAnsi" w:cstheme="minorHAnsi"/>
                <w:bCs/>
              </w:rPr>
              <w:t>'</w:t>
            </w:r>
            <w:r w:rsidRPr="00927B88">
              <w:rPr>
                <w:rFonts w:asciiTheme="minorHAnsi" w:hAnsiTheme="minorHAnsi" w:cstheme="minorHAnsi"/>
                <w:bCs/>
              </w:rPr>
              <w:t>s Triangle</w:t>
            </w:r>
          </w:p>
        </w:tc>
        <w:tc>
          <w:tcPr>
            <w:tcW w:w="360" w:type="dxa"/>
          </w:tcPr>
          <w:p w14:paraId="40C299BE" w14:textId="77777777" w:rsidR="00F72CEB" w:rsidRPr="00927B88" w:rsidRDefault="00F72CEB" w:rsidP="00F72CEB">
            <w:pPr>
              <w:jc w:val="center"/>
              <w:rPr>
                <w:rFonts w:asciiTheme="minorHAnsi" w:hAnsiTheme="minorHAnsi" w:cstheme="minorHAnsi"/>
                <w:b/>
              </w:rPr>
            </w:pPr>
          </w:p>
        </w:tc>
        <w:tc>
          <w:tcPr>
            <w:tcW w:w="360" w:type="dxa"/>
          </w:tcPr>
          <w:p w14:paraId="0490E7CB" w14:textId="77777777" w:rsidR="00F72CEB" w:rsidRPr="00927B88" w:rsidRDefault="00F72CEB" w:rsidP="00F72CEB">
            <w:pPr>
              <w:jc w:val="center"/>
              <w:rPr>
                <w:rFonts w:asciiTheme="minorHAnsi" w:hAnsiTheme="minorHAnsi" w:cstheme="minorHAnsi"/>
                <w:b/>
              </w:rPr>
            </w:pPr>
          </w:p>
        </w:tc>
        <w:tc>
          <w:tcPr>
            <w:tcW w:w="360" w:type="dxa"/>
          </w:tcPr>
          <w:p w14:paraId="4618FB16" w14:textId="77777777" w:rsidR="00F72CEB" w:rsidRPr="00927B88" w:rsidRDefault="00F72CEB" w:rsidP="00F72CEB">
            <w:pPr>
              <w:jc w:val="center"/>
              <w:rPr>
                <w:rFonts w:asciiTheme="minorHAnsi" w:hAnsiTheme="minorHAnsi" w:cstheme="minorHAnsi"/>
                <w:b/>
              </w:rPr>
            </w:pPr>
          </w:p>
        </w:tc>
        <w:tc>
          <w:tcPr>
            <w:tcW w:w="360" w:type="dxa"/>
          </w:tcPr>
          <w:p w14:paraId="47655881" w14:textId="77777777" w:rsidR="00F72CEB" w:rsidRPr="00927B88" w:rsidRDefault="00F72CEB" w:rsidP="00F72CEB">
            <w:pPr>
              <w:jc w:val="center"/>
              <w:rPr>
                <w:rFonts w:asciiTheme="minorHAnsi" w:hAnsiTheme="minorHAnsi" w:cstheme="minorHAnsi"/>
                <w:b/>
              </w:rPr>
            </w:pPr>
          </w:p>
        </w:tc>
        <w:tc>
          <w:tcPr>
            <w:tcW w:w="360" w:type="dxa"/>
          </w:tcPr>
          <w:p w14:paraId="16011AB7" w14:textId="77777777" w:rsidR="00F72CEB" w:rsidRPr="00927B88" w:rsidRDefault="00F72CEB" w:rsidP="00F72CEB">
            <w:pPr>
              <w:jc w:val="center"/>
              <w:rPr>
                <w:rFonts w:asciiTheme="minorHAnsi" w:hAnsiTheme="minorHAnsi" w:cstheme="minorHAnsi"/>
                <w:b/>
              </w:rPr>
            </w:pPr>
          </w:p>
        </w:tc>
        <w:tc>
          <w:tcPr>
            <w:tcW w:w="360" w:type="dxa"/>
          </w:tcPr>
          <w:p w14:paraId="436AADC1" w14:textId="77777777" w:rsidR="00F72CEB" w:rsidRPr="00927B88" w:rsidRDefault="00F72CEB" w:rsidP="00F72CEB">
            <w:pPr>
              <w:jc w:val="center"/>
              <w:rPr>
                <w:rFonts w:asciiTheme="minorHAnsi" w:hAnsiTheme="minorHAnsi" w:cstheme="minorHAnsi"/>
                <w:b/>
              </w:rPr>
            </w:pPr>
          </w:p>
        </w:tc>
        <w:tc>
          <w:tcPr>
            <w:tcW w:w="360" w:type="dxa"/>
          </w:tcPr>
          <w:p w14:paraId="6E98A5B1" w14:textId="77777777" w:rsidR="00F72CEB" w:rsidRPr="00927B88" w:rsidRDefault="00F72CEB" w:rsidP="00F72CEB">
            <w:pPr>
              <w:jc w:val="center"/>
              <w:rPr>
                <w:rFonts w:asciiTheme="minorHAnsi" w:hAnsiTheme="minorHAnsi" w:cstheme="minorHAnsi"/>
                <w:b/>
              </w:rPr>
            </w:pPr>
          </w:p>
        </w:tc>
        <w:tc>
          <w:tcPr>
            <w:tcW w:w="360" w:type="dxa"/>
          </w:tcPr>
          <w:p w14:paraId="71197CAC" w14:textId="77777777" w:rsidR="00F72CEB" w:rsidRPr="00927B88" w:rsidRDefault="00F72CEB" w:rsidP="00F72CEB">
            <w:pPr>
              <w:jc w:val="center"/>
              <w:rPr>
                <w:rFonts w:asciiTheme="minorHAnsi" w:hAnsiTheme="minorHAnsi" w:cstheme="minorHAnsi"/>
                <w:b/>
              </w:rPr>
            </w:pPr>
          </w:p>
        </w:tc>
        <w:tc>
          <w:tcPr>
            <w:tcW w:w="360" w:type="dxa"/>
          </w:tcPr>
          <w:p w14:paraId="79D0B89C" w14:textId="77777777" w:rsidR="00F72CEB" w:rsidRPr="00927B88" w:rsidRDefault="00F72CEB" w:rsidP="00F72CEB">
            <w:pPr>
              <w:jc w:val="center"/>
              <w:rPr>
                <w:rFonts w:asciiTheme="minorHAnsi" w:hAnsiTheme="minorHAnsi" w:cstheme="minorHAnsi"/>
                <w:b/>
              </w:rPr>
            </w:pPr>
          </w:p>
        </w:tc>
        <w:tc>
          <w:tcPr>
            <w:tcW w:w="360" w:type="dxa"/>
          </w:tcPr>
          <w:p w14:paraId="574728B0" w14:textId="77777777" w:rsidR="00F72CEB" w:rsidRPr="00927B88" w:rsidRDefault="00F72CEB" w:rsidP="00F72CEB">
            <w:pPr>
              <w:jc w:val="center"/>
              <w:rPr>
                <w:rFonts w:asciiTheme="minorHAnsi" w:hAnsiTheme="minorHAnsi" w:cstheme="minorHAnsi"/>
                <w:b/>
              </w:rPr>
            </w:pPr>
          </w:p>
        </w:tc>
      </w:tr>
      <w:tr w:rsidR="0048110D" w:rsidRPr="00927B88" w14:paraId="1CB04FBB" w14:textId="77777777" w:rsidTr="00767F3D">
        <w:tc>
          <w:tcPr>
            <w:tcW w:w="5778" w:type="dxa"/>
          </w:tcPr>
          <w:p w14:paraId="35771C3D" w14:textId="748FE204" w:rsidR="00F72CEB" w:rsidRPr="00927B88" w:rsidRDefault="006B63E6" w:rsidP="00F72CEB">
            <w:pPr>
              <w:rPr>
                <w:rFonts w:asciiTheme="minorHAnsi" w:hAnsiTheme="minorHAnsi" w:cstheme="minorHAnsi"/>
              </w:rPr>
            </w:pPr>
            <w:r w:rsidRPr="00927B88">
              <w:rPr>
                <w:rFonts w:asciiTheme="minorHAnsi" w:hAnsiTheme="minorHAnsi" w:cstheme="minorHAnsi"/>
                <w:b/>
              </w:rPr>
              <w:t xml:space="preserve">Choice &amp; Description of Policy Alternatives </w:t>
            </w:r>
            <w:r w:rsidRPr="00927B88">
              <w:rPr>
                <w:rFonts w:asciiTheme="minorHAnsi" w:hAnsiTheme="minorHAnsi" w:cstheme="minorHAnsi"/>
                <w:bCs/>
              </w:rPr>
              <w:t>follows the principles laid out in Bardach and Melzer/Schwartz; justification for why would solve policy problem</w:t>
            </w:r>
            <w:r w:rsidR="00E32BE2" w:rsidRPr="00927B88">
              <w:rPr>
                <w:rFonts w:asciiTheme="minorHAnsi" w:hAnsiTheme="minorHAnsi" w:cstheme="minorHAnsi"/>
                <w:bCs/>
              </w:rPr>
              <w:t>; and one alternative uses a behavioral economics concept if possible</w:t>
            </w:r>
          </w:p>
        </w:tc>
        <w:tc>
          <w:tcPr>
            <w:tcW w:w="360" w:type="dxa"/>
          </w:tcPr>
          <w:p w14:paraId="35831612" w14:textId="77777777" w:rsidR="00F72CEB" w:rsidRPr="00927B88" w:rsidRDefault="00F72CEB" w:rsidP="00F72CEB">
            <w:pPr>
              <w:jc w:val="center"/>
              <w:rPr>
                <w:rFonts w:asciiTheme="minorHAnsi" w:hAnsiTheme="minorHAnsi" w:cstheme="minorHAnsi"/>
                <w:b/>
              </w:rPr>
            </w:pPr>
          </w:p>
        </w:tc>
        <w:tc>
          <w:tcPr>
            <w:tcW w:w="360" w:type="dxa"/>
          </w:tcPr>
          <w:p w14:paraId="00F27614" w14:textId="77777777" w:rsidR="00F72CEB" w:rsidRPr="00927B88" w:rsidRDefault="00F72CEB" w:rsidP="00F72CEB">
            <w:pPr>
              <w:jc w:val="center"/>
              <w:rPr>
                <w:rFonts w:asciiTheme="minorHAnsi" w:hAnsiTheme="minorHAnsi" w:cstheme="minorHAnsi"/>
                <w:b/>
              </w:rPr>
            </w:pPr>
          </w:p>
        </w:tc>
        <w:tc>
          <w:tcPr>
            <w:tcW w:w="360" w:type="dxa"/>
          </w:tcPr>
          <w:p w14:paraId="70A87FF4" w14:textId="77777777" w:rsidR="00F72CEB" w:rsidRPr="00927B88" w:rsidRDefault="00F72CEB" w:rsidP="00F72CEB">
            <w:pPr>
              <w:jc w:val="center"/>
              <w:rPr>
                <w:rFonts w:asciiTheme="minorHAnsi" w:hAnsiTheme="minorHAnsi" w:cstheme="minorHAnsi"/>
                <w:b/>
              </w:rPr>
            </w:pPr>
          </w:p>
        </w:tc>
        <w:tc>
          <w:tcPr>
            <w:tcW w:w="360" w:type="dxa"/>
          </w:tcPr>
          <w:p w14:paraId="0B41B7AB" w14:textId="77777777" w:rsidR="00F72CEB" w:rsidRPr="00927B88" w:rsidRDefault="00F72CEB" w:rsidP="00F72CEB">
            <w:pPr>
              <w:jc w:val="center"/>
              <w:rPr>
                <w:rFonts w:asciiTheme="minorHAnsi" w:hAnsiTheme="minorHAnsi" w:cstheme="minorHAnsi"/>
                <w:b/>
              </w:rPr>
            </w:pPr>
          </w:p>
        </w:tc>
        <w:tc>
          <w:tcPr>
            <w:tcW w:w="360" w:type="dxa"/>
          </w:tcPr>
          <w:p w14:paraId="732FDC15" w14:textId="77777777" w:rsidR="00F72CEB" w:rsidRPr="00927B88" w:rsidRDefault="00F72CEB" w:rsidP="00F72CEB">
            <w:pPr>
              <w:jc w:val="center"/>
              <w:rPr>
                <w:rFonts w:asciiTheme="minorHAnsi" w:hAnsiTheme="minorHAnsi" w:cstheme="minorHAnsi"/>
                <w:b/>
              </w:rPr>
            </w:pPr>
          </w:p>
        </w:tc>
        <w:tc>
          <w:tcPr>
            <w:tcW w:w="360" w:type="dxa"/>
          </w:tcPr>
          <w:p w14:paraId="0E1AFDFB" w14:textId="77777777" w:rsidR="00F72CEB" w:rsidRPr="00927B88" w:rsidRDefault="00F72CEB" w:rsidP="00F72CEB">
            <w:pPr>
              <w:jc w:val="center"/>
              <w:rPr>
                <w:rFonts w:asciiTheme="minorHAnsi" w:hAnsiTheme="minorHAnsi" w:cstheme="minorHAnsi"/>
                <w:b/>
              </w:rPr>
            </w:pPr>
          </w:p>
        </w:tc>
        <w:tc>
          <w:tcPr>
            <w:tcW w:w="360" w:type="dxa"/>
          </w:tcPr>
          <w:p w14:paraId="3C8E2C79" w14:textId="77777777" w:rsidR="00F72CEB" w:rsidRPr="00927B88" w:rsidRDefault="00F72CEB" w:rsidP="00F72CEB">
            <w:pPr>
              <w:jc w:val="center"/>
              <w:rPr>
                <w:rFonts w:asciiTheme="minorHAnsi" w:hAnsiTheme="minorHAnsi" w:cstheme="minorHAnsi"/>
                <w:b/>
              </w:rPr>
            </w:pPr>
          </w:p>
        </w:tc>
        <w:tc>
          <w:tcPr>
            <w:tcW w:w="360" w:type="dxa"/>
          </w:tcPr>
          <w:p w14:paraId="354CF0D4" w14:textId="77777777" w:rsidR="00F72CEB" w:rsidRPr="00927B88" w:rsidRDefault="00F72CEB" w:rsidP="00F72CEB">
            <w:pPr>
              <w:jc w:val="center"/>
              <w:rPr>
                <w:rFonts w:asciiTheme="minorHAnsi" w:hAnsiTheme="minorHAnsi" w:cstheme="minorHAnsi"/>
                <w:b/>
              </w:rPr>
            </w:pPr>
          </w:p>
        </w:tc>
        <w:tc>
          <w:tcPr>
            <w:tcW w:w="360" w:type="dxa"/>
          </w:tcPr>
          <w:p w14:paraId="63BFCACF" w14:textId="77777777" w:rsidR="00F72CEB" w:rsidRPr="00927B88" w:rsidRDefault="00F72CEB" w:rsidP="00F72CEB">
            <w:pPr>
              <w:jc w:val="center"/>
              <w:rPr>
                <w:rFonts w:asciiTheme="minorHAnsi" w:hAnsiTheme="minorHAnsi" w:cstheme="minorHAnsi"/>
                <w:b/>
              </w:rPr>
            </w:pPr>
          </w:p>
        </w:tc>
        <w:tc>
          <w:tcPr>
            <w:tcW w:w="360" w:type="dxa"/>
          </w:tcPr>
          <w:p w14:paraId="4FD44037" w14:textId="77777777" w:rsidR="00F72CEB" w:rsidRPr="00927B88" w:rsidRDefault="00F72CEB" w:rsidP="00F72CEB">
            <w:pPr>
              <w:jc w:val="center"/>
              <w:rPr>
                <w:rFonts w:asciiTheme="minorHAnsi" w:hAnsiTheme="minorHAnsi" w:cstheme="minorHAnsi"/>
                <w:b/>
              </w:rPr>
            </w:pPr>
          </w:p>
        </w:tc>
      </w:tr>
      <w:tr w:rsidR="0048110D" w:rsidRPr="00927B88" w14:paraId="7EAA3637" w14:textId="77777777" w:rsidTr="00767F3D">
        <w:tc>
          <w:tcPr>
            <w:tcW w:w="5778" w:type="dxa"/>
          </w:tcPr>
          <w:p w14:paraId="32EF72EE" w14:textId="77777777" w:rsidR="00F72CEB" w:rsidRPr="00927B88" w:rsidRDefault="006B63E6" w:rsidP="00F72CEB">
            <w:pPr>
              <w:rPr>
                <w:rFonts w:asciiTheme="minorHAnsi" w:hAnsiTheme="minorHAnsi" w:cstheme="minorHAnsi"/>
                <w:b/>
              </w:rPr>
            </w:pPr>
            <w:r w:rsidRPr="00927B88">
              <w:rPr>
                <w:rFonts w:asciiTheme="minorHAnsi" w:hAnsiTheme="minorHAnsi" w:cstheme="minorHAnsi"/>
                <w:b/>
              </w:rPr>
              <w:t xml:space="preserve">Choice &amp; Description of Criteria &amp; Weights </w:t>
            </w:r>
            <w:r w:rsidRPr="00927B88">
              <w:rPr>
                <w:rFonts w:asciiTheme="minorHAnsi" w:hAnsiTheme="minorHAnsi" w:cstheme="minorHAnsi"/>
                <w:bCs/>
              </w:rPr>
              <w:t xml:space="preserve">follows the principles laid out in Bardach and Melzer/Schwartz; justification for why </w:t>
            </w:r>
            <w:r w:rsidR="00E32BE2" w:rsidRPr="00927B88">
              <w:rPr>
                <w:rFonts w:asciiTheme="minorHAnsi" w:hAnsiTheme="minorHAnsi" w:cstheme="minorHAnsi"/>
                <w:bCs/>
              </w:rPr>
              <w:t xml:space="preserve">using a criterion and weight applied to it; and political acceptability considered in </w:t>
            </w:r>
            <w:r w:rsidR="00285181">
              <w:rPr>
                <w:rFonts w:asciiTheme="minorHAnsi" w:hAnsiTheme="minorHAnsi" w:cstheme="minorHAnsi"/>
                <w:bCs/>
              </w:rPr>
              <w:t xml:space="preserve">a </w:t>
            </w:r>
            <w:r w:rsidR="00E32BE2" w:rsidRPr="00927B88">
              <w:rPr>
                <w:rFonts w:asciiTheme="minorHAnsi" w:hAnsiTheme="minorHAnsi" w:cstheme="minorHAnsi"/>
                <w:bCs/>
              </w:rPr>
              <w:t>final policy recommendation</w:t>
            </w:r>
          </w:p>
        </w:tc>
        <w:tc>
          <w:tcPr>
            <w:tcW w:w="360" w:type="dxa"/>
            <w:tcBorders>
              <w:left w:val="nil"/>
              <w:right w:val="single" w:sz="4" w:space="0" w:color="auto"/>
            </w:tcBorders>
          </w:tcPr>
          <w:p w14:paraId="2718DE91"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001F2CCF"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4706A34B"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64B34086"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4BBF3975"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020C231C"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26ABA857"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2265C9CE"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35FBB728" w14:textId="77777777" w:rsidR="00F72CEB" w:rsidRPr="00927B88" w:rsidRDefault="00F72CEB" w:rsidP="00F72CEB">
            <w:pPr>
              <w:jc w:val="center"/>
              <w:rPr>
                <w:rFonts w:asciiTheme="minorHAnsi" w:hAnsiTheme="minorHAnsi" w:cstheme="minorHAnsi"/>
                <w:b/>
              </w:rPr>
            </w:pPr>
          </w:p>
        </w:tc>
        <w:tc>
          <w:tcPr>
            <w:tcW w:w="360" w:type="dxa"/>
            <w:tcBorders>
              <w:left w:val="single" w:sz="4" w:space="0" w:color="auto"/>
              <w:right w:val="single" w:sz="4" w:space="0" w:color="auto"/>
            </w:tcBorders>
          </w:tcPr>
          <w:p w14:paraId="14AE52C6" w14:textId="77777777" w:rsidR="00F72CEB" w:rsidRPr="00927B88" w:rsidRDefault="00F72CEB" w:rsidP="00F72CEB">
            <w:pPr>
              <w:jc w:val="center"/>
              <w:rPr>
                <w:rFonts w:asciiTheme="minorHAnsi" w:hAnsiTheme="minorHAnsi" w:cstheme="minorHAnsi"/>
                <w:b/>
              </w:rPr>
            </w:pPr>
          </w:p>
        </w:tc>
      </w:tr>
      <w:tr w:rsidR="0048110D" w:rsidRPr="00927B88" w14:paraId="1DA6B16C" w14:textId="77777777" w:rsidTr="00767F3D">
        <w:tc>
          <w:tcPr>
            <w:tcW w:w="5778" w:type="dxa"/>
            <w:tcBorders>
              <w:bottom w:val="single" w:sz="4" w:space="0" w:color="auto"/>
            </w:tcBorders>
          </w:tcPr>
          <w:p w14:paraId="62EED656" w14:textId="77777777" w:rsidR="00F72CEB" w:rsidRPr="00927B88" w:rsidRDefault="00E32BE2" w:rsidP="00F72CEB">
            <w:pPr>
              <w:rPr>
                <w:rFonts w:asciiTheme="minorHAnsi" w:hAnsiTheme="minorHAnsi" w:cstheme="minorHAnsi"/>
                <w:b/>
              </w:rPr>
            </w:pPr>
            <w:r w:rsidRPr="00927B88">
              <w:rPr>
                <w:rFonts w:asciiTheme="minorHAnsi" w:hAnsiTheme="minorHAnsi" w:cstheme="minorHAnsi"/>
                <w:b/>
              </w:rPr>
              <w:t>My Overall Impression as a Concise, Information</w:t>
            </w:r>
            <w:r w:rsidR="00285181">
              <w:rPr>
                <w:rFonts w:asciiTheme="minorHAnsi" w:hAnsiTheme="minorHAnsi" w:cstheme="minorHAnsi"/>
                <w:b/>
              </w:rPr>
              <w:t>-</w:t>
            </w:r>
            <w:r w:rsidRPr="00927B88">
              <w:rPr>
                <w:rFonts w:asciiTheme="minorHAnsi" w:hAnsiTheme="minorHAnsi" w:cstheme="minorHAnsi"/>
                <w:b/>
              </w:rPr>
              <w:t>Packed Prospectus to an Elected Official on the Use of Qualitative and Quantitative Criteria Alternative Matrix (CAM) Methodology</w:t>
            </w:r>
          </w:p>
        </w:tc>
        <w:tc>
          <w:tcPr>
            <w:tcW w:w="360" w:type="dxa"/>
          </w:tcPr>
          <w:p w14:paraId="7FA192E8" w14:textId="77777777" w:rsidR="00F72CEB" w:rsidRPr="00927B88" w:rsidRDefault="00F72CEB" w:rsidP="00F72CEB">
            <w:pPr>
              <w:jc w:val="center"/>
              <w:rPr>
                <w:rFonts w:asciiTheme="minorHAnsi" w:hAnsiTheme="minorHAnsi" w:cstheme="minorHAnsi"/>
                <w:b/>
              </w:rPr>
            </w:pPr>
          </w:p>
        </w:tc>
        <w:tc>
          <w:tcPr>
            <w:tcW w:w="360" w:type="dxa"/>
          </w:tcPr>
          <w:p w14:paraId="748DBD2C" w14:textId="77777777" w:rsidR="00F72CEB" w:rsidRPr="00927B88" w:rsidRDefault="00F72CEB" w:rsidP="00F72CEB">
            <w:pPr>
              <w:jc w:val="center"/>
              <w:rPr>
                <w:rFonts w:asciiTheme="minorHAnsi" w:hAnsiTheme="minorHAnsi" w:cstheme="minorHAnsi"/>
                <w:b/>
              </w:rPr>
            </w:pPr>
          </w:p>
        </w:tc>
        <w:tc>
          <w:tcPr>
            <w:tcW w:w="360" w:type="dxa"/>
          </w:tcPr>
          <w:p w14:paraId="7C9F3A97" w14:textId="77777777" w:rsidR="00F72CEB" w:rsidRPr="00927B88" w:rsidRDefault="00F72CEB" w:rsidP="00F72CEB">
            <w:pPr>
              <w:jc w:val="center"/>
              <w:rPr>
                <w:rFonts w:asciiTheme="minorHAnsi" w:hAnsiTheme="minorHAnsi" w:cstheme="minorHAnsi"/>
                <w:b/>
              </w:rPr>
            </w:pPr>
          </w:p>
        </w:tc>
        <w:tc>
          <w:tcPr>
            <w:tcW w:w="360" w:type="dxa"/>
          </w:tcPr>
          <w:p w14:paraId="0397AB92" w14:textId="77777777" w:rsidR="00F72CEB" w:rsidRPr="00927B88" w:rsidRDefault="00F72CEB" w:rsidP="00F72CEB">
            <w:pPr>
              <w:jc w:val="center"/>
              <w:rPr>
                <w:rFonts w:asciiTheme="minorHAnsi" w:hAnsiTheme="minorHAnsi" w:cstheme="minorHAnsi"/>
                <w:b/>
              </w:rPr>
            </w:pPr>
          </w:p>
        </w:tc>
        <w:tc>
          <w:tcPr>
            <w:tcW w:w="360" w:type="dxa"/>
          </w:tcPr>
          <w:p w14:paraId="6C9DA520" w14:textId="77777777" w:rsidR="00F72CEB" w:rsidRPr="00927B88" w:rsidRDefault="00F72CEB" w:rsidP="00F72CEB">
            <w:pPr>
              <w:jc w:val="center"/>
              <w:rPr>
                <w:rFonts w:asciiTheme="minorHAnsi" w:hAnsiTheme="minorHAnsi" w:cstheme="minorHAnsi"/>
                <w:b/>
              </w:rPr>
            </w:pPr>
          </w:p>
        </w:tc>
        <w:tc>
          <w:tcPr>
            <w:tcW w:w="360" w:type="dxa"/>
          </w:tcPr>
          <w:p w14:paraId="76D4B974" w14:textId="77777777" w:rsidR="00F72CEB" w:rsidRPr="00927B88" w:rsidRDefault="00F72CEB" w:rsidP="00F72CEB">
            <w:pPr>
              <w:jc w:val="center"/>
              <w:rPr>
                <w:rFonts w:asciiTheme="minorHAnsi" w:hAnsiTheme="minorHAnsi" w:cstheme="minorHAnsi"/>
                <w:b/>
              </w:rPr>
            </w:pPr>
          </w:p>
        </w:tc>
        <w:tc>
          <w:tcPr>
            <w:tcW w:w="360" w:type="dxa"/>
          </w:tcPr>
          <w:p w14:paraId="59DB88A8" w14:textId="77777777" w:rsidR="00F72CEB" w:rsidRPr="00927B88" w:rsidRDefault="00F72CEB" w:rsidP="00F72CEB">
            <w:pPr>
              <w:jc w:val="center"/>
              <w:rPr>
                <w:rFonts w:asciiTheme="minorHAnsi" w:hAnsiTheme="minorHAnsi" w:cstheme="minorHAnsi"/>
                <w:b/>
              </w:rPr>
            </w:pPr>
          </w:p>
        </w:tc>
        <w:tc>
          <w:tcPr>
            <w:tcW w:w="360" w:type="dxa"/>
          </w:tcPr>
          <w:p w14:paraId="56167610" w14:textId="77777777" w:rsidR="00F72CEB" w:rsidRPr="00927B88" w:rsidRDefault="00F72CEB" w:rsidP="00F72CEB">
            <w:pPr>
              <w:jc w:val="center"/>
              <w:rPr>
                <w:rFonts w:asciiTheme="minorHAnsi" w:hAnsiTheme="minorHAnsi" w:cstheme="minorHAnsi"/>
                <w:b/>
              </w:rPr>
            </w:pPr>
          </w:p>
        </w:tc>
        <w:tc>
          <w:tcPr>
            <w:tcW w:w="360" w:type="dxa"/>
          </w:tcPr>
          <w:p w14:paraId="36BC2645" w14:textId="77777777" w:rsidR="00F72CEB" w:rsidRPr="00927B88" w:rsidRDefault="00F72CEB" w:rsidP="00F72CEB">
            <w:pPr>
              <w:jc w:val="center"/>
              <w:rPr>
                <w:rFonts w:asciiTheme="minorHAnsi" w:hAnsiTheme="minorHAnsi" w:cstheme="minorHAnsi"/>
                <w:b/>
              </w:rPr>
            </w:pPr>
          </w:p>
        </w:tc>
        <w:tc>
          <w:tcPr>
            <w:tcW w:w="360" w:type="dxa"/>
          </w:tcPr>
          <w:p w14:paraId="6B14F277" w14:textId="77777777" w:rsidR="00F72CEB" w:rsidRPr="00927B88" w:rsidRDefault="00F72CEB" w:rsidP="00F72CEB">
            <w:pPr>
              <w:jc w:val="center"/>
              <w:rPr>
                <w:rFonts w:asciiTheme="minorHAnsi" w:hAnsiTheme="minorHAnsi" w:cstheme="minorHAnsi"/>
                <w:b/>
              </w:rPr>
            </w:pPr>
          </w:p>
        </w:tc>
      </w:tr>
      <w:tr w:rsidR="0048110D" w:rsidRPr="00927B88" w14:paraId="463D8DAB" w14:textId="77777777" w:rsidTr="00767F3D">
        <w:tc>
          <w:tcPr>
            <w:tcW w:w="5778" w:type="dxa"/>
            <w:tcBorders>
              <w:left w:val="single" w:sz="4" w:space="0" w:color="auto"/>
              <w:right w:val="nil"/>
            </w:tcBorders>
          </w:tcPr>
          <w:p w14:paraId="1EF14F2F" w14:textId="77777777" w:rsidR="00F72CEB" w:rsidRPr="00927B88" w:rsidRDefault="00F72CEB" w:rsidP="00F72CEB">
            <w:pPr>
              <w:rPr>
                <w:rFonts w:asciiTheme="minorHAnsi" w:hAnsiTheme="minorHAnsi" w:cstheme="minorHAnsi"/>
                <w:b/>
              </w:rPr>
            </w:pPr>
          </w:p>
        </w:tc>
        <w:tc>
          <w:tcPr>
            <w:tcW w:w="360" w:type="dxa"/>
          </w:tcPr>
          <w:p w14:paraId="2A777479" w14:textId="77777777" w:rsidR="00F72CEB" w:rsidRPr="00927B88" w:rsidRDefault="00F72CEB" w:rsidP="00F72CEB">
            <w:pPr>
              <w:jc w:val="center"/>
              <w:rPr>
                <w:rFonts w:asciiTheme="minorHAnsi" w:hAnsiTheme="minorHAnsi" w:cstheme="minorHAnsi"/>
                <w:b/>
              </w:rPr>
            </w:pPr>
          </w:p>
        </w:tc>
        <w:tc>
          <w:tcPr>
            <w:tcW w:w="360" w:type="dxa"/>
          </w:tcPr>
          <w:p w14:paraId="43BC1ADA" w14:textId="77777777" w:rsidR="00F72CEB" w:rsidRPr="00927B88" w:rsidRDefault="00F72CEB" w:rsidP="00F72CEB">
            <w:pPr>
              <w:jc w:val="center"/>
              <w:rPr>
                <w:rFonts w:asciiTheme="minorHAnsi" w:hAnsiTheme="minorHAnsi" w:cstheme="minorHAnsi"/>
                <w:b/>
              </w:rPr>
            </w:pPr>
          </w:p>
        </w:tc>
        <w:tc>
          <w:tcPr>
            <w:tcW w:w="360" w:type="dxa"/>
          </w:tcPr>
          <w:p w14:paraId="225EEF52" w14:textId="77777777" w:rsidR="00F72CEB" w:rsidRPr="00927B88" w:rsidRDefault="00F72CEB" w:rsidP="00F72CEB">
            <w:pPr>
              <w:jc w:val="center"/>
              <w:rPr>
                <w:rFonts w:asciiTheme="minorHAnsi" w:hAnsiTheme="minorHAnsi" w:cstheme="minorHAnsi"/>
                <w:b/>
              </w:rPr>
            </w:pPr>
          </w:p>
        </w:tc>
        <w:tc>
          <w:tcPr>
            <w:tcW w:w="360" w:type="dxa"/>
          </w:tcPr>
          <w:p w14:paraId="2F0FD343" w14:textId="77777777" w:rsidR="00F72CEB" w:rsidRPr="00927B88" w:rsidRDefault="00F72CEB" w:rsidP="00F72CEB">
            <w:pPr>
              <w:jc w:val="center"/>
              <w:rPr>
                <w:rFonts w:asciiTheme="minorHAnsi" w:hAnsiTheme="minorHAnsi" w:cstheme="minorHAnsi"/>
                <w:b/>
              </w:rPr>
            </w:pPr>
          </w:p>
        </w:tc>
        <w:tc>
          <w:tcPr>
            <w:tcW w:w="360" w:type="dxa"/>
          </w:tcPr>
          <w:p w14:paraId="0D288D35" w14:textId="77777777" w:rsidR="00F72CEB" w:rsidRPr="00927B88" w:rsidRDefault="00F72CEB" w:rsidP="00F72CEB">
            <w:pPr>
              <w:jc w:val="center"/>
              <w:rPr>
                <w:rFonts w:asciiTheme="minorHAnsi" w:hAnsiTheme="minorHAnsi" w:cstheme="minorHAnsi"/>
                <w:b/>
              </w:rPr>
            </w:pPr>
          </w:p>
        </w:tc>
        <w:tc>
          <w:tcPr>
            <w:tcW w:w="360" w:type="dxa"/>
          </w:tcPr>
          <w:p w14:paraId="67BDD1E4" w14:textId="77777777" w:rsidR="00F72CEB" w:rsidRPr="00927B88" w:rsidRDefault="00F72CEB" w:rsidP="00F72CEB">
            <w:pPr>
              <w:jc w:val="center"/>
              <w:rPr>
                <w:rFonts w:asciiTheme="minorHAnsi" w:hAnsiTheme="minorHAnsi" w:cstheme="minorHAnsi"/>
                <w:b/>
              </w:rPr>
            </w:pPr>
          </w:p>
        </w:tc>
        <w:tc>
          <w:tcPr>
            <w:tcW w:w="360" w:type="dxa"/>
          </w:tcPr>
          <w:p w14:paraId="7829F509" w14:textId="77777777" w:rsidR="00F72CEB" w:rsidRPr="00927B88" w:rsidRDefault="00F72CEB" w:rsidP="00F72CEB">
            <w:pPr>
              <w:jc w:val="center"/>
              <w:rPr>
                <w:rFonts w:asciiTheme="minorHAnsi" w:hAnsiTheme="minorHAnsi" w:cstheme="minorHAnsi"/>
                <w:b/>
              </w:rPr>
            </w:pPr>
          </w:p>
        </w:tc>
        <w:tc>
          <w:tcPr>
            <w:tcW w:w="360" w:type="dxa"/>
          </w:tcPr>
          <w:p w14:paraId="7CAA58F8" w14:textId="77777777" w:rsidR="00F72CEB" w:rsidRPr="00927B88" w:rsidRDefault="00F72CEB" w:rsidP="00F72CEB">
            <w:pPr>
              <w:jc w:val="center"/>
              <w:rPr>
                <w:rFonts w:asciiTheme="minorHAnsi" w:hAnsiTheme="minorHAnsi" w:cstheme="minorHAnsi"/>
                <w:b/>
              </w:rPr>
            </w:pPr>
          </w:p>
        </w:tc>
        <w:tc>
          <w:tcPr>
            <w:tcW w:w="360" w:type="dxa"/>
          </w:tcPr>
          <w:p w14:paraId="2E24284B" w14:textId="77777777" w:rsidR="00F72CEB" w:rsidRPr="00927B88" w:rsidRDefault="00F72CEB" w:rsidP="00F72CEB">
            <w:pPr>
              <w:jc w:val="center"/>
              <w:rPr>
                <w:rFonts w:asciiTheme="minorHAnsi" w:hAnsiTheme="minorHAnsi" w:cstheme="minorHAnsi"/>
                <w:b/>
              </w:rPr>
            </w:pPr>
          </w:p>
        </w:tc>
        <w:tc>
          <w:tcPr>
            <w:tcW w:w="360" w:type="dxa"/>
          </w:tcPr>
          <w:p w14:paraId="3C2A8503" w14:textId="77777777" w:rsidR="00F72CEB" w:rsidRPr="00927B88" w:rsidRDefault="00F72CEB" w:rsidP="00F72CEB">
            <w:pPr>
              <w:jc w:val="center"/>
              <w:rPr>
                <w:rFonts w:asciiTheme="minorHAnsi" w:hAnsiTheme="minorHAnsi" w:cstheme="minorHAnsi"/>
                <w:b/>
              </w:rPr>
            </w:pPr>
          </w:p>
        </w:tc>
      </w:tr>
      <w:tr w:rsidR="0048110D" w:rsidRPr="00927B88" w14:paraId="63B852FB" w14:textId="77777777" w:rsidTr="00767F3D">
        <w:tc>
          <w:tcPr>
            <w:tcW w:w="5778" w:type="dxa"/>
            <w:tcBorders>
              <w:left w:val="single" w:sz="4" w:space="0" w:color="auto"/>
              <w:right w:val="nil"/>
            </w:tcBorders>
          </w:tcPr>
          <w:p w14:paraId="4270C132" w14:textId="77777777" w:rsidR="00F72CEB" w:rsidRPr="00927B88" w:rsidRDefault="00F72CEB" w:rsidP="00F72CEB">
            <w:pPr>
              <w:jc w:val="center"/>
              <w:rPr>
                <w:rFonts w:asciiTheme="minorHAnsi" w:hAnsiTheme="minorHAnsi" w:cstheme="minorHAnsi"/>
                <w:b/>
              </w:rPr>
            </w:pPr>
            <w:r w:rsidRPr="00927B88">
              <w:rPr>
                <w:rFonts w:asciiTheme="minorHAnsi" w:hAnsiTheme="minorHAnsi" w:cstheme="minorHAnsi"/>
                <w:b/>
              </w:rPr>
              <w:t xml:space="preserve">                                 Total Score (</w:t>
            </w:r>
            <w:r w:rsidR="00E32BE2" w:rsidRPr="00927B88">
              <w:rPr>
                <w:rFonts w:asciiTheme="minorHAnsi" w:hAnsiTheme="minorHAnsi" w:cstheme="minorHAnsi"/>
                <w:b/>
              </w:rPr>
              <w:t>1</w:t>
            </w:r>
            <w:r w:rsidRPr="00927B88">
              <w:rPr>
                <w:rFonts w:asciiTheme="minorHAnsi" w:hAnsiTheme="minorHAnsi" w:cstheme="minorHAnsi"/>
                <w:b/>
              </w:rPr>
              <w:t>00 Possible)</w:t>
            </w:r>
          </w:p>
        </w:tc>
        <w:tc>
          <w:tcPr>
            <w:tcW w:w="360" w:type="dxa"/>
          </w:tcPr>
          <w:p w14:paraId="7AB08077" w14:textId="77777777" w:rsidR="00F72CEB" w:rsidRPr="00927B88" w:rsidRDefault="00F72CEB" w:rsidP="00F72CEB">
            <w:pPr>
              <w:jc w:val="center"/>
              <w:rPr>
                <w:rFonts w:asciiTheme="minorHAnsi" w:hAnsiTheme="minorHAnsi" w:cstheme="minorHAnsi"/>
                <w:b/>
              </w:rPr>
            </w:pPr>
          </w:p>
        </w:tc>
        <w:tc>
          <w:tcPr>
            <w:tcW w:w="360" w:type="dxa"/>
          </w:tcPr>
          <w:p w14:paraId="603D453F" w14:textId="77777777" w:rsidR="00F72CEB" w:rsidRPr="00927B88" w:rsidRDefault="00F72CEB" w:rsidP="00F72CEB">
            <w:pPr>
              <w:jc w:val="center"/>
              <w:rPr>
                <w:rFonts w:asciiTheme="minorHAnsi" w:hAnsiTheme="minorHAnsi" w:cstheme="minorHAnsi"/>
                <w:b/>
              </w:rPr>
            </w:pPr>
          </w:p>
        </w:tc>
        <w:tc>
          <w:tcPr>
            <w:tcW w:w="360" w:type="dxa"/>
          </w:tcPr>
          <w:p w14:paraId="29967102" w14:textId="77777777" w:rsidR="00F72CEB" w:rsidRPr="00927B88" w:rsidRDefault="00F72CEB" w:rsidP="00F72CEB">
            <w:pPr>
              <w:jc w:val="center"/>
              <w:rPr>
                <w:rFonts w:asciiTheme="minorHAnsi" w:hAnsiTheme="minorHAnsi" w:cstheme="minorHAnsi"/>
                <w:b/>
              </w:rPr>
            </w:pPr>
          </w:p>
        </w:tc>
        <w:tc>
          <w:tcPr>
            <w:tcW w:w="360" w:type="dxa"/>
          </w:tcPr>
          <w:p w14:paraId="0B7A1B84" w14:textId="77777777" w:rsidR="00F72CEB" w:rsidRPr="00927B88" w:rsidRDefault="00F72CEB" w:rsidP="00F72CEB">
            <w:pPr>
              <w:jc w:val="center"/>
              <w:rPr>
                <w:rFonts w:asciiTheme="minorHAnsi" w:hAnsiTheme="minorHAnsi" w:cstheme="minorHAnsi"/>
                <w:b/>
              </w:rPr>
            </w:pPr>
          </w:p>
        </w:tc>
        <w:tc>
          <w:tcPr>
            <w:tcW w:w="360" w:type="dxa"/>
          </w:tcPr>
          <w:p w14:paraId="667E5CDC" w14:textId="77777777" w:rsidR="00F72CEB" w:rsidRPr="00927B88" w:rsidRDefault="00F72CEB" w:rsidP="00F72CEB">
            <w:pPr>
              <w:jc w:val="center"/>
              <w:rPr>
                <w:rFonts w:asciiTheme="minorHAnsi" w:hAnsiTheme="minorHAnsi" w:cstheme="minorHAnsi"/>
                <w:b/>
              </w:rPr>
            </w:pPr>
          </w:p>
        </w:tc>
        <w:tc>
          <w:tcPr>
            <w:tcW w:w="360" w:type="dxa"/>
          </w:tcPr>
          <w:p w14:paraId="18BD4FD2" w14:textId="77777777" w:rsidR="00F72CEB" w:rsidRPr="00927B88" w:rsidRDefault="00F72CEB" w:rsidP="00F72CEB">
            <w:pPr>
              <w:jc w:val="center"/>
              <w:rPr>
                <w:rFonts w:asciiTheme="minorHAnsi" w:hAnsiTheme="minorHAnsi" w:cstheme="minorHAnsi"/>
                <w:b/>
              </w:rPr>
            </w:pPr>
          </w:p>
        </w:tc>
        <w:tc>
          <w:tcPr>
            <w:tcW w:w="360" w:type="dxa"/>
          </w:tcPr>
          <w:p w14:paraId="31ABF458" w14:textId="77777777" w:rsidR="00F72CEB" w:rsidRPr="00927B88" w:rsidRDefault="00F72CEB" w:rsidP="00F72CEB">
            <w:pPr>
              <w:jc w:val="center"/>
              <w:rPr>
                <w:rFonts w:asciiTheme="minorHAnsi" w:hAnsiTheme="minorHAnsi" w:cstheme="minorHAnsi"/>
                <w:b/>
              </w:rPr>
            </w:pPr>
          </w:p>
        </w:tc>
        <w:tc>
          <w:tcPr>
            <w:tcW w:w="360" w:type="dxa"/>
          </w:tcPr>
          <w:p w14:paraId="2CC9B1A1" w14:textId="77777777" w:rsidR="00F72CEB" w:rsidRPr="00927B88" w:rsidRDefault="00F72CEB" w:rsidP="00F72CEB">
            <w:pPr>
              <w:jc w:val="center"/>
              <w:rPr>
                <w:rFonts w:asciiTheme="minorHAnsi" w:hAnsiTheme="minorHAnsi" w:cstheme="minorHAnsi"/>
                <w:b/>
              </w:rPr>
            </w:pPr>
          </w:p>
        </w:tc>
        <w:tc>
          <w:tcPr>
            <w:tcW w:w="360" w:type="dxa"/>
          </w:tcPr>
          <w:p w14:paraId="50B04946" w14:textId="77777777" w:rsidR="00F72CEB" w:rsidRPr="00927B88" w:rsidRDefault="00F72CEB" w:rsidP="00F72CEB">
            <w:pPr>
              <w:jc w:val="center"/>
              <w:rPr>
                <w:rFonts w:asciiTheme="minorHAnsi" w:hAnsiTheme="minorHAnsi" w:cstheme="minorHAnsi"/>
                <w:b/>
              </w:rPr>
            </w:pPr>
          </w:p>
        </w:tc>
        <w:tc>
          <w:tcPr>
            <w:tcW w:w="360" w:type="dxa"/>
          </w:tcPr>
          <w:p w14:paraId="15F7EFD4" w14:textId="77777777" w:rsidR="00F72CEB" w:rsidRPr="00927B88" w:rsidRDefault="00F72CEB" w:rsidP="00F72CEB">
            <w:pPr>
              <w:jc w:val="center"/>
              <w:rPr>
                <w:rFonts w:asciiTheme="minorHAnsi" w:hAnsiTheme="minorHAnsi" w:cstheme="minorHAnsi"/>
                <w:b/>
              </w:rPr>
            </w:pPr>
          </w:p>
        </w:tc>
      </w:tr>
    </w:tbl>
    <w:p w14:paraId="31546584" w14:textId="773717E2" w:rsidR="005A2528" w:rsidRDefault="005A2528" w:rsidP="00E86D57">
      <w:pPr>
        <w:rPr>
          <w:rFonts w:asciiTheme="minorHAnsi" w:hAnsiTheme="minorHAnsi" w:cstheme="minorHAnsi"/>
        </w:rPr>
      </w:pPr>
    </w:p>
    <w:p w14:paraId="179C2633" w14:textId="77777777" w:rsidR="005A2528" w:rsidRDefault="005A2528">
      <w:pPr>
        <w:rPr>
          <w:rFonts w:asciiTheme="minorHAnsi" w:hAnsiTheme="minorHAnsi" w:cstheme="minorHAnsi"/>
        </w:rPr>
      </w:pPr>
      <w:r>
        <w:rPr>
          <w:rFonts w:asciiTheme="minorHAnsi" w:hAnsiTheme="minorHAnsi" w:cstheme="minorHAnsi"/>
        </w:rPr>
        <w:br w:type="page"/>
      </w:r>
    </w:p>
    <w:p w14:paraId="0A9E5532" w14:textId="7246B037" w:rsidR="00D731A7" w:rsidRPr="00207DEE" w:rsidRDefault="005A2528" w:rsidP="005A2528">
      <w:pPr>
        <w:jc w:val="center"/>
        <w:rPr>
          <w:rFonts w:asciiTheme="minorHAnsi" w:hAnsiTheme="minorHAnsi" w:cstheme="minorHAnsi"/>
          <w:b/>
          <w:bCs/>
          <w:u w:val="single"/>
        </w:rPr>
      </w:pPr>
      <w:r w:rsidRPr="00207DEE">
        <w:rPr>
          <w:rFonts w:asciiTheme="minorHAnsi" w:hAnsiTheme="minorHAnsi" w:cstheme="minorHAnsi"/>
          <w:b/>
          <w:bCs/>
          <w:u w:val="single"/>
        </w:rPr>
        <w:lastRenderedPageBreak/>
        <w:t>Student Services Information and Links</w:t>
      </w:r>
    </w:p>
    <w:p w14:paraId="4CC808E9" w14:textId="310AA285" w:rsidR="005A2528" w:rsidRPr="00207DEE" w:rsidRDefault="005A2528" w:rsidP="005A2528">
      <w:pPr>
        <w:jc w:val="center"/>
        <w:rPr>
          <w:rFonts w:asciiTheme="minorHAnsi" w:hAnsiTheme="minorHAnsi" w:cstheme="minorHAnsi"/>
          <w:b/>
          <w:bCs/>
          <w:u w:val="single"/>
        </w:rPr>
      </w:pPr>
    </w:p>
    <w:p w14:paraId="5C62371C" w14:textId="17474D43" w:rsidR="005A2528" w:rsidRPr="005A2528" w:rsidRDefault="005A2528" w:rsidP="005A2528">
      <w:pPr>
        <w:numPr>
          <w:ilvl w:val="0"/>
          <w:numId w:val="36"/>
        </w:numPr>
        <w:shd w:val="clear" w:color="auto" w:fill="FFFFFF"/>
        <w:ind w:left="0"/>
        <w:rPr>
          <w:rFonts w:asciiTheme="minorHAnsi" w:hAnsiTheme="minorHAnsi" w:cstheme="minorHAnsi"/>
          <w:color w:val="333333"/>
        </w:rPr>
      </w:pPr>
      <w:hyperlink r:id="rId67" w:history="1">
        <w:r w:rsidRPr="005A2528">
          <w:rPr>
            <w:rFonts w:asciiTheme="minorHAnsi" w:hAnsiTheme="minorHAnsi" w:cstheme="minorHAnsi"/>
            <w:color w:val="337AB7"/>
            <w:u w:val="single"/>
          </w:rPr>
          <w:t>Services to Students with Disability (SSWD)</w:t>
        </w:r>
      </w:hyperlink>
      <w:r w:rsidRPr="005A2528">
        <w:rPr>
          <w:rFonts w:asciiTheme="minorHAnsi" w:hAnsiTheme="minorHAnsi" w:cstheme="minorHAnsi"/>
          <w:color w:val="333333"/>
        </w:rPr>
        <w:br/>
      </w:r>
      <w:r w:rsidRPr="00207DEE">
        <w:rPr>
          <w:rFonts w:asciiTheme="minorHAnsi" w:hAnsiTheme="minorHAnsi" w:cstheme="minorHAnsi"/>
          <w:i/>
          <w:iCs/>
          <w:color w:val="333333"/>
        </w:rPr>
        <w:t>"</w:t>
      </w:r>
      <w:r w:rsidRPr="005A2528">
        <w:rPr>
          <w:rFonts w:asciiTheme="minorHAnsi" w:hAnsiTheme="minorHAnsi" w:cstheme="minorHAnsi"/>
          <w:i/>
          <w:iCs/>
          <w:color w:val="333333"/>
        </w:rPr>
        <w:t xml:space="preserve">Sacramento State is committed to ensuring an accessible learning environment where </w:t>
      </w:r>
      <w:r w:rsidRPr="00207DEE">
        <w:rPr>
          <w:rFonts w:asciiTheme="minorHAnsi" w:hAnsiTheme="minorHAnsi" w:cstheme="minorHAnsi"/>
          <w:i/>
          <w:iCs/>
          <w:color w:val="333333"/>
        </w:rPr>
        <w:t xml:space="preserve">the </w:t>
      </w:r>
      <w:r w:rsidRPr="005A2528">
        <w:rPr>
          <w:rFonts w:asciiTheme="minorHAnsi" w:hAnsiTheme="minorHAnsi" w:cstheme="minorHAnsi"/>
          <w:i/>
          <w:iCs/>
          <w:color w:val="333333"/>
        </w:rPr>
        <w:t>course</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 xml:space="preserve">or instructional content </w:t>
      </w:r>
      <w:r w:rsidRPr="00207DEE">
        <w:rPr>
          <w:rFonts w:asciiTheme="minorHAnsi" w:hAnsiTheme="minorHAnsi" w:cstheme="minorHAnsi"/>
          <w:i/>
          <w:iCs/>
          <w:color w:val="333333"/>
        </w:rPr>
        <w:t>is</w:t>
      </w:r>
      <w:r w:rsidRPr="005A2528">
        <w:rPr>
          <w:rFonts w:asciiTheme="minorHAnsi" w:hAnsiTheme="minorHAnsi" w:cstheme="minorHAnsi"/>
          <w:i/>
          <w:iCs/>
          <w:color w:val="333333"/>
        </w:rPr>
        <w:t xml:space="preserve"> usable by all students and faculty. If you believe that you require</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disability-related academic adjustments for this class, please immediately contact Services for</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Students with Disabilities (SSWD) to discuss eligibility. A current accommodation letter from</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SSWD is required before any modifications, above and beyond what is otherwise available for all</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other students in this class will be provided.</w:t>
      </w:r>
      <w:r w:rsidRPr="00207DEE">
        <w:rPr>
          <w:rFonts w:asciiTheme="minorHAnsi" w:hAnsiTheme="minorHAnsi" w:cstheme="minorHAnsi"/>
          <w:i/>
          <w:iCs/>
          <w:color w:val="333333"/>
        </w:rPr>
        <w:t>"</w:t>
      </w:r>
      <w:r w:rsidRPr="005A2528">
        <w:rPr>
          <w:rFonts w:asciiTheme="minorHAnsi" w:hAnsiTheme="minorHAnsi" w:cstheme="minorHAnsi"/>
          <w:color w:val="333333"/>
        </w:rPr>
        <w:br/>
      </w:r>
    </w:p>
    <w:p w14:paraId="3EE91001" w14:textId="256BD430" w:rsidR="005A2528" w:rsidRPr="005A2528" w:rsidRDefault="005A2528" w:rsidP="005A2528">
      <w:pPr>
        <w:numPr>
          <w:ilvl w:val="0"/>
          <w:numId w:val="36"/>
        </w:numPr>
        <w:shd w:val="clear" w:color="auto" w:fill="FFFFFF"/>
        <w:ind w:left="0"/>
        <w:rPr>
          <w:rFonts w:asciiTheme="minorHAnsi" w:hAnsiTheme="minorHAnsi" w:cstheme="minorHAnsi"/>
          <w:color w:val="333333"/>
        </w:rPr>
      </w:pPr>
      <w:hyperlink r:id="rId68" w:history="1">
        <w:r w:rsidRPr="005A2528">
          <w:rPr>
            <w:rFonts w:asciiTheme="minorHAnsi" w:hAnsiTheme="minorHAnsi" w:cstheme="minorHAnsi"/>
            <w:color w:val="337AB7"/>
            <w:u w:val="single"/>
          </w:rPr>
          <w:t>Student Health and Counseling Services</w:t>
        </w:r>
      </w:hyperlink>
      <w:r w:rsidRPr="005A2528">
        <w:rPr>
          <w:rFonts w:asciiTheme="minorHAnsi" w:hAnsiTheme="minorHAnsi" w:cstheme="minorHAnsi"/>
          <w:color w:val="333333"/>
        </w:rPr>
        <w:br/>
      </w:r>
      <w:r w:rsidRPr="00207DEE">
        <w:rPr>
          <w:rFonts w:asciiTheme="minorHAnsi" w:hAnsiTheme="minorHAnsi" w:cstheme="minorHAnsi"/>
          <w:i/>
          <w:iCs/>
          <w:color w:val="333333"/>
        </w:rPr>
        <w:t>"</w:t>
      </w:r>
      <w:r w:rsidRPr="005A2528">
        <w:rPr>
          <w:rFonts w:asciiTheme="minorHAnsi" w:hAnsiTheme="minorHAnsi" w:cstheme="minorHAnsi"/>
          <w:i/>
          <w:iCs/>
          <w:color w:val="333333"/>
        </w:rPr>
        <w:t>Your physical and mental health are important to your success as a college student. Student</w:t>
      </w:r>
      <w:r w:rsidRPr="005A2528">
        <w:rPr>
          <w:rFonts w:asciiTheme="minorHAnsi" w:hAnsiTheme="minorHAnsi" w:cstheme="minorHAnsi"/>
          <w:i/>
          <w:iCs/>
          <w:color w:val="333333"/>
        </w:rPr>
        <w:br/>
        <w:t>Health and Counseling Services (SHCS) in The WELL offers medical, counseling, and wellness</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services to help you get and stay healthy during your time at Sac State. SHCS offers: Primary</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Care medical services, including sexual and reproductive healthcare, transgender care, and</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immunizations; urgent care for acute illness, injuries, and urgent counseling needs; pharmacy</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for prescriptions and over-the-counter products; mental health counseling, including individual</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sessions, group counseling, support groups, mindfulness training, and peer counseling; athletic</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training for sports injury rehabilitation; wellness services, including nutrition counseling, peer</w:t>
      </w:r>
      <w:r w:rsidRPr="00207DEE">
        <w:rPr>
          <w:rFonts w:asciiTheme="minorHAnsi" w:hAnsiTheme="minorHAnsi" w:cstheme="minorHAnsi"/>
          <w:i/>
          <w:iCs/>
          <w:color w:val="333333"/>
        </w:rPr>
        <w:t>-</w:t>
      </w:r>
      <w:r w:rsidRPr="005A2528">
        <w:rPr>
          <w:rFonts w:asciiTheme="minorHAnsi" w:hAnsiTheme="minorHAnsi" w:cstheme="minorHAnsi"/>
          <w:i/>
          <w:iCs/>
          <w:color w:val="333333"/>
        </w:rPr>
        <w:t>led</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health education</w:t>
      </w:r>
      <w:r w:rsidRPr="00207DEE">
        <w:rPr>
          <w:rFonts w:asciiTheme="minorHAnsi" w:hAnsiTheme="minorHAnsi" w:cstheme="minorHAnsi"/>
          <w:i/>
          <w:iCs/>
          <w:color w:val="333333"/>
        </w:rPr>
        <w:t>,</w:t>
      </w:r>
      <w:r w:rsidRPr="005A2528">
        <w:rPr>
          <w:rFonts w:asciiTheme="minorHAnsi" w:hAnsiTheme="minorHAnsi" w:cstheme="minorHAnsi"/>
          <w:i/>
          <w:iCs/>
          <w:color w:val="333333"/>
        </w:rPr>
        <w:t xml:space="preserve"> and wellness workshops, and free safer sex supplies; violence and sexual</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assault support services. Most services are covered by the Health Services fee and available at</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no additional cost.</w:t>
      </w:r>
      <w:r w:rsidRPr="00207DEE">
        <w:rPr>
          <w:rFonts w:asciiTheme="minorHAnsi" w:hAnsiTheme="minorHAnsi" w:cstheme="minorHAnsi"/>
          <w:i/>
          <w:iCs/>
          <w:color w:val="333333"/>
        </w:rPr>
        <w:t>"</w:t>
      </w:r>
      <w:r w:rsidRPr="005A2528">
        <w:rPr>
          <w:rFonts w:asciiTheme="minorHAnsi" w:hAnsiTheme="minorHAnsi" w:cstheme="minorHAnsi"/>
          <w:color w:val="333333"/>
        </w:rPr>
        <w:br/>
      </w:r>
    </w:p>
    <w:p w14:paraId="03335CC7" w14:textId="428F4478" w:rsidR="005A2528" w:rsidRPr="00207DEE" w:rsidRDefault="005A2528" w:rsidP="005A2528">
      <w:pPr>
        <w:numPr>
          <w:ilvl w:val="0"/>
          <w:numId w:val="36"/>
        </w:numPr>
        <w:shd w:val="clear" w:color="auto" w:fill="FFFFFF"/>
        <w:ind w:left="0"/>
        <w:rPr>
          <w:rFonts w:asciiTheme="minorHAnsi" w:hAnsiTheme="minorHAnsi" w:cstheme="minorHAnsi"/>
          <w:i/>
          <w:iCs/>
          <w:color w:val="333333"/>
        </w:rPr>
      </w:pPr>
      <w:hyperlink r:id="rId69" w:history="1">
        <w:r w:rsidRPr="005A2528">
          <w:rPr>
            <w:rFonts w:asciiTheme="minorHAnsi" w:hAnsiTheme="minorHAnsi" w:cstheme="minorHAnsi"/>
            <w:color w:val="337AB7"/>
            <w:u w:val="single"/>
          </w:rPr>
          <w:t>Crisis Assistance &amp; Resource Education Support (CARES)</w:t>
        </w:r>
      </w:hyperlink>
      <w:r w:rsidRPr="005A2528">
        <w:rPr>
          <w:rFonts w:asciiTheme="minorHAnsi" w:hAnsiTheme="minorHAnsi" w:cstheme="minorHAnsi"/>
          <w:color w:val="333333"/>
        </w:rPr>
        <w:br/>
      </w:r>
      <w:r w:rsidRPr="00207DEE">
        <w:rPr>
          <w:rFonts w:asciiTheme="minorHAnsi" w:hAnsiTheme="minorHAnsi" w:cstheme="minorHAnsi"/>
          <w:i/>
          <w:iCs/>
          <w:color w:val="333333"/>
        </w:rPr>
        <w:t>"</w:t>
      </w:r>
      <w:r w:rsidRPr="005A2528">
        <w:rPr>
          <w:rFonts w:asciiTheme="minorHAnsi" w:hAnsiTheme="minorHAnsi" w:cstheme="minorHAnsi"/>
          <w:i/>
          <w:iCs/>
          <w:color w:val="333333"/>
        </w:rPr>
        <w:t>If you are experiencing challenges with food, housing, financial or other unique circumstances</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that are impacting your education, help is just a phone call or email away. The CARES office</w:t>
      </w:r>
      <w:r w:rsidRPr="00207DEE">
        <w:rPr>
          <w:rFonts w:asciiTheme="minorHAnsi" w:hAnsiTheme="minorHAnsi" w:cstheme="minorHAnsi"/>
          <w:i/>
          <w:iCs/>
          <w:color w:val="333333"/>
        </w:rPr>
        <w:t xml:space="preserve"> </w:t>
      </w:r>
      <w:r w:rsidRPr="005A2528">
        <w:rPr>
          <w:rFonts w:asciiTheme="minorHAnsi" w:hAnsiTheme="minorHAnsi" w:cstheme="minorHAnsi"/>
          <w:i/>
          <w:iCs/>
          <w:color w:val="333333"/>
        </w:rPr>
        <w:t>provides case management support for any enrolled student</w:t>
      </w:r>
    </w:p>
    <w:p w14:paraId="5A1015F5" w14:textId="77777777" w:rsidR="005A2528" w:rsidRPr="00207DEE" w:rsidRDefault="005A2528" w:rsidP="005A2528">
      <w:pPr>
        <w:numPr>
          <w:ilvl w:val="0"/>
          <w:numId w:val="36"/>
        </w:numPr>
        <w:shd w:val="clear" w:color="auto" w:fill="FFFFFF"/>
        <w:ind w:left="0"/>
        <w:rPr>
          <w:rFonts w:asciiTheme="minorHAnsi" w:hAnsiTheme="minorHAnsi" w:cstheme="minorHAnsi"/>
          <w:i/>
          <w:iCs/>
          <w:color w:val="333333"/>
        </w:rPr>
      </w:pPr>
    </w:p>
    <w:p w14:paraId="25164C21" w14:textId="77777777" w:rsidR="005A2528" w:rsidRPr="00207DEE" w:rsidRDefault="005A2528" w:rsidP="005A2528">
      <w:pPr>
        <w:numPr>
          <w:ilvl w:val="0"/>
          <w:numId w:val="36"/>
        </w:numPr>
        <w:shd w:val="clear" w:color="auto" w:fill="FFFFFF"/>
        <w:ind w:left="0"/>
        <w:rPr>
          <w:rFonts w:asciiTheme="minorHAnsi" w:hAnsiTheme="minorHAnsi" w:cstheme="minorHAnsi"/>
          <w:i/>
          <w:iCs/>
          <w:color w:val="333333"/>
        </w:rPr>
      </w:pPr>
      <w:hyperlink r:id="rId70" w:history="1">
        <w:r w:rsidRPr="005A2528">
          <w:rPr>
            <w:rFonts w:asciiTheme="minorHAnsi" w:hAnsiTheme="minorHAnsi" w:cstheme="minorHAnsi"/>
            <w:color w:val="23527C"/>
            <w:u w:val="single"/>
          </w:rPr>
          <w:t>Drop and Withdrawal Policy</w:t>
        </w:r>
      </w:hyperlink>
    </w:p>
    <w:p w14:paraId="5D12854F" w14:textId="77777777" w:rsidR="005A2528" w:rsidRPr="00207DEE" w:rsidRDefault="005A2528" w:rsidP="005A2528">
      <w:pPr>
        <w:numPr>
          <w:ilvl w:val="0"/>
          <w:numId w:val="36"/>
        </w:numPr>
        <w:shd w:val="clear" w:color="auto" w:fill="FFFFFF"/>
        <w:ind w:left="0"/>
        <w:rPr>
          <w:rFonts w:asciiTheme="minorHAnsi" w:hAnsiTheme="minorHAnsi" w:cstheme="minorHAnsi"/>
          <w:i/>
          <w:iCs/>
          <w:color w:val="333333"/>
        </w:rPr>
      </w:pPr>
    </w:p>
    <w:p w14:paraId="1AC960C5" w14:textId="77777777" w:rsidR="005A2528" w:rsidRPr="00207DEE" w:rsidRDefault="005A2528" w:rsidP="005A2528">
      <w:pPr>
        <w:numPr>
          <w:ilvl w:val="0"/>
          <w:numId w:val="36"/>
        </w:numPr>
        <w:shd w:val="clear" w:color="auto" w:fill="FFFFFF"/>
        <w:ind w:left="0"/>
        <w:rPr>
          <w:rFonts w:asciiTheme="minorHAnsi" w:hAnsiTheme="minorHAnsi" w:cstheme="minorHAnsi"/>
          <w:i/>
          <w:iCs/>
          <w:color w:val="333333"/>
        </w:rPr>
      </w:pPr>
      <w:hyperlink r:id="rId71" w:history="1">
        <w:r w:rsidRPr="005A2528">
          <w:rPr>
            <w:rFonts w:asciiTheme="minorHAnsi" w:hAnsiTheme="minorHAnsi" w:cstheme="minorHAnsi"/>
            <w:color w:val="337AB7"/>
            <w:u w:val="single"/>
          </w:rPr>
          <w:t>Grading Policy</w:t>
        </w:r>
      </w:hyperlink>
      <w:r w:rsidRPr="005A2528">
        <w:rPr>
          <w:rFonts w:asciiTheme="minorHAnsi" w:hAnsiTheme="minorHAnsi" w:cstheme="minorHAnsi"/>
          <w:color w:val="333333"/>
        </w:rPr>
        <w:t> </w:t>
      </w:r>
      <w:r w:rsidRPr="005A2528">
        <w:rPr>
          <w:rFonts w:asciiTheme="minorHAnsi" w:hAnsiTheme="minorHAnsi" w:cstheme="minorHAnsi"/>
          <w:color w:val="333333"/>
        </w:rPr>
        <w:br/>
      </w:r>
    </w:p>
    <w:p w14:paraId="4FA45E35" w14:textId="77777777" w:rsidR="005A2528" w:rsidRPr="00207DEE" w:rsidRDefault="005A2528" w:rsidP="005A2528">
      <w:pPr>
        <w:numPr>
          <w:ilvl w:val="0"/>
          <w:numId w:val="36"/>
        </w:numPr>
        <w:shd w:val="clear" w:color="auto" w:fill="FFFFFF"/>
        <w:ind w:left="0"/>
        <w:rPr>
          <w:rFonts w:asciiTheme="minorHAnsi" w:hAnsiTheme="minorHAnsi" w:cstheme="minorHAnsi"/>
          <w:i/>
          <w:iCs/>
          <w:color w:val="333333"/>
        </w:rPr>
      </w:pPr>
      <w:hyperlink r:id="rId72" w:history="1">
        <w:r w:rsidRPr="005A2528">
          <w:rPr>
            <w:rFonts w:asciiTheme="minorHAnsi" w:hAnsiTheme="minorHAnsi" w:cstheme="minorHAnsi"/>
            <w:color w:val="337AB7"/>
            <w:u w:val="single"/>
          </w:rPr>
          <w:t>Academic Advising</w:t>
        </w:r>
      </w:hyperlink>
    </w:p>
    <w:p w14:paraId="0EE88CB7" w14:textId="77777777" w:rsidR="005A2528" w:rsidRPr="00207DEE" w:rsidRDefault="005A2528" w:rsidP="005A2528">
      <w:pPr>
        <w:numPr>
          <w:ilvl w:val="0"/>
          <w:numId w:val="36"/>
        </w:numPr>
        <w:shd w:val="clear" w:color="auto" w:fill="FFFFFF"/>
        <w:ind w:left="0"/>
        <w:rPr>
          <w:rFonts w:asciiTheme="minorHAnsi" w:hAnsiTheme="minorHAnsi" w:cstheme="minorHAnsi"/>
          <w:i/>
          <w:iCs/>
          <w:color w:val="333333"/>
        </w:rPr>
      </w:pPr>
    </w:p>
    <w:p w14:paraId="288D6B10" w14:textId="77777777" w:rsidR="005A2528" w:rsidRPr="00207DEE" w:rsidRDefault="005A2528" w:rsidP="005A2528">
      <w:pPr>
        <w:shd w:val="clear" w:color="auto" w:fill="FFFFFF"/>
        <w:rPr>
          <w:rFonts w:asciiTheme="minorHAnsi" w:hAnsiTheme="minorHAnsi" w:cstheme="minorHAnsi"/>
          <w:i/>
          <w:iCs/>
          <w:color w:val="333333"/>
        </w:rPr>
      </w:pPr>
      <w:hyperlink r:id="rId73" w:history="1">
        <w:r w:rsidRPr="005A2528">
          <w:rPr>
            <w:rFonts w:asciiTheme="minorHAnsi" w:hAnsiTheme="minorHAnsi" w:cstheme="minorHAnsi"/>
            <w:color w:val="337AB7"/>
            <w:u w:val="single"/>
          </w:rPr>
          <w:t>Information Resources and Technology</w:t>
        </w:r>
      </w:hyperlink>
    </w:p>
    <w:p w14:paraId="4393C68F" w14:textId="77777777" w:rsidR="005A2528" w:rsidRPr="00207DEE" w:rsidRDefault="005A2528" w:rsidP="005A2528">
      <w:pPr>
        <w:shd w:val="clear" w:color="auto" w:fill="FFFFFF"/>
        <w:rPr>
          <w:rFonts w:asciiTheme="minorHAnsi" w:hAnsiTheme="minorHAnsi" w:cstheme="minorHAnsi"/>
          <w:i/>
          <w:iCs/>
          <w:color w:val="333333"/>
        </w:rPr>
      </w:pPr>
    </w:p>
    <w:p w14:paraId="5CDDE247" w14:textId="77777777" w:rsidR="005A2528" w:rsidRPr="00207DEE" w:rsidRDefault="005A2528" w:rsidP="005A2528">
      <w:pPr>
        <w:shd w:val="clear" w:color="auto" w:fill="FFFFFF"/>
        <w:rPr>
          <w:rFonts w:asciiTheme="minorHAnsi" w:hAnsiTheme="minorHAnsi" w:cstheme="minorHAnsi"/>
          <w:i/>
          <w:iCs/>
          <w:color w:val="333333"/>
        </w:rPr>
      </w:pPr>
      <w:hyperlink r:id="rId74" w:history="1">
        <w:r w:rsidRPr="005A2528">
          <w:rPr>
            <w:rFonts w:asciiTheme="minorHAnsi" w:hAnsiTheme="minorHAnsi" w:cstheme="minorHAnsi"/>
            <w:color w:val="337AB7"/>
            <w:u w:val="single"/>
          </w:rPr>
          <w:t>Support Centers and Programs</w:t>
        </w:r>
      </w:hyperlink>
    </w:p>
    <w:p w14:paraId="4B344685" w14:textId="77777777" w:rsidR="005A2528" w:rsidRPr="00207DEE" w:rsidRDefault="005A2528" w:rsidP="005A2528">
      <w:pPr>
        <w:shd w:val="clear" w:color="auto" w:fill="FFFFFF"/>
        <w:rPr>
          <w:rFonts w:asciiTheme="minorHAnsi" w:hAnsiTheme="minorHAnsi" w:cstheme="minorHAnsi"/>
          <w:i/>
          <w:iCs/>
          <w:color w:val="333333"/>
        </w:rPr>
      </w:pPr>
    </w:p>
    <w:p w14:paraId="71550C5D" w14:textId="77777777" w:rsidR="005A2528" w:rsidRPr="00207DEE" w:rsidRDefault="005A2528" w:rsidP="005A2528">
      <w:pPr>
        <w:shd w:val="clear" w:color="auto" w:fill="FFFFFF"/>
        <w:rPr>
          <w:rFonts w:asciiTheme="minorHAnsi" w:hAnsiTheme="minorHAnsi" w:cstheme="minorHAnsi"/>
          <w:i/>
          <w:iCs/>
          <w:color w:val="333333"/>
        </w:rPr>
      </w:pPr>
      <w:hyperlink r:id="rId75" w:history="1">
        <w:r w:rsidRPr="005A2528">
          <w:rPr>
            <w:rFonts w:asciiTheme="minorHAnsi" w:hAnsiTheme="minorHAnsi" w:cstheme="minorHAnsi"/>
            <w:color w:val="337AB7"/>
            <w:u w:val="single"/>
          </w:rPr>
          <w:t>Reading &amp; Writing Center</w:t>
        </w:r>
      </w:hyperlink>
    </w:p>
    <w:p w14:paraId="2B82ACF8" w14:textId="77777777" w:rsidR="005A2528" w:rsidRPr="00207DEE" w:rsidRDefault="005A2528" w:rsidP="005A2528">
      <w:pPr>
        <w:shd w:val="clear" w:color="auto" w:fill="FFFFFF"/>
        <w:rPr>
          <w:rFonts w:asciiTheme="minorHAnsi" w:hAnsiTheme="minorHAnsi" w:cstheme="minorHAnsi"/>
          <w:i/>
          <w:iCs/>
          <w:color w:val="333333"/>
        </w:rPr>
      </w:pPr>
    </w:p>
    <w:p w14:paraId="6013BD8B" w14:textId="66C8416C" w:rsidR="005A2528" w:rsidRPr="005A2528" w:rsidRDefault="005A2528" w:rsidP="005A2528">
      <w:pPr>
        <w:shd w:val="clear" w:color="auto" w:fill="FFFFFF"/>
        <w:rPr>
          <w:rFonts w:asciiTheme="minorHAnsi" w:hAnsiTheme="minorHAnsi" w:cstheme="minorHAnsi"/>
          <w:i/>
          <w:iCs/>
          <w:color w:val="333333"/>
        </w:rPr>
      </w:pPr>
      <w:hyperlink r:id="rId76" w:history="1">
        <w:r w:rsidRPr="005A2528">
          <w:rPr>
            <w:rFonts w:asciiTheme="minorHAnsi" w:hAnsiTheme="minorHAnsi" w:cstheme="minorHAnsi"/>
            <w:color w:val="337AB7"/>
            <w:u w:val="single"/>
          </w:rPr>
          <w:t>Student Rights and Responsibilities</w:t>
        </w:r>
      </w:hyperlink>
    </w:p>
    <w:p w14:paraId="3D4FF4F6" w14:textId="77777777" w:rsidR="005A2528" w:rsidRPr="00207DEE" w:rsidRDefault="005A2528" w:rsidP="005A2528">
      <w:pPr>
        <w:rPr>
          <w:rFonts w:asciiTheme="minorHAnsi" w:hAnsiTheme="minorHAnsi" w:cstheme="minorHAnsi"/>
          <w:b/>
          <w:bCs/>
          <w:u w:val="single"/>
        </w:rPr>
      </w:pPr>
    </w:p>
    <w:sectPr w:rsidR="005A2528" w:rsidRPr="00207DEE">
      <w:footerReference w:type="even" r:id="rId77"/>
      <w:footerReference w:type="default" r:id="rId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C32FA" w14:textId="77777777" w:rsidR="005758D8" w:rsidRDefault="005758D8">
      <w:r>
        <w:separator/>
      </w:r>
    </w:p>
  </w:endnote>
  <w:endnote w:type="continuationSeparator" w:id="0">
    <w:p w14:paraId="16A7D96A" w14:textId="77777777" w:rsidR="005758D8" w:rsidRDefault="0057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68F" w14:textId="77777777" w:rsidR="002A3090" w:rsidRDefault="002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41B136" w14:textId="77777777" w:rsidR="002A3090" w:rsidRDefault="002A30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D8E54" w14:textId="77777777" w:rsidR="002A3090" w:rsidRDefault="002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6E5A0CA6" w14:textId="77777777" w:rsidR="002A3090" w:rsidRDefault="002A30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0894" w14:textId="77777777" w:rsidR="005758D8" w:rsidRDefault="005758D8">
      <w:r>
        <w:separator/>
      </w:r>
    </w:p>
  </w:footnote>
  <w:footnote w:type="continuationSeparator" w:id="0">
    <w:p w14:paraId="1879A6F2" w14:textId="77777777" w:rsidR="005758D8" w:rsidRDefault="00575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187"/>
    <w:multiLevelType w:val="hybridMultilevel"/>
    <w:tmpl w:val="98DE178E"/>
    <w:lvl w:ilvl="0" w:tplc="DA801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026"/>
    <w:multiLevelType w:val="hybridMultilevel"/>
    <w:tmpl w:val="E1924CF8"/>
    <w:lvl w:ilvl="0" w:tplc="7C809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D402D"/>
    <w:multiLevelType w:val="hybridMultilevel"/>
    <w:tmpl w:val="D512CAE8"/>
    <w:lvl w:ilvl="0" w:tplc="9A52C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41E4"/>
    <w:multiLevelType w:val="hybridMultilevel"/>
    <w:tmpl w:val="2474DA48"/>
    <w:lvl w:ilvl="0" w:tplc="01F0A91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2815"/>
    <w:multiLevelType w:val="hybridMultilevel"/>
    <w:tmpl w:val="C834E974"/>
    <w:lvl w:ilvl="0" w:tplc="4BD6B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5539C"/>
    <w:multiLevelType w:val="hybridMultilevel"/>
    <w:tmpl w:val="9F389C96"/>
    <w:lvl w:ilvl="0" w:tplc="AE44E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B260E"/>
    <w:multiLevelType w:val="hybridMultilevel"/>
    <w:tmpl w:val="0E540312"/>
    <w:lvl w:ilvl="0" w:tplc="471C6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F571E"/>
    <w:multiLevelType w:val="hybridMultilevel"/>
    <w:tmpl w:val="3F040A24"/>
    <w:lvl w:ilvl="0" w:tplc="A1A83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245B1"/>
    <w:multiLevelType w:val="hybridMultilevel"/>
    <w:tmpl w:val="87EE33F2"/>
    <w:lvl w:ilvl="0" w:tplc="7526C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2346C"/>
    <w:multiLevelType w:val="hybridMultilevel"/>
    <w:tmpl w:val="8C8C3E8A"/>
    <w:lvl w:ilvl="0" w:tplc="925EA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213A7"/>
    <w:multiLevelType w:val="hybridMultilevel"/>
    <w:tmpl w:val="982C7202"/>
    <w:lvl w:ilvl="0" w:tplc="56403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27ED3"/>
    <w:multiLevelType w:val="hybridMultilevel"/>
    <w:tmpl w:val="013CBC26"/>
    <w:lvl w:ilvl="0" w:tplc="3A4E2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251144"/>
    <w:multiLevelType w:val="hybridMultilevel"/>
    <w:tmpl w:val="28EC69CC"/>
    <w:lvl w:ilvl="0" w:tplc="EA2E6758">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D7AAA"/>
    <w:multiLevelType w:val="hybridMultilevel"/>
    <w:tmpl w:val="2F288628"/>
    <w:lvl w:ilvl="0" w:tplc="1BEA5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02E33"/>
    <w:multiLevelType w:val="hybridMultilevel"/>
    <w:tmpl w:val="9E9675BC"/>
    <w:lvl w:ilvl="0" w:tplc="C21C49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6729A9"/>
    <w:multiLevelType w:val="hybridMultilevel"/>
    <w:tmpl w:val="7D42CEA0"/>
    <w:lvl w:ilvl="0" w:tplc="43BC0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B46AD"/>
    <w:multiLevelType w:val="hybridMultilevel"/>
    <w:tmpl w:val="C99CF70E"/>
    <w:lvl w:ilvl="0" w:tplc="FD00AA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011B0"/>
    <w:multiLevelType w:val="hybridMultilevel"/>
    <w:tmpl w:val="13FE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D40D3"/>
    <w:multiLevelType w:val="hybridMultilevel"/>
    <w:tmpl w:val="22B83ED6"/>
    <w:lvl w:ilvl="0" w:tplc="DA125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8A1668"/>
    <w:multiLevelType w:val="multilevel"/>
    <w:tmpl w:val="A35CA82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6C70BF4"/>
    <w:multiLevelType w:val="hybridMultilevel"/>
    <w:tmpl w:val="2446EA12"/>
    <w:lvl w:ilvl="0" w:tplc="7DBC35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65945"/>
    <w:multiLevelType w:val="hybridMultilevel"/>
    <w:tmpl w:val="F22C0AD2"/>
    <w:lvl w:ilvl="0" w:tplc="AD682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5E07C0"/>
    <w:multiLevelType w:val="hybridMultilevel"/>
    <w:tmpl w:val="D69CCB0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BF6F0C"/>
    <w:multiLevelType w:val="hybridMultilevel"/>
    <w:tmpl w:val="403CA28C"/>
    <w:lvl w:ilvl="0" w:tplc="EFEE12DE">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8A375A"/>
    <w:multiLevelType w:val="hybridMultilevel"/>
    <w:tmpl w:val="93AA8326"/>
    <w:lvl w:ilvl="0" w:tplc="66F68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F05643"/>
    <w:multiLevelType w:val="hybridMultilevel"/>
    <w:tmpl w:val="748EEE94"/>
    <w:lvl w:ilvl="0" w:tplc="CA8A9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7428F"/>
    <w:multiLevelType w:val="hybridMultilevel"/>
    <w:tmpl w:val="488817D4"/>
    <w:lvl w:ilvl="0" w:tplc="E0CC7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B3987"/>
    <w:multiLevelType w:val="hybridMultilevel"/>
    <w:tmpl w:val="4FB67BCE"/>
    <w:lvl w:ilvl="0" w:tplc="36D4AE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776A75"/>
    <w:multiLevelType w:val="hybridMultilevel"/>
    <w:tmpl w:val="4844F092"/>
    <w:lvl w:ilvl="0" w:tplc="2124D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EF2F6A"/>
    <w:multiLevelType w:val="hybridMultilevel"/>
    <w:tmpl w:val="6394B8EE"/>
    <w:lvl w:ilvl="0" w:tplc="71F2D9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A84D6E"/>
    <w:multiLevelType w:val="hybridMultilevel"/>
    <w:tmpl w:val="E3A60046"/>
    <w:lvl w:ilvl="0" w:tplc="7562B8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881705"/>
    <w:multiLevelType w:val="multilevel"/>
    <w:tmpl w:val="8AB4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C20D2B"/>
    <w:multiLevelType w:val="hybridMultilevel"/>
    <w:tmpl w:val="6D7A6F54"/>
    <w:lvl w:ilvl="0" w:tplc="D5B05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B61915"/>
    <w:multiLevelType w:val="multilevel"/>
    <w:tmpl w:val="C03E8C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5D00351"/>
    <w:multiLevelType w:val="hybridMultilevel"/>
    <w:tmpl w:val="7700CE1E"/>
    <w:lvl w:ilvl="0" w:tplc="90D22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E7991"/>
    <w:multiLevelType w:val="hybridMultilevel"/>
    <w:tmpl w:val="16422A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D9C1038"/>
    <w:multiLevelType w:val="hybridMultilevel"/>
    <w:tmpl w:val="090A0F00"/>
    <w:lvl w:ilvl="0" w:tplc="FB9A0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22"/>
  </w:num>
  <w:num w:numId="4">
    <w:abstractNumId w:val="9"/>
  </w:num>
  <w:num w:numId="5">
    <w:abstractNumId w:val="14"/>
  </w:num>
  <w:num w:numId="6">
    <w:abstractNumId w:val="19"/>
  </w:num>
  <w:num w:numId="7">
    <w:abstractNumId w:val="35"/>
  </w:num>
  <w:num w:numId="8">
    <w:abstractNumId w:val="16"/>
  </w:num>
  <w:num w:numId="9">
    <w:abstractNumId w:val="0"/>
  </w:num>
  <w:num w:numId="10">
    <w:abstractNumId w:val="4"/>
  </w:num>
  <w:num w:numId="11">
    <w:abstractNumId w:val="36"/>
  </w:num>
  <w:num w:numId="12">
    <w:abstractNumId w:val="8"/>
  </w:num>
  <w:num w:numId="13">
    <w:abstractNumId w:val="1"/>
  </w:num>
  <w:num w:numId="14">
    <w:abstractNumId w:val="17"/>
  </w:num>
  <w:num w:numId="15">
    <w:abstractNumId w:val="6"/>
  </w:num>
  <w:num w:numId="16">
    <w:abstractNumId w:val="26"/>
  </w:num>
  <w:num w:numId="17">
    <w:abstractNumId w:val="29"/>
  </w:num>
  <w:num w:numId="18">
    <w:abstractNumId w:val="3"/>
  </w:num>
  <w:num w:numId="19">
    <w:abstractNumId w:val="30"/>
  </w:num>
  <w:num w:numId="20">
    <w:abstractNumId w:val="34"/>
  </w:num>
  <w:num w:numId="21">
    <w:abstractNumId w:val="7"/>
  </w:num>
  <w:num w:numId="22">
    <w:abstractNumId w:val="27"/>
  </w:num>
  <w:num w:numId="23">
    <w:abstractNumId w:val="2"/>
  </w:num>
  <w:num w:numId="24">
    <w:abstractNumId w:val="21"/>
  </w:num>
  <w:num w:numId="25">
    <w:abstractNumId w:val="28"/>
  </w:num>
  <w:num w:numId="26">
    <w:abstractNumId w:val="25"/>
  </w:num>
  <w:num w:numId="27">
    <w:abstractNumId w:val="24"/>
  </w:num>
  <w:num w:numId="28">
    <w:abstractNumId w:val="12"/>
  </w:num>
  <w:num w:numId="29">
    <w:abstractNumId w:val="15"/>
  </w:num>
  <w:num w:numId="30">
    <w:abstractNumId w:val="18"/>
  </w:num>
  <w:num w:numId="31">
    <w:abstractNumId w:val="32"/>
  </w:num>
  <w:num w:numId="32">
    <w:abstractNumId w:val="13"/>
  </w:num>
  <w:num w:numId="33">
    <w:abstractNumId w:val="10"/>
  </w:num>
  <w:num w:numId="34">
    <w:abstractNumId w:val="5"/>
  </w:num>
  <w:num w:numId="35">
    <w:abstractNumId w:val="20"/>
  </w:num>
  <w:num w:numId="36">
    <w:abstractNumId w:val="31"/>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tbAwNTc1NjczMTFX0lEKTi0uzszPAykwNK8FAFtkJSstAAAA"/>
  </w:docVars>
  <w:rsids>
    <w:rsidRoot w:val="00C5165C"/>
    <w:rsid w:val="00000715"/>
    <w:rsid w:val="00003820"/>
    <w:rsid w:val="0000513F"/>
    <w:rsid w:val="000059A0"/>
    <w:rsid w:val="00007577"/>
    <w:rsid w:val="00016240"/>
    <w:rsid w:val="0001732F"/>
    <w:rsid w:val="000209F4"/>
    <w:rsid w:val="00021360"/>
    <w:rsid w:val="000223A7"/>
    <w:rsid w:val="0002264E"/>
    <w:rsid w:val="00024253"/>
    <w:rsid w:val="000265B5"/>
    <w:rsid w:val="00030FEA"/>
    <w:rsid w:val="00031114"/>
    <w:rsid w:val="000315B9"/>
    <w:rsid w:val="00032E00"/>
    <w:rsid w:val="00033570"/>
    <w:rsid w:val="00037DC2"/>
    <w:rsid w:val="000409F7"/>
    <w:rsid w:val="00041284"/>
    <w:rsid w:val="00046165"/>
    <w:rsid w:val="00046A67"/>
    <w:rsid w:val="000574C1"/>
    <w:rsid w:val="0005759C"/>
    <w:rsid w:val="00060C25"/>
    <w:rsid w:val="00061123"/>
    <w:rsid w:val="00065706"/>
    <w:rsid w:val="000779D2"/>
    <w:rsid w:val="000826A3"/>
    <w:rsid w:val="00082BA1"/>
    <w:rsid w:val="00083C2E"/>
    <w:rsid w:val="00084471"/>
    <w:rsid w:val="00087E2E"/>
    <w:rsid w:val="00091BCC"/>
    <w:rsid w:val="00092898"/>
    <w:rsid w:val="000A1AAE"/>
    <w:rsid w:val="000A4927"/>
    <w:rsid w:val="000A4B94"/>
    <w:rsid w:val="000A4EBF"/>
    <w:rsid w:val="000A6B89"/>
    <w:rsid w:val="000B072C"/>
    <w:rsid w:val="000B097C"/>
    <w:rsid w:val="000B0A6C"/>
    <w:rsid w:val="000B1C49"/>
    <w:rsid w:val="000C07EE"/>
    <w:rsid w:val="000C21F5"/>
    <w:rsid w:val="000C4557"/>
    <w:rsid w:val="000C5430"/>
    <w:rsid w:val="000D238B"/>
    <w:rsid w:val="000D51AC"/>
    <w:rsid w:val="000D5E15"/>
    <w:rsid w:val="000E06F9"/>
    <w:rsid w:val="000E4747"/>
    <w:rsid w:val="000E6C94"/>
    <w:rsid w:val="000E6F08"/>
    <w:rsid w:val="000E78AC"/>
    <w:rsid w:val="000F0FA2"/>
    <w:rsid w:val="000F535E"/>
    <w:rsid w:val="000F5E47"/>
    <w:rsid w:val="000F5E9D"/>
    <w:rsid w:val="000F69E4"/>
    <w:rsid w:val="000F6E35"/>
    <w:rsid w:val="000F7252"/>
    <w:rsid w:val="000F7812"/>
    <w:rsid w:val="00101A19"/>
    <w:rsid w:val="00104207"/>
    <w:rsid w:val="00116436"/>
    <w:rsid w:val="001203AB"/>
    <w:rsid w:val="001205CD"/>
    <w:rsid w:val="00120DDD"/>
    <w:rsid w:val="00123CA8"/>
    <w:rsid w:val="001249CC"/>
    <w:rsid w:val="00124DD0"/>
    <w:rsid w:val="0013027F"/>
    <w:rsid w:val="00130D17"/>
    <w:rsid w:val="00133725"/>
    <w:rsid w:val="001362FC"/>
    <w:rsid w:val="00141EBB"/>
    <w:rsid w:val="001451E5"/>
    <w:rsid w:val="001459B4"/>
    <w:rsid w:val="00153D35"/>
    <w:rsid w:val="001576F5"/>
    <w:rsid w:val="00157DD0"/>
    <w:rsid w:val="001644FE"/>
    <w:rsid w:val="001653AF"/>
    <w:rsid w:val="001717DF"/>
    <w:rsid w:val="00172BBE"/>
    <w:rsid w:val="001732EB"/>
    <w:rsid w:val="001736A4"/>
    <w:rsid w:val="00174C07"/>
    <w:rsid w:val="001752F6"/>
    <w:rsid w:val="001813E3"/>
    <w:rsid w:val="0018158D"/>
    <w:rsid w:val="00182187"/>
    <w:rsid w:val="00187441"/>
    <w:rsid w:val="00192E7E"/>
    <w:rsid w:val="001940EF"/>
    <w:rsid w:val="001A2001"/>
    <w:rsid w:val="001A6162"/>
    <w:rsid w:val="001A7F46"/>
    <w:rsid w:val="001B6B1D"/>
    <w:rsid w:val="001B738B"/>
    <w:rsid w:val="001B7FCC"/>
    <w:rsid w:val="001B7FDE"/>
    <w:rsid w:val="001C2AD1"/>
    <w:rsid w:val="001C3A9F"/>
    <w:rsid w:val="001C5C98"/>
    <w:rsid w:val="001D06DB"/>
    <w:rsid w:val="001D1149"/>
    <w:rsid w:val="001D1826"/>
    <w:rsid w:val="001D3100"/>
    <w:rsid w:val="001E009B"/>
    <w:rsid w:val="001E31D5"/>
    <w:rsid w:val="001E73FE"/>
    <w:rsid w:val="001F1186"/>
    <w:rsid w:val="001F2A4B"/>
    <w:rsid w:val="001F3D32"/>
    <w:rsid w:val="001F5F20"/>
    <w:rsid w:val="001F6D52"/>
    <w:rsid w:val="00200035"/>
    <w:rsid w:val="0020059A"/>
    <w:rsid w:val="00203DD5"/>
    <w:rsid w:val="00204619"/>
    <w:rsid w:val="002047A0"/>
    <w:rsid w:val="00207DEE"/>
    <w:rsid w:val="00207EBB"/>
    <w:rsid w:val="00217B74"/>
    <w:rsid w:val="002220CB"/>
    <w:rsid w:val="00223253"/>
    <w:rsid w:val="00225645"/>
    <w:rsid w:val="00225A27"/>
    <w:rsid w:val="00242712"/>
    <w:rsid w:val="002453CB"/>
    <w:rsid w:val="00246AAC"/>
    <w:rsid w:val="002470DC"/>
    <w:rsid w:val="00252FC4"/>
    <w:rsid w:val="00265EEC"/>
    <w:rsid w:val="0026761C"/>
    <w:rsid w:val="002705C0"/>
    <w:rsid w:val="00273020"/>
    <w:rsid w:val="00273627"/>
    <w:rsid w:val="00273CB3"/>
    <w:rsid w:val="0027461C"/>
    <w:rsid w:val="00276065"/>
    <w:rsid w:val="00276E03"/>
    <w:rsid w:val="002802F7"/>
    <w:rsid w:val="002813D2"/>
    <w:rsid w:val="002832A3"/>
    <w:rsid w:val="00285181"/>
    <w:rsid w:val="002873C7"/>
    <w:rsid w:val="00290983"/>
    <w:rsid w:val="00291F41"/>
    <w:rsid w:val="00295534"/>
    <w:rsid w:val="002A0C69"/>
    <w:rsid w:val="002A1E64"/>
    <w:rsid w:val="002A3090"/>
    <w:rsid w:val="002A4821"/>
    <w:rsid w:val="002A51DE"/>
    <w:rsid w:val="002A6E1B"/>
    <w:rsid w:val="002A7ED7"/>
    <w:rsid w:val="002B4413"/>
    <w:rsid w:val="002B6233"/>
    <w:rsid w:val="002B6BEB"/>
    <w:rsid w:val="002B6CC7"/>
    <w:rsid w:val="002C124E"/>
    <w:rsid w:val="002C373F"/>
    <w:rsid w:val="002C69EA"/>
    <w:rsid w:val="002C6FE3"/>
    <w:rsid w:val="002D03F6"/>
    <w:rsid w:val="002D612C"/>
    <w:rsid w:val="002D64DA"/>
    <w:rsid w:val="002D6738"/>
    <w:rsid w:val="002E7C66"/>
    <w:rsid w:val="002F14FC"/>
    <w:rsid w:val="002F2880"/>
    <w:rsid w:val="002F5313"/>
    <w:rsid w:val="002F5A16"/>
    <w:rsid w:val="00300435"/>
    <w:rsid w:val="00304AE1"/>
    <w:rsid w:val="0031380C"/>
    <w:rsid w:val="00313D1A"/>
    <w:rsid w:val="00314363"/>
    <w:rsid w:val="00315B73"/>
    <w:rsid w:val="003224B0"/>
    <w:rsid w:val="00326746"/>
    <w:rsid w:val="003273AF"/>
    <w:rsid w:val="00331A88"/>
    <w:rsid w:val="003338C7"/>
    <w:rsid w:val="00335A53"/>
    <w:rsid w:val="003412EE"/>
    <w:rsid w:val="00342E81"/>
    <w:rsid w:val="003441EF"/>
    <w:rsid w:val="00344262"/>
    <w:rsid w:val="00352DE3"/>
    <w:rsid w:val="00352FDC"/>
    <w:rsid w:val="003559C4"/>
    <w:rsid w:val="00355F1A"/>
    <w:rsid w:val="003563CB"/>
    <w:rsid w:val="003616E6"/>
    <w:rsid w:val="00362BD7"/>
    <w:rsid w:val="003642F6"/>
    <w:rsid w:val="0037128A"/>
    <w:rsid w:val="0037135A"/>
    <w:rsid w:val="00372859"/>
    <w:rsid w:val="003739D1"/>
    <w:rsid w:val="00373ADD"/>
    <w:rsid w:val="00374569"/>
    <w:rsid w:val="00380196"/>
    <w:rsid w:val="00380CCF"/>
    <w:rsid w:val="00383D2F"/>
    <w:rsid w:val="00387357"/>
    <w:rsid w:val="00390B0E"/>
    <w:rsid w:val="00392189"/>
    <w:rsid w:val="00392688"/>
    <w:rsid w:val="00394523"/>
    <w:rsid w:val="00394A3D"/>
    <w:rsid w:val="00394AAD"/>
    <w:rsid w:val="003A2A12"/>
    <w:rsid w:val="003A38AA"/>
    <w:rsid w:val="003A4A84"/>
    <w:rsid w:val="003A767C"/>
    <w:rsid w:val="003B1A62"/>
    <w:rsid w:val="003B216F"/>
    <w:rsid w:val="003B4EE2"/>
    <w:rsid w:val="003B63F1"/>
    <w:rsid w:val="003C1B49"/>
    <w:rsid w:val="003C2B42"/>
    <w:rsid w:val="003C33F9"/>
    <w:rsid w:val="003C53D5"/>
    <w:rsid w:val="003D1645"/>
    <w:rsid w:val="003D2148"/>
    <w:rsid w:val="003D3E90"/>
    <w:rsid w:val="003D47F7"/>
    <w:rsid w:val="003D4DC4"/>
    <w:rsid w:val="003D609C"/>
    <w:rsid w:val="003D69E7"/>
    <w:rsid w:val="003D77C8"/>
    <w:rsid w:val="003E0C40"/>
    <w:rsid w:val="003F1C0D"/>
    <w:rsid w:val="003F219C"/>
    <w:rsid w:val="003F60E8"/>
    <w:rsid w:val="003F7C46"/>
    <w:rsid w:val="00401E92"/>
    <w:rsid w:val="004046F7"/>
    <w:rsid w:val="00405169"/>
    <w:rsid w:val="0040528A"/>
    <w:rsid w:val="00411DB7"/>
    <w:rsid w:val="00412314"/>
    <w:rsid w:val="00416111"/>
    <w:rsid w:val="00416610"/>
    <w:rsid w:val="004170E2"/>
    <w:rsid w:val="004201DB"/>
    <w:rsid w:val="0042168D"/>
    <w:rsid w:val="00422049"/>
    <w:rsid w:val="004345FA"/>
    <w:rsid w:val="004454C6"/>
    <w:rsid w:val="004462DD"/>
    <w:rsid w:val="004473B3"/>
    <w:rsid w:val="004500AC"/>
    <w:rsid w:val="0045424F"/>
    <w:rsid w:val="004542B8"/>
    <w:rsid w:val="00457C30"/>
    <w:rsid w:val="00463A4C"/>
    <w:rsid w:val="0046476B"/>
    <w:rsid w:val="00465F83"/>
    <w:rsid w:val="004663D5"/>
    <w:rsid w:val="00467487"/>
    <w:rsid w:val="004711F2"/>
    <w:rsid w:val="00473730"/>
    <w:rsid w:val="00473A7A"/>
    <w:rsid w:val="00474883"/>
    <w:rsid w:val="004752C2"/>
    <w:rsid w:val="0047555C"/>
    <w:rsid w:val="00476B71"/>
    <w:rsid w:val="0048110D"/>
    <w:rsid w:val="0048306B"/>
    <w:rsid w:val="004900AE"/>
    <w:rsid w:val="0049629D"/>
    <w:rsid w:val="004974B3"/>
    <w:rsid w:val="00497C6F"/>
    <w:rsid w:val="004A0D8D"/>
    <w:rsid w:val="004A13BB"/>
    <w:rsid w:val="004A4819"/>
    <w:rsid w:val="004B02A7"/>
    <w:rsid w:val="004B15BC"/>
    <w:rsid w:val="004B5260"/>
    <w:rsid w:val="004B6843"/>
    <w:rsid w:val="004B7C86"/>
    <w:rsid w:val="004C0ECA"/>
    <w:rsid w:val="004C1FF0"/>
    <w:rsid w:val="004C29A7"/>
    <w:rsid w:val="004C578E"/>
    <w:rsid w:val="004D02E2"/>
    <w:rsid w:val="004D0DAE"/>
    <w:rsid w:val="004D16CC"/>
    <w:rsid w:val="004D194A"/>
    <w:rsid w:val="004D3C13"/>
    <w:rsid w:val="004D4818"/>
    <w:rsid w:val="004D6E77"/>
    <w:rsid w:val="004D6F68"/>
    <w:rsid w:val="004D75B5"/>
    <w:rsid w:val="004E15D5"/>
    <w:rsid w:val="004E55EB"/>
    <w:rsid w:val="004E6B7C"/>
    <w:rsid w:val="004E7B6F"/>
    <w:rsid w:val="004F0C7D"/>
    <w:rsid w:val="004F1BED"/>
    <w:rsid w:val="004F4211"/>
    <w:rsid w:val="004F5314"/>
    <w:rsid w:val="004F7575"/>
    <w:rsid w:val="00505961"/>
    <w:rsid w:val="00506B6D"/>
    <w:rsid w:val="00507EF6"/>
    <w:rsid w:val="0051383C"/>
    <w:rsid w:val="00513E78"/>
    <w:rsid w:val="0051578B"/>
    <w:rsid w:val="00515834"/>
    <w:rsid w:val="00515B77"/>
    <w:rsid w:val="0051702E"/>
    <w:rsid w:val="00517BEF"/>
    <w:rsid w:val="00517D8F"/>
    <w:rsid w:val="0052179E"/>
    <w:rsid w:val="00534372"/>
    <w:rsid w:val="00535424"/>
    <w:rsid w:val="00541B31"/>
    <w:rsid w:val="00545468"/>
    <w:rsid w:val="00545BCD"/>
    <w:rsid w:val="0054730B"/>
    <w:rsid w:val="00550482"/>
    <w:rsid w:val="005505DA"/>
    <w:rsid w:val="00551FE2"/>
    <w:rsid w:val="00557EFC"/>
    <w:rsid w:val="0056371A"/>
    <w:rsid w:val="005645F9"/>
    <w:rsid w:val="00565A28"/>
    <w:rsid w:val="005663F3"/>
    <w:rsid w:val="00567F04"/>
    <w:rsid w:val="00567FCB"/>
    <w:rsid w:val="00571201"/>
    <w:rsid w:val="005758D8"/>
    <w:rsid w:val="00577248"/>
    <w:rsid w:val="00577805"/>
    <w:rsid w:val="00581248"/>
    <w:rsid w:val="005845BB"/>
    <w:rsid w:val="005874DC"/>
    <w:rsid w:val="0059174F"/>
    <w:rsid w:val="005917A6"/>
    <w:rsid w:val="00593DC7"/>
    <w:rsid w:val="00595DB9"/>
    <w:rsid w:val="005975C1"/>
    <w:rsid w:val="005A0919"/>
    <w:rsid w:val="005A2528"/>
    <w:rsid w:val="005A46BD"/>
    <w:rsid w:val="005A62E4"/>
    <w:rsid w:val="005B10FC"/>
    <w:rsid w:val="005B423D"/>
    <w:rsid w:val="005B5B00"/>
    <w:rsid w:val="005B6825"/>
    <w:rsid w:val="005B6AF1"/>
    <w:rsid w:val="005C0475"/>
    <w:rsid w:val="005C124E"/>
    <w:rsid w:val="005C238F"/>
    <w:rsid w:val="005C4588"/>
    <w:rsid w:val="005C6930"/>
    <w:rsid w:val="005C7D61"/>
    <w:rsid w:val="005D1AB7"/>
    <w:rsid w:val="005D32B7"/>
    <w:rsid w:val="005D32D3"/>
    <w:rsid w:val="005D50AB"/>
    <w:rsid w:val="005D7446"/>
    <w:rsid w:val="005D7F8B"/>
    <w:rsid w:val="005E11B5"/>
    <w:rsid w:val="005F052C"/>
    <w:rsid w:val="005F0666"/>
    <w:rsid w:val="005F128D"/>
    <w:rsid w:val="005F1412"/>
    <w:rsid w:val="005F1EA2"/>
    <w:rsid w:val="005F2108"/>
    <w:rsid w:val="005F447C"/>
    <w:rsid w:val="005F7AC8"/>
    <w:rsid w:val="00600A41"/>
    <w:rsid w:val="00602C73"/>
    <w:rsid w:val="00605B04"/>
    <w:rsid w:val="00607352"/>
    <w:rsid w:val="00607D48"/>
    <w:rsid w:val="00614EE6"/>
    <w:rsid w:val="00621FA6"/>
    <w:rsid w:val="006233EE"/>
    <w:rsid w:val="006235E2"/>
    <w:rsid w:val="006310C9"/>
    <w:rsid w:val="006322FA"/>
    <w:rsid w:val="00632804"/>
    <w:rsid w:val="00635A8B"/>
    <w:rsid w:val="0063733B"/>
    <w:rsid w:val="00637DAC"/>
    <w:rsid w:val="00644340"/>
    <w:rsid w:val="00645A89"/>
    <w:rsid w:val="00646017"/>
    <w:rsid w:val="00650650"/>
    <w:rsid w:val="00650863"/>
    <w:rsid w:val="006525FE"/>
    <w:rsid w:val="006535D7"/>
    <w:rsid w:val="0065698C"/>
    <w:rsid w:val="0065714F"/>
    <w:rsid w:val="00657D90"/>
    <w:rsid w:val="0066248E"/>
    <w:rsid w:val="00664088"/>
    <w:rsid w:val="006658D9"/>
    <w:rsid w:val="0067782C"/>
    <w:rsid w:val="006802BD"/>
    <w:rsid w:val="00681812"/>
    <w:rsid w:val="00681AD4"/>
    <w:rsid w:val="0068244D"/>
    <w:rsid w:val="0068518F"/>
    <w:rsid w:val="00686CBA"/>
    <w:rsid w:val="006919BD"/>
    <w:rsid w:val="00693A39"/>
    <w:rsid w:val="00696439"/>
    <w:rsid w:val="00697214"/>
    <w:rsid w:val="00697B06"/>
    <w:rsid w:val="006A20F4"/>
    <w:rsid w:val="006A52F1"/>
    <w:rsid w:val="006A70AA"/>
    <w:rsid w:val="006B0DCF"/>
    <w:rsid w:val="006B180F"/>
    <w:rsid w:val="006B50B1"/>
    <w:rsid w:val="006B63E6"/>
    <w:rsid w:val="006B7BB6"/>
    <w:rsid w:val="006C1B30"/>
    <w:rsid w:val="006C1C14"/>
    <w:rsid w:val="006D0D6C"/>
    <w:rsid w:val="006D12EA"/>
    <w:rsid w:val="006D2D13"/>
    <w:rsid w:val="006D3060"/>
    <w:rsid w:val="006D4D4D"/>
    <w:rsid w:val="006D74F8"/>
    <w:rsid w:val="006D791C"/>
    <w:rsid w:val="006E0C94"/>
    <w:rsid w:val="006E159B"/>
    <w:rsid w:val="006E464C"/>
    <w:rsid w:val="006E4686"/>
    <w:rsid w:val="006E6630"/>
    <w:rsid w:val="006E7668"/>
    <w:rsid w:val="006F0153"/>
    <w:rsid w:val="006F3EE0"/>
    <w:rsid w:val="006F62B7"/>
    <w:rsid w:val="007009A6"/>
    <w:rsid w:val="00700A7D"/>
    <w:rsid w:val="007029C6"/>
    <w:rsid w:val="007042CF"/>
    <w:rsid w:val="00704F2A"/>
    <w:rsid w:val="0071031A"/>
    <w:rsid w:val="0071266D"/>
    <w:rsid w:val="00714610"/>
    <w:rsid w:val="007157D3"/>
    <w:rsid w:val="00716A34"/>
    <w:rsid w:val="00716F02"/>
    <w:rsid w:val="007252DE"/>
    <w:rsid w:val="007259B7"/>
    <w:rsid w:val="0072700A"/>
    <w:rsid w:val="00730CF1"/>
    <w:rsid w:val="00731A01"/>
    <w:rsid w:val="007351FF"/>
    <w:rsid w:val="00741C53"/>
    <w:rsid w:val="00741C6C"/>
    <w:rsid w:val="00744CB7"/>
    <w:rsid w:val="007458E9"/>
    <w:rsid w:val="00746FDE"/>
    <w:rsid w:val="00750500"/>
    <w:rsid w:val="007525BC"/>
    <w:rsid w:val="00755A67"/>
    <w:rsid w:val="00757FEC"/>
    <w:rsid w:val="00760BBC"/>
    <w:rsid w:val="007627F9"/>
    <w:rsid w:val="007636BF"/>
    <w:rsid w:val="00767F3D"/>
    <w:rsid w:val="0077097F"/>
    <w:rsid w:val="00770BA0"/>
    <w:rsid w:val="007754C8"/>
    <w:rsid w:val="00776232"/>
    <w:rsid w:val="00776D76"/>
    <w:rsid w:val="00781973"/>
    <w:rsid w:val="00783EB4"/>
    <w:rsid w:val="0078577F"/>
    <w:rsid w:val="00786A2B"/>
    <w:rsid w:val="00787BB9"/>
    <w:rsid w:val="00796E55"/>
    <w:rsid w:val="007977DF"/>
    <w:rsid w:val="007A2B36"/>
    <w:rsid w:val="007A371A"/>
    <w:rsid w:val="007A4895"/>
    <w:rsid w:val="007A6675"/>
    <w:rsid w:val="007A79E4"/>
    <w:rsid w:val="007B2B08"/>
    <w:rsid w:val="007B5328"/>
    <w:rsid w:val="007B5E3B"/>
    <w:rsid w:val="007B7283"/>
    <w:rsid w:val="007C549A"/>
    <w:rsid w:val="007C7542"/>
    <w:rsid w:val="007D0814"/>
    <w:rsid w:val="007D4B74"/>
    <w:rsid w:val="007D64F8"/>
    <w:rsid w:val="007D6B1A"/>
    <w:rsid w:val="007E12CD"/>
    <w:rsid w:val="007E291C"/>
    <w:rsid w:val="007E337B"/>
    <w:rsid w:val="007E3E0E"/>
    <w:rsid w:val="007F1564"/>
    <w:rsid w:val="007F7C84"/>
    <w:rsid w:val="00800577"/>
    <w:rsid w:val="00800962"/>
    <w:rsid w:val="008016E7"/>
    <w:rsid w:val="00802689"/>
    <w:rsid w:val="00803484"/>
    <w:rsid w:val="00813889"/>
    <w:rsid w:val="00813EC8"/>
    <w:rsid w:val="00816B8A"/>
    <w:rsid w:val="008221EA"/>
    <w:rsid w:val="0082273F"/>
    <w:rsid w:val="00824385"/>
    <w:rsid w:val="008253B5"/>
    <w:rsid w:val="00825D6D"/>
    <w:rsid w:val="008262AD"/>
    <w:rsid w:val="008308E4"/>
    <w:rsid w:val="008406BB"/>
    <w:rsid w:val="00844658"/>
    <w:rsid w:val="00847ECD"/>
    <w:rsid w:val="00851075"/>
    <w:rsid w:val="008529AD"/>
    <w:rsid w:val="00853E80"/>
    <w:rsid w:val="0085422B"/>
    <w:rsid w:val="00855161"/>
    <w:rsid w:val="00857897"/>
    <w:rsid w:val="00857C13"/>
    <w:rsid w:val="008604EF"/>
    <w:rsid w:val="00864C60"/>
    <w:rsid w:val="00866EEB"/>
    <w:rsid w:val="00871203"/>
    <w:rsid w:val="00871CFA"/>
    <w:rsid w:val="00872345"/>
    <w:rsid w:val="00873AAE"/>
    <w:rsid w:val="00876125"/>
    <w:rsid w:val="00877EC5"/>
    <w:rsid w:val="00886169"/>
    <w:rsid w:val="00887327"/>
    <w:rsid w:val="00890740"/>
    <w:rsid w:val="008908A3"/>
    <w:rsid w:val="00890951"/>
    <w:rsid w:val="00891966"/>
    <w:rsid w:val="008A4A27"/>
    <w:rsid w:val="008A5436"/>
    <w:rsid w:val="008A5FD4"/>
    <w:rsid w:val="008A7F00"/>
    <w:rsid w:val="008B0673"/>
    <w:rsid w:val="008B43F1"/>
    <w:rsid w:val="008B4504"/>
    <w:rsid w:val="008B4744"/>
    <w:rsid w:val="008B5BE6"/>
    <w:rsid w:val="008B6579"/>
    <w:rsid w:val="008C09BF"/>
    <w:rsid w:val="008C1721"/>
    <w:rsid w:val="008C500F"/>
    <w:rsid w:val="008C5318"/>
    <w:rsid w:val="008D1CF0"/>
    <w:rsid w:val="008D326E"/>
    <w:rsid w:val="008D3771"/>
    <w:rsid w:val="008D5A90"/>
    <w:rsid w:val="008D6D59"/>
    <w:rsid w:val="008E08A7"/>
    <w:rsid w:val="008E5337"/>
    <w:rsid w:val="008F25B9"/>
    <w:rsid w:val="008F2E09"/>
    <w:rsid w:val="00900123"/>
    <w:rsid w:val="00902A52"/>
    <w:rsid w:val="00903D27"/>
    <w:rsid w:val="009140DC"/>
    <w:rsid w:val="00914133"/>
    <w:rsid w:val="009154B4"/>
    <w:rsid w:val="00920CF9"/>
    <w:rsid w:val="00925D14"/>
    <w:rsid w:val="00927B88"/>
    <w:rsid w:val="00931714"/>
    <w:rsid w:val="00931FA5"/>
    <w:rsid w:val="00932F9C"/>
    <w:rsid w:val="00933D79"/>
    <w:rsid w:val="00933DB9"/>
    <w:rsid w:val="00936252"/>
    <w:rsid w:val="00941862"/>
    <w:rsid w:val="00943E0E"/>
    <w:rsid w:val="009441C3"/>
    <w:rsid w:val="00944D9C"/>
    <w:rsid w:val="00952A9F"/>
    <w:rsid w:val="00954A12"/>
    <w:rsid w:val="00956D8A"/>
    <w:rsid w:val="0096031F"/>
    <w:rsid w:val="00960401"/>
    <w:rsid w:val="00961E3B"/>
    <w:rsid w:val="00962479"/>
    <w:rsid w:val="009634EB"/>
    <w:rsid w:val="00964ABE"/>
    <w:rsid w:val="00965899"/>
    <w:rsid w:val="009661AB"/>
    <w:rsid w:val="00966D95"/>
    <w:rsid w:val="009706E0"/>
    <w:rsid w:val="00971F66"/>
    <w:rsid w:val="00973868"/>
    <w:rsid w:val="00975F98"/>
    <w:rsid w:val="00977EE7"/>
    <w:rsid w:val="00980581"/>
    <w:rsid w:val="009809EF"/>
    <w:rsid w:val="00981FFB"/>
    <w:rsid w:val="009826E4"/>
    <w:rsid w:val="00983EF3"/>
    <w:rsid w:val="00985141"/>
    <w:rsid w:val="0098650A"/>
    <w:rsid w:val="00987650"/>
    <w:rsid w:val="009A0A23"/>
    <w:rsid w:val="009A1088"/>
    <w:rsid w:val="009A3A4C"/>
    <w:rsid w:val="009B1F6F"/>
    <w:rsid w:val="009B2DD7"/>
    <w:rsid w:val="009B3FA9"/>
    <w:rsid w:val="009B47CB"/>
    <w:rsid w:val="009B65C8"/>
    <w:rsid w:val="009C1BAD"/>
    <w:rsid w:val="009C3DC5"/>
    <w:rsid w:val="009C5AB2"/>
    <w:rsid w:val="009C7BB7"/>
    <w:rsid w:val="009D1E28"/>
    <w:rsid w:val="009D2D4A"/>
    <w:rsid w:val="009D44FA"/>
    <w:rsid w:val="009D694F"/>
    <w:rsid w:val="009E021F"/>
    <w:rsid w:val="009E03DB"/>
    <w:rsid w:val="009E2FDA"/>
    <w:rsid w:val="009E6204"/>
    <w:rsid w:val="009E6BC2"/>
    <w:rsid w:val="009F169D"/>
    <w:rsid w:val="009F3918"/>
    <w:rsid w:val="009F4838"/>
    <w:rsid w:val="009F5936"/>
    <w:rsid w:val="009F6EB2"/>
    <w:rsid w:val="00A055C5"/>
    <w:rsid w:val="00A05EAE"/>
    <w:rsid w:val="00A07575"/>
    <w:rsid w:val="00A07579"/>
    <w:rsid w:val="00A10F6F"/>
    <w:rsid w:val="00A12564"/>
    <w:rsid w:val="00A12C95"/>
    <w:rsid w:val="00A16898"/>
    <w:rsid w:val="00A170C6"/>
    <w:rsid w:val="00A17733"/>
    <w:rsid w:val="00A17B97"/>
    <w:rsid w:val="00A20271"/>
    <w:rsid w:val="00A31597"/>
    <w:rsid w:val="00A36D2C"/>
    <w:rsid w:val="00A3768E"/>
    <w:rsid w:val="00A51AE9"/>
    <w:rsid w:val="00A523B4"/>
    <w:rsid w:val="00A549F0"/>
    <w:rsid w:val="00A553ED"/>
    <w:rsid w:val="00A5754A"/>
    <w:rsid w:val="00A6236C"/>
    <w:rsid w:val="00A63578"/>
    <w:rsid w:val="00A64EE2"/>
    <w:rsid w:val="00A663C1"/>
    <w:rsid w:val="00A67181"/>
    <w:rsid w:val="00A67E17"/>
    <w:rsid w:val="00A70506"/>
    <w:rsid w:val="00A80BAF"/>
    <w:rsid w:val="00A816C6"/>
    <w:rsid w:val="00A823CD"/>
    <w:rsid w:val="00A83C93"/>
    <w:rsid w:val="00A85A39"/>
    <w:rsid w:val="00A85C2A"/>
    <w:rsid w:val="00A9116E"/>
    <w:rsid w:val="00A91BDB"/>
    <w:rsid w:val="00A94FC2"/>
    <w:rsid w:val="00A965E5"/>
    <w:rsid w:val="00A97649"/>
    <w:rsid w:val="00AA2867"/>
    <w:rsid w:val="00AA66AA"/>
    <w:rsid w:val="00AA7894"/>
    <w:rsid w:val="00AB5470"/>
    <w:rsid w:val="00AB5D17"/>
    <w:rsid w:val="00AC0B4D"/>
    <w:rsid w:val="00AC1333"/>
    <w:rsid w:val="00AC1B13"/>
    <w:rsid w:val="00AC45F0"/>
    <w:rsid w:val="00AC7FBA"/>
    <w:rsid w:val="00AD2BAA"/>
    <w:rsid w:val="00AD4031"/>
    <w:rsid w:val="00AD4590"/>
    <w:rsid w:val="00AD74FF"/>
    <w:rsid w:val="00AE5795"/>
    <w:rsid w:val="00AE6BC0"/>
    <w:rsid w:val="00AF0675"/>
    <w:rsid w:val="00AF0CB1"/>
    <w:rsid w:val="00AF1428"/>
    <w:rsid w:val="00AF4AD4"/>
    <w:rsid w:val="00AF6DF7"/>
    <w:rsid w:val="00B04D1E"/>
    <w:rsid w:val="00B07FBA"/>
    <w:rsid w:val="00B10A2C"/>
    <w:rsid w:val="00B11035"/>
    <w:rsid w:val="00B14234"/>
    <w:rsid w:val="00B27574"/>
    <w:rsid w:val="00B27A53"/>
    <w:rsid w:val="00B310C8"/>
    <w:rsid w:val="00B31599"/>
    <w:rsid w:val="00B347F1"/>
    <w:rsid w:val="00B42E4B"/>
    <w:rsid w:val="00B42EFE"/>
    <w:rsid w:val="00B43258"/>
    <w:rsid w:val="00B43770"/>
    <w:rsid w:val="00B44069"/>
    <w:rsid w:val="00B46451"/>
    <w:rsid w:val="00B46AEF"/>
    <w:rsid w:val="00B46E1F"/>
    <w:rsid w:val="00B51B6B"/>
    <w:rsid w:val="00B53955"/>
    <w:rsid w:val="00B61E08"/>
    <w:rsid w:val="00B62FA3"/>
    <w:rsid w:val="00B64F6E"/>
    <w:rsid w:val="00B7052E"/>
    <w:rsid w:val="00B70A9A"/>
    <w:rsid w:val="00B71353"/>
    <w:rsid w:val="00B81145"/>
    <w:rsid w:val="00B85D74"/>
    <w:rsid w:val="00B86F48"/>
    <w:rsid w:val="00B87536"/>
    <w:rsid w:val="00B90CAC"/>
    <w:rsid w:val="00B91BA5"/>
    <w:rsid w:val="00B92933"/>
    <w:rsid w:val="00B97677"/>
    <w:rsid w:val="00BA073A"/>
    <w:rsid w:val="00BA1895"/>
    <w:rsid w:val="00BA77A2"/>
    <w:rsid w:val="00BB1854"/>
    <w:rsid w:val="00BB2272"/>
    <w:rsid w:val="00BB3A59"/>
    <w:rsid w:val="00BC1B41"/>
    <w:rsid w:val="00BC1B5C"/>
    <w:rsid w:val="00BC2B25"/>
    <w:rsid w:val="00BC2BCE"/>
    <w:rsid w:val="00BC2EC2"/>
    <w:rsid w:val="00BC36CA"/>
    <w:rsid w:val="00BC3EDE"/>
    <w:rsid w:val="00BC4913"/>
    <w:rsid w:val="00BC67F4"/>
    <w:rsid w:val="00BC6A7A"/>
    <w:rsid w:val="00BD2E59"/>
    <w:rsid w:val="00BD4C34"/>
    <w:rsid w:val="00BD61F6"/>
    <w:rsid w:val="00BE0946"/>
    <w:rsid w:val="00BE16F3"/>
    <w:rsid w:val="00BE19B2"/>
    <w:rsid w:val="00BE4F9C"/>
    <w:rsid w:val="00BE5952"/>
    <w:rsid w:val="00BE64ED"/>
    <w:rsid w:val="00BF0518"/>
    <w:rsid w:val="00BF062F"/>
    <w:rsid w:val="00BF267B"/>
    <w:rsid w:val="00BF4520"/>
    <w:rsid w:val="00C01D7E"/>
    <w:rsid w:val="00C03893"/>
    <w:rsid w:val="00C038BD"/>
    <w:rsid w:val="00C03D46"/>
    <w:rsid w:val="00C076B8"/>
    <w:rsid w:val="00C07882"/>
    <w:rsid w:val="00C10BD7"/>
    <w:rsid w:val="00C111D4"/>
    <w:rsid w:val="00C1269F"/>
    <w:rsid w:val="00C12C06"/>
    <w:rsid w:val="00C21696"/>
    <w:rsid w:val="00C22EC9"/>
    <w:rsid w:val="00C230F8"/>
    <w:rsid w:val="00C23DB4"/>
    <w:rsid w:val="00C337BA"/>
    <w:rsid w:val="00C37F0F"/>
    <w:rsid w:val="00C40B30"/>
    <w:rsid w:val="00C4348F"/>
    <w:rsid w:val="00C45D80"/>
    <w:rsid w:val="00C46ABA"/>
    <w:rsid w:val="00C50E1F"/>
    <w:rsid w:val="00C5165C"/>
    <w:rsid w:val="00C51A34"/>
    <w:rsid w:val="00C60A65"/>
    <w:rsid w:val="00C61030"/>
    <w:rsid w:val="00C63D6E"/>
    <w:rsid w:val="00C64606"/>
    <w:rsid w:val="00C71C39"/>
    <w:rsid w:val="00C73392"/>
    <w:rsid w:val="00C741B0"/>
    <w:rsid w:val="00C74313"/>
    <w:rsid w:val="00C8297C"/>
    <w:rsid w:val="00C82C80"/>
    <w:rsid w:val="00C86D59"/>
    <w:rsid w:val="00C90CF6"/>
    <w:rsid w:val="00C90ED4"/>
    <w:rsid w:val="00C926EE"/>
    <w:rsid w:val="00C94428"/>
    <w:rsid w:val="00C945FE"/>
    <w:rsid w:val="00C9655B"/>
    <w:rsid w:val="00CA2DF8"/>
    <w:rsid w:val="00CA425F"/>
    <w:rsid w:val="00CA4859"/>
    <w:rsid w:val="00CA511A"/>
    <w:rsid w:val="00CB05BC"/>
    <w:rsid w:val="00CB0BF4"/>
    <w:rsid w:val="00CB4C65"/>
    <w:rsid w:val="00CC0503"/>
    <w:rsid w:val="00CC09FE"/>
    <w:rsid w:val="00CC12A8"/>
    <w:rsid w:val="00CC1CB4"/>
    <w:rsid w:val="00CC608A"/>
    <w:rsid w:val="00CD1913"/>
    <w:rsid w:val="00CD1F74"/>
    <w:rsid w:val="00CD6BA1"/>
    <w:rsid w:val="00CE0094"/>
    <w:rsid w:val="00CE75CB"/>
    <w:rsid w:val="00CF2DB9"/>
    <w:rsid w:val="00CF31CB"/>
    <w:rsid w:val="00CF6B1F"/>
    <w:rsid w:val="00CF789A"/>
    <w:rsid w:val="00CF7F83"/>
    <w:rsid w:val="00D0510B"/>
    <w:rsid w:val="00D05656"/>
    <w:rsid w:val="00D077BA"/>
    <w:rsid w:val="00D11DC6"/>
    <w:rsid w:val="00D125AD"/>
    <w:rsid w:val="00D14211"/>
    <w:rsid w:val="00D15713"/>
    <w:rsid w:val="00D15C28"/>
    <w:rsid w:val="00D20FBF"/>
    <w:rsid w:val="00D21D76"/>
    <w:rsid w:val="00D2509D"/>
    <w:rsid w:val="00D2691E"/>
    <w:rsid w:val="00D27F42"/>
    <w:rsid w:val="00D33DDB"/>
    <w:rsid w:val="00D342F8"/>
    <w:rsid w:val="00D349A1"/>
    <w:rsid w:val="00D368AE"/>
    <w:rsid w:val="00D369F1"/>
    <w:rsid w:val="00D37768"/>
    <w:rsid w:val="00D4102A"/>
    <w:rsid w:val="00D41640"/>
    <w:rsid w:val="00D4319B"/>
    <w:rsid w:val="00D46E45"/>
    <w:rsid w:val="00D474C8"/>
    <w:rsid w:val="00D50C22"/>
    <w:rsid w:val="00D544BC"/>
    <w:rsid w:val="00D55D33"/>
    <w:rsid w:val="00D57360"/>
    <w:rsid w:val="00D63433"/>
    <w:rsid w:val="00D64958"/>
    <w:rsid w:val="00D65EEE"/>
    <w:rsid w:val="00D700A4"/>
    <w:rsid w:val="00D731A7"/>
    <w:rsid w:val="00D74017"/>
    <w:rsid w:val="00D75F79"/>
    <w:rsid w:val="00D81C7D"/>
    <w:rsid w:val="00D839B8"/>
    <w:rsid w:val="00D8545F"/>
    <w:rsid w:val="00D8582D"/>
    <w:rsid w:val="00D86184"/>
    <w:rsid w:val="00D94087"/>
    <w:rsid w:val="00D948FE"/>
    <w:rsid w:val="00D95613"/>
    <w:rsid w:val="00D96A69"/>
    <w:rsid w:val="00D97D15"/>
    <w:rsid w:val="00DA03EC"/>
    <w:rsid w:val="00DB0CB0"/>
    <w:rsid w:val="00DB3F14"/>
    <w:rsid w:val="00DB4D07"/>
    <w:rsid w:val="00DC0ECA"/>
    <w:rsid w:val="00DD2043"/>
    <w:rsid w:val="00DD2691"/>
    <w:rsid w:val="00DD402C"/>
    <w:rsid w:val="00DD5B42"/>
    <w:rsid w:val="00DE1820"/>
    <w:rsid w:val="00DE29B7"/>
    <w:rsid w:val="00DE364F"/>
    <w:rsid w:val="00DE46C0"/>
    <w:rsid w:val="00DE74F8"/>
    <w:rsid w:val="00DF0A79"/>
    <w:rsid w:val="00DF2141"/>
    <w:rsid w:val="00DF273C"/>
    <w:rsid w:val="00DF36D3"/>
    <w:rsid w:val="00DF4B7C"/>
    <w:rsid w:val="00DF60DF"/>
    <w:rsid w:val="00DF6321"/>
    <w:rsid w:val="00DF72D8"/>
    <w:rsid w:val="00E01AB5"/>
    <w:rsid w:val="00E07CC9"/>
    <w:rsid w:val="00E17E1E"/>
    <w:rsid w:val="00E203B4"/>
    <w:rsid w:val="00E22AB8"/>
    <w:rsid w:val="00E31909"/>
    <w:rsid w:val="00E32BE2"/>
    <w:rsid w:val="00E35159"/>
    <w:rsid w:val="00E35F78"/>
    <w:rsid w:val="00E510FE"/>
    <w:rsid w:val="00E51806"/>
    <w:rsid w:val="00E56E47"/>
    <w:rsid w:val="00E56FC1"/>
    <w:rsid w:val="00E61608"/>
    <w:rsid w:val="00E67227"/>
    <w:rsid w:val="00E67F95"/>
    <w:rsid w:val="00E70541"/>
    <w:rsid w:val="00E7172D"/>
    <w:rsid w:val="00E740CF"/>
    <w:rsid w:val="00E74786"/>
    <w:rsid w:val="00E75838"/>
    <w:rsid w:val="00E8639F"/>
    <w:rsid w:val="00E86D57"/>
    <w:rsid w:val="00E900B3"/>
    <w:rsid w:val="00E906CC"/>
    <w:rsid w:val="00E92C8B"/>
    <w:rsid w:val="00E9330D"/>
    <w:rsid w:val="00E9397D"/>
    <w:rsid w:val="00E96C56"/>
    <w:rsid w:val="00E96D13"/>
    <w:rsid w:val="00E97470"/>
    <w:rsid w:val="00E97D5B"/>
    <w:rsid w:val="00EA0694"/>
    <w:rsid w:val="00EA2230"/>
    <w:rsid w:val="00EA2541"/>
    <w:rsid w:val="00EA37E2"/>
    <w:rsid w:val="00EA3AF6"/>
    <w:rsid w:val="00EB0FE3"/>
    <w:rsid w:val="00EB1539"/>
    <w:rsid w:val="00EB6C4D"/>
    <w:rsid w:val="00EB7224"/>
    <w:rsid w:val="00EC5F8A"/>
    <w:rsid w:val="00EC6423"/>
    <w:rsid w:val="00ED1031"/>
    <w:rsid w:val="00ED3340"/>
    <w:rsid w:val="00ED3BA6"/>
    <w:rsid w:val="00ED5A0A"/>
    <w:rsid w:val="00ED7E4C"/>
    <w:rsid w:val="00EE01E5"/>
    <w:rsid w:val="00EE2A55"/>
    <w:rsid w:val="00EE4587"/>
    <w:rsid w:val="00EE49C4"/>
    <w:rsid w:val="00EE5D75"/>
    <w:rsid w:val="00EF64DF"/>
    <w:rsid w:val="00F044C7"/>
    <w:rsid w:val="00F10D83"/>
    <w:rsid w:val="00F11DC6"/>
    <w:rsid w:val="00F16262"/>
    <w:rsid w:val="00F16A90"/>
    <w:rsid w:val="00F209FB"/>
    <w:rsid w:val="00F21FA6"/>
    <w:rsid w:val="00F224D4"/>
    <w:rsid w:val="00F31B98"/>
    <w:rsid w:val="00F325D6"/>
    <w:rsid w:val="00F35B8E"/>
    <w:rsid w:val="00F371A6"/>
    <w:rsid w:val="00F409ED"/>
    <w:rsid w:val="00F4107B"/>
    <w:rsid w:val="00F4214D"/>
    <w:rsid w:val="00F4292C"/>
    <w:rsid w:val="00F43942"/>
    <w:rsid w:val="00F451E8"/>
    <w:rsid w:val="00F4749E"/>
    <w:rsid w:val="00F47631"/>
    <w:rsid w:val="00F51DFA"/>
    <w:rsid w:val="00F52704"/>
    <w:rsid w:val="00F53150"/>
    <w:rsid w:val="00F535F5"/>
    <w:rsid w:val="00F54A5A"/>
    <w:rsid w:val="00F60448"/>
    <w:rsid w:val="00F6067B"/>
    <w:rsid w:val="00F60E4E"/>
    <w:rsid w:val="00F612AF"/>
    <w:rsid w:val="00F61FDA"/>
    <w:rsid w:val="00F678E0"/>
    <w:rsid w:val="00F70582"/>
    <w:rsid w:val="00F70826"/>
    <w:rsid w:val="00F70FCD"/>
    <w:rsid w:val="00F72310"/>
    <w:rsid w:val="00F7245F"/>
    <w:rsid w:val="00F72CEB"/>
    <w:rsid w:val="00F76906"/>
    <w:rsid w:val="00F76A1D"/>
    <w:rsid w:val="00F810FC"/>
    <w:rsid w:val="00F821EF"/>
    <w:rsid w:val="00F826C9"/>
    <w:rsid w:val="00F83B86"/>
    <w:rsid w:val="00F9017A"/>
    <w:rsid w:val="00F91497"/>
    <w:rsid w:val="00F91F6A"/>
    <w:rsid w:val="00F935BD"/>
    <w:rsid w:val="00F939FA"/>
    <w:rsid w:val="00F9450C"/>
    <w:rsid w:val="00F95C06"/>
    <w:rsid w:val="00F96935"/>
    <w:rsid w:val="00F97EFA"/>
    <w:rsid w:val="00FA0352"/>
    <w:rsid w:val="00FA3A58"/>
    <w:rsid w:val="00FA4B9F"/>
    <w:rsid w:val="00FB50F2"/>
    <w:rsid w:val="00FB585E"/>
    <w:rsid w:val="00FB7175"/>
    <w:rsid w:val="00FC0B65"/>
    <w:rsid w:val="00FC1027"/>
    <w:rsid w:val="00FC12B8"/>
    <w:rsid w:val="00FC3F65"/>
    <w:rsid w:val="00FC7DDE"/>
    <w:rsid w:val="00FD1B34"/>
    <w:rsid w:val="00FD2F44"/>
    <w:rsid w:val="00FD5AD9"/>
    <w:rsid w:val="00FD6E8C"/>
    <w:rsid w:val="00FE295D"/>
    <w:rsid w:val="00FE3FBF"/>
    <w:rsid w:val="00FE5368"/>
    <w:rsid w:val="00FE5676"/>
    <w:rsid w:val="00FF0915"/>
    <w:rsid w:val="00FF389E"/>
    <w:rsid w:val="00FF5C45"/>
    <w:rsid w:val="00FF79C9"/>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64333"/>
  <w15:chartTrackingRefBased/>
  <w15:docId w15:val="{77F4AC03-5206-443C-94A5-855E5BE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1B5C"/>
    <w:rPr>
      <w:sz w:val="24"/>
      <w:szCs w:val="24"/>
    </w:rPr>
  </w:style>
  <w:style w:type="paragraph" w:styleId="Heading1">
    <w:name w:val="heading 1"/>
    <w:basedOn w:val="Normal"/>
    <w:next w:val="Normal"/>
    <w:qFormat/>
    <w:pPr>
      <w:keepNext/>
      <w:outlineLvl w:val="0"/>
    </w:pPr>
    <w:rPr>
      <w:rFonts w:ascii="Arial" w:hAnsi="Arial" w:cs="Arial"/>
      <w:i/>
      <w:iCs/>
    </w:rPr>
  </w:style>
  <w:style w:type="paragraph" w:styleId="Heading2">
    <w:name w:val="heading 2"/>
    <w:basedOn w:val="Normal"/>
    <w:next w:val="Normal"/>
    <w:qFormat/>
    <w:pPr>
      <w:keepNext/>
      <w:outlineLvl w:val="1"/>
    </w:pPr>
    <w:rPr>
      <w:rFonts w:ascii="Arial" w:hAnsi="Arial" w:cs="Arial"/>
    </w:rPr>
  </w:style>
  <w:style w:type="paragraph" w:styleId="Heading5">
    <w:name w:val="heading 5"/>
    <w:basedOn w:val="Normal"/>
    <w:next w:val="Normal"/>
    <w:link w:val="Heading5Char"/>
    <w:semiHidden/>
    <w:unhideWhenUsed/>
    <w:qFormat/>
    <w:rsid w:val="00C71C3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uiPriority w:val="99"/>
    <w:rPr>
      <w:color w:val="0000FF"/>
      <w:u w:val="single"/>
    </w:rPr>
  </w:style>
  <w:style w:type="character" w:styleId="Emphasis">
    <w:name w:val="Emphasis"/>
    <w:qFormat/>
    <w:rPr>
      <w:i/>
      <w:iCs/>
    </w:rPr>
  </w:style>
  <w:style w:type="paragraph" w:styleId="BalloonText">
    <w:name w:val="Balloon Text"/>
    <w:basedOn w:val="Normal"/>
    <w:semiHidden/>
    <w:rsid w:val="00C07882"/>
    <w:rPr>
      <w:rFonts w:ascii="Tahoma" w:hAnsi="Tahoma" w:cs="Tahoma"/>
      <w:sz w:val="16"/>
      <w:szCs w:val="16"/>
    </w:rPr>
  </w:style>
  <w:style w:type="paragraph" w:customStyle="1" w:styleId="Default">
    <w:name w:val="Default"/>
    <w:rsid w:val="0037128A"/>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3D2148"/>
    <w:pPr>
      <w:ind w:left="720"/>
    </w:pPr>
  </w:style>
  <w:style w:type="character" w:styleId="UnresolvedMention">
    <w:name w:val="Unresolved Mention"/>
    <w:uiPriority w:val="99"/>
    <w:semiHidden/>
    <w:unhideWhenUsed/>
    <w:rsid w:val="001F5F20"/>
    <w:rPr>
      <w:color w:val="808080"/>
      <w:shd w:val="clear" w:color="auto" w:fill="E6E6E6"/>
    </w:rPr>
  </w:style>
  <w:style w:type="paragraph" w:styleId="Header">
    <w:name w:val="header"/>
    <w:basedOn w:val="Normal"/>
    <w:link w:val="HeaderChar"/>
    <w:rsid w:val="008908A3"/>
    <w:pPr>
      <w:tabs>
        <w:tab w:val="center" w:pos="4680"/>
        <w:tab w:val="right" w:pos="9360"/>
      </w:tabs>
    </w:pPr>
  </w:style>
  <w:style w:type="character" w:customStyle="1" w:styleId="HeaderChar">
    <w:name w:val="Header Char"/>
    <w:link w:val="Header"/>
    <w:rsid w:val="008908A3"/>
    <w:rPr>
      <w:sz w:val="24"/>
      <w:szCs w:val="24"/>
    </w:rPr>
  </w:style>
  <w:style w:type="character" w:styleId="CommentReference">
    <w:name w:val="annotation reference"/>
    <w:rsid w:val="00F60E4E"/>
    <w:rPr>
      <w:sz w:val="16"/>
      <w:szCs w:val="16"/>
    </w:rPr>
  </w:style>
  <w:style w:type="paragraph" w:styleId="CommentText">
    <w:name w:val="annotation text"/>
    <w:basedOn w:val="Normal"/>
    <w:link w:val="CommentTextChar"/>
    <w:rsid w:val="00F60E4E"/>
    <w:rPr>
      <w:sz w:val="20"/>
      <w:szCs w:val="20"/>
    </w:rPr>
  </w:style>
  <w:style w:type="character" w:customStyle="1" w:styleId="CommentTextChar">
    <w:name w:val="Comment Text Char"/>
    <w:basedOn w:val="DefaultParagraphFont"/>
    <w:link w:val="CommentText"/>
    <w:rsid w:val="00F60E4E"/>
  </w:style>
  <w:style w:type="paragraph" w:styleId="CommentSubject">
    <w:name w:val="annotation subject"/>
    <w:basedOn w:val="CommentText"/>
    <w:next w:val="CommentText"/>
    <w:link w:val="CommentSubjectChar"/>
    <w:rsid w:val="00F60E4E"/>
    <w:rPr>
      <w:b/>
      <w:bCs/>
    </w:rPr>
  </w:style>
  <w:style w:type="character" w:customStyle="1" w:styleId="CommentSubjectChar">
    <w:name w:val="Comment Subject Char"/>
    <w:link w:val="CommentSubject"/>
    <w:rsid w:val="00F60E4E"/>
    <w:rPr>
      <w:b/>
      <w:bCs/>
    </w:rPr>
  </w:style>
  <w:style w:type="character" w:customStyle="1" w:styleId="Heading5Char">
    <w:name w:val="Heading 5 Char"/>
    <w:link w:val="Heading5"/>
    <w:semiHidden/>
    <w:rsid w:val="00C71C39"/>
    <w:rPr>
      <w:rFonts w:ascii="Calibri" w:eastAsia="Times New Roman" w:hAnsi="Calibri" w:cs="Times New Roman"/>
      <w:b/>
      <w:bCs/>
      <w:i/>
      <w:iCs/>
      <w:sz w:val="26"/>
      <w:szCs w:val="26"/>
    </w:rPr>
  </w:style>
  <w:style w:type="table" w:styleId="TableGrid">
    <w:name w:val="Table Grid"/>
    <w:basedOn w:val="TableNormal"/>
    <w:rsid w:val="008A7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33717">
      <w:bodyDiv w:val="1"/>
      <w:marLeft w:val="0"/>
      <w:marRight w:val="0"/>
      <w:marTop w:val="0"/>
      <w:marBottom w:val="0"/>
      <w:divBdr>
        <w:top w:val="none" w:sz="0" w:space="0" w:color="auto"/>
        <w:left w:val="none" w:sz="0" w:space="0" w:color="auto"/>
        <w:bottom w:val="none" w:sz="0" w:space="0" w:color="auto"/>
        <w:right w:val="none" w:sz="0" w:space="0" w:color="auto"/>
      </w:divBdr>
      <w:divsChild>
        <w:div w:id="209197421">
          <w:marLeft w:val="0"/>
          <w:marRight w:val="0"/>
          <w:marTop w:val="0"/>
          <w:marBottom w:val="0"/>
          <w:divBdr>
            <w:top w:val="none" w:sz="0" w:space="0" w:color="auto"/>
            <w:left w:val="none" w:sz="0" w:space="0" w:color="auto"/>
            <w:bottom w:val="none" w:sz="0" w:space="0" w:color="auto"/>
            <w:right w:val="none" w:sz="0" w:space="0" w:color="auto"/>
          </w:divBdr>
          <w:divsChild>
            <w:div w:id="1096556843">
              <w:marLeft w:val="0"/>
              <w:marRight w:val="0"/>
              <w:marTop w:val="0"/>
              <w:marBottom w:val="0"/>
              <w:divBdr>
                <w:top w:val="none" w:sz="0" w:space="0" w:color="auto"/>
                <w:left w:val="none" w:sz="0" w:space="0" w:color="auto"/>
                <w:bottom w:val="none" w:sz="0" w:space="0" w:color="auto"/>
                <w:right w:val="none" w:sz="0" w:space="0" w:color="auto"/>
              </w:divBdr>
              <w:divsChild>
                <w:div w:id="414321076">
                  <w:marLeft w:val="0"/>
                  <w:marRight w:val="120"/>
                  <w:marTop w:val="0"/>
                  <w:marBottom w:val="0"/>
                  <w:divBdr>
                    <w:top w:val="none" w:sz="0" w:space="0" w:color="auto"/>
                    <w:left w:val="none" w:sz="0" w:space="0" w:color="auto"/>
                    <w:bottom w:val="none" w:sz="0" w:space="0" w:color="auto"/>
                    <w:right w:val="none" w:sz="0" w:space="0" w:color="auto"/>
                  </w:divBdr>
                  <w:divsChild>
                    <w:div w:id="432241353">
                      <w:marLeft w:val="0"/>
                      <w:marRight w:val="0"/>
                      <w:marTop w:val="0"/>
                      <w:marBottom w:val="0"/>
                      <w:divBdr>
                        <w:top w:val="none" w:sz="0" w:space="0" w:color="auto"/>
                        <w:left w:val="none" w:sz="0" w:space="0" w:color="auto"/>
                        <w:bottom w:val="none" w:sz="0" w:space="0" w:color="auto"/>
                        <w:right w:val="none" w:sz="0" w:space="0" w:color="auto"/>
                      </w:divBdr>
                      <w:divsChild>
                        <w:div w:id="1520655874">
                          <w:marLeft w:val="0"/>
                          <w:marRight w:val="0"/>
                          <w:marTop w:val="0"/>
                          <w:marBottom w:val="0"/>
                          <w:divBdr>
                            <w:top w:val="none" w:sz="0" w:space="0" w:color="auto"/>
                            <w:left w:val="none" w:sz="0" w:space="0" w:color="auto"/>
                            <w:bottom w:val="none" w:sz="0" w:space="0" w:color="auto"/>
                            <w:right w:val="none" w:sz="0" w:space="0" w:color="auto"/>
                          </w:divBdr>
                          <w:divsChild>
                            <w:div w:id="31241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68258">
      <w:bodyDiv w:val="1"/>
      <w:marLeft w:val="0"/>
      <w:marRight w:val="0"/>
      <w:marTop w:val="0"/>
      <w:marBottom w:val="0"/>
      <w:divBdr>
        <w:top w:val="none" w:sz="0" w:space="0" w:color="auto"/>
        <w:left w:val="none" w:sz="0" w:space="0" w:color="auto"/>
        <w:bottom w:val="none" w:sz="0" w:space="0" w:color="auto"/>
        <w:right w:val="none" w:sz="0" w:space="0" w:color="auto"/>
      </w:divBdr>
    </w:div>
    <w:div w:id="163907796">
      <w:bodyDiv w:val="1"/>
      <w:marLeft w:val="0"/>
      <w:marRight w:val="0"/>
      <w:marTop w:val="0"/>
      <w:marBottom w:val="0"/>
      <w:divBdr>
        <w:top w:val="none" w:sz="0" w:space="0" w:color="auto"/>
        <w:left w:val="none" w:sz="0" w:space="0" w:color="auto"/>
        <w:bottom w:val="none" w:sz="0" w:space="0" w:color="auto"/>
        <w:right w:val="none" w:sz="0" w:space="0" w:color="auto"/>
      </w:divBdr>
    </w:div>
    <w:div w:id="645860462">
      <w:bodyDiv w:val="1"/>
      <w:marLeft w:val="0"/>
      <w:marRight w:val="0"/>
      <w:marTop w:val="0"/>
      <w:marBottom w:val="0"/>
      <w:divBdr>
        <w:top w:val="none" w:sz="0" w:space="0" w:color="auto"/>
        <w:left w:val="none" w:sz="0" w:space="0" w:color="auto"/>
        <w:bottom w:val="none" w:sz="0" w:space="0" w:color="auto"/>
        <w:right w:val="none" w:sz="0" w:space="0" w:color="auto"/>
      </w:divBdr>
      <w:divsChild>
        <w:div w:id="1824160257">
          <w:marLeft w:val="547"/>
          <w:marRight w:val="0"/>
          <w:marTop w:val="96"/>
          <w:marBottom w:val="0"/>
          <w:divBdr>
            <w:top w:val="none" w:sz="0" w:space="0" w:color="auto"/>
            <w:left w:val="none" w:sz="0" w:space="0" w:color="auto"/>
            <w:bottom w:val="none" w:sz="0" w:space="0" w:color="auto"/>
            <w:right w:val="none" w:sz="0" w:space="0" w:color="auto"/>
          </w:divBdr>
        </w:div>
      </w:divsChild>
    </w:div>
    <w:div w:id="731730959">
      <w:bodyDiv w:val="1"/>
      <w:marLeft w:val="0"/>
      <w:marRight w:val="0"/>
      <w:marTop w:val="0"/>
      <w:marBottom w:val="0"/>
      <w:divBdr>
        <w:top w:val="none" w:sz="0" w:space="0" w:color="auto"/>
        <w:left w:val="none" w:sz="0" w:space="0" w:color="auto"/>
        <w:bottom w:val="none" w:sz="0" w:space="0" w:color="auto"/>
        <w:right w:val="none" w:sz="0" w:space="0" w:color="auto"/>
      </w:divBdr>
    </w:div>
    <w:div w:id="732968026">
      <w:bodyDiv w:val="1"/>
      <w:marLeft w:val="0"/>
      <w:marRight w:val="0"/>
      <w:marTop w:val="0"/>
      <w:marBottom w:val="0"/>
      <w:divBdr>
        <w:top w:val="none" w:sz="0" w:space="0" w:color="auto"/>
        <w:left w:val="none" w:sz="0" w:space="0" w:color="auto"/>
        <w:bottom w:val="none" w:sz="0" w:space="0" w:color="auto"/>
        <w:right w:val="none" w:sz="0" w:space="0" w:color="auto"/>
      </w:divBdr>
    </w:div>
    <w:div w:id="764955784">
      <w:bodyDiv w:val="1"/>
      <w:marLeft w:val="0"/>
      <w:marRight w:val="0"/>
      <w:marTop w:val="0"/>
      <w:marBottom w:val="0"/>
      <w:divBdr>
        <w:top w:val="none" w:sz="0" w:space="0" w:color="auto"/>
        <w:left w:val="none" w:sz="0" w:space="0" w:color="auto"/>
        <w:bottom w:val="none" w:sz="0" w:space="0" w:color="auto"/>
        <w:right w:val="none" w:sz="0" w:space="0" w:color="auto"/>
      </w:divBdr>
    </w:div>
    <w:div w:id="1078791220">
      <w:bodyDiv w:val="1"/>
      <w:marLeft w:val="0"/>
      <w:marRight w:val="0"/>
      <w:marTop w:val="0"/>
      <w:marBottom w:val="0"/>
      <w:divBdr>
        <w:top w:val="none" w:sz="0" w:space="0" w:color="auto"/>
        <w:left w:val="none" w:sz="0" w:space="0" w:color="auto"/>
        <w:bottom w:val="none" w:sz="0" w:space="0" w:color="auto"/>
        <w:right w:val="none" w:sz="0" w:space="0" w:color="auto"/>
      </w:divBdr>
      <w:divsChild>
        <w:div w:id="446704037">
          <w:marLeft w:val="0"/>
          <w:marRight w:val="0"/>
          <w:marTop w:val="0"/>
          <w:marBottom w:val="0"/>
          <w:divBdr>
            <w:top w:val="none" w:sz="0" w:space="0" w:color="auto"/>
            <w:left w:val="none" w:sz="0" w:space="0" w:color="auto"/>
            <w:bottom w:val="none" w:sz="0" w:space="0" w:color="auto"/>
            <w:right w:val="none" w:sz="0" w:space="0" w:color="auto"/>
          </w:divBdr>
          <w:divsChild>
            <w:div w:id="603928179">
              <w:marLeft w:val="0"/>
              <w:marRight w:val="0"/>
              <w:marTop w:val="0"/>
              <w:marBottom w:val="0"/>
              <w:divBdr>
                <w:top w:val="none" w:sz="0" w:space="0" w:color="auto"/>
                <w:left w:val="none" w:sz="0" w:space="0" w:color="auto"/>
                <w:bottom w:val="none" w:sz="0" w:space="0" w:color="auto"/>
                <w:right w:val="none" w:sz="0" w:space="0" w:color="auto"/>
              </w:divBdr>
            </w:div>
            <w:div w:id="21049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7705">
      <w:bodyDiv w:val="1"/>
      <w:marLeft w:val="0"/>
      <w:marRight w:val="0"/>
      <w:marTop w:val="0"/>
      <w:marBottom w:val="0"/>
      <w:divBdr>
        <w:top w:val="none" w:sz="0" w:space="0" w:color="auto"/>
        <w:left w:val="none" w:sz="0" w:space="0" w:color="auto"/>
        <w:bottom w:val="none" w:sz="0" w:space="0" w:color="auto"/>
        <w:right w:val="none" w:sz="0" w:space="0" w:color="auto"/>
      </w:divBdr>
    </w:div>
    <w:div w:id="1210462140">
      <w:bodyDiv w:val="1"/>
      <w:marLeft w:val="0"/>
      <w:marRight w:val="0"/>
      <w:marTop w:val="0"/>
      <w:marBottom w:val="0"/>
      <w:divBdr>
        <w:top w:val="none" w:sz="0" w:space="0" w:color="auto"/>
        <w:left w:val="none" w:sz="0" w:space="0" w:color="auto"/>
        <w:bottom w:val="none" w:sz="0" w:space="0" w:color="auto"/>
        <w:right w:val="none" w:sz="0" w:space="0" w:color="auto"/>
      </w:divBdr>
    </w:div>
    <w:div w:id="1309436990">
      <w:bodyDiv w:val="1"/>
      <w:marLeft w:val="0"/>
      <w:marRight w:val="0"/>
      <w:marTop w:val="0"/>
      <w:marBottom w:val="0"/>
      <w:divBdr>
        <w:top w:val="none" w:sz="0" w:space="0" w:color="auto"/>
        <w:left w:val="none" w:sz="0" w:space="0" w:color="auto"/>
        <w:bottom w:val="none" w:sz="0" w:space="0" w:color="auto"/>
        <w:right w:val="none" w:sz="0" w:space="0" w:color="auto"/>
      </w:divBdr>
    </w:div>
    <w:div w:id="1443458092">
      <w:bodyDiv w:val="1"/>
      <w:marLeft w:val="0"/>
      <w:marRight w:val="0"/>
      <w:marTop w:val="0"/>
      <w:marBottom w:val="0"/>
      <w:divBdr>
        <w:top w:val="none" w:sz="0" w:space="0" w:color="auto"/>
        <w:left w:val="none" w:sz="0" w:space="0" w:color="auto"/>
        <w:bottom w:val="none" w:sz="0" w:space="0" w:color="auto"/>
        <w:right w:val="none" w:sz="0" w:space="0" w:color="auto"/>
      </w:divBdr>
    </w:div>
    <w:div w:id="1640379488">
      <w:bodyDiv w:val="1"/>
      <w:marLeft w:val="0"/>
      <w:marRight w:val="0"/>
      <w:marTop w:val="0"/>
      <w:marBottom w:val="0"/>
      <w:divBdr>
        <w:top w:val="none" w:sz="0" w:space="0" w:color="auto"/>
        <w:left w:val="none" w:sz="0" w:space="0" w:color="auto"/>
        <w:bottom w:val="none" w:sz="0" w:space="0" w:color="auto"/>
        <w:right w:val="none" w:sz="0" w:space="0" w:color="auto"/>
      </w:divBdr>
    </w:div>
    <w:div w:id="17498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rt19.com/shows/think-like-an-economist/episodes/a03a7d9d-05b7-43c2-bcb7-706fecf3eb02" TargetMode="External"/><Relationship Id="rId21" Type="http://schemas.openxmlformats.org/officeDocument/2006/relationships/hyperlink" Target="https://www.khanacademy.org/economics-finance-domain/microeconomics/choices-opp-cost-tutorial" TargetMode="External"/><Relationship Id="rId42" Type="http://schemas.openxmlformats.org/officeDocument/2006/relationships/hyperlink" Target="https://www.intelligencesquaredus.org/news/blog/agree-disagree-covid-series-do-we-need-vaccine-passports" TargetMode="External"/><Relationship Id="rId47" Type="http://schemas.openxmlformats.org/officeDocument/2006/relationships/hyperlink" Target="https://www.un.org/esa/socdev/documents/ifsd/SocialJustice.pdf" TargetMode="External"/><Relationship Id="rId63" Type="http://schemas.openxmlformats.org/officeDocument/2006/relationships/hyperlink" Target="https://www.ozy.com/the-new-and-the-next/a-job-for-everyone-this-21st-century-keynes-says-its-possible/88688/" TargetMode="External"/><Relationship Id="rId68" Type="http://schemas.openxmlformats.org/officeDocument/2006/relationships/hyperlink" Target="https://www.csus.edu/student-life/health-counseling/" TargetMode="External"/><Relationship Id="rId16" Type="http://schemas.openxmlformats.org/officeDocument/2006/relationships/hyperlink" Target="https://www.csus.edu/information-resources-technology/canvas/canvas-for-students.html" TargetMode="External"/><Relationship Id="rId11" Type="http://schemas.openxmlformats.org/officeDocument/2006/relationships/hyperlink" Target="http://www.amazon.com/exec/obidos/asin/1138630179/robwassmershomep" TargetMode="External"/><Relationship Id="rId24" Type="http://schemas.openxmlformats.org/officeDocument/2006/relationships/hyperlink" Target="https://www.khanacademy.org/economics-finance-domain/microeconomics/market-failure-and-the-role-of-government" TargetMode="External"/><Relationship Id="rId32" Type="http://schemas.openxmlformats.org/officeDocument/2006/relationships/hyperlink" Target="https://www.intelligencesquaredus.org/news/blog/agree-disagree-should-washington-break-big-tech" TargetMode="External"/><Relationship Id="rId37" Type="http://schemas.openxmlformats.org/officeDocument/2006/relationships/hyperlink" Target="https://www.npr.org/sections/money/2019/02/22/697170790/antitrust-3-big-tech" TargetMode="External"/><Relationship Id="rId40" Type="http://schemas.openxmlformats.org/officeDocument/2006/relationships/hyperlink" Target="https://www.theatlantic.com/politics/archive/2021/04/vaccine-refusal-hesitancy-economic-costs/618528/" TargetMode="External"/><Relationship Id="rId45" Type="http://schemas.openxmlformats.org/officeDocument/2006/relationships/hyperlink" Target="https://www.youtube.com/watch?v=jOAvo88gitc" TargetMode="External"/><Relationship Id="rId53" Type="http://schemas.openxmlformats.org/officeDocument/2006/relationships/hyperlink" Target="https://www.khanacademy.org/economics-finance-domain/microeconomics/micro-factor-markets" TargetMode="External"/><Relationship Id="rId58" Type="http://schemas.openxmlformats.org/officeDocument/2006/relationships/hyperlink" Target="https://www.intelligencesquaredus.org/debates/its-time-redistribute-wealth" TargetMode="External"/><Relationship Id="rId66" Type="http://schemas.openxmlformats.org/officeDocument/2006/relationships/hyperlink" Target="mailto:rwassme@csus.edu" TargetMode="External"/><Relationship Id="rId74" Type="http://schemas.openxmlformats.org/officeDocument/2006/relationships/hyperlink" Target="https://www.csus.edu/student-affairs/centers-programs/services-students-disabilitie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brookings.edu/blog/how-we-rise/2021/06/11/time-will-not-heal-5-ways-to-address-the-inheritance-of-black-poverty-starting-now/" TargetMode="External"/><Relationship Id="rId19" Type="http://schemas.openxmlformats.org/officeDocument/2006/relationships/hyperlink" Target="https://www.csus.edu/student-affairs/student-conduct/academic-dishonesty.html" TargetMode="External"/><Relationship Id="rId14" Type="http://schemas.openxmlformats.org/officeDocument/2006/relationships/hyperlink" Target="https://calmatters.us11.list-manage.com/subscribe?u=5f4af3af825368013c58e4547&amp;id=faa7be558d&amp;mc_cid=3122a10f9f&amp;mc_eid=789e065aef" TargetMode="External"/><Relationship Id="rId22" Type="http://schemas.openxmlformats.org/officeDocument/2006/relationships/hyperlink" Target="https://www.khanacademy.org/economics-finance-domain/microeconomics/firm-economic-profit" TargetMode="External"/><Relationship Id="rId27" Type="http://schemas.openxmlformats.org/officeDocument/2006/relationships/hyperlink" Target="https://www.audible.com/pd/Climate-Change-Podcast/B095M8Q2FJ" TargetMode="External"/><Relationship Id="rId30" Type="http://schemas.openxmlformats.org/officeDocument/2006/relationships/hyperlink" Target="https://lao.ca.gov/handouts/resources/2019/Assessing-California-Climate-Policies-022019.pdf" TargetMode="External"/><Relationship Id="rId35" Type="http://schemas.openxmlformats.org/officeDocument/2006/relationships/hyperlink" Target="https://www.wsj.com/podcasts/the-journal/congress-case-to-break-up-amazon/e4816494-3bc5-4cac-aec8-fe87fc42fb5e" TargetMode="External"/><Relationship Id="rId43" Type="http://schemas.openxmlformats.org/officeDocument/2006/relationships/hyperlink" Target="https://freakonomics.com/podcast/nsq-vaccines-superheroes/" TargetMode="External"/><Relationship Id="rId48" Type="http://schemas.openxmlformats.org/officeDocument/2006/relationships/hyperlink" Target="https://www.ppic.org/interactive/whos-in-poverty-in-california/" TargetMode="External"/><Relationship Id="rId56" Type="http://schemas.openxmlformats.org/officeDocument/2006/relationships/hyperlink" Target="https://freakonomics.com/podcast/minimum-wage/" TargetMode="External"/><Relationship Id="rId64" Type="http://schemas.openxmlformats.org/officeDocument/2006/relationships/hyperlink" Target="https://www.intelligencesquaredus.org/debates/universal-basic-income-safety-net-future" TargetMode="External"/><Relationship Id="rId69" Type="http://schemas.openxmlformats.org/officeDocument/2006/relationships/hyperlink" Target="https://www.csus.edu/student-affairs/crisis-assistance-resource-education-support/" TargetMode="External"/><Relationship Id="rId77" Type="http://schemas.openxmlformats.org/officeDocument/2006/relationships/footer" Target="footer1.xml"/><Relationship Id="rId8" Type="http://schemas.openxmlformats.org/officeDocument/2006/relationships/hyperlink" Target="mailto:rwassme@csus.edu" TargetMode="External"/><Relationship Id="rId51" Type="http://schemas.openxmlformats.org/officeDocument/2006/relationships/hyperlink" Target="https://www.ppic.org/topics/trending-poverty-in-california/" TargetMode="External"/><Relationship Id="rId72" Type="http://schemas.openxmlformats.org/officeDocument/2006/relationships/hyperlink" Target="https://www.csus.edu/student-life/academic-advisin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mazon.com/exec/obidos/asin/0393973999/robwassmershomep" TargetMode="External"/><Relationship Id="rId17" Type="http://schemas.openxmlformats.org/officeDocument/2006/relationships/hyperlink" Target="https://www.youtube.com/watch?v=uhiCFdWeQfA" TargetMode="External"/><Relationship Id="rId25" Type="http://schemas.openxmlformats.org/officeDocument/2006/relationships/hyperlink" Target="https://www.npr.org/2019/10/29/774494691/episode-949-the-pigou-club" TargetMode="External"/><Relationship Id="rId33" Type="http://schemas.openxmlformats.org/officeDocument/2006/relationships/hyperlink" Target="https://www.npr.org/sections/money/2018/03/09/592393083/episode-829-rigging-the-economy" TargetMode="External"/><Relationship Id="rId38" Type="http://schemas.openxmlformats.org/officeDocument/2006/relationships/hyperlink" Target="https://thedecisionlab.com/biases" TargetMode="External"/><Relationship Id="rId46" Type="http://schemas.openxmlformats.org/officeDocument/2006/relationships/hyperlink" Target="https://www.humanrightscareers.com/issues/what-does-social-justice-mean/" TargetMode="External"/><Relationship Id="rId59" Type="http://schemas.openxmlformats.org/officeDocument/2006/relationships/hyperlink" Target="https://freakonomics.com/podcast/earth-2-0-income-inequality/" TargetMode="External"/><Relationship Id="rId67" Type="http://schemas.openxmlformats.org/officeDocument/2006/relationships/hyperlink" Target="https://www.csus.edu/student-affairs/centers-programs/services-students-disabilities/" TargetMode="External"/><Relationship Id="rId20" Type="http://schemas.openxmlformats.org/officeDocument/2006/relationships/hyperlink" Target="https://www.khanacademy.org/economics-finance-domain/microeconomics/basic-economic-concepts-gen-micro" TargetMode="External"/><Relationship Id="rId41" Type="http://schemas.openxmlformats.org/officeDocument/2006/relationships/hyperlink" Target="https://www.ppic.org/blog/video-vaccinating-california/" TargetMode="External"/><Relationship Id="rId54" Type="http://schemas.openxmlformats.org/officeDocument/2006/relationships/hyperlink" Target="https://calmatters.org/explainers/achievement-gap-california-explainer-schools-education-disparities-explained/" TargetMode="External"/><Relationship Id="rId62" Type="http://schemas.openxmlformats.org/officeDocument/2006/relationships/hyperlink" Target="https://freakonomics.com/podcast/cecilia-rouse/" TargetMode="External"/><Relationship Id="rId70" Type="http://schemas.openxmlformats.org/officeDocument/2006/relationships/hyperlink" Target="https://www.csus.edu/academic-affairs/internal/_internal/_documents/drop-and-withdrawal-policy.pdf" TargetMode="External"/><Relationship Id="rId75" Type="http://schemas.openxmlformats.org/officeDocument/2006/relationships/hyperlink" Target="https://www.csus.edu/undergraduate-studies/writing-program/reading-writing-cente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us.edu/college/social-sciences-interdisciplinary-studies/public-policy-administration/_internal/_documents/guide-mapping-ppa-specific-learning-objectives-2020.pdf" TargetMode="External"/><Relationship Id="rId23" Type="http://schemas.openxmlformats.org/officeDocument/2006/relationships/hyperlink" Target="https://freakonomics.com/podcast/rent-control-rebroadcast/" TargetMode="External"/><Relationship Id="rId28" Type="http://schemas.openxmlformats.org/officeDocument/2006/relationships/hyperlink" Target="https://www.brookings.edu/research/we-cant-beat-the-climate-crisis-without-rethinking-land-use/" TargetMode="External"/><Relationship Id="rId36" Type="http://schemas.openxmlformats.org/officeDocument/2006/relationships/hyperlink" Target="https://www.npr.org/sections/money/2019/02/20/696342011/antitrust-2-the-paradox" TargetMode="External"/><Relationship Id="rId49" Type="http://schemas.openxmlformats.org/officeDocument/2006/relationships/hyperlink" Target="https://inequality.stanford.edu/cpi-research/area/hispanic-trends" TargetMode="External"/><Relationship Id="rId57" Type="http://schemas.openxmlformats.org/officeDocument/2006/relationships/hyperlink" Target="http://freakonomics.com/podcast/the-true-story-of-the-gender-pay-gap-a-new-freakonomics-radio-podcast/" TargetMode="External"/><Relationship Id="rId10" Type="http://schemas.openxmlformats.org/officeDocument/2006/relationships/hyperlink" Target="http://www.amazon.com/exec/obidos/asin/1842779397/robwassmershomep" TargetMode="External"/><Relationship Id="rId31" Type="http://schemas.openxmlformats.org/officeDocument/2006/relationships/hyperlink" Target="https://www.khanacademy.org/economics-finance-domain/microeconomics/perfect-competition-topic" TargetMode="External"/><Relationship Id="rId44" Type="http://schemas.openxmlformats.org/officeDocument/2006/relationships/hyperlink" Target="https://www.nejm.org/doi/10.1056/NEJMms2033790" TargetMode="External"/><Relationship Id="rId52" Type="http://schemas.openxmlformats.org/officeDocument/2006/relationships/hyperlink" Target="https://calbudgetcenter.org/issues/work-income-poverty/" TargetMode="External"/><Relationship Id="rId60" Type="http://schemas.openxmlformats.org/officeDocument/2006/relationships/hyperlink" Target="https://www.piie.com/microsites/how-fix-economic-inequality" TargetMode="External"/><Relationship Id="rId65" Type="http://schemas.openxmlformats.org/officeDocument/2006/relationships/hyperlink" Target="https://freakonomics.com/podcast/reparations-part-2/" TargetMode="External"/><Relationship Id="rId73" Type="http://schemas.openxmlformats.org/officeDocument/2006/relationships/hyperlink" Target="https://www.csus.edu/information-resources-technology/"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us.edu/indiv/w/wassmerr" TargetMode="External"/><Relationship Id="rId13" Type="http://schemas.openxmlformats.org/officeDocument/2006/relationships/hyperlink" Target="https://www.khanacademy.org/economics-finance-domain/microeconomics" TargetMode="External"/><Relationship Id="rId18" Type="http://schemas.openxmlformats.org/officeDocument/2006/relationships/hyperlink" Target="https://www.theatlantic.com/technology/archive/2014/05/to-remember-a-lecture-better-take-notes-by-hand/361478" TargetMode="External"/><Relationship Id="rId39" Type="http://schemas.openxmlformats.org/officeDocument/2006/relationships/hyperlink" Target="https://www.npr.org/2020/05/28/864335677/theory-vs-reality-why-our-economic-behavior-isnt-always-rational" TargetMode="External"/><Relationship Id="rId34" Type="http://schemas.openxmlformats.org/officeDocument/2006/relationships/hyperlink" Target="https://www.theatlantic.com/technology/archive/2018/05/should-the-us-break-up-amazon/560597/" TargetMode="External"/><Relationship Id="rId50" Type="http://schemas.openxmlformats.org/officeDocument/2006/relationships/hyperlink" Target="https://lao.ca.gov/Publications?productid=3" TargetMode="External"/><Relationship Id="rId55" Type="http://schemas.openxmlformats.org/officeDocument/2006/relationships/hyperlink" Target="https://lao.ca.gov/reports/2020/4144/narrowing-k12-gaps-013120.pdf" TargetMode="External"/><Relationship Id="rId76" Type="http://schemas.openxmlformats.org/officeDocument/2006/relationships/hyperlink" Target="https://www.csus.edu/umanual/student/stu-0119.htm" TargetMode="External"/><Relationship Id="rId7" Type="http://schemas.openxmlformats.org/officeDocument/2006/relationships/endnotes" Target="endnotes.xml"/><Relationship Id="rId71" Type="http://schemas.openxmlformats.org/officeDocument/2006/relationships/hyperlink" Target="https://www.csus.edu/umanual/acad/umg05150.htm" TargetMode="External"/><Relationship Id="rId2" Type="http://schemas.openxmlformats.org/officeDocument/2006/relationships/numbering" Target="numbering.xml"/><Relationship Id="rId29" Type="http://schemas.openxmlformats.org/officeDocument/2006/relationships/hyperlink" Target="https://www.brookings.edu/podcast-episode/environmental-racism-and-the-struggle-for-climate-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91918-7867-4F8C-AC39-F5C6A669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6952</Words>
  <Characters>39628</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PPA 220A -- APPLIED ECONOMIC ANALYSIS</vt:lpstr>
    </vt:vector>
  </TitlesOfParts>
  <Company>California State University Sacramento</Company>
  <LinksUpToDate>false</LinksUpToDate>
  <CharactersWithSpaces>46488</CharactersWithSpaces>
  <SharedDoc>false</SharedDoc>
  <HLinks>
    <vt:vector size="258" baseType="variant">
      <vt:variant>
        <vt:i4>2818104</vt:i4>
      </vt:variant>
      <vt:variant>
        <vt:i4>126</vt:i4>
      </vt:variant>
      <vt:variant>
        <vt:i4>0</vt:i4>
      </vt:variant>
      <vt:variant>
        <vt:i4>5</vt:i4>
      </vt:variant>
      <vt:variant>
        <vt:lpwstr>https://www.mercatus.org/system/files/Viscusi-Behavioral-Public-Choice.pdf</vt:lpwstr>
      </vt:variant>
      <vt:variant>
        <vt:lpwstr/>
      </vt:variant>
      <vt:variant>
        <vt:i4>7012463</vt:i4>
      </vt:variant>
      <vt:variant>
        <vt:i4>123</vt:i4>
      </vt:variant>
      <vt:variant>
        <vt:i4>0</vt:i4>
      </vt:variant>
      <vt:variant>
        <vt:i4>5</vt:i4>
      </vt:variant>
      <vt:variant>
        <vt:lpwstr>http://www.econtalk.org/archives/2010/08/munger_on_priva.html</vt:lpwstr>
      </vt:variant>
      <vt:variant>
        <vt:lpwstr/>
      </vt:variant>
      <vt:variant>
        <vt:i4>6160474</vt:i4>
      </vt:variant>
      <vt:variant>
        <vt:i4>120</vt:i4>
      </vt:variant>
      <vt:variant>
        <vt:i4>0</vt:i4>
      </vt:variant>
      <vt:variant>
        <vt:i4>5</vt:i4>
      </vt:variant>
      <vt:variant>
        <vt:lpwstr>http://well.blogs.nytimes.com/2015/04/07/study-warns-of-diet-supplement-dangers-kept-quiet-by-f-d-a/</vt:lpwstr>
      </vt:variant>
      <vt:variant>
        <vt:lpwstr/>
      </vt:variant>
      <vt:variant>
        <vt:i4>6553699</vt:i4>
      </vt:variant>
      <vt:variant>
        <vt:i4>117</vt:i4>
      </vt:variant>
      <vt:variant>
        <vt:i4>0</vt:i4>
      </vt:variant>
      <vt:variant>
        <vt:i4>5</vt:i4>
      </vt:variant>
      <vt:variant>
        <vt:lpwstr>http://business.time.com/2013/03/18/amazon-prime-bigger-more-powerful-more-profitable-than-anyone-imagined/</vt:lpwstr>
      </vt:variant>
      <vt:variant>
        <vt:lpwstr/>
      </vt:variant>
      <vt:variant>
        <vt:i4>3866630</vt:i4>
      </vt:variant>
      <vt:variant>
        <vt:i4>114</vt:i4>
      </vt:variant>
      <vt:variant>
        <vt:i4>0</vt:i4>
      </vt:variant>
      <vt:variant>
        <vt:i4>5</vt:i4>
      </vt:variant>
      <vt:variant>
        <vt:lpwstr>mailto:rwassme@csus.edu</vt:lpwstr>
      </vt:variant>
      <vt:variant>
        <vt:lpwstr/>
      </vt:variant>
      <vt:variant>
        <vt:i4>983108</vt:i4>
      </vt:variant>
      <vt:variant>
        <vt:i4>111</vt:i4>
      </vt:variant>
      <vt:variant>
        <vt:i4>0</vt:i4>
      </vt:variant>
      <vt:variant>
        <vt:i4>5</vt:i4>
      </vt:variant>
      <vt:variant>
        <vt:lpwstr>http://www.econtalk.org/peter-boettke-on-public-administration-liberty-and-the-proper-role-of-government/</vt:lpwstr>
      </vt:variant>
      <vt:variant>
        <vt:lpwstr/>
      </vt:variant>
      <vt:variant>
        <vt:i4>5111813</vt:i4>
      </vt:variant>
      <vt:variant>
        <vt:i4>108</vt:i4>
      </vt:variant>
      <vt:variant>
        <vt:i4>0</vt:i4>
      </vt:variant>
      <vt:variant>
        <vt:i4>5</vt:i4>
      </vt:variant>
      <vt:variant>
        <vt:lpwstr>https://www2.calrecycle.ca.gov/Publications/Download/536</vt:lpwstr>
      </vt:variant>
      <vt:variant>
        <vt:lpwstr/>
      </vt:variant>
      <vt:variant>
        <vt:i4>7536737</vt:i4>
      </vt:variant>
      <vt:variant>
        <vt:i4>105</vt:i4>
      </vt:variant>
      <vt:variant>
        <vt:i4>0</vt:i4>
      </vt:variant>
      <vt:variant>
        <vt:i4>5</vt:i4>
      </vt:variant>
      <vt:variant>
        <vt:lpwstr>https://www.youtube.com/watch?v=xblEd00hNsI</vt:lpwstr>
      </vt:variant>
      <vt:variant>
        <vt:lpwstr/>
      </vt:variant>
      <vt:variant>
        <vt:i4>2228287</vt:i4>
      </vt:variant>
      <vt:variant>
        <vt:i4>102</vt:i4>
      </vt:variant>
      <vt:variant>
        <vt:i4>0</vt:i4>
      </vt:variant>
      <vt:variant>
        <vt:i4>5</vt:i4>
      </vt:variant>
      <vt:variant>
        <vt:lpwstr>http://freakonomics.com/podcast/politics-industry/</vt:lpwstr>
      </vt:variant>
      <vt:variant>
        <vt:lpwstr/>
      </vt:variant>
      <vt:variant>
        <vt:i4>7077991</vt:i4>
      </vt:variant>
      <vt:variant>
        <vt:i4>99</vt:i4>
      </vt:variant>
      <vt:variant>
        <vt:i4>0</vt:i4>
      </vt:variant>
      <vt:variant>
        <vt:i4>5</vt:i4>
      </vt:variant>
      <vt:variant>
        <vt:lpwstr>http://freakonomics.com/podcast/idea-must-die-election-edition</vt:lpwstr>
      </vt:variant>
      <vt:variant>
        <vt:lpwstr/>
      </vt:variant>
      <vt:variant>
        <vt:i4>4063271</vt:i4>
      </vt:variant>
      <vt:variant>
        <vt:i4>96</vt:i4>
      </vt:variant>
      <vt:variant>
        <vt:i4>0</vt:i4>
      </vt:variant>
      <vt:variant>
        <vt:i4>5</vt:i4>
      </vt:variant>
      <vt:variant>
        <vt:lpwstr>https://www.npr.org/sections/money/2018/06/01/616216560/episode-845-redmap</vt:lpwstr>
      </vt:variant>
      <vt:variant>
        <vt:lpwstr/>
      </vt:variant>
      <vt:variant>
        <vt:i4>5242883</vt:i4>
      </vt:variant>
      <vt:variant>
        <vt:i4>93</vt:i4>
      </vt:variant>
      <vt:variant>
        <vt:i4>0</vt:i4>
      </vt:variant>
      <vt:variant>
        <vt:i4>5</vt:i4>
      </vt:variant>
      <vt:variant>
        <vt:lpwstr>https://www.npr.org/sections/money/2018/06/08/618410306/episode-846-ungerrymandering-florida</vt:lpwstr>
      </vt:variant>
      <vt:variant>
        <vt:lpwstr/>
      </vt:variant>
      <vt:variant>
        <vt:i4>1245271</vt:i4>
      </vt:variant>
      <vt:variant>
        <vt:i4>90</vt:i4>
      </vt:variant>
      <vt:variant>
        <vt:i4>0</vt:i4>
      </vt:variant>
      <vt:variant>
        <vt:i4>5</vt:i4>
      </vt:variant>
      <vt:variant>
        <vt:lpwstr>https://www.npr.org/sections/money/2018/10/19/659051650/episode-870-trump-vs-red-tape</vt:lpwstr>
      </vt:variant>
      <vt:variant>
        <vt:lpwstr/>
      </vt:variant>
      <vt:variant>
        <vt:i4>3735596</vt:i4>
      </vt:variant>
      <vt:variant>
        <vt:i4>87</vt:i4>
      </vt:variant>
      <vt:variant>
        <vt:i4>0</vt:i4>
      </vt:variant>
      <vt:variant>
        <vt:i4>5</vt:i4>
      </vt:variant>
      <vt:variant>
        <vt:lpwstr>https://www.npr.org/sections/money/2018/11/02/663492385/episode-873-the-seattle-experiment</vt:lpwstr>
      </vt:variant>
      <vt:variant>
        <vt:lpwstr/>
      </vt:variant>
      <vt:variant>
        <vt:i4>6815803</vt:i4>
      </vt:variant>
      <vt:variant>
        <vt:i4>84</vt:i4>
      </vt:variant>
      <vt:variant>
        <vt:i4>0</vt:i4>
      </vt:variant>
      <vt:variant>
        <vt:i4>5</vt:i4>
      </vt:variant>
      <vt:variant>
        <vt:lpwstr>http://freakonomics.com/podcast/the-true-story-of-the-gender-pay-gap-a-new-freakonomics-radio-podcast/</vt:lpwstr>
      </vt:variant>
      <vt:variant>
        <vt:lpwstr/>
      </vt:variant>
      <vt:variant>
        <vt:i4>983126</vt:i4>
      </vt:variant>
      <vt:variant>
        <vt:i4>81</vt:i4>
      </vt:variant>
      <vt:variant>
        <vt:i4>0</vt:i4>
      </vt:variant>
      <vt:variant>
        <vt:i4>5</vt:i4>
      </vt:variant>
      <vt:variant>
        <vt:lpwstr>http://freakonomics.com/podcast/earth-2-0-income-inequality/</vt:lpwstr>
      </vt:variant>
      <vt:variant>
        <vt:lpwstr/>
      </vt:variant>
      <vt:variant>
        <vt:i4>2883689</vt:i4>
      </vt:variant>
      <vt:variant>
        <vt:i4>78</vt:i4>
      </vt:variant>
      <vt:variant>
        <vt:i4>0</vt:i4>
      </vt:variant>
      <vt:variant>
        <vt:i4>5</vt:i4>
      </vt:variant>
      <vt:variant>
        <vt:lpwstr>https://www.npr.org/sections/money/2017/09/22/552850245/episode-796-the-basic-income-experiment</vt:lpwstr>
      </vt:variant>
      <vt:variant>
        <vt:lpwstr/>
      </vt:variant>
      <vt:variant>
        <vt:i4>3080242</vt:i4>
      </vt:variant>
      <vt:variant>
        <vt:i4>75</vt:i4>
      </vt:variant>
      <vt:variant>
        <vt:i4>0</vt:i4>
      </vt:variant>
      <vt:variant>
        <vt:i4>5</vt:i4>
      </vt:variant>
      <vt:variant>
        <vt:lpwstr>https://www.npr.org/sections/money/2018/03/09/592393083/episode-829-rigging-the-economy</vt:lpwstr>
      </vt:variant>
      <vt:variant>
        <vt:lpwstr/>
      </vt:variant>
      <vt:variant>
        <vt:i4>327763</vt:i4>
      </vt:variant>
      <vt:variant>
        <vt:i4>72</vt:i4>
      </vt:variant>
      <vt:variant>
        <vt:i4>0</vt:i4>
      </vt:variant>
      <vt:variant>
        <vt:i4>5</vt:i4>
      </vt:variant>
      <vt:variant>
        <vt:lpwstr>https://www.npr.org/sections/money/2017/08/04/541643346/episode-787-google-is-big-is-that-bad</vt:lpwstr>
      </vt:variant>
      <vt:variant>
        <vt:lpwstr/>
      </vt:variant>
      <vt:variant>
        <vt:i4>1966163</vt:i4>
      </vt:variant>
      <vt:variant>
        <vt:i4>69</vt:i4>
      </vt:variant>
      <vt:variant>
        <vt:i4>0</vt:i4>
      </vt:variant>
      <vt:variant>
        <vt:i4>5</vt:i4>
      </vt:variant>
      <vt:variant>
        <vt:lpwstr>https://www.npr.org/sections/money/2013/02/23/172724026/episode-438-mavericks-monopolies-and-beer</vt:lpwstr>
      </vt:variant>
      <vt:variant>
        <vt:lpwstr/>
      </vt:variant>
      <vt:variant>
        <vt:i4>6160413</vt:i4>
      </vt:variant>
      <vt:variant>
        <vt:i4>66</vt:i4>
      </vt:variant>
      <vt:variant>
        <vt:i4>0</vt:i4>
      </vt:variant>
      <vt:variant>
        <vt:i4>5</vt:i4>
      </vt:variant>
      <vt:variant>
        <vt:lpwstr>https://www.npr.org/sections/money/2019/02/22/697170790/antitrust-3-big-tech</vt:lpwstr>
      </vt:variant>
      <vt:variant>
        <vt:lpwstr/>
      </vt:variant>
      <vt:variant>
        <vt:i4>3473535</vt:i4>
      </vt:variant>
      <vt:variant>
        <vt:i4>63</vt:i4>
      </vt:variant>
      <vt:variant>
        <vt:i4>0</vt:i4>
      </vt:variant>
      <vt:variant>
        <vt:i4>5</vt:i4>
      </vt:variant>
      <vt:variant>
        <vt:lpwstr>https://www.npr.org/sections/money/2019/02/20/696342011/antitrust-2-the-paradox</vt:lpwstr>
      </vt:variant>
      <vt:variant>
        <vt:lpwstr/>
      </vt:variant>
      <vt:variant>
        <vt:i4>196673</vt:i4>
      </vt:variant>
      <vt:variant>
        <vt:i4>60</vt:i4>
      </vt:variant>
      <vt:variant>
        <vt:i4>0</vt:i4>
      </vt:variant>
      <vt:variant>
        <vt:i4>5</vt:i4>
      </vt:variant>
      <vt:variant>
        <vt:lpwstr>https://www.npr.org/sections/money/2019/02/15/695131832/antitrust-1-standard-oil</vt:lpwstr>
      </vt:variant>
      <vt:variant>
        <vt:lpwstr/>
      </vt:variant>
      <vt:variant>
        <vt:i4>6094873</vt:i4>
      </vt:variant>
      <vt:variant>
        <vt:i4>57</vt:i4>
      </vt:variant>
      <vt:variant>
        <vt:i4>0</vt:i4>
      </vt:variant>
      <vt:variant>
        <vt:i4>5</vt:i4>
      </vt:variant>
      <vt:variant>
        <vt:lpwstr>http://www.econtalk.org/bjorn-lomborg-on-the-costs-and-benefits-of-attacking-climate-change/</vt:lpwstr>
      </vt:variant>
      <vt:variant>
        <vt:lpwstr/>
      </vt:variant>
      <vt:variant>
        <vt:i4>786439</vt:i4>
      </vt:variant>
      <vt:variant>
        <vt:i4>54</vt:i4>
      </vt:variant>
      <vt:variant>
        <vt:i4>0</vt:i4>
      </vt:variant>
      <vt:variant>
        <vt:i4>5</vt:i4>
      </vt:variant>
      <vt:variant>
        <vt:lpwstr>https://www.npr.org/sections/money/2018/07/18/630267782/episode-472-the-one-page-plan-to-fix-global-warming-revisited</vt:lpwstr>
      </vt:variant>
      <vt:variant>
        <vt:lpwstr/>
      </vt:variant>
      <vt:variant>
        <vt:i4>7667836</vt:i4>
      </vt:variant>
      <vt:variant>
        <vt:i4>51</vt:i4>
      </vt:variant>
      <vt:variant>
        <vt:i4>0</vt:i4>
      </vt:variant>
      <vt:variant>
        <vt:i4>5</vt:i4>
      </vt:variant>
      <vt:variant>
        <vt:lpwstr>http://freakonomics.com/podcast/mariana-mazzucato/</vt:lpwstr>
      </vt:variant>
      <vt:variant>
        <vt:lpwstr/>
      </vt:variant>
      <vt:variant>
        <vt:i4>3801149</vt:i4>
      </vt:variant>
      <vt:variant>
        <vt:i4>48</vt:i4>
      </vt:variant>
      <vt:variant>
        <vt:i4>0</vt:i4>
      </vt:variant>
      <vt:variant>
        <vt:i4>5</vt:i4>
      </vt:variant>
      <vt:variant>
        <vt:lpwstr>http://freakonomics.com/podcast/live-philadelphia/</vt:lpwstr>
      </vt:variant>
      <vt:variant>
        <vt:lpwstr/>
      </vt:variant>
      <vt:variant>
        <vt:i4>5177433</vt:i4>
      </vt:variant>
      <vt:variant>
        <vt:i4>45</vt:i4>
      </vt:variant>
      <vt:variant>
        <vt:i4>0</vt:i4>
      </vt:variant>
      <vt:variant>
        <vt:i4>5</vt:i4>
      </vt:variant>
      <vt:variant>
        <vt:lpwstr>https://www.npr.org/sections/money/2017/11/01/561421807/episode-803-nudge-nudge-nobel</vt:lpwstr>
      </vt:variant>
      <vt:variant>
        <vt:lpwstr/>
      </vt:variant>
      <vt:variant>
        <vt:i4>3342441</vt:i4>
      </vt:variant>
      <vt:variant>
        <vt:i4>42</vt:i4>
      </vt:variant>
      <vt:variant>
        <vt:i4>0</vt:i4>
      </vt:variant>
      <vt:variant>
        <vt:i4>5</vt:i4>
      </vt:variant>
      <vt:variant>
        <vt:lpwstr>http://freakonomics.com/2012/12/13/have-a-very-homo-economicus-christmas-a-new-marketplace-podcast/</vt:lpwstr>
      </vt:variant>
      <vt:variant>
        <vt:lpwstr/>
      </vt:variant>
      <vt:variant>
        <vt:i4>3276918</vt:i4>
      </vt:variant>
      <vt:variant>
        <vt:i4>39</vt:i4>
      </vt:variant>
      <vt:variant>
        <vt:i4>0</vt:i4>
      </vt:variant>
      <vt:variant>
        <vt:i4>5</vt:i4>
      </vt:variant>
      <vt:variant>
        <vt:lpwstr>http://freakonomics.com/podcast/should-we-really-behave-like-economists-say-we-do-a-new-freakonomics-radio-podcast</vt:lpwstr>
      </vt:variant>
      <vt:variant>
        <vt:lpwstr/>
      </vt:variant>
      <vt:variant>
        <vt:i4>2031690</vt:i4>
      </vt:variant>
      <vt:variant>
        <vt:i4>36</vt:i4>
      </vt:variant>
      <vt:variant>
        <vt:i4>0</vt:i4>
      </vt:variant>
      <vt:variant>
        <vt:i4>5</vt:i4>
      </vt:variant>
      <vt:variant>
        <vt:lpwstr>http://freakonomics.com/podcast/rent-control/</vt:lpwstr>
      </vt:variant>
      <vt:variant>
        <vt:lpwstr/>
      </vt:variant>
      <vt:variant>
        <vt:i4>1638485</vt:i4>
      </vt:variant>
      <vt:variant>
        <vt:i4>33</vt:i4>
      </vt:variant>
      <vt:variant>
        <vt:i4>0</vt:i4>
      </vt:variant>
      <vt:variant>
        <vt:i4>5</vt:i4>
      </vt:variant>
      <vt:variant>
        <vt:lpwstr>https://twitter.com/</vt:lpwstr>
      </vt:variant>
      <vt:variant>
        <vt:lpwstr/>
      </vt:variant>
      <vt:variant>
        <vt:i4>6029386</vt:i4>
      </vt:variant>
      <vt:variant>
        <vt:i4>30</vt:i4>
      </vt:variant>
      <vt:variant>
        <vt:i4>0</vt:i4>
      </vt:variant>
      <vt:variant>
        <vt:i4>5</vt:i4>
      </vt:variant>
      <vt:variant>
        <vt:lpwstr>https://www.theatlantic.com/technology/archive/2014/05/to-remember-a-lecture-better-take-notes-by-hand/361478</vt:lpwstr>
      </vt:variant>
      <vt:variant>
        <vt:lpwstr/>
      </vt:variant>
      <vt:variant>
        <vt:i4>6226012</vt:i4>
      </vt:variant>
      <vt:variant>
        <vt:i4>27</vt:i4>
      </vt:variant>
      <vt:variant>
        <vt:i4>0</vt:i4>
      </vt:variant>
      <vt:variant>
        <vt:i4>5</vt:i4>
      </vt:variant>
      <vt:variant>
        <vt:lpwstr>https://www.cultofpedagogy.com/speaking-listening-techniques</vt:lpwstr>
      </vt:variant>
      <vt:variant>
        <vt:lpwstr/>
      </vt:variant>
      <vt:variant>
        <vt:i4>3342387</vt:i4>
      </vt:variant>
      <vt:variant>
        <vt:i4>24</vt:i4>
      </vt:variant>
      <vt:variant>
        <vt:i4>0</vt:i4>
      </vt:variant>
      <vt:variant>
        <vt:i4>5</vt:i4>
      </vt:variant>
      <vt:variant>
        <vt:lpwstr>https://www.youtube.com/watch?v=uhiCFdWeQfA</vt:lpwstr>
      </vt:variant>
      <vt:variant>
        <vt:lpwstr/>
      </vt:variant>
      <vt:variant>
        <vt:i4>3866630</vt:i4>
      </vt:variant>
      <vt:variant>
        <vt:i4>21</vt:i4>
      </vt:variant>
      <vt:variant>
        <vt:i4>0</vt:i4>
      </vt:variant>
      <vt:variant>
        <vt:i4>5</vt:i4>
      </vt:variant>
      <vt:variant>
        <vt:lpwstr>mailto:rwassme@csus.edu</vt:lpwstr>
      </vt:variant>
      <vt:variant>
        <vt:lpwstr/>
      </vt:variant>
      <vt:variant>
        <vt:i4>1966160</vt:i4>
      </vt:variant>
      <vt:variant>
        <vt:i4>18</vt:i4>
      </vt:variant>
      <vt:variant>
        <vt:i4>0</vt:i4>
      </vt:variant>
      <vt:variant>
        <vt:i4>5</vt:i4>
      </vt:variant>
      <vt:variant>
        <vt:lpwstr>https://www.csus.edu/information-resources-technology/teaching-learning/canvas.html/</vt:lpwstr>
      </vt:variant>
      <vt:variant>
        <vt:lpwstr/>
      </vt:variant>
      <vt:variant>
        <vt:i4>7864436</vt:i4>
      </vt:variant>
      <vt:variant>
        <vt:i4>15</vt:i4>
      </vt:variant>
      <vt:variant>
        <vt:i4>0</vt:i4>
      </vt:variant>
      <vt:variant>
        <vt:i4>5</vt:i4>
      </vt:variant>
      <vt:variant>
        <vt:lpwstr>http://www.amazon.com/exec/obidos/asin/1423208552/robwassmershomep</vt:lpwstr>
      </vt:variant>
      <vt:variant>
        <vt:lpwstr/>
      </vt:variant>
      <vt:variant>
        <vt:i4>8192115</vt:i4>
      </vt:variant>
      <vt:variant>
        <vt:i4>12</vt:i4>
      </vt:variant>
      <vt:variant>
        <vt:i4>0</vt:i4>
      </vt:variant>
      <vt:variant>
        <vt:i4>5</vt:i4>
      </vt:variant>
      <vt:variant>
        <vt:lpwstr>http://www.amazon.com/exec/obidos/asin/1138228915/robwassmershomep</vt:lpwstr>
      </vt:variant>
      <vt:variant>
        <vt:lpwstr/>
      </vt:variant>
      <vt:variant>
        <vt:i4>7798902</vt:i4>
      </vt:variant>
      <vt:variant>
        <vt:i4>9</vt:i4>
      </vt:variant>
      <vt:variant>
        <vt:i4>0</vt:i4>
      </vt:variant>
      <vt:variant>
        <vt:i4>5</vt:i4>
      </vt:variant>
      <vt:variant>
        <vt:lpwstr>http://www.amazon.com/exec/obidos/asin/1138630179/robwassmershomep</vt:lpwstr>
      </vt:variant>
      <vt:variant>
        <vt:lpwstr/>
      </vt:variant>
      <vt:variant>
        <vt:i4>7733373</vt:i4>
      </vt:variant>
      <vt:variant>
        <vt:i4>6</vt:i4>
      </vt:variant>
      <vt:variant>
        <vt:i4>0</vt:i4>
      </vt:variant>
      <vt:variant>
        <vt:i4>5</vt:i4>
      </vt:variant>
      <vt:variant>
        <vt:lpwstr>http://www.amazon.com/exec/obidos/asin/1842779397/robwassmershomep</vt:lpwstr>
      </vt:variant>
      <vt:variant>
        <vt:lpwstr/>
      </vt:variant>
      <vt:variant>
        <vt:i4>5898327</vt:i4>
      </vt:variant>
      <vt:variant>
        <vt:i4>3</vt:i4>
      </vt:variant>
      <vt:variant>
        <vt:i4>0</vt:i4>
      </vt:variant>
      <vt:variant>
        <vt:i4>5</vt:i4>
      </vt:variant>
      <vt:variant>
        <vt:lpwstr>http://www.csus.edu/indiv/w/wassmerr</vt:lpwstr>
      </vt:variant>
      <vt:variant>
        <vt:lpwstr/>
      </vt:variant>
      <vt:variant>
        <vt:i4>3866630</vt:i4>
      </vt:variant>
      <vt:variant>
        <vt:i4>0</vt:i4>
      </vt:variant>
      <vt:variant>
        <vt:i4>0</vt:i4>
      </vt:variant>
      <vt:variant>
        <vt:i4>5</vt:i4>
      </vt:variant>
      <vt:variant>
        <vt:lpwstr>mailto:rwassme@csus.edu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PPA 220A -- APPLIED ECONOMIC ANALYSIS</dc:title>
  <dc:subject/>
  <dc:creator>Psychology User</dc:creator>
  <cp:keywords/>
  <cp:lastModifiedBy>Rob Wassmer</cp:lastModifiedBy>
  <cp:revision>4</cp:revision>
  <cp:lastPrinted>2021-06-21T15:37:00Z</cp:lastPrinted>
  <dcterms:created xsi:type="dcterms:W3CDTF">2021-08-15T15:54:00Z</dcterms:created>
  <dcterms:modified xsi:type="dcterms:W3CDTF">2021-08-15T15:59:00Z</dcterms:modified>
</cp:coreProperties>
</file>