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84" w:type="dxa"/>
        <w:tblLook w:val="01E0" w:firstRow="1" w:lastRow="1" w:firstColumn="1" w:lastColumn="1" w:noHBand="0" w:noVBand="0"/>
      </w:tblPr>
      <w:tblGrid>
        <w:gridCol w:w="4068"/>
        <w:gridCol w:w="5508"/>
        <w:gridCol w:w="5508"/>
      </w:tblGrid>
      <w:tr w:rsidR="004F2411" w:rsidRPr="00134850" w14:paraId="36D60DCF" w14:textId="77777777" w:rsidTr="00F502C0">
        <w:tc>
          <w:tcPr>
            <w:tcW w:w="4068" w:type="dxa"/>
          </w:tcPr>
          <w:p w14:paraId="73171FB2" w14:textId="77777777" w:rsidR="004F2411" w:rsidRPr="00134850" w:rsidRDefault="004F2411" w:rsidP="00F502C0">
            <w:pPr>
              <w:tabs>
                <w:tab w:val="left" w:pos="1440"/>
              </w:tabs>
              <w:rPr>
                <w:rFonts w:cs="Times New Roman"/>
              </w:rPr>
            </w:pPr>
            <w:r w:rsidRPr="00134850">
              <w:rPr>
                <w:rFonts w:cs="Times New Roman"/>
              </w:rPr>
              <w:t>Mark Brown, Ph.D.</w:t>
            </w:r>
          </w:p>
          <w:p w14:paraId="5927D74A" w14:textId="77777777" w:rsidR="004F2411" w:rsidRPr="00134850" w:rsidRDefault="004F2411" w:rsidP="00F502C0">
            <w:pPr>
              <w:tabs>
                <w:tab w:val="left" w:pos="1440"/>
              </w:tabs>
              <w:rPr>
                <w:rFonts w:cs="Times New Roman"/>
              </w:rPr>
            </w:pPr>
            <w:r w:rsidRPr="00134850">
              <w:rPr>
                <w:rFonts w:cs="Times New Roman"/>
              </w:rPr>
              <w:t>Department of Government</w:t>
            </w:r>
          </w:p>
          <w:p w14:paraId="687B13D0" w14:textId="77777777" w:rsidR="004F2411" w:rsidRPr="00134850" w:rsidRDefault="004F2411" w:rsidP="00F502C0">
            <w:pPr>
              <w:tabs>
                <w:tab w:val="left" w:pos="1440"/>
              </w:tabs>
              <w:rPr>
                <w:rFonts w:cs="Times New Roman"/>
              </w:rPr>
            </w:pPr>
            <w:r w:rsidRPr="00134850">
              <w:rPr>
                <w:rFonts w:cs="Times New Roman"/>
              </w:rPr>
              <w:t>CSU, Sacramento</w:t>
            </w:r>
          </w:p>
          <w:p w14:paraId="54B3FBE9" w14:textId="77777777" w:rsidR="004F2411" w:rsidRPr="00134850" w:rsidRDefault="004F2411" w:rsidP="00F502C0">
            <w:pPr>
              <w:tabs>
                <w:tab w:val="left" w:pos="1440"/>
              </w:tabs>
              <w:rPr>
                <w:rFonts w:cs="Times New Roman"/>
              </w:rPr>
            </w:pPr>
            <w:r w:rsidRPr="00134850">
              <w:rPr>
                <w:rFonts w:cs="Times New Roman"/>
              </w:rPr>
              <w:t xml:space="preserve">Spring 2017        </w:t>
            </w:r>
            <w:r w:rsidRPr="00134850">
              <w:rPr>
                <w:rFonts w:cs="Times New Roman"/>
              </w:rPr>
              <w:tab/>
            </w:r>
            <w:r w:rsidRPr="00134850">
              <w:rPr>
                <w:rFonts w:cs="Times New Roman"/>
              </w:rPr>
              <w:tab/>
            </w:r>
            <w:r w:rsidRPr="00134850">
              <w:rPr>
                <w:rFonts w:cs="Times New Roman"/>
              </w:rPr>
              <w:tab/>
            </w:r>
            <w:r w:rsidRPr="00134850">
              <w:rPr>
                <w:rFonts w:cs="Times New Roman"/>
              </w:rPr>
              <w:tab/>
            </w:r>
            <w:r w:rsidRPr="00134850">
              <w:rPr>
                <w:rFonts w:cs="Times New Roman"/>
              </w:rPr>
              <w:tab/>
            </w:r>
          </w:p>
        </w:tc>
        <w:tc>
          <w:tcPr>
            <w:tcW w:w="5508" w:type="dxa"/>
          </w:tcPr>
          <w:p w14:paraId="17D40252" w14:textId="77777777" w:rsidR="004F2411" w:rsidRPr="00134850" w:rsidRDefault="004F2411" w:rsidP="00F502C0">
            <w:pPr>
              <w:tabs>
                <w:tab w:val="left" w:pos="1440"/>
              </w:tabs>
              <w:jc w:val="right"/>
              <w:rPr>
                <w:rFonts w:cs="Times New Roman"/>
              </w:rPr>
            </w:pPr>
            <w:r w:rsidRPr="00134850">
              <w:rPr>
                <w:rFonts w:cs="Times New Roman"/>
              </w:rPr>
              <w:t>Office: Tahoe Hall 3124</w:t>
            </w:r>
          </w:p>
          <w:p w14:paraId="3B69D41D" w14:textId="19E8C79B" w:rsidR="004F2411" w:rsidRPr="00134850" w:rsidRDefault="004F2411" w:rsidP="003D5D24">
            <w:pPr>
              <w:tabs>
                <w:tab w:val="left" w:pos="1440"/>
              </w:tabs>
              <w:jc w:val="right"/>
              <w:rPr>
                <w:rFonts w:cs="Times New Roman"/>
              </w:rPr>
            </w:pPr>
            <w:r w:rsidRPr="00134850">
              <w:rPr>
                <w:rFonts w:cs="Times New Roman"/>
              </w:rPr>
              <w:t xml:space="preserve">Office Hours: </w:t>
            </w:r>
            <w:proofErr w:type="spellStart"/>
            <w:r w:rsidR="003D5D24" w:rsidRPr="00134850">
              <w:rPr>
                <w:rFonts w:cs="Times New Roman"/>
              </w:rPr>
              <w:t>TuTh</w:t>
            </w:r>
            <w:proofErr w:type="spellEnd"/>
            <w:r w:rsidR="003D5D24" w:rsidRPr="00134850">
              <w:rPr>
                <w:rFonts w:cs="Times New Roman"/>
              </w:rPr>
              <w:t xml:space="preserve"> 1:</w:t>
            </w:r>
            <w:r w:rsidR="004B6CCC" w:rsidRPr="00134850">
              <w:rPr>
                <w:rFonts w:cs="Times New Roman"/>
              </w:rPr>
              <w:t>3</w:t>
            </w:r>
            <w:r w:rsidR="003D5D24" w:rsidRPr="00134850">
              <w:rPr>
                <w:rFonts w:cs="Times New Roman"/>
              </w:rPr>
              <w:t>0-</w:t>
            </w:r>
            <w:r w:rsidRPr="00134850">
              <w:rPr>
                <w:rFonts w:cs="Times New Roman"/>
              </w:rPr>
              <w:t xml:space="preserve">3:00 p.m.,  </w:t>
            </w:r>
          </w:p>
          <w:p w14:paraId="65FB2B95" w14:textId="77777777" w:rsidR="004F2411" w:rsidRPr="00134850" w:rsidRDefault="004F2411" w:rsidP="00F502C0">
            <w:pPr>
              <w:tabs>
                <w:tab w:val="left" w:pos="1440"/>
              </w:tabs>
              <w:jc w:val="right"/>
              <w:rPr>
                <w:rFonts w:cs="Times New Roman"/>
              </w:rPr>
            </w:pPr>
            <w:r w:rsidRPr="00134850">
              <w:rPr>
                <w:rFonts w:cs="Times New Roman"/>
              </w:rPr>
              <w:t>and by appointment</w:t>
            </w:r>
          </w:p>
          <w:p w14:paraId="6FC3E52B" w14:textId="77777777" w:rsidR="004F2411" w:rsidRPr="00134850" w:rsidRDefault="004F2411" w:rsidP="00F502C0">
            <w:pPr>
              <w:tabs>
                <w:tab w:val="left" w:pos="1440"/>
              </w:tabs>
              <w:jc w:val="right"/>
              <w:rPr>
                <w:rFonts w:cs="Times New Roman"/>
              </w:rPr>
            </w:pPr>
            <w:r w:rsidRPr="00134850">
              <w:rPr>
                <w:rFonts w:cs="Times New Roman"/>
              </w:rPr>
              <w:t>Office Tel.: 916-278-6430</w:t>
            </w:r>
          </w:p>
          <w:p w14:paraId="493B8DFE" w14:textId="77777777" w:rsidR="004F2411" w:rsidRPr="00134850" w:rsidRDefault="00B218A0" w:rsidP="00F502C0">
            <w:pPr>
              <w:tabs>
                <w:tab w:val="left" w:pos="1440"/>
              </w:tabs>
              <w:jc w:val="right"/>
              <w:rPr>
                <w:rFonts w:cs="Times New Roman"/>
              </w:rPr>
            </w:pPr>
            <w:hyperlink r:id="rId8" w:history="1">
              <w:r w:rsidR="004F2411" w:rsidRPr="00134850">
                <w:rPr>
                  <w:rStyle w:val="Hyperlink"/>
                  <w:rFonts w:cs="Times New Roman"/>
                </w:rPr>
                <w:t>mark.brown@csus.edu</w:t>
              </w:r>
            </w:hyperlink>
          </w:p>
        </w:tc>
        <w:tc>
          <w:tcPr>
            <w:tcW w:w="5508" w:type="dxa"/>
          </w:tcPr>
          <w:p w14:paraId="0CC32E5B" w14:textId="77777777" w:rsidR="004F2411" w:rsidRPr="00134850" w:rsidRDefault="004F2411" w:rsidP="00F502C0">
            <w:pPr>
              <w:tabs>
                <w:tab w:val="left" w:pos="1440"/>
              </w:tabs>
              <w:rPr>
                <w:rFonts w:cs="Times New Roman"/>
              </w:rPr>
            </w:pPr>
          </w:p>
        </w:tc>
      </w:tr>
    </w:tbl>
    <w:p w14:paraId="1B22D5BA" w14:textId="23F73319" w:rsidR="004F2411" w:rsidRPr="00134850" w:rsidRDefault="004F2411" w:rsidP="00F502C0">
      <w:pPr>
        <w:autoSpaceDE w:val="0"/>
        <w:autoSpaceDN w:val="0"/>
        <w:adjustRightInd w:val="0"/>
        <w:jc w:val="center"/>
        <w:rPr>
          <w:rFonts w:cs="Times New Roman"/>
          <w:b/>
          <w:bCs/>
        </w:rPr>
      </w:pPr>
      <w:r w:rsidRPr="00134850">
        <w:rPr>
          <w:rFonts w:cs="Times New Roman"/>
          <w:b/>
          <w:bCs/>
        </w:rPr>
        <w:t>GOVT 119a: Socialism, Marxism, Communism</w:t>
      </w:r>
    </w:p>
    <w:p w14:paraId="0D740949" w14:textId="727D2E4A" w:rsidR="00F502C0" w:rsidRPr="00134850" w:rsidRDefault="003D5D24" w:rsidP="003D5D24">
      <w:pPr>
        <w:autoSpaceDE w:val="0"/>
        <w:autoSpaceDN w:val="0"/>
        <w:adjustRightInd w:val="0"/>
        <w:jc w:val="center"/>
        <w:rPr>
          <w:rFonts w:cs="Times New Roman"/>
          <w:bCs/>
        </w:rPr>
      </w:pPr>
      <w:proofErr w:type="spellStart"/>
      <w:r w:rsidRPr="00134850">
        <w:rPr>
          <w:rFonts w:cs="Times New Roman"/>
          <w:bCs/>
        </w:rPr>
        <w:t>TuTh</w:t>
      </w:r>
      <w:proofErr w:type="spellEnd"/>
      <w:r w:rsidRPr="00134850">
        <w:rPr>
          <w:rFonts w:cs="Times New Roman"/>
          <w:bCs/>
        </w:rPr>
        <w:t xml:space="preserve"> 3:00 – 4:15 p.m., Amador Hall 260</w:t>
      </w:r>
    </w:p>
    <w:p w14:paraId="5D868A49" w14:textId="77777777" w:rsidR="00F502C0" w:rsidRPr="00134850" w:rsidRDefault="00F502C0" w:rsidP="004F2411">
      <w:pPr>
        <w:autoSpaceDE w:val="0"/>
        <w:autoSpaceDN w:val="0"/>
        <w:adjustRightInd w:val="0"/>
        <w:rPr>
          <w:rFonts w:cs="Times New Roman"/>
          <w:b/>
        </w:rPr>
      </w:pPr>
    </w:p>
    <w:p w14:paraId="4C775440" w14:textId="77777777" w:rsidR="004F2411" w:rsidRDefault="004F2411" w:rsidP="004F2411">
      <w:pPr>
        <w:autoSpaceDE w:val="0"/>
        <w:autoSpaceDN w:val="0"/>
        <w:adjustRightInd w:val="0"/>
        <w:rPr>
          <w:rFonts w:cs="Times New Roman"/>
          <w:b/>
        </w:rPr>
      </w:pPr>
      <w:r w:rsidRPr="00134850">
        <w:rPr>
          <w:rFonts w:cs="Times New Roman"/>
          <w:b/>
        </w:rPr>
        <w:t>Course description</w:t>
      </w:r>
    </w:p>
    <w:p w14:paraId="425A6E62" w14:textId="0D67634E" w:rsidR="00381E86" w:rsidRDefault="00134850" w:rsidP="00381E86">
      <w:pPr>
        <w:autoSpaceDE w:val="0"/>
        <w:autoSpaceDN w:val="0"/>
        <w:adjustRightInd w:val="0"/>
        <w:rPr>
          <w:rFonts w:cs="Times New Roman"/>
        </w:rPr>
      </w:pPr>
      <w:r>
        <w:rPr>
          <w:rFonts w:cs="Times New Roman"/>
          <w:b/>
        </w:rPr>
        <w:tab/>
      </w:r>
      <w:r>
        <w:rPr>
          <w:rFonts w:cs="Times New Roman"/>
        </w:rPr>
        <w:t xml:space="preserve">Socialism, communism, and Marxism were among the most influential </w:t>
      </w:r>
      <w:r w:rsidR="00C05EBC">
        <w:rPr>
          <w:rFonts w:cs="Times New Roman"/>
        </w:rPr>
        <w:t xml:space="preserve">political </w:t>
      </w:r>
      <w:r>
        <w:rPr>
          <w:rFonts w:cs="Times New Roman"/>
        </w:rPr>
        <w:t xml:space="preserve">ideologies of the nineteenth and twentieth centuries. Socialist thinkers were at the heart of intense intellectual and political debates, both with their adversaries and among themselves, and they inspired millions to </w:t>
      </w:r>
      <w:r w:rsidR="00C05EBC">
        <w:rPr>
          <w:rFonts w:cs="Times New Roman"/>
        </w:rPr>
        <w:t>become involved in political movements around the world. Some</w:t>
      </w:r>
      <w:r w:rsidR="009E07D1">
        <w:rPr>
          <w:rFonts w:cs="Times New Roman"/>
        </w:rPr>
        <w:t xml:space="preserve"> advocated reforming capitalism in various ways, while others called for revolutionary transformations in economics, politics, and culture. </w:t>
      </w:r>
      <w:r w:rsidR="004D3C58">
        <w:rPr>
          <w:rFonts w:cs="Times New Roman"/>
        </w:rPr>
        <w:t xml:space="preserve">Throughout the Cold War, much political debate revolved around disputes between and among communists and anti-communists (and anti-anti-communists). Then </w:t>
      </w:r>
      <w:r w:rsidR="00E3737D">
        <w:rPr>
          <w:rFonts w:cs="Times New Roman"/>
        </w:rPr>
        <w:t xml:space="preserve">with </w:t>
      </w:r>
      <w:r w:rsidR="009E07D1">
        <w:rPr>
          <w:rFonts w:cs="Times New Roman"/>
        </w:rPr>
        <w:t xml:space="preserve">the dissolution of the Soviet Union in 1991, </w:t>
      </w:r>
      <w:r w:rsidR="00E3737D">
        <w:rPr>
          <w:rFonts w:cs="Times New Roman"/>
        </w:rPr>
        <w:t xml:space="preserve">many assumed that </w:t>
      </w:r>
      <w:r w:rsidR="004D3C58">
        <w:rPr>
          <w:rFonts w:cs="Times New Roman"/>
        </w:rPr>
        <w:t xml:space="preserve">socialism </w:t>
      </w:r>
      <w:r w:rsidR="00E3737D">
        <w:rPr>
          <w:rFonts w:cs="Times New Roman"/>
        </w:rPr>
        <w:t>had been vanquished for good.</w:t>
      </w:r>
      <w:r w:rsidR="004D3C58">
        <w:rPr>
          <w:rFonts w:cs="Times New Roman"/>
        </w:rPr>
        <w:t xml:space="preserve"> </w:t>
      </w:r>
      <w:r w:rsidR="001C48CF">
        <w:rPr>
          <w:rFonts w:cs="Times New Roman"/>
        </w:rPr>
        <w:t xml:space="preserve">It seemed to many than at an “end of ideology” had arrived. </w:t>
      </w:r>
      <w:r w:rsidR="00CC662E">
        <w:rPr>
          <w:rFonts w:cs="Times New Roman"/>
        </w:rPr>
        <w:t>In r</w:t>
      </w:r>
      <w:r w:rsidR="004D3C58">
        <w:rPr>
          <w:rFonts w:cs="Times New Roman"/>
        </w:rPr>
        <w:t xml:space="preserve">ecent years, however, </w:t>
      </w:r>
      <w:r w:rsidR="00CC662E">
        <w:rPr>
          <w:rFonts w:cs="Times New Roman"/>
        </w:rPr>
        <w:t xml:space="preserve">we have seen </w:t>
      </w:r>
      <w:r w:rsidR="004D3C58">
        <w:rPr>
          <w:rFonts w:cs="Times New Roman"/>
        </w:rPr>
        <w:t>renewed inter</w:t>
      </w:r>
      <w:r w:rsidR="00381E86">
        <w:rPr>
          <w:rFonts w:cs="Times New Roman"/>
        </w:rPr>
        <w:t xml:space="preserve">est in the socialist tradition. </w:t>
      </w:r>
      <w:r w:rsidR="002957B2">
        <w:rPr>
          <w:rFonts w:cs="Times New Roman"/>
        </w:rPr>
        <w:t xml:space="preserve">Public concern about social and economic inequality, the 2008 financial crisis, and the </w:t>
      </w:r>
      <w:r w:rsidR="00381E86">
        <w:rPr>
          <w:rFonts w:cs="Times New Roman"/>
        </w:rPr>
        <w:t>presidential campaign of demo</w:t>
      </w:r>
      <w:r w:rsidR="002957B2">
        <w:rPr>
          <w:rFonts w:cs="Times New Roman"/>
        </w:rPr>
        <w:t>c</w:t>
      </w:r>
      <w:r w:rsidR="00CC662E">
        <w:rPr>
          <w:rFonts w:cs="Times New Roman"/>
        </w:rPr>
        <w:t xml:space="preserve">ratic socialist Bernie Sanders </w:t>
      </w:r>
      <w:r w:rsidR="002957B2">
        <w:rPr>
          <w:rFonts w:cs="Times New Roman"/>
        </w:rPr>
        <w:t xml:space="preserve">have </w:t>
      </w:r>
      <w:r w:rsidR="00381E86">
        <w:rPr>
          <w:rFonts w:cs="Times New Roman"/>
        </w:rPr>
        <w:t>led many people to ask, “What exactly is socialism anyway?”</w:t>
      </w:r>
    </w:p>
    <w:p w14:paraId="74B3ECC2" w14:textId="4FAA0729" w:rsidR="002D04B2" w:rsidRDefault="001C48CF" w:rsidP="00381E86">
      <w:pPr>
        <w:autoSpaceDE w:val="0"/>
        <w:autoSpaceDN w:val="0"/>
        <w:adjustRightInd w:val="0"/>
        <w:ind w:firstLine="720"/>
        <w:rPr>
          <w:rFonts w:cs="Times New Roman"/>
        </w:rPr>
      </w:pPr>
      <w:r>
        <w:rPr>
          <w:rFonts w:cs="Times New Roman"/>
        </w:rPr>
        <w:t>In this course students will critically examine various socialist authors and ideas from the nineteenth ce</w:t>
      </w:r>
      <w:r w:rsidR="00CB3DD6">
        <w:rPr>
          <w:rFonts w:cs="Times New Roman"/>
        </w:rPr>
        <w:t>n</w:t>
      </w:r>
      <w:r w:rsidR="00B3725C">
        <w:rPr>
          <w:rFonts w:cs="Times New Roman"/>
        </w:rPr>
        <w:t xml:space="preserve">tury to today. We begin with </w:t>
      </w:r>
      <w:r w:rsidR="00760956">
        <w:rPr>
          <w:rFonts w:cs="Times New Roman"/>
        </w:rPr>
        <w:t xml:space="preserve">Danny </w:t>
      </w:r>
      <w:proofErr w:type="spellStart"/>
      <w:r w:rsidR="00760956">
        <w:rPr>
          <w:rFonts w:cs="Times New Roman"/>
        </w:rPr>
        <w:t>Katch’s</w:t>
      </w:r>
      <w:proofErr w:type="spellEnd"/>
      <w:r w:rsidR="00760956">
        <w:rPr>
          <w:rFonts w:cs="Times New Roman"/>
        </w:rPr>
        <w:t xml:space="preserve"> lively </w:t>
      </w:r>
      <w:r>
        <w:rPr>
          <w:rFonts w:cs="Times New Roman"/>
        </w:rPr>
        <w:t xml:space="preserve">overview of the socialist case against capitalism and </w:t>
      </w:r>
      <w:r w:rsidR="00B3725C">
        <w:rPr>
          <w:rFonts w:cs="Times New Roman"/>
        </w:rPr>
        <w:t>the history and prospects of socialist politics</w:t>
      </w:r>
      <w:r w:rsidR="00CB3DD6">
        <w:rPr>
          <w:rFonts w:cs="Times New Roman"/>
        </w:rPr>
        <w:t xml:space="preserve">. </w:t>
      </w:r>
      <w:r w:rsidR="00CC662E">
        <w:rPr>
          <w:rFonts w:cs="Times New Roman"/>
        </w:rPr>
        <w:t xml:space="preserve">Then we dive into the </w:t>
      </w:r>
      <w:r w:rsidR="00680D77">
        <w:rPr>
          <w:rFonts w:cs="Times New Roman"/>
        </w:rPr>
        <w:t xml:space="preserve">difficult writings of three key socialist thinkers: Karl Marx, Rosa Luxemburg, and Vladimir Ilyich Lenin. </w:t>
      </w:r>
      <w:r w:rsidR="0023102A">
        <w:rPr>
          <w:rFonts w:cs="Times New Roman"/>
        </w:rPr>
        <w:t xml:space="preserve">We will examine these authors both within the context of their times and with regard to their potential relevance for today. In the next section of the course we </w:t>
      </w:r>
      <w:r w:rsidR="00C64C7A">
        <w:rPr>
          <w:rFonts w:cs="Times New Roman"/>
        </w:rPr>
        <w:t xml:space="preserve">will </w:t>
      </w:r>
      <w:r w:rsidR="0023102A">
        <w:rPr>
          <w:rFonts w:cs="Times New Roman"/>
        </w:rPr>
        <w:t>examine the relation of</w:t>
      </w:r>
      <w:r w:rsidR="001209AB">
        <w:rPr>
          <w:rFonts w:cs="Times New Roman"/>
        </w:rPr>
        <w:t xml:space="preserve"> socialism </w:t>
      </w:r>
      <w:r w:rsidR="0023102A">
        <w:rPr>
          <w:rFonts w:cs="Times New Roman"/>
        </w:rPr>
        <w:t>to othe</w:t>
      </w:r>
      <w:r w:rsidR="001209AB">
        <w:rPr>
          <w:rFonts w:cs="Times New Roman"/>
        </w:rPr>
        <w:t xml:space="preserve">r social movements, exploring the implications of gender, race, and the environment for </w:t>
      </w:r>
      <w:r w:rsidR="0023102A">
        <w:rPr>
          <w:rFonts w:cs="Times New Roman"/>
        </w:rPr>
        <w:t xml:space="preserve">socialist </w:t>
      </w:r>
      <w:r w:rsidR="001209AB">
        <w:rPr>
          <w:rFonts w:cs="Times New Roman"/>
        </w:rPr>
        <w:t>concern</w:t>
      </w:r>
      <w:r w:rsidR="00601A6F">
        <w:rPr>
          <w:rFonts w:cs="Times New Roman"/>
        </w:rPr>
        <w:t>s</w:t>
      </w:r>
      <w:r w:rsidR="0023102A">
        <w:rPr>
          <w:rFonts w:cs="Times New Roman"/>
        </w:rPr>
        <w:t>.</w:t>
      </w:r>
      <w:r w:rsidR="00601A6F">
        <w:rPr>
          <w:rFonts w:cs="Times New Roman"/>
        </w:rPr>
        <w:t xml:space="preserve"> In the final section we </w:t>
      </w:r>
      <w:r w:rsidR="00C64C7A">
        <w:rPr>
          <w:rFonts w:cs="Times New Roman"/>
        </w:rPr>
        <w:t xml:space="preserve">will </w:t>
      </w:r>
      <w:r w:rsidR="006F1D81">
        <w:rPr>
          <w:rFonts w:cs="Times New Roman"/>
        </w:rPr>
        <w:t xml:space="preserve">draw on Erik Olin Wright’s </w:t>
      </w:r>
      <w:r w:rsidR="006F1D81">
        <w:rPr>
          <w:rFonts w:cs="Times New Roman"/>
          <w:i/>
        </w:rPr>
        <w:t>Envisioning Real Utopias</w:t>
      </w:r>
      <w:r w:rsidR="006F1D81">
        <w:rPr>
          <w:rFonts w:cs="Times New Roman"/>
        </w:rPr>
        <w:t xml:space="preserve"> to review the socialist critique of capitalism, examine various alternatives, and explore feasible strategies of transformation. </w:t>
      </w:r>
    </w:p>
    <w:p w14:paraId="1F509F85" w14:textId="4B09C045" w:rsidR="00134850" w:rsidRPr="006F1D81" w:rsidRDefault="006F1D81" w:rsidP="002D04B2">
      <w:pPr>
        <w:autoSpaceDE w:val="0"/>
        <w:autoSpaceDN w:val="0"/>
        <w:adjustRightInd w:val="0"/>
        <w:ind w:firstLine="720"/>
        <w:rPr>
          <w:rFonts w:cs="Times New Roman"/>
        </w:rPr>
      </w:pPr>
      <w:r>
        <w:rPr>
          <w:rFonts w:cs="Times New Roman"/>
        </w:rPr>
        <w:t>It is worth noting</w:t>
      </w:r>
      <w:r w:rsidR="002D04B2">
        <w:rPr>
          <w:rFonts w:cs="Times New Roman"/>
        </w:rPr>
        <w:t xml:space="preserve"> that we will take a critical and analytical approach to all the material in this course. </w:t>
      </w:r>
      <w:r w:rsidR="008933B8">
        <w:rPr>
          <w:rFonts w:cs="Times New Roman"/>
        </w:rPr>
        <w:t xml:space="preserve">The assigned reading does not include authors who entirely reject socialist ideas, but students are of course free to do so. </w:t>
      </w:r>
      <w:r w:rsidR="002D04B2">
        <w:rPr>
          <w:rFonts w:cs="Times New Roman"/>
        </w:rPr>
        <w:t xml:space="preserve">Students will be asked to </w:t>
      </w:r>
      <w:r w:rsidR="002D04B2" w:rsidRPr="008933B8">
        <w:rPr>
          <w:rFonts w:cs="Times New Roman"/>
          <w:i/>
        </w:rPr>
        <w:t>understand</w:t>
      </w:r>
      <w:r w:rsidR="002D04B2" w:rsidRPr="002D04B2">
        <w:rPr>
          <w:rFonts w:cs="Times New Roman"/>
        </w:rPr>
        <w:t xml:space="preserve"> </w:t>
      </w:r>
      <w:r w:rsidR="002D04B2">
        <w:rPr>
          <w:rFonts w:cs="Times New Roman"/>
        </w:rPr>
        <w:t xml:space="preserve">the history and arguments of socialism, not accept </w:t>
      </w:r>
      <w:r w:rsidR="008933B8">
        <w:rPr>
          <w:rFonts w:cs="Times New Roman"/>
        </w:rPr>
        <w:t xml:space="preserve">or embrace </w:t>
      </w:r>
      <w:r w:rsidR="002D04B2">
        <w:rPr>
          <w:rFonts w:cs="Times New Roman"/>
        </w:rPr>
        <w:t xml:space="preserve">them.  </w:t>
      </w:r>
    </w:p>
    <w:p w14:paraId="3BC853F4" w14:textId="77777777" w:rsidR="004F2411" w:rsidRPr="00134850" w:rsidRDefault="004F2411">
      <w:pPr>
        <w:rPr>
          <w:rFonts w:cs="Times New Roman"/>
        </w:rPr>
      </w:pPr>
    </w:p>
    <w:p w14:paraId="2A5FE2F0" w14:textId="77777777" w:rsidR="00F502C0" w:rsidRPr="00134850" w:rsidRDefault="00F502C0" w:rsidP="00F502C0">
      <w:pPr>
        <w:pStyle w:val="NormalWeb"/>
        <w:spacing w:before="0" w:beforeAutospacing="0" w:after="0" w:afterAutospacing="0"/>
        <w:rPr>
          <w:rFonts w:ascii="Times New Roman" w:hAnsi="Times New Roman"/>
          <w:b/>
          <w:sz w:val="24"/>
          <w:szCs w:val="24"/>
        </w:rPr>
      </w:pPr>
      <w:r w:rsidRPr="00134850">
        <w:rPr>
          <w:rFonts w:ascii="Times New Roman" w:hAnsi="Times New Roman"/>
          <w:b/>
          <w:sz w:val="24"/>
          <w:szCs w:val="24"/>
        </w:rPr>
        <w:t>Learning objectives</w:t>
      </w:r>
    </w:p>
    <w:p w14:paraId="3B91E3FC" w14:textId="77777777" w:rsidR="00F502C0" w:rsidRPr="00134850" w:rsidRDefault="00F502C0" w:rsidP="00F502C0">
      <w:pPr>
        <w:pStyle w:val="NormalWeb"/>
        <w:spacing w:before="0" w:beforeAutospacing="0" w:after="0" w:afterAutospacing="0"/>
        <w:rPr>
          <w:rFonts w:ascii="Times New Roman" w:hAnsi="Times New Roman"/>
          <w:sz w:val="24"/>
          <w:szCs w:val="24"/>
        </w:rPr>
      </w:pPr>
      <w:r w:rsidRPr="00134850">
        <w:rPr>
          <w:rFonts w:ascii="Times New Roman" w:hAnsi="Times New Roman"/>
          <w:sz w:val="24"/>
          <w:szCs w:val="24"/>
        </w:rPr>
        <w:t xml:space="preserve">Students who successfully complete this course will have: </w:t>
      </w:r>
    </w:p>
    <w:p w14:paraId="66E4205F" w14:textId="35A1A2DD" w:rsidR="00F502C0" w:rsidRPr="00134850" w:rsidRDefault="00F502C0" w:rsidP="00F502C0">
      <w:pPr>
        <w:pStyle w:val="NormalWeb"/>
        <w:numPr>
          <w:ilvl w:val="0"/>
          <w:numId w:val="1"/>
        </w:numPr>
        <w:spacing w:before="0" w:beforeAutospacing="0" w:after="0" w:afterAutospacing="0"/>
        <w:rPr>
          <w:rFonts w:ascii="Times New Roman" w:hAnsi="Times New Roman"/>
          <w:sz w:val="24"/>
          <w:szCs w:val="24"/>
        </w:rPr>
      </w:pPr>
      <w:r w:rsidRPr="00134850">
        <w:rPr>
          <w:rFonts w:ascii="Times New Roman" w:hAnsi="Times New Roman"/>
          <w:sz w:val="24"/>
          <w:szCs w:val="24"/>
        </w:rPr>
        <w:t xml:space="preserve">learned about the key ideas and political contexts of selected authors in </w:t>
      </w:r>
      <w:r w:rsidR="00BF6CD1" w:rsidRPr="00134850">
        <w:rPr>
          <w:rFonts w:ascii="Times New Roman" w:hAnsi="Times New Roman"/>
          <w:sz w:val="24"/>
          <w:szCs w:val="24"/>
        </w:rPr>
        <w:t>the socialist tradition</w:t>
      </w:r>
      <w:r w:rsidRPr="00134850">
        <w:rPr>
          <w:rFonts w:ascii="Times New Roman" w:hAnsi="Times New Roman"/>
          <w:sz w:val="24"/>
          <w:szCs w:val="24"/>
        </w:rPr>
        <w:t>;</w:t>
      </w:r>
    </w:p>
    <w:p w14:paraId="58BAD6F2" w14:textId="77777777" w:rsidR="00F502C0" w:rsidRPr="00134850" w:rsidRDefault="00F502C0" w:rsidP="00F502C0">
      <w:pPr>
        <w:pStyle w:val="NormalWeb"/>
        <w:numPr>
          <w:ilvl w:val="0"/>
          <w:numId w:val="1"/>
        </w:numPr>
        <w:spacing w:before="0" w:beforeAutospacing="0" w:after="0" w:afterAutospacing="0"/>
        <w:rPr>
          <w:rFonts w:ascii="Times New Roman" w:hAnsi="Times New Roman"/>
          <w:sz w:val="24"/>
          <w:szCs w:val="24"/>
        </w:rPr>
      </w:pPr>
      <w:r w:rsidRPr="00134850">
        <w:rPr>
          <w:rFonts w:ascii="Times New Roman" w:hAnsi="Times New Roman"/>
          <w:sz w:val="24"/>
          <w:szCs w:val="24"/>
        </w:rPr>
        <w:t xml:space="preserve">learned about the value, purpose, and limits of political theory; </w:t>
      </w:r>
    </w:p>
    <w:p w14:paraId="12D4D41D" w14:textId="77777777" w:rsidR="00F502C0" w:rsidRPr="00134850" w:rsidRDefault="00F502C0" w:rsidP="00F502C0">
      <w:pPr>
        <w:pStyle w:val="NormalWeb"/>
        <w:numPr>
          <w:ilvl w:val="0"/>
          <w:numId w:val="1"/>
        </w:numPr>
        <w:spacing w:before="0" w:beforeAutospacing="0" w:after="0" w:afterAutospacing="0"/>
        <w:rPr>
          <w:rFonts w:ascii="Times New Roman" w:hAnsi="Times New Roman"/>
          <w:sz w:val="24"/>
          <w:szCs w:val="24"/>
        </w:rPr>
      </w:pPr>
      <w:r w:rsidRPr="00134850">
        <w:rPr>
          <w:rFonts w:ascii="Times New Roman" w:hAnsi="Times New Roman"/>
          <w:sz w:val="24"/>
          <w:szCs w:val="24"/>
        </w:rPr>
        <w:t xml:space="preserve">improved their ability to read, discuss, and write about politics and political theory; </w:t>
      </w:r>
    </w:p>
    <w:p w14:paraId="09DA19FB" w14:textId="77777777" w:rsidR="00F502C0" w:rsidRPr="00134850" w:rsidRDefault="00F502C0" w:rsidP="00F502C0">
      <w:pPr>
        <w:pStyle w:val="NormalWeb"/>
        <w:numPr>
          <w:ilvl w:val="0"/>
          <w:numId w:val="1"/>
        </w:numPr>
        <w:spacing w:before="0" w:beforeAutospacing="0" w:after="0" w:afterAutospacing="0"/>
        <w:rPr>
          <w:rFonts w:ascii="Times New Roman" w:hAnsi="Times New Roman"/>
          <w:sz w:val="24"/>
          <w:szCs w:val="24"/>
        </w:rPr>
      </w:pPr>
      <w:r w:rsidRPr="00134850">
        <w:rPr>
          <w:rFonts w:ascii="Times New Roman" w:hAnsi="Times New Roman"/>
          <w:sz w:val="24"/>
          <w:szCs w:val="24"/>
        </w:rPr>
        <w:t>improved their capacity to analyze and evaluate difficult texts in both writing and discussion.</w:t>
      </w:r>
    </w:p>
    <w:p w14:paraId="48E17E58" w14:textId="77777777" w:rsidR="00CC662E" w:rsidRDefault="00CC662E" w:rsidP="00F502C0">
      <w:pPr>
        <w:outlineLvl w:val="0"/>
        <w:rPr>
          <w:rFonts w:cs="Times New Roman"/>
          <w:b/>
        </w:rPr>
      </w:pPr>
      <w:bookmarkStart w:id="0" w:name="OLE_LINK5"/>
      <w:bookmarkStart w:id="1" w:name="OLE_LINK6"/>
    </w:p>
    <w:p w14:paraId="5BAF59B0" w14:textId="77777777" w:rsidR="00F502C0" w:rsidRPr="00134850" w:rsidRDefault="00F502C0" w:rsidP="00F502C0">
      <w:pPr>
        <w:outlineLvl w:val="0"/>
        <w:rPr>
          <w:rFonts w:cs="Times New Roman"/>
          <w:b/>
        </w:rPr>
      </w:pPr>
      <w:r w:rsidRPr="00134850">
        <w:rPr>
          <w:rFonts w:cs="Times New Roman"/>
          <w:b/>
        </w:rPr>
        <w:lastRenderedPageBreak/>
        <w:t>Required Texts</w:t>
      </w:r>
    </w:p>
    <w:bookmarkEnd w:id="0"/>
    <w:bookmarkEnd w:id="1"/>
    <w:p w14:paraId="288E852F" w14:textId="6C51D8DE" w:rsidR="005D6530" w:rsidRPr="00134850" w:rsidRDefault="00F502C0" w:rsidP="005D6530">
      <w:pPr>
        <w:ind w:firstLine="720"/>
        <w:rPr>
          <w:rFonts w:cs="Times New Roman"/>
        </w:rPr>
      </w:pPr>
      <w:r w:rsidRPr="00134850">
        <w:rPr>
          <w:rFonts w:cs="Times New Roman"/>
        </w:rPr>
        <w:t xml:space="preserve">The below </w:t>
      </w:r>
      <w:r w:rsidR="00DE248B" w:rsidRPr="00134850">
        <w:rPr>
          <w:rFonts w:cs="Times New Roman"/>
        </w:rPr>
        <w:t xml:space="preserve">books are </w:t>
      </w:r>
      <w:r w:rsidRPr="00134850">
        <w:rPr>
          <w:rFonts w:cs="Times New Roman"/>
        </w:rPr>
        <w:t xml:space="preserve">available at the campus bookstore and from online booksellers. Additional readings and videos are posted on </w:t>
      </w:r>
      <w:proofErr w:type="spellStart"/>
      <w:r w:rsidRPr="00134850">
        <w:rPr>
          <w:rFonts w:cs="Times New Roman"/>
        </w:rPr>
        <w:t>SacCT</w:t>
      </w:r>
      <w:proofErr w:type="spellEnd"/>
      <w:r w:rsidRPr="00134850">
        <w:rPr>
          <w:rFonts w:cs="Times New Roman"/>
        </w:rPr>
        <w:t xml:space="preserve">. </w:t>
      </w:r>
    </w:p>
    <w:p w14:paraId="11033E20" w14:textId="3D6A090E" w:rsidR="005D6530" w:rsidRPr="00134850" w:rsidRDefault="004A050E" w:rsidP="00AC254B">
      <w:pPr>
        <w:ind w:left="1440" w:hanging="720"/>
        <w:rPr>
          <w:rFonts w:cs="Times New Roman"/>
        </w:rPr>
      </w:pPr>
      <w:r w:rsidRPr="00134850">
        <w:rPr>
          <w:rFonts w:cs="Times New Roman"/>
        </w:rPr>
        <w:t xml:space="preserve">Danny </w:t>
      </w:r>
      <w:proofErr w:type="spellStart"/>
      <w:r w:rsidRPr="00134850">
        <w:rPr>
          <w:rFonts w:cs="Times New Roman"/>
        </w:rPr>
        <w:t>Katch</w:t>
      </w:r>
      <w:proofErr w:type="spellEnd"/>
      <w:r w:rsidRPr="00134850">
        <w:rPr>
          <w:rFonts w:cs="Times New Roman"/>
        </w:rPr>
        <w:t xml:space="preserve">, </w:t>
      </w:r>
      <w:r w:rsidRPr="00134850">
        <w:rPr>
          <w:rFonts w:cs="Times New Roman"/>
          <w:i/>
        </w:rPr>
        <w:t>Socialism . . . Seriously</w:t>
      </w:r>
      <w:r w:rsidR="005D6530" w:rsidRPr="00134850">
        <w:rPr>
          <w:rFonts w:cs="Times New Roman"/>
          <w:i/>
        </w:rPr>
        <w:t>: A Brief Guide to Human Liberation</w:t>
      </w:r>
      <w:r w:rsidR="00BF6CD1" w:rsidRPr="00134850">
        <w:rPr>
          <w:rFonts w:cs="Times New Roman"/>
          <w:i/>
        </w:rPr>
        <w:t xml:space="preserve"> </w:t>
      </w:r>
      <w:r w:rsidR="00BF6CD1" w:rsidRPr="00134850">
        <w:rPr>
          <w:rFonts w:cs="Times New Roman"/>
        </w:rPr>
        <w:t>(</w:t>
      </w:r>
      <w:r w:rsidR="005D6530" w:rsidRPr="00134850">
        <w:rPr>
          <w:rFonts w:cs="Times New Roman"/>
        </w:rPr>
        <w:t>Haymarket Books, 2015</w:t>
      </w:r>
      <w:r w:rsidR="00BF6CD1" w:rsidRPr="00134850">
        <w:rPr>
          <w:rFonts w:cs="Times New Roman"/>
        </w:rPr>
        <w:t>)</w:t>
      </w:r>
      <w:r w:rsidR="005D6530" w:rsidRPr="00134850">
        <w:rPr>
          <w:rFonts w:cs="Times New Roman"/>
        </w:rPr>
        <w:t xml:space="preserve">. </w:t>
      </w:r>
      <w:r w:rsidRPr="00134850">
        <w:rPr>
          <w:rFonts w:cs="Times New Roman"/>
        </w:rPr>
        <w:t>ISBN: 9781608465156</w:t>
      </w:r>
    </w:p>
    <w:p w14:paraId="2B6A49F7" w14:textId="0DB8D6A1" w:rsidR="00AC254B" w:rsidRPr="00134850" w:rsidRDefault="00AC254B" w:rsidP="00AC254B">
      <w:pPr>
        <w:ind w:left="1440" w:hanging="720"/>
        <w:rPr>
          <w:rFonts w:cs="Times New Roman"/>
        </w:rPr>
      </w:pPr>
      <w:r w:rsidRPr="00134850">
        <w:rPr>
          <w:rFonts w:cs="Times New Roman"/>
        </w:rPr>
        <w:t xml:space="preserve">V.I. Lenin, </w:t>
      </w:r>
      <w:r w:rsidRPr="00134850">
        <w:rPr>
          <w:rFonts w:cs="Times New Roman"/>
          <w:i/>
        </w:rPr>
        <w:t>State and Revolution</w:t>
      </w:r>
      <w:r w:rsidRPr="00134850">
        <w:rPr>
          <w:rFonts w:cs="Times New Roman"/>
        </w:rPr>
        <w:t xml:space="preserve">. Annotated and Introduced by Todd Chretien.  </w:t>
      </w:r>
      <w:r w:rsidR="00BF6CD1" w:rsidRPr="00134850">
        <w:rPr>
          <w:rFonts w:cs="Times New Roman"/>
        </w:rPr>
        <w:t>(</w:t>
      </w:r>
      <w:r w:rsidRPr="00134850">
        <w:rPr>
          <w:rFonts w:cs="Times New Roman"/>
        </w:rPr>
        <w:t xml:space="preserve">Haymarket Books, 2014. ISBN: </w:t>
      </w:r>
      <w:r w:rsidRPr="00134850">
        <w:rPr>
          <w:rFonts w:eastAsia="Times New Roman" w:cs="Times New Roman"/>
        </w:rPr>
        <w:t>9781608464982</w:t>
      </w:r>
    </w:p>
    <w:p w14:paraId="42B325EF" w14:textId="213C562D" w:rsidR="004A050E" w:rsidRPr="00134850" w:rsidRDefault="004A050E" w:rsidP="00AC254B">
      <w:pPr>
        <w:ind w:left="1440" w:hanging="720"/>
        <w:rPr>
          <w:rFonts w:cs="Times New Roman"/>
        </w:rPr>
      </w:pPr>
      <w:r w:rsidRPr="00134850">
        <w:rPr>
          <w:rFonts w:cs="Times New Roman"/>
        </w:rPr>
        <w:t xml:space="preserve">Rosa Luxemburg, </w:t>
      </w:r>
      <w:r w:rsidRPr="00134850">
        <w:rPr>
          <w:rFonts w:cs="Times New Roman"/>
          <w:i/>
        </w:rPr>
        <w:t>The Essential Rosa Luxemburg</w:t>
      </w:r>
      <w:r w:rsidRPr="00134850">
        <w:rPr>
          <w:rFonts w:cs="Times New Roman"/>
        </w:rPr>
        <w:t xml:space="preserve">. </w:t>
      </w:r>
      <w:r w:rsidR="00BF6CD1" w:rsidRPr="00134850">
        <w:rPr>
          <w:rFonts w:cs="Times New Roman"/>
        </w:rPr>
        <w:t>Edited by Helen Scott (</w:t>
      </w:r>
      <w:r w:rsidR="005D6530" w:rsidRPr="00134850">
        <w:rPr>
          <w:rFonts w:cs="Times New Roman"/>
        </w:rPr>
        <w:t xml:space="preserve">Haymarket Books, </w:t>
      </w:r>
      <w:r w:rsidR="0070773A" w:rsidRPr="00134850">
        <w:rPr>
          <w:rFonts w:cs="Times New Roman"/>
        </w:rPr>
        <w:t>2008</w:t>
      </w:r>
      <w:r w:rsidR="00BF6CD1" w:rsidRPr="00134850">
        <w:rPr>
          <w:rFonts w:cs="Times New Roman"/>
        </w:rPr>
        <w:t>)</w:t>
      </w:r>
      <w:r w:rsidR="0070773A" w:rsidRPr="00134850">
        <w:rPr>
          <w:rFonts w:cs="Times New Roman"/>
        </w:rPr>
        <w:t xml:space="preserve">. </w:t>
      </w:r>
      <w:r w:rsidRPr="00134850">
        <w:rPr>
          <w:rFonts w:cs="Times New Roman"/>
        </w:rPr>
        <w:t>ISBN: 9781931859363</w:t>
      </w:r>
    </w:p>
    <w:p w14:paraId="3FB1477A" w14:textId="40BF114F" w:rsidR="00AC254B" w:rsidRPr="00134850" w:rsidRDefault="0070773A" w:rsidP="00AC254B">
      <w:pPr>
        <w:ind w:left="1440" w:hanging="720"/>
        <w:rPr>
          <w:rFonts w:cs="Times New Roman"/>
        </w:rPr>
      </w:pPr>
      <w:r w:rsidRPr="00134850">
        <w:rPr>
          <w:rFonts w:cs="Times New Roman"/>
        </w:rPr>
        <w:t xml:space="preserve">Karl Marx, </w:t>
      </w:r>
      <w:r w:rsidRPr="00134850">
        <w:rPr>
          <w:rFonts w:cs="Times New Roman"/>
          <w:i/>
        </w:rPr>
        <w:t>Selected Writings</w:t>
      </w:r>
      <w:r w:rsidR="00BF6CD1" w:rsidRPr="00134850">
        <w:rPr>
          <w:rFonts w:cs="Times New Roman"/>
        </w:rPr>
        <w:t>. Edited by Lawrence H. Simon (</w:t>
      </w:r>
      <w:r w:rsidRPr="00134850">
        <w:rPr>
          <w:rFonts w:cs="Times New Roman"/>
        </w:rPr>
        <w:t>Hackett, 1994</w:t>
      </w:r>
      <w:r w:rsidR="00BF6CD1" w:rsidRPr="00134850">
        <w:rPr>
          <w:rFonts w:cs="Times New Roman"/>
        </w:rPr>
        <w:t>)</w:t>
      </w:r>
      <w:r w:rsidRPr="00134850">
        <w:rPr>
          <w:rFonts w:cs="Times New Roman"/>
        </w:rPr>
        <w:t>. ISBN: 9780872202184</w:t>
      </w:r>
    </w:p>
    <w:p w14:paraId="49AA284F" w14:textId="45B29700" w:rsidR="00867E44" w:rsidRPr="00134850" w:rsidRDefault="004A050E" w:rsidP="00AC254B">
      <w:pPr>
        <w:ind w:left="1440" w:hanging="720"/>
        <w:rPr>
          <w:rFonts w:cs="Times New Roman"/>
        </w:rPr>
      </w:pPr>
      <w:r w:rsidRPr="00134850">
        <w:rPr>
          <w:rFonts w:cs="Times New Roman"/>
        </w:rPr>
        <w:t xml:space="preserve">Erik Olin Wright, </w:t>
      </w:r>
      <w:r w:rsidRPr="00134850">
        <w:rPr>
          <w:rFonts w:cs="Times New Roman"/>
          <w:i/>
        </w:rPr>
        <w:t>Envisioning Real Utopias</w:t>
      </w:r>
      <w:r w:rsidR="00BF6CD1" w:rsidRPr="00134850">
        <w:rPr>
          <w:rFonts w:cs="Times New Roman"/>
        </w:rPr>
        <w:t xml:space="preserve"> (</w:t>
      </w:r>
      <w:r w:rsidR="0070773A" w:rsidRPr="00134850">
        <w:rPr>
          <w:rFonts w:cs="Times New Roman"/>
        </w:rPr>
        <w:t>Verso, 2010</w:t>
      </w:r>
      <w:r w:rsidR="00BF6CD1" w:rsidRPr="00134850">
        <w:rPr>
          <w:rFonts w:cs="Times New Roman"/>
        </w:rPr>
        <w:t>)</w:t>
      </w:r>
      <w:r w:rsidR="0070773A" w:rsidRPr="00134850">
        <w:rPr>
          <w:rFonts w:cs="Times New Roman"/>
        </w:rPr>
        <w:t xml:space="preserve">. </w:t>
      </w:r>
      <w:r w:rsidRPr="00134850">
        <w:rPr>
          <w:rFonts w:cs="Times New Roman"/>
        </w:rPr>
        <w:t>ISBN: 9781844676170</w:t>
      </w:r>
    </w:p>
    <w:p w14:paraId="276C7584" w14:textId="77777777" w:rsidR="00CD4008" w:rsidRPr="00134850" w:rsidRDefault="00CD4008" w:rsidP="00EE0AB5">
      <w:pPr>
        <w:rPr>
          <w:rFonts w:cs="Times New Roman"/>
          <w:i/>
        </w:rPr>
      </w:pPr>
    </w:p>
    <w:p w14:paraId="1BDBFA7B" w14:textId="646F3B45" w:rsidR="00ED1C92" w:rsidRPr="00134850" w:rsidRDefault="00ED1C92" w:rsidP="00EE0AB5">
      <w:pPr>
        <w:rPr>
          <w:rFonts w:cs="Times New Roman"/>
          <w:b/>
        </w:rPr>
      </w:pPr>
      <w:r w:rsidRPr="00134850">
        <w:rPr>
          <w:rFonts w:cs="Times New Roman"/>
          <w:b/>
        </w:rPr>
        <w:t>Recommended Reading</w:t>
      </w:r>
    </w:p>
    <w:p w14:paraId="36AFC6EE" w14:textId="0EC9DA3A" w:rsidR="00680DBA" w:rsidRPr="00134850" w:rsidRDefault="00680DBA" w:rsidP="00EE0AB5">
      <w:pPr>
        <w:rPr>
          <w:rFonts w:cs="Times New Roman"/>
        </w:rPr>
      </w:pPr>
      <w:r w:rsidRPr="00134850">
        <w:rPr>
          <w:rFonts w:cs="Times New Roman"/>
        </w:rPr>
        <w:tab/>
        <w:t>For a</w:t>
      </w:r>
      <w:r w:rsidR="0025149C" w:rsidRPr="00134850">
        <w:rPr>
          <w:rFonts w:cs="Times New Roman"/>
        </w:rPr>
        <w:t xml:space="preserve"> </w:t>
      </w:r>
      <w:r w:rsidRPr="00134850">
        <w:rPr>
          <w:rFonts w:cs="Times New Roman"/>
        </w:rPr>
        <w:t xml:space="preserve">democratic-socialist perspective on current events, check out the following </w:t>
      </w:r>
      <w:r w:rsidR="0025149C" w:rsidRPr="00134850">
        <w:rPr>
          <w:rFonts w:cs="Times New Roman"/>
        </w:rPr>
        <w:t>publications</w:t>
      </w:r>
      <w:r w:rsidRPr="00134850">
        <w:rPr>
          <w:rFonts w:cs="Times New Roman"/>
        </w:rPr>
        <w:t xml:space="preserve">: </w:t>
      </w:r>
    </w:p>
    <w:p w14:paraId="221F07D5" w14:textId="77777777" w:rsidR="0012189D" w:rsidRPr="00134850" w:rsidRDefault="0012189D" w:rsidP="00BF6CD1">
      <w:pPr>
        <w:ind w:left="720"/>
        <w:jc w:val="both"/>
        <w:rPr>
          <w:rFonts w:cs="Times New Roman"/>
        </w:rPr>
      </w:pPr>
      <w:r w:rsidRPr="00134850">
        <w:rPr>
          <w:rFonts w:cs="Times New Roman"/>
          <w:i/>
        </w:rPr>
        <w:t>Dissent:</w:t>
      </w:r>
      <w:r w:rsidRPr="00134850">
        <w:rPr>
          <w:rFonts w:cs="Times New Roman"/>
        </w:rPr>
        <w:t xml:space="preserve"> </w:t>
      </w:r>
      <w:hyperlink r:id="rId9" w:history="1">
        <w:r w:rsidRPr="00134850">
          <w:rPr>
            <w:rStyle w:val="Hyperlink"/>
            <w:rFonts w:cs="Times New Roman"/>
          </w:rPr>
          <w:t>https://www.dissentmagazine.org</w:t>
        </w:r>
      </w:hyperlink>
    </w:p>
    <w:p w14:paraId="190F4A39" w14:textId="465C8F2A" w:rsidR="00680DBA" w:rsidRPr="00134850" w:rsidRDefault="00680DBA" w:rsidP="00BF6CD1">
      <w:pPr>
        <w:ind w:left="720"/>
        <w:jc w:val="both"/>
        <w:rPr>
          <w:rFonts w:cs="Times New Roman"/>
        </w:rPr>
      </w:pPr>
      <w:r w:rsidRPr="00134850">
        <w:rPr>
          <w:rFonts w:cs="Times New Roman"/>
          <w:i/>
        </w:rPr>
        <w:t xml:space="preserve">Jacobin: </w:t>
      </w:r>
      <w:hyperlink r:id="rId10" w:history="1">
        <w:r w:rsidRPr="00134850">
          <w:rPr>
            <w:rStyle w:val="Hyperlink"/>
            <w:rFonts w:cs="Times New Roman"/>
          </w:rPr>
          <w:t>https://www.jacobinmag.com</w:t>
        </w:r>
      </w:hyperlink>
    </w:p>
    <w:p w14:paraId="5ADB07FC" w14:textId="616C304F" w:rsidR="0025149C" w:rsidRPr="00134850" w:rsidRDefault="0025149C" w:rsidP="00BF6CD1">
      <w:pPr>
        <w:ind w:left="720"/>
        <w:jc w:val="both"/>
        <w:rPr>
          <w:rFonts w:cs="Times New Roman"/>
        </w:rPr>
      </w:pPr>
      <w:r w:rsidRPr="00134850">
        <w:rPr>
          <w:rFonts w:cs="Times New Roman"/>
          <w:i/>
        </w:rPr>
        <w:t xml:space="preserve">The Nation: </w:t>
      </w:r>
      <w:hyperlink r:id="rId11" w:history="1">
        <w:r w:rsidRPr="00134850">
          <w:rPr>
            <w:rStyle w:val="Hyperlink"/>
            <w:rFonts w:cs="Times New Roman"/>
          </w:rPr>
          <w:t>https://www.thenation.com</w:t>
        </w:r>
      </w:hyperlink>
    </w:p>
    <w:p w14:paraId="638EED13" w14:textId="6B74848B" w:rsidR="007D044C" w:rsidRPr="00134850" w:rsidRDefault="0025149C" w:rsidP="00C64C7A">
      <w:pPr>
        <w:ind w:left="720"/>
        <w:jc w:val="both"/>
        <w:rPr>
          <w:rFonts w:cs="Times New Roman"/>
        </w:rPr>
      </w:pPr>
      <w:r w:rsidRPr="00134850">
        <w:rPr>
          <w:rFonts w:cs="Times New Roman"/>
          <w:i/>
        </w:rPr>
        <w:t xml:space="preserve">Socialist Worker: </w:t>
      </w:r>
      <w:hyperlink r:id="rId12" w:history="1">
        <w:r w:rsidRPr="00134850">
          <w:rPr>
            <w:rStyle w:val="Hyperlink"/>
            <w:rFonts w:cs="Times New Roman"/>
          </w:rPr>
          <w:t>https://socialistworker.org</w:t>
        </w:r>
      </w:hyperlink>
    </w:p>
    <w:p w14:paraId="7C6C70A7" w14:textId="672AACA4" w:rsidR="00BF6CD1" w:rsidRPr="00134850" w:rsidRDefault="007D044C" w:rsidP="007D044C">
      <w:pPr>
        <w:rPr>
          <w:rFonts w:cs="Times New Roman"/>
        </w:rPr>
      </w:pPr>
      <w:r w:rsidRPr="00134850">
        <w:rPr>
          <w:rFonts w:cs="Times New Roman"/>
        </w:rPr>
        <w:t xml:space="preserve">For </w:t>
      </w:r>
      <w:r w:rsidR="002F546B" w:rsidRPr="00134850">
        <w:rPr>
          <w:rFonts w:cs="Times New Roman"/>
        </w:rPr>
        <w:t>general overview</w:t>
      </w:r>
      <w:r w:rsidR="0012189D" w:rsidRPr="00134850">
        <w:rPr>
          <w:rFonts w:cs="Times New Roman"/>
        </w:rPr>
        <w:t>s</w:t>
      </w:r>
      <w:r w:rsidRPr="00134850">
        <w:rPr>
          <w:rFonts w:cs="Times New Roman"/>
        </w:rPr>
        <w:t xml:space="preserve"> of the history of Marxism, socialism, and communism, check out the following </w:t>
      </w:r>
      <w:r w:rsidR="002F546B" w:rsidRPr="00134850">
        <w:rPr>
          <w:rFonts w:cs="Times New Roman"/>
        </w:rPr>
        <w:t xml:space="preserve">(among many others) </w:t>
      </w:r>
      <w:r w:rsidRPr="00134850">
        <w:rPr>
          <w:rFonts w:cs="Times New Roman"/>
        </w:rPr>
        <w:t xml:space="preserve">in our campus library: </w:t>
      </w:r>
    </w:p>
    <w:p w14:paraId="5999319B" w14:textId="2D739187" w:rsidR="00207C61" w:rsidRPr="00134850" w:rsidRDefault="002F546B" w:rsidP="00BF6CD1">
      <w:pPr>
        <w:ind w:left="1440" w:hanging="720"/>
        <w:rPr>
          <w:rStyle w:val="exlavailabilitycallnumber"/>
          <w:rFonts w:cs="Times New Roman"/>
          <w:iCs/>
        </w:rPr>
      </w:pPr>
      <w:r w:rsidRPr="00134850">
        <w:rPr>
          <w:rStyle w:val="exlavailabilitycallnumber"/>
          <w:rFonts w:cs="Times New Roman"/>
          <w:iCs/>
        </w:rPr>
        <w:t xml:space="preserve">Stephen Eric </w:t>
      </w:r>
      <w:proofErr w:type="spellStart"/>
      <w:r w:rsidRPr="00134850">
        <w:rPr>
          <w:rStyle w:val="exlavailabilitycallnumber"/>
          <w:rFonts w:cs="Times New Roman"/>
          <w:iCs/>
        </w:rPr>
        <w:t>Bronner</w:t>
      </w:r>
      <w:proofErr w:type="spellEnd"/>
      <w:r w:rsidRPr="00134850">
        <w:rPr>
          <w:rStyle w:val="exlavailabilitycallnumber"/>
          <w:rFonts w:cs="Times New Roman"/>
          <w:iCs/>
        </w:rPr>
        <w:t xml:space="preserve">, </w:t>
      </w:r>
      <w:r w:rsidRPr="00134850">
        <w:rPr>
          <w:rStyle w:val="exlavailabilitycallnumber"/>
          <w:rFonts w:cs="Times New Roman"/>
          <w:i/>
          <w:iCs/>
        </w:rPr>
        <w:t>Socialism Unbound</w:t>
      </w:r>
      <w:r w:rsidRPr="00134850">
        <w:rPr>
          <w:rStyle w:val="exlavailabilitycallnumber"/>
          <w:rFonts w:cs="Times New Roman"/>
          <w:iCs/>
        </w:rPr>
        <w:t xml:space="preserve"> (New York: Routledge, 1990). HX 73 .B76 </w:t>
      </w:r>
    </w:p>
    <w:p w14:paraId="3A62D622" w14:textId="5994FAAB" w:rsidR="00D2568D" w:rsidRPr="00134850" w:rsidRDefault="00D2568D" w:rsidP="00BF6CD1">
      <w:pPr>
        <w:ind w:left="1440" w:hanging="720"/>
        <w:rPr>
          <w:rFonts w:cs="Times New Roman"/>
          <w:iCs/>
        </w:rPr>
      </w:pPr>
      <w:r w:rsidRPr="00134850">
        <w:rPr>
          <w:rFonts w:cs="Times New Roman"/>
          <w:iCs/>
        </w:rPr>
        <w:t xml:space="preserve">Paul </w:t>
      </w:r>
      <w:proofErr w:type="spellStart"/>
      <w:r w:rsidRPr="00134850">
        <w:rPr>
          <w:rFonts w:cs="Times New Roman"/>
          <w:iCs/>
        </w:rPr>
        <w:t>Buhle</w:t>
      </w:r>
      <w:proofErr w:type="spellEnd"/>
      <w:r w:rsidRPr="00134850">
        <w:rPr>
          <w:rFonts w:cs="Times New Roman"/>
          <w:iCs/>
        </w:rPr>
        <w:t xml:space="preserve">, </w:t>
      </w:r>
      <w:r w:rsidRPr="00134850">
        <w:rPr>
          <w:rFonts w:cs="Times New Roman"/>
          <w:i/>
          <w:iCs/>
        </w:rPr>
        <w:t>Marxism in the United States</w:t>
      </w:r>
      <w:r w:rsidR="00707DFA" w:rsidRPr="00134850">
        <w:rPr>
          <w:rFonts w:eastAsia="Times New Roman" w:cs="Times New Roman"/>
          <w:i/>
        </w:rPr>
        <w:t xml:space="preserve">: </w:t>
      </w:r>
      <w:r w:rsidR="00707DFA" w:rsidRPr="00134850">
        <w:rPr>
          <w:rFonts w:cs="Times New Roman"/>
          <w:i/>
        </w:rPr>
        <w:t>R</w:t>
      </w:r>
      <w:r w:rsidR="00707DFA" w:rsidRPr="00134850">
        <w:rPr>
          <w:rFonts w:eastAsia="Times New Roman" w:cs="Times New Roman"/>
          <w:i/>
        </w:rPr>
        <w:t xml:space="preserve">emapping the </w:t>
      </w:r>
      <w:r w:rsidR="00707DFA" w:rsidRPr="00134850">
        <w:rPr>
          <w:rFonts w:cs="Times New Roman"/>
          <w:i/>
        </w:rPr>
        <w:t>H</w:t>
      </w:r>
      <w:r w:rsidR="00707DFA" w:rsidRPr="00134850">
        <w:rPr>
          <w:rFonts w:eastAsia="Times New Roman" w:cs="Times New Roman"/>
          <w:i/>
        </w:rPr>
        <w:t>istory of the American Left</w:t>
      </w:r>
      <w:r w:rsidR="00707DFA" w:rsidRPr="00134850">
        <w:rPr>
          <w:rFonts w:cs="Times New Roman"/>
          <w:i/>
        </w:rPr>
        <w:t xml:space="preserve"> </w:t>
      </w:r>
      <w:r w:rsidR="00707DFA" w:rsidRPr="00134850">
        <w:rPr>
          <w:rFonts w:cs="Times New Roman"/>
        </w:rPr>
        <w:t xml:space="preserve">(London: Verso, 1987). </w:t>
      </w:r>
      <w:r w:rsidR="00707DFA" w:rsidRPr="00134850">
        <w:rPr>
          <w:rStyle w:val="exlavailabilitycallnumber"/>
          <w:rFonts w:eastAsia="Times New Roman" w:cs="Times New Roman"/>
          <w:iCs/>
        </w:rPr>
        <w:t>HX 83 .B825 1987</w:t>
      </w:r>
    </w:p>
    <w:p w14:paraId="316076DF" w14:textId="6510E0D9" w:rsidR="002F546B" w:rsidRPr="00134850" w:rsidRDefault="007D044C" w:rsidP="00BF6CD1">
      <w:pPr>
        <w:ind w:left="1440" w:hanging="720"/>
        <w:rPr>
          <w:rFonts w:cs="Times New Roman"/>
          <w:iCs/>
        </w:rPr>
      </w:pPr>
      <w:r w:rsidRPr="00134850">
        <w:rPr>
          <w:rFonts w:cs="Times New Roman"/>
        </w:rPr>
        <w:t xml:space="preserve">Michael Harrington, </w:t>
      </w:r>
      <w:r w:rsidRPr="00134850">
        <w:rPr>
          <w:rFonts w:cs="Times New Roman"/>
          <w:i/>
        </w:rPr>
        <w:t>Socialism</w:t>
      </w:r>
      <w:r w:rsidR="002F546B" w:rsidRPr="00134850">
        <w:rPr>
          <w:rFonts w:cs="Times New Roman"/>
          <w:i/>
        </w:rPr>
        <w:t xml:space="preserve"> </w:t>
      </w:r>
      <w:r w:rsidR="002F546B" w:rsidRPr="00134850">
        <w:rPr>
          <w:rFonts w:cs="Times New Roman"/>
        </w:rPr>
        <w:t>(</w:t>
      </w:r>
      <w:r w:rsidR="002F546B" w:rsidRPr="00134850">
        <w:rPr>
          <w:rStyle w:val="exldetailsdisplayval"/>
          <w:rFonts w:cs="Times New Roman"/>
        </w:rPr>
        <w:t>New York, Saturday Review Press, 1972)</w:t>
      </w:r>
      <w:r w:rsidRPr="00134850">
        <w:rPr>
          <w:rFonts w:cs="Times New Roman"/>
        </w:rPr>
        <w:t xml:space="preserve">. </w:t>
      </w:r>
      <w:r w:rsidRPr="00134850">
        <w:rPr>
          <w:rFonts w:cs="Times New Roman"/>
          <w:iCs/>
        </w:rPr>
        <w:t>HX 36 .H36</w:t>
      </w:r>
    </w:p>
    <w:p w14:paraId="63DD1575" w14:textId="4C881088" w:rsidR="002F546B" w:rsidRPr="00134850" w:rsidRDefault="002F546B" w:rsidP="00BF6CD1">
      <w:pPr>
        <w:ind w:left="1440" w:hanging="720"/>
        <w:rPr>
          <w:rStyle w:val="exlavailabilitycallnumber"/>
          <w:rFonts w:cs="Times New Roman"/>
          <w:iCs/>
        </w:rPr>
      </w:pPr>
      <w:proofErr w:type="spellStart"/>
      <w:r w:rsidRPr="00134850">
        <w:rPr>
          <w:rFonts w:cs="Times New Roman"/>
        </w:rPr>
        <w:t>Leszek</w:t>
      </w:r>
      <w:proofErr w:type="spellEnd"/>
      <w:r w:rsidRPr="00134850">
        <w:rPr>
          <w:rFonts w:cs="Times New Roman"/>
        </w:rPr>
        <w:t xml:space="preserve"> </w:t>
      </w:r>
      <w:proofErr w:type="spellStart"/>
      <w:r w:rsidRPr="00134850">
        <w:rPr>
          <w:rFonts w:cs="Times New Roman"/>
        </w:rPr>
        <w:t>Kolakowski</w:t>
      </w:r>
      <w:proofErr w:type="spellEnd"/>
      <w:r w:rsidRPr="00134850">
        <w:rPr>
          <w:rFonts w:cs="Times New Roman"/>
        </w:rPr>
        <w:t xml:space="preserve">, </w:t>
      </w:r>
      <w:r w:rsidRPr="00134850">
        <w:rPr>
          <w:rFonts w:cs="Times New Roman"/>
          <w:i/>
        </w:rPr>
        <w:t xml:space="preserve">Main </w:t>
      </w:r>
      <w:r w:rsidR="00207C61" w:rsidRPr="00134850">
        <w:rPr>
          <w:rFonts w:cs="Times New Roman"/>
          <w:i/>
        </w:rPr>
        <w:t>C</w:t>
      </w:r>
      <w:r w:rsidRPr="00134850">
        <w:rPr>
          <w:rFonts w:cs="Times New Roman"/>
          <w:i/>
        </w:rPr>
        <w:t>urrents of Marxism</w:t>
      </w:r>
      <w:r w:rsidRPr="00134850">
        <w:rPr>
          <w:rFonts w:cs="Times New Roman"/>
        </w:rPr>
        <w:t xml:space="preserve"> (Oxford: Clarendon Press, 1978)</w:t>
      </w:r>
      <w:r w:rsidRPr="00134850">
        <w:rPr>
          <w:rFonts w:cs="Times New Roman"/>
          <w:iCs/>
        </w:rPr>
        <w:t xml:space="preserve">. </w:t>
      </w:r>
      <w:r w:rsidRPr="00134850">
        <w:rPr>
          <w:rStyle w:val="exlavailabilitycallnumber"/>
          <w:rFonts w:cs="Times New Roman"/>
          <w:iCs/>
        </w:rPr>
        <w:t>HX 36 .K61813</w:t>
      </w:r>
    </w:p>
    <w:p w14:paraId="17B98F83" w14:textId="77777777" w:rsidR="002F546B" w:rsidRPr="00134850" w:rsidRDefault="002F546B" w:rsidP="00EE0AB5">
      <w:pPr>
        <w:rPr>
          <w:rFonts w:cs="Times New Roman"/>
        </w:rPr>
      </w:pPr>
    </w:p>
    <w:p w14:paraId="4944ECB8" w14:textId="0A194817" w:rsidR="00A13EDF" w:rsidRPr="00134850" w:rsidRDefault="00A13EDF" w:rsidP="00EE0AB5">
      <w:pPr>
        <w:rPr>
          <w:rFonts w:cs="Times New Roman"/>
          <w:b/>
        </w:rPr>
      </w:pPr>
      <w:r w:rsidRPr="00134850">
        <w:rPr>
          <w:rFonts w:cs="Times New Roman"/>
          <w:b/>
        </w:rPr>
        <w:t>Requirements and Grading</w:t>
      </w:r>
    </w:p>
    <w:p w14:paraId="6E8387FB" w14:textId="545ECE46" w:rsidR="00A13EDF" w:rsidRPr="00134850" w:rsidRDefault="00A13EDF" w:rsidP="00A13EDF">
      <w:pPr>
        <w:ind w:firstLine="720"/>
        <w:rPr>
          <w:rFonts w:cs="Times New Roman"/>
          <w:u w:val="single"/>
        </w:rPr>
      </w:pPr>
      <w:r w:rsidRPr="00134850">
        <w:rPr>
          <w:rFonts w:cs="Times New Roman"/>
          <w:u w:val="single"/>
        </w:rPr>
        <w:t>Attendance and Participation (100 points)</w:t>
      </w:r>
      <w:r w:rsidRPr="00134850">
        <w:rPr>
          <w:rFonts w:cs="Times New Roman"/>
        </w:rPr>
        <w:t xml:space="preserve">: Much of the reading assigned in this course is very difficult, so you will need to take an active approach to understanding the texts. I expect students to attend class having read (and sometimes re-read) all of the assigned reading, prepared to </w:t>
      </w:r>
      <w:r w:rsidRPr="00134850">
        <w:rPr>
          <w:rFonts w:cs="Times New Roman"/>
          <w:i/>
        </w:rPr>
        <w:t>ask questions</w:t>
      </w:r>
      <w:r w:rsidRPr="00134850">
        <w:rPr>
          <w:rFonts w:cs="Times New Roman"/>
        </w:rPr>
        <w:t xml:space="preserve"> and engage in discussion. You should </w:t>
      </w:r>
      <w:r w:rsidRPr="00134850">
        <w:rPr>
          <w:rFonts w:cs="Times New Roman"/>
          <w:u w:val="single"/>
        </w:rPr>
        <w:t>prepare written questions</w:t>
      </w:r>
      <w:r w:rsidRPr="00134850">
        <w:rPr>
          <w:rFonts w:cs="Times New Roman"/>
        </w:rPr>
        <w:t xml:space="preserve"> about the reading and bring them to class. </w:t>
      </w:r>
      <w:r w:rsidRPr="00134850">
        <w:rPr>
          <w:rFonts w:cs="Times New Roman"/>
          <w:bCs/>
        </w:rPr>
        <w:t xml:space="preserve">For most students, taking careful notes on paper or on a computer works better than the “highlighter” method. </w:t>
      </w:r>
      <w:r w:rsidRPr="00134850">
        <w:rPr>
          <w:rFonts w:cs="Times New Roman"/>
        </w:rPr>
        <w:t xml:space="preserve">Because </w:t>
      </w:r>
      <w:r w:rsidRPr="00134850">
        <w:rPr>
          <w:rFonts w:cs="Times New Roman"/>
          <w:color w:val="000000"/>
        </w:rPr>
        <w:t>we will often look up specific passages in the course texts during class</w:t>
      </w:r>
      <w:r w:rsidRPr="00134850">
        <w:rPr>
          <w:rFonts w:cs="Times New Roman"/>
        </w:rPr>
        <w:t xml:space="preserve">, please bring the appropriate text to every class. Students will occasionally be divided into discussion groups for in-class exercises that will contribute to your grade. </w:t>
      </w:r>
      <w:r w:rsidRPr="00134850">
        <w:rPr>
          <w:rFonts w:cs="Times New Roman"/>
          <w:u w:val="single"/>
        </w:rPr>
        <w:t xml:space="preserve">Participation grades </w:t>
      </w:r>
      <w:r w:rsidRPr="00134850">
        <w:rPr>
          <w:rFonts w:cs="Times New Roman"/>
        </w:rPr>
        <w:t xml:space="preserve">will be based on the extent to which students: a) offer thoughtful questions or comments about assigned readings; b) thoughtfully listen and respond to the instructor and to other students; c) actively participate in group work and other exercises during class. Twice during the semester, I will post your participation grade on </w:t>
      </w:r>
      <w:proofErr w:type="spellStart"/>
      <w:r w:rsidRPr="00134850">
        <w:rPr>
          <w:rFonts w:cs="Times New Roman"/>
        </w:rPr>
        <w:t>SacCT</w:t>
      </w:r>
      <w:proofErr w:type="spellEnd"/>
      <w:r w:rsidRPr="00134850">
        <w:rPr>
          <w:rFonts w:cs="Times New Roman"/>
        </w:rPr>
        <w:t xml:space="preserve">. </w:t>
      </w:r>
    </w:p>
    <w:p w14:paraId="2E758BDE" w14:textId="75D4A723" w:rsidR="00A13EDF" w:rsidRPr="00134850" w:rsidRDefault="00A13EDF" w:rsidP="00A13EDF">
      <w:pPr>
        <w:tabs>
          <w:tab w:val="left" w:pos="720"/>
        </w:tabs>
        <w:rPr>
          <w:rFonts w:cs="Times New Roman"/>
        </w:rPr>
      </w:pPr>
      <w:r w:rsidRPr="00134850">
        <w:rPr>
          <w:rFonts w:cs="Times New Roman"/>
        </w:rPr>
        <w:tab/>
        <w:t xml:space="preserve">You may miss two classes without penalty. Each additional absence, unless excused, will reduce your participation grade by one-third grade. I will only excuse absences for serious and non-work-related reasons (e.g., doctor visit, family emergency, military duty, jury duty, religious holiday), and only with documentation. </w:t>
      </w:r>
      <w:r w:rsidRPr="001B56A2">
        <w:rPr>
          <w:rFonts w:cs="Times New Roman"/>
          <w:i/>
        </w:rPr>
        <w:t>Please do not email me about your absence</w:t>
      </w:r>
      <w:r w:rsidRPr="00134850">
        <w:rPr>
          <w:rFonts w:cs="Times New Roman"/>
        </w:rPr>
        <w:t xml:space="preserve">. If you want me to excuse an absence, then when you return to class, please give me a written statement with the date(s) of your absence, the reason, and documentation. </w:t>
      </w:r>
      <w:r w:rsidRPr="00134850">
        <w:rPr>
          <w:rFonts w:cs="Times New Roman"/>
          <w:i/>
        </w:rPr>
        <w:t>In most cases, more than six unexcused absences will result automatically in a failing grade.</w:t>
      </w:r>
      <w:r w:rsidRPr="00134850">
        <w:rPr>
          <w:rFonts w:cs="Times New Roman"/>
        </w:rPr>
        <w:t xml:space="preserve"> Repeated tardiness will affect your grade, but if you arrive late please enter quietly and take a seat.</w:t>
      </w:r>
    </w:p>
    <w:p w14:paraId="29161E57" w14:textId="3F4C9264" w:rsidR="00BD3226" w:rsidRPr="00134850" w:rsidRDefault="00225A3A" w:rsidP="00B763FD">
      <w:pPr>
        <w:ind w:firstLine="720"/>
        <w:rPr>
          <w:rFonts w:cs="Times New Roman"/>
        </w:rPr>
      </w:pPr>
      <w:r w:rsidRPr="00134850">
        <w:rPr>
          <w:rFonts w:cs="Times New Roman"/>
          <w:u w:val="single"/>
        </w:rPr>
        <w:t>Six</w:t>
      </w:r>
      <w:r w:rsidR="00BD3226" w:rsidRPr="00134850">
        <w:rPr>
          <w:rFonts w:cs="Times New Roman"/>
          <w:u w:val="single"/>
        </w:rPr>
        <w:t xml:space="preserve"> </w:t>
      </w:r>
      <w:r w:rsidR="00654957" w:rsidRPr="00134850">
        <w:rPr>
          <w:rFonts w:cs="Times New Roman"/>
          <w:u w:val="single"/>
        </w:rPr>
        <w:t>critical reflection</w:t>
      </w:r>
      <w:r w:rsidR="009458A7" w:rsidRPr="00134850">
        <w:rPr>
          <w:rFonts w:cs="Times New Roman"/>
          <w:u w:val="single"/>
        </w:rPr>
        <w:t xml:space="preserve"> </w:t>
      </w:r>
      <w:r w:rsidR="00BD3226" w:rsidRPr="00134850">
        <w:rPr>
          <w:rFonts w:cs="Times New Roman"/>
          <w:u w:val="single"/>
        </w:rPr>
        <w:t>papers (</w:t>
      </w:r>
      <w:r w:rsidR="003F6610">
        <w:rPr>
          <w:rFonts w:cs="Times New Roman"/>
          <w:u w:val="single"/>
        </w:rPr>
        <w:t>2</w:t>
      </w:r>
      <w:r w:rsidR="00C770DF" w:rsidRPr="00134850">
        <w:rPr>
          <w:rFonts w:cs="Times New Roman"/>
          <w:u w:val="single"/>
        </w:rPr>
        <w:t>0</w:t>
      </w:r>
      <w:r w:rsidR="00A13EDF" w:rsidRPr="00134850">
        <w:rPr>
          <w:rFonts w:cs="Times New Roman"/>
          <w:u w:val="single"/>
        </w:rPr>
        <w:t>0</w:t>
      </w:r>
      <w:r w:rsidR="00EE0AB5" w:rsidRPr="00134850">
        <w:rPr>
          <w:rFonts w:cs="Times New Roman"/>
          <w:u w:val="single"/>
        </w:rPr>
        <w:t xml:space="preserve"> points</w:t>
      </w:r>
      <w:r w:rsidR="00BD3226" w:rsidRPr="00134850">
        <w:rPr>
          <w:rFonts w:cs="Times New Roman"/>
          <w:u w:val="single"/>
        </w:rPr>
        <w:t>):</w:t>
      </w:r>
      <w:r w:rsidR="00B763FD" w:rsidRPr="00134850">
        <w:rPr>
          <w:rFonts w:cs="Times New Roman"/>
        </w:rPr>
        <w:t xml:space="preserve"> </w:t>
      </w:r>
      <w:r w:rsidRPr="00134850">
        <w:rPr>
          <w:rFonts w:cs="Times New Roman"/>
        </w:rPr>
        <w:t xml:space="preserve">On the dates </w:t>
      </w:r>
      <w:r w:rsidR="005C5F53" w:rsidRPr="00134850">
        <w:rPr>
          <w:rFonts w:cs="Times New Roman"/>
        </w:rPr>
        <w:t>indicated in the syllabus</w:t>
      </w:r>
      <w:r w:rsidR="00BD3226" w:rsidRPr="00134850">
        <w:rPr>
          <w:rFonts w:cs="Times New Roman"/>
        </w:rPr>
        <w:t xml:space="preserve">, students are to </w:t>
      </w:r>
      <w:r w:rsidR="005C5F53" w:rsidRPr="001B56A2">
        <w:rPr>
          <w:rFonts w:cs="Times New Roman"/>
          <w:i/>
        </w:rPr>
        <w:t xml:space="preserve">submit </w:t>
      </w:r>
      <w:r w:rsidR="002614A1" w:rsidRPr="001B56A2">
        <w:rPr>
          <w:rFonts w:cs="Times New Roman"/>
          <w:i/>
        </w:rPr>
        <w:t>in class</w:t>
      </w:r>
      <w:r w:rsidR="002614A1" w:rsidRPr="00134850">
        <w:rPr>
          <w:rFonts w:cs="Times New Roman"/>
        </w:rPr>
        <w:t xml:space="preserve"> </w:t>
      </w:r>
      <w:r w:rsidR="00BD3226" w:rsidRPr="00134850">
        <w:rPr>
          <w:rFonts w:cs="Times New Roman"/>
        </w:rPr>
        <w:t xml:space="preserve">a </w:t>
      </w:r>
      <w:r w:rsidR="009C2C43" w:rsidRPr="00134850">
        <w:rPr>
          <w:rFonts w:cs="Times New Roman"/>
        </w:rPr>
        <w:t xml:space="preserve">one-page paper </w:t>
      </w:r>
      <w:r w:rsidR="00B763FD" w:rsidRPr="00134850">
        <w:rPr>
          <w:rFonts w:cs="Times New Roman"/>
        </w:rPr>
        <w:t>(</w:t>
      </w:r>
      <w:r w:rsidR="00654957" w:rsidRPr="00134850">
        <w:rPr>
          <w:rFonts w:cs="Times New Roman"/>
        </w:rPr>
        <w:t xml:space="preserve">about </w:t>
      </w:r>
      <w:r w:rsidR="009C2C43" w:rsidRPr="00134850">
        <w:rPr>
          <w:rFonts w:cs="Times New Roman"/>
        </w:rPr>
        <w:t>300 words</w:t>
      </w:r>
      <w:r w:rsidR="00B763FD" w:rsidRPr="00134850">
        <w:rPr>
          <w:rFonts w:cs="Times New Roman"/>
        </w:rPr>
        <w:t xml:space="preserve">) </w:t>
      </w:r>
      <w:r w:rsidR="00BD3226" w:rsidRPr="00134850">
        <w:rPr>
          <w:rFonts w:cs="Times New Roman"/>
        </w:rPr>
        <w:t xml:space="preserve">on the reading </w:t>
      </w:r>
      <w:r w:rsidR="00B763FD" w:rsidRPr="00134850">
        <w:rPr>
          <w:rFonts w:cs="Times New Roman"/>
        </w:rPr>
        <w:t xml:space="preserve">assigned </w:t>
      </w:r>
      <w:r w:rsidR="009458A7" w:rsidRPr="00134850">
        <w:rPr>
          <w:rFonts w:cs="Times New Roman"/>
        </w:rPr>
        <w:t>during the previous 2-3 weeks</w:t>
      </w:r>
      <w:r w:rsidR="00B763FD" w:rsidRPr="00134850">
        <w:rPr>
          <w:rFonts w:cs="Times New Roman"/>
        </w:rPr>
        <w:t xml:space="preserve">. </w:t>
      </w:r>
      <w:r w:rsidR="00654957" w:rsidRPr="00134850">
        <w:rPr>
          <w:rFonts w:cs="Times New Roman"/>
        </w:rPr>
        <w:t>Reflection</w:t>
      </w:r>
      <w:r w:rsidR="009458A7" w:rsidRPr="00134850">
        <w:rPr>
          <w:rFonts w:cs="Times New Roman"/>
        </w:rPr>
        <w:t xml:space="preserve"> </w:t>
      </w:r>
      <w:r w:rsidR="00BD3226" w:rsidRPr="00134850">
        <w:rPr>
          <w:rFonts w:cs="Times New Roman"/>
        </w:rPr>
        <w:t xml:space="preserve">papers </w:t>
      </w:r>
      <w:r w:rsidR="009458A7" w:rsidRPr="00134850">
        <w:rPr>
          <w:rFonts w:cs="Times New Roman"/>
        </w:rPr>
        <w:t xml:space="preserve">should </w:t>
      </w:r>
      <w:r w:rsidR="00654957" w:rsidRPr="00134850">
        <w:rPr>
          <w:rFonts w:cs="Times New Roman"/>
        </w:rPr>
        <w:t>include two paragraphs</w:t>
      </w:r>
      <w:r w:rsidR="00BD3226" w:rsidRPr="00134850">
        <w:rPr>
          <w:rFonts w:cs="Times New Roman"/>
        </w:rPr>
        <w:t xml:space="preserve">: (1) concisely </w:t>
      </w:r>
      <w:r w:rsidR="009458A7" w:rsidRPr="00134850">
        <w:rPr>
          <w:rFonts w:cs="Times New Roman"/>
        </w:rPr>
        <w:t xml:space="preserve">and clearly </w:t>
      </w:r>
      <w:r w:rsidR="00BD3226" w:rsidRPr="00134850">
        <w:rPr>
          <w:rFonts w:cs="Times New Roman"/>
          <w:i/>
        </w:rPr>
        <w:t xml:space="preserve">summarize </w:t>
      </w:r>
      <w:r w:rsidR="009458A7" w:rsidRPr="00134850">
        <w:rPr>
          <w:rFonts w:cs="Times New Roman"/>
        </w:rPr>
        <w:t xml:space="preserve">several </w:t>
      </w:r>
      <w:r w:rsidR="002215F6">
        <w:rPr>
          <w:rFonts w:cs="Times New Roman"/>
        </w:rPr>
        <w:t xml:space="preserve">(not all) </w:t>
      </w:r>
      <w:r w:rsidR="00BD3226" w:rsidRPr="00134850">
        <w:rPr>
          <w:rFonts w:cs="Times New Roman"/>
        </w:rPr>
        <w:t xml:space="preserve">key points from the assigned reading; (2) </w:t>
      </w:r>
      <w:r w:rsidR="009458A7" w:rsidRPr="00134850">
        <w:rPr>
          <w:rFonts w:cs="Times New Roman"/>
        </w:rPr>
        <w:t xml:space="preserve">comment on the </w:t>
      </w:r>
      <w:r w:rsidR="009458A7" w:rsidRPr="00134850">
        <w:rPr>
          <w:rFonts w:cs="Times New Roman"/>
          <w:i/>
        </w:rPr>
        <w:t>significance</w:t>
      </w:r>
      <w:r w:rsidR="009458A7" w:rsidRPr="00134850">
        <w:rPr>
          <w:rFonts w:cs="Times New Roman"/>
        </w:rPr>
        <w:t xml:space="preserve"> of those points for either theory or practice</w:t>
      </w:r>
      <w:r w:rsidR="00BD3226" w:rsidRPr="00134850">
        <w:rPr>
          <w:rFonts w:cs="Times New Roman"/>
        </w:rPr>
        <w:t xml:space="preserve">. </w:t>
      </w:r>
      <w:r w:rsidR="00654957" w:rsidRPr="00134850">
        <w:rPr>
          <w:rFonts w:cs="Times New Roman"/>
        </w:rPr>
        <w:t>Reflection</w:t>
      </w:r>
      <w:r w:rsidR="009458A7" w:rsidRPr="00134850">
        <w:rPr>
          <w:rFonts w:cs="Times New Roman"/>
        </w:rPr>
        <w:t xml:space="preserve"> </w:t>
      </w:r>
      <w:r w:rsidR="00BD3226" w:rsidRPr="00134850">
        <w:rPr>
          <w:rFonts w:cs="Times New Roman"/>
        </w:rPr>
        <w:t xml:space="preserve">papers must also include at least </w:t>
      </w:r>
      <w:r w:rsidR="00BD3226" w:rsidRPr="00134850">
        <w:rPr>
          <w:rFonts w:cs="Times New Roman"/>
          <w:i/>
        </w:rPr>
        <w:t xml:space="preserve">one direct quote </w:t>
      </w:r>
      <w:r w:rsidR="00654957" w:rsidRPr="00134850">
        <w:rPr>
          <w:rFonts w:cs="Times New Roman"/>
          <w:i/>
        </w:rPr>
        <w:t>with page number</w:t>
      </w:r>
      <w:r w:rsidRPr="00134850">
        <w:rPr>
          <w:rFonts w:cs="Times New Roman"/>
        </w:rPr>
        <w:t xml:space="preserve"> </w:t>
      </w:r>
      <w:r w:rsidR="00BD3226" w:rsidRPr="00134850">
        <w:rPr>
          <w:rFonts w:cs="Times New Roman"/>
        </w:rPr>
        <w:t xml:space="preserve">from the relevant text(s) to substantiate your </w:t>
      </w:r>
      <w:r w:rsidR="009458A7" w:rsidRPr="00134850">
        <w:rPr>
          <w:rFonts w:cs="Times New Roman"/>
        </w:rPr>
        <w:t>claims</w:t>
      </w:r>
      <w:r w:rsidR="00BD3226" w:rsidRPr="00134850">
        <w:rPr>
          <w:rFonts w:cs="Times New Roman"/>
        </w:rPr>
        <w:t xml:space="preserve">. </w:t>
      </w:r>
      <w:r w:rsidR="001B0078" w:rsidRPr="00134850">
        <w:rPr>
          <w:rFonts w:cs="Times New Roman"/>
        </w:rPr>
        <w:t xml:space="preserve">The best </w:t>
      </w:r>
      <w:r w:rsidR="008F5058" w:rsidRPr="00134850">
        <w:rPr>
          <w:rFonts w:cs="Times New Roman"/>
        </w:rPr>
        <w:t>reflection</w:t>
      </w:r>
      <w:r w:rsidR="009458A7" w:rsidRPr="00134850">
        <w:rPr>
          <w:rFonts w:cs="Times New Roman"/>
        </w:rPr>
        <w:t xml:space="preserve"> </w:t>
      </w:r>
      <w:r w:rsidR="009C2C43" w:rsidRPr="00134850">
        <w:rPr>
          <w:rFonts w:cs="Times New Roman"/>
        </w:rPr>
        <w:t xml:space="preserve">papers will </w:t>
      </w:r>
      <w:r w:rsidR="001B0078" w:rsidRPr="00134850">
        <w:rPr>
          <w:rFonts w:cs="Times New Roman"/>
        </w:rPr>
        <w:t xml:space="preserve">indicate </w:t>
      </w:r>
      <w:r w:rsidR="009C2C43" w:rsidRPr="00134850">
        <w:rPr>
          <w:rFonts w:cs="Times New Roman"/>
        </w:rPr>
        <w:t>detailed and thoughtful engagement</w:t>
      </w:r>
      <w:r w:rsidR="001B0078" w:rsidRPr="00134850">
        <w:rPr>
          <w:rFonts w:cs="Times New Roman"/>
        </w:rPr>
        <w:t xml:space="preserve"> with multiple assigned readings</w:t>
      </w:r>
      <w:r w:rsidR="009C2C43" w:rsidRPr="00134850">
        <w:rPr>
          <w:rFonts w:cs="Times New Roman"/>
        </w:rPr>
        <w:t xml:space="preserve">. </w:t>
      </w:r>
      <w:r w:rsidR="008F5058" w:rsidRPr="00134850">
        <w:rPr>
          <w:rFonts w:cs="Times New Roman"/>
        </w:rPr>
        <w:t>Reflection</w:t>
      </w:r>
      <w:r w:rsidR="009458A7" w:rsidRPr="00134850">
        <w:rPr>
          <w:rFonts w:cs="Times New Roman"/>
        </w:rPr>
        <w:t xml:space="preserve"> </w:t>
      </w:r>
      <w:r w:rsidR="00B763FD" w:rsidRPr="00134850">
        <w:rPr>
          <w:rFonts w:cs="Times New Roman"/>
        </w:rPr>
        <w:t xml:space="preserve">papers </w:t>
      </w:r>
      <w:r w:rsidR="002614A1" w:rsidRPr="00134850">
        <w:rPr>
          <w:rFonts w:cs="Times New Roman"/>
        </w:rPr>
        <w:t xml:space="preserve">will not be accepted late, nor via email, </w:t>
      </w:r>
      <w:r w:rsidR="000C34C3" w:rsidRPr="00134850">
        <w:rPr>
          <w:rFonts w:cs="Times New Roman"/>
        </w:rPr>
        <w:t>except in cases of an excused absence. Y</w:t>
      </w:r>
      <w:r w:rsidRPr="00134850">
        <w:rPr>
          <w:rFonts w:cs="Times New Roman"/>
        </w:rPr>
        <w:t>our lowest grade will not be counted</w:t>
      </w:r>
      <w:r w:rsidR="00BD3226" w:rsidRPr="00134850">
        <w:rPr>
          <w:rFonts w:cs="Times New Roman"/>
        </w:rPr>
        <w:t xml:space="preserve">. </w:t>
      </w:r>
    </w:p>
    <w:p w14:paraId="4F54A8AC" w14:textId="43E1B11C" w:rsidR="007C3ACE" w:rsidRPr="00134850" w:rsidRDefault="007C3ACE" w:rsidP="007C3ACE">
      <w:pPr>
        <w:widowControl w:val="0"/>
        <w:tabs>
          <w:tab w:val="left" w:pos="720"/>
        </w:tabs>
        <w:rPr>
          <w:rFonts w:cs="Times New Roman"/>
        </w:rPr>
      </w:pPr>
      <w:r w:rsidRPr="00134850">
        <w:rPr>
          <w:rFonts w:cs="Times New Roman"/>
        </w:rPr>
        <w:tab/>
      </w:r>
      <w:r w:rsidR="00555B09">
        <w:rPr>
          <w:rFonts w:cs="Times New Roman"/>
          <w:u w:val="single"/>
        </w:rPr>
        <w:t xml:space="preserve">One </w:t>
      </w:r>
      <w:r w:rsidR="003F6610">
        <w:rPr>
          <w:rFonts w:cs="Times New Roman"/>
          <w:u w:val="single"/>
        </w:rPr>
        <w:t>analytical essay</w:t>
      </w:r>
      <w:r w:rsidRPr="00134850">
        <w:rPr>
          <w:rFonts w:cs="Times New Roman"/>
          <w:u w:val="single"/>
        </w:rPr>
        <w:t xml:space="preserve"> (</w:t>
      </w:r>
      <w:r w:rsidR="003F6610">
        <w:rPr>
          <w:rFonts w:cs="Times New Roman"/>
          <w:u w:val="single"/>
        </w:rPr>
        <w:t>250</w:t>
      </w:r>
      <w:r w:rsidRPr="00134850">
        <w:rPr>
          <w:rFonts w:cs="Times New Roman"/>
          <w:u w:val="single"/>
        </w:rPr>
        <w:t xml:space="preserve"> points)</w:t>
      </w:r>
      <w:r w:rsidRPr="00134850">
        <w:rPr>
          <w:rFonts w:cs="Times New Roman"/>
        </w:rPr>
        <w:t>. Students will analyze and evaluate key issues from the course in one 5-page essay (1250-1500 words</w:t>
      </w:r>
      <w:r w:rsidR="00477316">
        <w:rPr>
          <w:rFonts w:cs="Times New Roman"/>
        </w:rPr>
        <w:t xml:space="preserve">, </w:t>
      </w:r>
      <w:r w:rsidRPr="00134850">
        <w:rPr>
          <w:rFonts w:cs="Times New Roman"/>
        </w:rPr>
        <w:t xml:space="preserve">double-spaced, 1 inch margins, 12-point font). </w:t>
      </w:r>
      <w:r w:rsidR="003F6610">
        <w:rPr>
          <w:rFonts w:cs="Times New Roman"/>
        </w:rPr>
        <w:t xml:space="preserve">The essay is due on </w:t>
      </w:r>
      <w:proofErr w:type="spellStart"/>
      <w:r w:rsidR="003F6610">
        <w:rPr>
          <w:rFonts w:cs="Times New Roman"/>
        </w:rPr>
        <w:t>SacCT</w:t>
      </w:r>
      <w:proofErr w:type="spellEnd"/>
      <w:r w:rsidR="003F6610">
        <w:rPr>
          <w:rFonts w:cs="Times New Roman"/>
        </w:rPr>
        <w:t xml:space="preserve"> on the date</w:t>
      </w:r>
      <w:r w:rsidRPr="00134850">
        <w:rPr>
          <w:rFonts w:cs="Times New Roman"/>
        </w:rPr>
        <w:t xml:space="preserve"> indicated in the syllabus. </w:t>
      </w:r>
      <w:r w:rsidR="003F6610">
        <w:rPr>
          <w:rFonts w:cs="Times New Roman"/>
        </w:rPr>
        <w:t>A</w:t>
      </w:r>
      <w:r w:rsidRPr="00134850">
        <w:rPr>
          <w:rFonts w:cs="Times New Roman"/>
        </w:rPr>
        <w:t xml:space="preserve">fter I grade your essay, you may submit a </w:t>
      </w:r>
      <w:r w:rsidRPr="00134850">
        <w:rPr>
          <w:rFonts w:cs="Times New Roman"/>
          <w:u w:val="single"/>
        </w:rPr>
        <w:t>rewrite</w:t>
      </w:r>
      <w:r w:rsidRPr="00134850">
        <w:rPr>
          <w:rFonts w:cs="Times New Roman"/>
        </w:rPr>
        <w:t xml:space="preserve">, in which case your final essay grade will be the average of the original and the rewrite. Rewrites must be submitted within two weeks of the essay due date, and they must be accompanied by a detailed explanation of how you revised the essay. </w:t>
      </w:r>
      <w:r w:rsidRPr="00134850">
        <w:rPr>
          <w:rFonts w:cs="Times New Roman"/>
          <w:u w:val="single"/>
        </w:rPr>
        <w:t>Late essays</w:t>
      </w:r>
      <w:r w:rsidRPr="00134850">
        <w:rPr>
          <w:rFonts w:cs="Times New Roman"/>
        </w:rPr>
        <w:t xml:space="preserve"> will be marked down one letter grade for the first day, and two letter grades after that. Even if your essay is extremely late, you should still submit it, because you cannot pass the class without completing </w:t>
      </w:r>
      <w:r w:rsidR="001B56A2">
        <w:rPr>
          <w:rFonts w:cs="Times New Roman"/>
        </w:rPr>
        <w:t>the essay</w:t>
      </w:r>
      <w:r w:rsidRPr="00134850">
        <w:rPr>
          <w:rFonts w:cs="Times New Roman"/>
        </w:rPr>
        <w:t xml:space="preserve"> and </w:t>
      </w:r>
      <w:r w:rsidR="001B56A2">
        <w:rPr>
          <w:rFonts w:cs="Times New Roman"/>
        </w:rPr>
        <w:t xml:space="preserve">both </w:t>
      </w:r>
      <w:r w:rsidRPr="00134850">
        <w:rPr>
          <w:rFonts w:cs="Times New Roman"/>
        </w:rPr>
        <w:t xml:space="preserve">exams. </w:t>
      </w:r>
    </w:p>
    <w:p w14:paraId="7DD7B9B4" w14:textId="7B3B6A18" w:rsidR="007C3ACE" w:rsidRPr="00134850" w:rsidRDefault="007C3ACE" w:rsidP="007C3ACE">
      <w:pPr>
        <w:widowControl w:val="0"/>
        <w:rPr>
          <w:rFonts w:cs="Times New Roman"/>
        </w:rPr>
      </w:pPr>
      <w:r w:rsidRPr="00134850">
        <w:rPr>
          <w:rFonts w:cs="Times New Roman"/>
        </w:rPr>
        <w:tab/>
      </w:r>
      <w:r w:rsidRPr="00134850">
        <w:rPr>
          <w:rFonts w:cs="Times New Roman"/>
          <w:u w:val="single"/>
        </w:rPr>
        <w:t>Midterm and Final Exam (200 points, 250 points).</w:t>
      </w:r>
      <w:r w:rsidRPr="00134850">
        <w:rPr>
          <w:rFonts w:cs="Times New Roman"/>
        </w:rPr>
        <w:t xml:space="preserve"> The exams will ask students to demonstrate a clear understanding of key ideas and concepts from the course. They will be closed-book exams, consisting of both short-answer and essay questions. The questions will be based on a list of key concepts. You will need a small blue-book for both exams. The final exam will cover the entire course.  </w:t>
      </w:r>
    </w:p>
    <w:p w14:paraId="27A0B38B" w14:textId="06F18993" w:rsidR="003A2074" w:rsidRDefault="003A2074" w:rsidP="007C3ACE">
      <w:pPr>
        <w:widowControl w:val="0"/>
        <w:rPr>
          <w:rFonts w:cs="Times New Roman"/>
        </w:rPr>
      </w:pPr>
      <w:r>
        <w:rPr>
          <w:rFonts w:cs="Times New Roman"/>
        </w:rPr>
        <w:tab/>
      </w:r>
      <w:r w:rsidRPr="003A2074">
        <w:rPr>
          <w:rFonts w:cs="Times New Roman"/>
          <w:u w:val="single"/>
        </w:rPr>
        <w:t>Extra Credit: Socialist Song Presentation (25 points)</w:t>
      </w:r>
      <w:r>
        <w:rPr>
          <w:rFonts w:cs="Times New Roman"/>
        </w:rPr>
        <w:t xml:space="preserve">. Socialism has a rich musical tradition. Students who wish may </w:t>
      </w:r>
      <w:r w:rsidR="003C2FE5">
        <w:rPr>
          <w:rFonts w:cs="Times New Roman"/>
        </w:rPr>
        <w:t xml:space="preserve">choose a song from the list on </w:t>
      </w:r>
      <w:proofErr w:type="spellStart"/>
      <w:r w:rsidR="003C2FE5">
        <w:rPr>
          <w:rFonts w:cs="Times New Roman"/>
        </w:rPr>
        <w:t>SacCT</w:t>
      </w:r>
      <w:proofErr w:type="spellEnd"/>
      <w:r w:rsidR="003C2FE5">
        <w:rPr>
          <w:rFonts w:cs="Times New Roman"/>
        </w:rPr>
        <w:t xml:space="preserve"> and </w:t>
      </w:r>
      <w:r>
        <w:rPr>
          <w:rFonts w:cs="Times New Roman"/>
        </w:rPr>
        <w:t xml:space="preserve">prepare a </w:t>
      </w:r>
      <w:r w:rsidR="00673F01">
        <w:rPr>
          <w:rFonts w:cs="Times New Roman"/>
        </w:rPr>
        <w:t>10</w:t>
      </w:r>
      <w:r>
        <w:rPr>
          <w:rFonts w:cs="Times New Roman"/>
        </w:rPr>
        <w:t xml:space="preserve">-minute presentation </w:t>
      </w:r>
      <w:r w:rsidR="00B970BB">
        <w:rPr>
          <w:rFonts w:cs="Times New Roman"/>
        </w:rPr>
        <w:t>with three parts</w:t>
      </w:r>
      <w:r w:rsidR="00673F01">
        <w:rPr>
          <w:rFonts w:cs="Times New Roman"/>
        </w:rPr>
        <w:t xml:space="preserve">: </w:t>
      </w:r>
      <w:r w:rsidR="00B970BB">
        <w:rPr>
          <w:rFonts w:cs="Times New Roman"/>
        </w:rPr>
        <w:t xml:space="preserve">1) </w:t>
      </w:r>
      <w:r w:rsidR="00673F01">
        <w:rPr>
          <w:rFonts w:cs="Times New Roman"/>
        </w:rPr>
        <w:t xml:space="preserve">distribute a handout with lyrics, </w:t>
      </w:r>
      <w:r w:rsidR="00B970BB">
        <w:rPr>
          <w:rFonts w:cs="Times New Roman"/>
        </w:rPr>
        <w:t xml:space="preserve">2) </w:t>
      </w:r>
      <w:r w:rsidR="00673F01">
        <w:rPr>
          <w:rFonts w:cs="Times New Roman"/>
        </w:rPr>
        <w:t>play the song</w:t>
      </w:r>
      <w:r w:rsidR="00DC5DF3">
        <w:rPr>
          <w:rFonts w:cs="Times New Roman"/>
        </w:rPr>
        <w:t xml:space="preserve"> (you can send me </w:t>
      </w:r>
      <w:r w:rsidR="00B970BB">
        <w:rPr>
          <w:rFonts w:cs="Times New Roman"/>
        </w:rPr>
        <w:t xml:space="preserve">a </w:t>
      </w:r>
      <w:r w:rsidR="00DC5DF3">
        <w:rPr>
          <w:rFonts w:cs="Times New Roman"/>
        </w:rPr>
        <w:t>link or file</w:t>
      </w:r>
      <w:r w:rsidR="00B970BB">
        <w:rPr>
          <w:rFonts w:cs="Times New Roman"/>
        </w:rPr>
        <w:t xml:space="preserve"> to play on my laptop</w:t>
      </w:r>
      <w:r w:rsidR="00DC5DF3">
        <w:rPr>
          <w:rFonts w:cs="Times New Roman"/>
        </w:rPr>
        <w:t>)</w:t>
      </w:r>
      <w:r w:rsidR="00673F01">
        <w:rPr>
          <w:rFonts w:cs="Times New Roman"/>
        </w:rPr>
        <w:t xml:space="preserve">, </w:t>
      </w:r>
      <w:r w:rsidR="00B970BB">
        <w:rPr>
          <w:rFonts w:cs="Times New Roman"/>
        </w:rPr>
        <w:t xml:space="preserve">3) </w:t>
      </w:r>
      <w:r w:rsidR="00673F01">
        <w:rPr>
          <w:rFonts w:cs="Times New Roman"/>
        </w:rPr>
        <w:t xml:space="preserve">discuss the song’s history and meaning. </w:t>
      </w:r>
      <w:r w:rsidR="00A1191C">
        <w:rPr>
          <w:rFonts w:cs="Times New Roman"/>
        </w:rPr>
        <w:t>S</w:t>
      </w:r>
      <w:r w:rsidR="00673F01">
        <w:rPr>
          <w:rFonts w:cs="Times New Roman"/>
        </w:rPr>
        <w:t>tuden</w:t>
      </w:r>
      <w:r w:rsidR="00A1191C">
        <w:rPr>
          <w:rFonts w:cs="Times New Roman"/>
        </w:rPr>
        <w:t>t</w:t>
      </w:r>
      <w:r w:rsidR="00673F01">
        <w:rPr>
          <w:rFonts w:cs="Times New Roman"/>
        </w:rPr>
        <w:t xml:space="preserve">s may also </w:t>
      </w:r>
      <w:r w:rsidR="00A1191C">
        <w:rPr>
          <w:rFonts w:cs="Times New Roman"/>
        </w:rPr>
        <w:t xml:space="preserve">choose </w:t>
      </w:r>
      <w:r w:rsidR="00946C20">
        <w:rPr>
          <w:rFonts w:cs="Times New Roman"/>
        </w:rPr>
        <w:t xml:space="preserve">their own </w:t>
      </w:r>
      <w:r w:rsidR="00673F01">
        <w:rPr>
          <w:rFonts w:cs="Times New Roman"/>
        </w:rPr>
        <w:t xml:space="preserve">song that reflects socialist ideas, subject to </w:t>
      </w:r>
      <w:r w:rsidR="00946C20">
        <w:rPr>
          <w:rFonts w:cs="Times New Roman"/>
        </w:rPr>
        <w:t xml:space="preserve">my </w:t>
      </w:r>
      <w:r w:rsidR="00673F01">
        <w:rPr>
          <w:rFonts w:cs="Times New Roman"/>
        </w:rPr>
        <w:t xml:space="preserve">approval. </w:t>
      </w:r>
    </w:p>
    <w:p w14:paraId="37DDA5D3" w14:textId="2672584C" w:rsidR="00FF1E4B" w:rsidRPr="00FF1E4B" w:rsidRDefault="00FF1E4B" w:rsidP="007C3ACE">
      <w:pPr>
        <w:widowControl w:val="0"/>
        <w:rPr>
          <w:rFonts w:cs="Times New Roman"/>
          <w:u w:val="single"/>
        </w:rPr>
      </w:pPr>
      <w:r>
        <w:rPr>
          <w:rFonts w:cs="Times New Roman"/>
        </w:rPr>
        <w:tab/>
      </w:r>
      <w:r w:rsidRPr="00FF1E4B">
        <w:rPr>
          <w:rFonts w:cs="Times New Roman"/>
          <w:u w:val="single"/>
        </w:rPr>
        <w:t xml:space="preserve">Extra Credit: Film </w:t>
      </w:r>
      <w:r w:rsidR="006A16F4">
        <w:rPr>
          <w:rFonts w:cs="Times New Roman"/>
          <w:u w:val="single"/>
        </w:rPr>
        <w:t xml:space="preserve">or Video </w:t>
      </w:r>
      <w:r w:rsidRPr="00FF1E4B">
        <w:rPr>
          <w:rFonts w:cs="Times New Roman"/>
          <w:u w:val="single"/>
        </w:rPr>
        <w:t>Review (10 points each, three max).</w:t>
      </w:r>
      <w:r>
        <w:rPr>
          <w:rFonts w:cs="Times New Roman"/>
        </w:rPr>
        <w:t xml:space="preserve"> Several films </w:t>
      </w:r>
      <w:r w:rsidR="006A16F4">
        <w:rPr>
          <w:rFonts w:cs="Times New Roman"/>
        </w:rPr>
        <w:t xml:space="preserve">and videos </w:t>
      </w:r>
      <w:r>
        <w:rPr>
          <w:rFonts w:cs="Times New Roman"/>
        </w:rPr>
        <w:t xml:space="preserve">on socialist themes are listed in the syllabus with links on </w:t>
      </w:r>
      <w:proofErr w:type="spellStart"/>
      <w:r>
        <w:rPr>
          <w:rFonts w:cs="Times New Roman"/>
        </w:rPr>
        <w:t>SacCT</w:t>
      </w:r>
      <w:proofErr w:type="spellEnd"/>
      <w:r>
        <w:rPr>
          <w:rFonts w:cs="Times New Roman"/>
        </w:rPr>
        <w:t xml:space="preserve">. </w:t>
      </w:r>
      <w:r w:rsidR="006A16F4">
        <w:rPr>
          <w:rFonts w:cs="Times New Roman"/>
        </w:rPr>
        <w:t>R</w:t>
      </w:r>
      <w:r>
        <w:rPr>
          <w:rFonts w:cs="Times New Roman"/>
        </w:rPr>
        <w:t xml:space="preserve">eviews should be about 500 words and should discuss the film’s relevance to both the course texts and current political issues. </w:t>
      </w:r>
      <w:r w:rsidR="000044BC">
        <w:rPr>
          <w:rFonts w:cs="Times New Roman"/>
        </w:rPr>
        <w:t>Reviews must be sub</w:t>
      </w:r>
      <w:r w:rsidR="008C2C3E">
        <w:rPr>
          <w:rFonts w:cs="Times New Roman"/>
        </w:rPr>
        <w:t>mitted by the deadline</w:t>
      </w:r>
      <w:r w:rsidR="000044BC">
        <w:rPr>
          <w:rFonts w:cs="Times New Roman"/>
        </w:rPr>
        <w:t xml:space="preserve"> </w:t>
      </w:r>
      <w:r w:rsidR="00210051">
        <w:rPr>
          <w:rFonts w:cs="Times New Roman"/>
        </w:rPr>
        <w:t xml:space="preserve">on the </w:t>
      </w:r>
      <w:proofErr w:type="spellStart"/>
      <w:r w:rsidR="008C2C3E">
        <w:rPr>
          <w:rFonts w:cs="Times New Roman"/>
        </w:rPr>
        <w:t>SacCT</w:t>
      </w:r>
      <w:proofErr w:type="spellEnd"/>
      <w:r w:rsidR="008C2C3E">
        <w:rPr>
          <w:rFonts w:cs="Times New Roman"/>
        </w:rPr>
        <w:t xml:space="preserve"> assignment link</w:t>
      </w:r>
      <w:r w:rsidR="000044BC">
        <w:rPr>
          <w:rFonts w:cs="Times New Roman"/>
        </w:rPr>
        <w:t>.</w:t>
      </w:r>
      <w:r w:rsidRPr="00FF1E4B">
        <w:rPr>
          <w:rFonts w:cs="Times New Roman"/>
          <w:u w:val="single"/>
        </w:rPr>
        <w:t xml:space="preserve"> </w:t>
      </w:r>
    </w:p>
    <w:p w14:paraId="57FC2BD2" w14:textId="7B2302DC" w:rsidR="007C3ACE" w:rsidRPr="00134850" w:rsidRDefault="007C3ACE" w:rsidP="007C3ACE">
      <w:pPr>
        <w:widowControl w:val="0"/>
        <w:rPr>
          <w:rFonts w:cs="Times New Roman"/>
        </w:rPr>
      </w:pPr>
      <w:r w:rsidRPr="00134850">
        <w:rPr>
          <w:rFonts w:cs="Times New Roman"/>
        </w:rPr>
        <w:tab/>
      </w:r>
      <w:r w:rsidRPr="00134850">
        <w:rPr>
          <w:rFonts w:cs="Times New Roman"/>
          <w:u w:val="single"/>
        </w:rPr>
        <w:t>Grades</w:t>
      </w:r>
      <w:r w:rsidRPr="00134850">
        <w:rPr>
          <w:rFonts w:cs="Times New Roman"/>
        </w:rPr>
        <w:t xml:space="preserve">: Students will receive a percentage of the </w:t>
      </w:r>
      <w:r w:rsidR="008C2C75">
        <w:rPr>
          <w:rFonts w:cs="Times New Roman"/>
        </w:rPr>
        <w:t xml:space="preserve">possible </w:t>
      </w:r>
      <w:r w:rsidRPr="00134850">
        <w:rPr>
          <w:rFonts w:cs="Times New Roman"/>
        </w:rPr>
        <w:t xml:space="preserve">points for each assignment, according to the following scale: A+ (98-100%), A (95%), A- (92%), B+ (88%), B (85%), B- (82%), C+ (78%), C (75%), C- (72%), etc. Final course grades will be calculated as follows: </w:t>
      </w:r>
    </w:p>
    <w:p w14:paraId="0029F3D4" w14:textId="77777777" w:rsidR="007C3ACE" w:rsidRPr="00134850" w:rsidRDefault="007C3ACE" w:rsidP="007C3ACE">
      <w:pPr>
        <w:widowControl w:val="0"/>
        <w:rPr>
          <w:rFonts w:cs="Times New Roman"/>
        </w:rPr>
        <w:sectPr w:rsidR="007C3ACE" w:rsidRPr="00134850" w:rsidSect="007C3ACE">
          <w:footerReference w:type="even" r:id="rId13"/>
          <w:footerReference w:type="default" r:id="rId14"/>
          <w:pgSz w:w="12240" w:h="15840"/>
          <w:pgMar w:top="1440" w:right="1440" w:bottom="1440" w:left="1440" w:header="720" w:footer="720" w:gutter="0"/>
          <w:cols w:space="720"/>
          <w:noEndnote/>
          <w:titlePg/>
        </w:sectPr>
      </w:pPr>
    </w:p>
    <w:p w14:paraId="283D9EA8" w14:textId="77777777" w:rsidR="00ED0386" w:rsidRPr="00134850" w:rsidRDefault="00ED0386" w:rsidP="00ED0386">
      <w:pPr>
        <w:widowControl w:val="0"/>
        <w:ind w:left="720"/>
        <w:rPr>
          <w:rFonts w:cs="Times New Roman"/>
        </w:rPr>
      </w:pPr>
      <w:r w:rsidRPr="00134850">
        <w:rPr>
          <w:rFonts w:cs="Times New Roman"/>
        </w:rPr>
        <w:t>930 points or more: A</w:t>
      </w:r>
    </w:p>
    <w:p w14:paraId="5EFC69A6" w14:textId="77777777" w:rsidR="00ED0386" w:rsidRPr="00134850" w:rsidRDefault="00ED0386" w:rsidP="00ED0386">
      <w:pPr>
        <w:widowControl w:val="0"/>
        <w:ind w:left="720"/>
        <w:rPr>
          <w:rFonts w:cs="Times New Roman"/>
        </w:rPr>
      </w:pPr>
      <w:r w:rsidRPr="00134850">
        <w:rPr>
          <w:rFonts w:cs="Times New Roman"/>
        </w:rPr>
        <w:t>900-929 points: A-</w:t>
      </w:r>
    </w:p>
    <w:p w14:paraId="146DDE3F" w14:textId="77777777" w:rsidR="00ED0386" w:rsidRPr="00134850" w:rsidRDefault="00ED0386" w:rsidP="00ED0386">
      <w:pPr>
        <w:widowControl w:val="0"/>
        <w:ind w:left="720"/>
        <w:rPr>
          <w:rFonts w:cs="Times New Roman"/>
        </w:rPr>
      </w:pPr>
      <w:r w:rsidRPr="00134850">
        <w:rPr>
          <w:rFonts w:cs="Times New Roman"/>
        </w:rPr>
        <w:t>870-899 points: B+</w:t>
      </w:r>
    </w:p>
    <w:p w14:paraId="55F3E1AA" w14:textId="77777777" w:rsidR="00ED0386" w:rsidRPr="00134850" w:rsidRDefault="00ED0386" w:rsidP="00ED0386">
      <w:pPr>
        <w:widowControl w:val="0"/>
        <w:ind w:left="720"/>
        <w:rPr>
          <w:rFonts w:cs="Times New Roman"/>
        </w:rPr>
      </w:pPr>
      <w:r w:rsidRPr="00134850">
        <w:rPr>
          <w:rFonts w:cs="Times New Roman"/>
        </w:rPr>
        <w:t>830-869 points: B</w:t>
      </w:r>
    </w:p>
    <w:p w14:paraId="08251B3E" w14:textId="77777777" w:rsidR="00ED0386" w:rsidRPr="00134850" w:rsidRDefault="00ED0386" w:rsidP="00ED0386">
      <w:pPr>
        <w:widowControl w:val="0"/>
        <w:ind w:left="720"/>
        <w:rPr>
          <w:rFonts w:cs="Times New Roman"/>
        </w:rPr>
      </w:pPr>
      <w:r w:rsidRPr="00134850">
        <w:rPr>
          <w:rFonts w:cs="Times New Roman"/>
        </w:rPr>
        <w:t>800-829 points: B-</w:t>
      </w:r>
    </w:p>
    <w:p w14:paraId="1292BCE5" w14:textId="77777777" w:rsidR="00ED0386" w:rsidRPr="00134850" w:rsidRDefault="00ED0386" w:rsidP="00ED0386">
      <w:pPr>
        <w:widowControl w:val="0"/>
        <w:ind w:left="720"/>
        <w:rPr>
          <w:rFonts w:cs="Times New Roman"/>
        </w:rPr>
      </w:pPr>
      <w:r w:rsidRPr="00134850">
        <w:rPr>
          <w:rFonts w:cs="Times New Roman"/>
        </w:rPr>
        <w:t>770-799 points: C+</w:t>
      </w:r>
    </w:p>
    <w:p w14:paraId="2265467B" w14:textId="77777777" w:rsidR="00ED0386" w:rsidRPr="00134850" w:rsidRDefault="00ED0386" w:rsidP="005C3B2D">
      <w:pPr>
        <w:widowControl w:val="0"/>
        <w:ind w:firstLine="720"/>
        <w:rPr>
          <w:rFonts w:cs="Times New Roman"/>
        </w:rPr>
      </w:pPr>
      <w:r w:rsidRPr="00134850">
        <w:rPr>
          <w:rFonts w:cs="Times New Roman"/>
        </w:rPr>
        <w:t>730-769 points: C</w:t>
      </w:r>
    </w:p>
    <w:p w14:paraId="224D9362" w14:textId="77777777" w:rsidR="00ED0386" w:rsidRPr="00134850" w:rsidRDefault="00ED0386" w:rsidP="005C3B2D">
      <w:pPr>
        <w:widowControl w:val="0"/>
        <w:ind w:firstLine="720"/>
        <w:rPr>
          <w:rFonts w:cs="Times New Roman"/>
        </w:rPr>
      </w:pPr>
      <w:r w:rsidRPr="00134850">
        <w:rPr>
          <w:rFonts w:cs="Times New Roman"/>
        </w:rPr>
        <w:t>700-729 points: C-</w:t>
      </w:r>
    </w:p>
    <w:p w14:paraId="151BE102" w14:textId="77777777" w:rsidR="00ED0386" w:rsidRPr="00134850" w:rsidRDefault="00ED0386" w:rsidP="008E68AA">
      <w:pPr>
        <w:widowControl w:val="0"/>
        <w:ind w:firstLine="720"/>
        <w:rPr>
          <w:rFonts w:cs="Times New Roman"/>
        </w:rPr>
      </w:pPr>
      <w:r w:rsidRPr="00134850">
        <w:rPr>
          <w:rFonts w:cs="Times New Roman"/>
        </w:rPr>
        <w:t>670-699 points: D+</w:t>
      </w:r>
    </w:p>
    <w:p w14:paraId="6993CB5D" w14:textId="77777777" w:rsidR="00ED0386" w:rsidRPr="00134850" w:rsidRDefault="00ED0386" w:rsidP="00B218A0">
      <w:pPr>
        <w:widowControl w:val="0"/>
        <w:ind w:firstLine="720"/>
        <w:rPr>
          <w:rFonts w:cs="Times New Roman"/>
        </w:rPr>
      </w:pPr>
      <w:r w:rsidRPr="00134850">
        <w:rPr>
          <w:rFonts w:cs="Times New Roman"/>
        </w:rPr>
        <w:t>630-669 points: D</w:t>
      </w:r>
    </w:p>
    <w:p w14:paraId="65ED8D1E" w14:textId="77777777" w:rsidR="00ED0386" w:rsidRPr="00134850" w:rsidRDefault="00ED0386" w:rsidP="00B218A0">
      <w:pPr>
        <w:widowControl w:val="0"/>
        <w:ind w:firstLine="720"/>
        <w:rPr>
          <w:rFonts w:cs="Times New Roman"/>
        </w:rPr>
      </w:pPr>
      <w:r w:rsidRPr="00134850">
        <w:rPr>
          <w:rFonts w:cs="Times New Roman"/>
        </w:rPr>
        <w:t>600-629 points: D-</w:t>
      </w:r>
    </w:p>
    <w:p w14:paraId="1986524A" w14:textId="654BAC09" w:rsidR="007C3ACE" w:rsidRDefault="00ED0386" w:rsidP="00B218A0">
      <w:pPr>
        <w:widowControl w:val="0"/>
        <w:ind w:firstLine="720"/>
        <w:rPr>
          <w:rFonts w:cs="Times New Roman"/>
        </w:rPr>
      </w:pPr>
      <w:bookmarkStart w:id="2" w:name="_GoBack"/>
      <w:bookmarkEnd w:id="2"/>
      <w:r w:rsidRPr="00134850">
        <w:rPr>
          <w:rFonts w:cs="Times New Roman"/>
        </w:rPr>
        <w:t>600 points or less: F</w:t>
      </w:r>
    </w:p>
    <w:p w14:paraId="37805D07" w14:textId="77777777" w:rsidR="005C3B2D" w:rsidRPr="00134850" w:rsidRDefault="005C3B2D" w:rsidP="00ED0386">
      <w:pPr>
        <w:widowControl w:val="0"/>
        <w:rPr>
          <w:rFonts w:cs="Times New Roman"/>
        </w:rPr>
        <w:sectPr w:rsidR="005C3B2D" w:rsidRPr="00134850" w:rsidSect="007C3ACE">
          <w:type w:val="continuous"/>
          <w:pgSz w:w="12240" w:h="15840"/>
          <w:pgMar w:top="1440" w:right="1440" w:bottom="1440" w:left="1440" w:header="720" w:footer="720" w:gutter="0"/>
          <w:cols w:num="2" w:space="720"/>
          <w:noEndnote/>
          <w:titlePg/>
        </w:sectPr>
      </w:pPr>
    </w:p>
    <w:p w14:paraId="5075A698" w14:textId="77777777" w:rsidR="00A135A4" w:rsidRPr="00134850" w:rsidRDefault="00A135A4" w:rsidP="00F502C0">
      <w:pPr>
        <w:widowControl w:val="0"/>
        <w:rPr>
          <w:rFonts w:cs="Times New Roman"/>
        </w:rPr>
        <w:sectPr w:rsidR="00A135A4" w:rsidRPr="00134850" w:rsidSect="00A135A4">
          <w:type w:val="continuous"/>
          <w:pgSz w:w="12240" w:h="15840"/>
          <w:pgMar w:top="1440" w:right="1440" w:bottom="1440" w:left="1440" w:header="720" w:footer="720" w:gutter="0"/>
          <w:cols w:num="2" w:space="720"/>
          <w:docGrid w:linePitch="360"/>
        </w:sectPr>
      </w:pPr>
    </w:p>
    <w:p w14:paraId="3EB3834C" w14:textId="77777777" w:rsidR="00F502C0" w:rsidRPr="00134850" w:rsidRDefault="00F502C0" w:rsidP="00F502C0">
      <w:pPr>
        <w:rPr>
          <w:rFonts w:cs="Times New Roman"/>
          <w:b/>
        </w:rPr>
      </w:pPr>
      <w:r w:rsidRPr="00134850">
        <w:rPr>
          <w:rFonts w:cs="Times New Roman"/>
          <w:b/>
        </w:rPr>
        <w:t>Wireless Devices</w:t>
      </w:r>
    </w:p>
    <w:p w14:paraId="07C0C1CC" w14:textId="77777777" w:rsidR="00F502C0" w:rsidRPr="00134850" w:rsidRDefault="00F502C0" w:rsidP="00F502C0">
      <w:pPr>
        <w:widowControl w:val="0"/>
        <w:rPr>
          <w:rFonts w:cs="Times New Roman"/>
        </w:rPr>
      </w:pPr>
      <w:r w:rsidRPr="00134850">
        <w:rPr>
          <w:rFonts w:cs="Times New Roman"/>
        </w:rPr>
        <w:tab/>
        <w:t xml:space="preserve">Some students like to use a laptop, tablet, or smart phone to take notes during class or to read course material. But in a classroom, wireless devices can be extremely distracting, not only for the person using the device but also for other students and the instructor. Several studies have shown that wireless devices may reduce student learning. The general policy of this course is that </w:t>
      </w:r>
      <w:r w:rsidRPr="00134850">
        <w:rPr>
          <w:rFonts w:cs="Times New Roman"/>
          <w:i/>
        </w:rPr>
        <w:t>wireless devices may be used to take notes, but the wireless receiver must be turned off.</w:t>
      </w:r>
      <w:r w:rsidRPr="00134850">
        <w:rPr>
          <w:rFonts w:cs="Times New Roman"/>
        </w:rPr>
        <w:t xml:space="preserve"> Cell phones must be turned off or set to mute. I will also ask students to close or put away wireless devices at specific times, such as during class discussions or when students are working in small groups. And of course students may not use wireless devices at any time for surfing, texting, checking email, or any other activities not directly related to the course. Violations of this policy will affect your grade. If you require special accommodation in this regard, please let me know.</w:t>
      </w:r>
    </w:p>
    <w:p w14:paraId="188318A0" w14:textId="77777777" w:rsidR="00C42568" w:rsidRPr="00134850" w:rsidRDefault="00C42568" w:rsidP="00F502C0">
      <w:pPr>
        <w:widowControl w:val="0"/>
        <w:rPr>
          <w:rFonts w:cs="Times New Roman"/>
          <w:b/>
        </w:rPr>
      </w:pPr>
    </w:p>
    <w:p w14:paraId="47644364" w14:textId="77777777" w:rsidR="00F502C0" w:rsidRPr="00134850" w:rsidRDefault="00F502C0" w:rsidP="00F502C0">
      <w:pPr>
        <w:widowControl w:val="0"/>
        <w:rPr>
          <w:rFonts w:cs="Times New Roman"/>
        </w:rPr>
      </w:pPr>
      <w:r w:rsidRPr="00134850">
        <w:rPr>
          <w:rFonts w:cs="Times New Roman"/>
          <w:b/>
        </w:rPr>
        <w:t>Additional Matters</w:t>
      </w:r>
    </w:p>
    <w:p w14:paraId="164459E3" w14:textId="52FAFCA1" w:rsidR="00BB1FCA" w:rsidRPr="003C2FE5" w:rsidRDefault="00F502C0" w:rsidP="00F502C0">
      <w:pPr>
        <w:widowControl w:val="0"/>
        <w:tabs>
          <w:tab w:val="left" w:pos="720"/>
        </w:tabs>
        <w:rPr>
          <w:rFonts w:cs="Times New Roman"/>
          <w:i/>
        </w:rPr>
      </w:pPr>
      <w:r w:rsidRPr="00134850">
        <w:rPr>
          <w:rFonts w:cs="Times New Roman"/>
        </w:rPr>
        <w:tab/>
        <w:t xml:space="preserve">I expect students to arrive on time and stay for the entire class. If you need to leave early, please sit near the door and let me know before class starts. If you have a disability and require accommodations, please let me know. You will need to provide disability documentation to the CSUS Office of Services to Students with Disabilities (SSWD), Lassen Hall 1008, (916) 278-6955. Your feedback on the course readings, classroom discussions, and any other aspect of the course is always welcome. </w:t>
      </w:r>
      <w:r w:rsidRPr="00134850">
        <w:rPr>
          <w:rFonts w:cs="Times New Roman"/>
          <w:i/>
        </w:rPr>
        <w:t>If you are having trouble with any aspect of the course, or if you would just like to talk over the material, please stop by during my office hours or make an appointment to see me. Don't wait until the end of the semester!</w:t>
      </w:r>
      <w:r w:rsidR="003C2FE5">
        <w:rPr>
          <w:rFonts w:cs="Times New Roman"/>
          <w:i/>
        </w:rPr>
        <w:t xml:space="preserve"> </w:t>
      </w:r>
      <w:r w:rsidR="007F6A78" w:rsidRPr="00134850">
        <w:rPr>
          <w:rFonts w:cs="Times New Roman"/>
        </w:rPr>
        <w:t xml:space="preserve">To protect yourself against computer crashes and lost assignments, </w:t>
      </w:r>
      <w:r w:rsidR="00AE6638" w:rsidRPr="00134850">
        <w:rPr>
          <w:rFonts w:cs="Times New Roman"/>
        </w:rPr>
        <w:t xml:space="preserve">be sure </w:t>
      </w:r>
      <w:r w:rsidR="007F6A78" w:rsidRPr="00134850">
        <w:rPr>
          <w:rFonts w:cs="Times New Roman"/>
        </w:rPr>
        <w:t>k</w:t>
      </w:r>
      <w:r w:rsidR="00BB1FCA" w:rsidRPr="00134850">
        <w:rPr>
          <w:rFonts w:cs="Times New Roman"/>
        </w:rPr>
        <w:t>eep a</w:t>
      </w:r>
      <w:r w:rsidR="00AE6638" w:rsidRPr="00134850">
        <w:rPr>
          <w:rFonts w:cs="Times New Roman"/>
        </w:rPr>
        <w:t>n electronic or paper</w:t>
      </w:r>
      <w:r w:rsidR="00BB1FCA" w:rsidRPr="00134850">
        <w:rPr>
          <w:rFonts w:cs="Times New Roman"/>
        </w:rPr>
        <w:t xml:space="preserve"> copy </w:t>
      </w:r>
      <w:r w:rsidR="007F6A78" w:rsidRPr="00134850">
        <w:rPr>
          <w:rFonts w:cs="Times New Roman"/>
        </w:rPr>
        <w:t>of every assignment you submit. Please also k</w:t>
      </w:r>
      <w:r w:rsidR="00BB1FCA" w:rsidRPr="00134850">
        <w:rPr>
          <w:rFonts w:cs="Times New Roman"/>
        </w:rPr>
        <w:t xml:space="preserve">eep </w:t>
      </w:r>
      <w:r w:rsidR="007F6A78" w:rsidRPr="00134850">
        <w:rPr>
          <w:rFonts w:cs="Times New Roman"/>
        </w:rPr>
        <w:t xml:space="preserve">all </w:t>
      </w:r>
      <w:r w:rsidR="00BB1FCA" w:rsidRPr="00134850">
        <w:rPr>
          <w:rFonts w:cs="Times New Roman"/>
        </w:rPr>
        <w:t>your returned assignments</w:t>
      </w:r>
      <w:r w:rsidR="007F6A78" w:rsidRPr="00134850">
        <w:rPr>
          <w:rFonts w:cs="Times New Roman"/>
        </w:rPr>
        <w:t xml:space="preserve"> until you receive your final course grade for the semester.</w:t>
      </w:r>
      <w:r w:rsidR="00AE6638" w:rsidRPr="00134850">
        <w:rPr>
          <w:rFonts w:cs="Times New Roman"/>
        </w:rPr>
        <w:t xml:space="preserve"> If one of your assignments gets lost, for whatever reason, you are responsible for providing a copy. </w:t>
      </w:r>
      <w:r w:rsidR="00BB1FCA" w:rsidRPr="00134850">
        <w:rPr>
          <w:rFonts w:cs="Times New Roman"/>
        </w:rPr>
        <w:t xml:space="preserve"> </w:t>
      </w:r>
    </w:p>
    <w:p w14:paraId="27AA8AB5" w14:textId="77777777" w:rsidR="00F502C0" w:rsidRPr="00134850" w:rsidRDefault="00F502C0" w:rsidP="00F502C0">
      <w:pPr>
        <w:widowControl w:val="0"/>
        <w:tabs>
          <w:tab w:val="left" w:pos="720"/>
        </w:tabs>
        <w:rPr>
          <w:rFonts w:cs="Times New Roman"/>
        </w:rPr>
      </w:pPr>
      <w:r w:rsidRPr="00134850">
        <w:rPr>
          <w:rFonts w:cs="Times New Roman"/>
          <w:i/>
        </w:rPr>
        <w:tab/>
      </w:r>
      <w:r w:rsidRPr="00134850">
        <w:rPr>
          <w:rFonts w:cs="Times New Roman"/>
        </w:rPr>
        <w:t xml:space="preserve">Finally, it should go without saying that plagiarism—that is, presenting someone else's work as your own—is a serious violation of academic integrity and university policy, not to mention basic honesty. Plagiarism will be punished in proportion to the severity of the case, but any plagiarism is likely to result in a failing grade for the course and may lead to additional administrative penalties, including expulsion from the University. If you are not sure what plagiarism is, please ask me or consult the library plagiarism information website at </w:t>
      </w:r>
      <w:hyperlink r:id="rId15" w:history="1">
        <w:r w:rsidRPr="00134850">
          <w:rPr>
            <w:rStyle w:val="Hyperlink"/>
            <w:rFonts w:cs="Times New Roman"/>
          </w:rPr>
          <w:t>http://library.csus.edu/content2.asp?pageID=353</w:t>
        </w:r>
      </w:hyperlink>
      <w:r w:rsidRPr="00134850">
        <w:rPr>
          <w:rFonts w:cs="Times New Roman"/>
        </w:rPr>
        <w:t>.</w:t>
      </w:r>
    </w:p>
    <w:p w14:paraId="549803EA" w14:textId="77777777" w:rsidR="00F502C0" w:rsidRPr="00134850" w:rsidRDefault="00F502C0" w:rsidP="00F502C0">
      <w:pPr>
        <w:widowControl w:val="0"/>
        <w:tabs>
          <w:tab w:val="left" w:pos="720"/>
        </w:tabs>
        <w:rPr>
          <w:rFonts w:cs="Times New Roman"/>
        </w:rPr>
      </w:pPr>
    </w:p>
    <w:p w14:paraId="68256BF8" w14:textId="77777777" w:rsidR="00537287" w:rsidRDefault="00537287" w:rsidP="003C2FE5">
      <w:pPr>
        <w:tabs>
          <w:tab w:val="left" w:pos="1440"/>
        </w:tabs>
        <w:outlineLvl w:val="4"/>
        <w:rPr>
          <w:rFonts w:cs="Times New Roman"/>
          <w:b/>
        </w:rPr>
      </w:pPr>
    </w:p>
    <w:p w14:paraId="11F2094B" w14:textId="6CD87EBB" w:rsidR="004F2411" w:rsidRDefault="00EB536A" w:rsidP="003C2FE5">
      <w:pPr>
        <w:tabs>
          <w:tab w:val="left" w:pos="1440"/>
        </w:tabs>
        <w:outlineLvl w:val="4"/>
        <w:rPr>
          <w:rFonts w:cs="Times New Roman"/>
        </w:rPr>
      </w:pPr>
      <w:r w:rsidRPr="00134850">
        <w:rPr>
          <w:rFonts w:cs="Times New Roman"/>
          <w:b/>
        </w:rPr>
        <w:t xml:space="preserve">Course </w:t>
      </w:r>
      <w:r w:rsidR="00F502C0" w:rsidRPr="00134850">
        <w:rPr>
          <w:rFonts w:cs="Times New Roman"/>
          <w:b/>
        </w:rPr>
        <w:t>Schedule</w:t>
      </w:r>
      <w:r w:rsidR="004E10BE" w:rsidRPr="00134850">
        <w:rPr>
          <w:rFonts w:cs="Times New Roman"/>
          <w:b/>
        </w:rPr>
        <w:t xml:space="preserve">: </w:t>
      </w:r>
      <w:r w:rsidR="004E10BE" w:rsidRPr="00134850">
        <w:rPr>
          <w:rFonts w:cs="Times New Roman"/>
        </w:rPr>
        <w:t xml:space="preserve">Assignments </w:t>
      </w:r>
      <w:r w:rsidR="00F502C0" w:rsidRPr="00134850">
        <w:rPr>
          <w:rFonts w:cs="Times New Roman"/>
        </w:rPr>
        <w:t xml:space="preserve">marked with an asterisk (*) are available on </w:t>
      </w:r>
      <w:proofErr w:type="spellStart"/>
      <w:r w:rsidR="00F502C0" w:rsidRPr="00134850">
        <w:rPr>
          <w:rFonts w:cs="Times New Roman"/>
        </w:rPr>
        <w:t>SacCT</w:t>
      </w:r>
      <w:proofErr w:type="spellEnd"/>
      <w:r w:rsidR="00F502C0" w:rsidRPr="00134850">
        <w:rPr>
          <w:rFonts w:cs="Times New Roman"/>
        </w:rPr>
        <w:t xml:space="preserve">.  </w:t>
      </w:r>
    </w:p>
    <w:p w14:paraId="02EF00D7" w14:textId="77777777" w:rsidR="00537287" w:rsidRDefault="00537287" w:rsidP="003C2FE5">
      <w:pPr>
        <w:tabs>
          <w:tab w:val="left" w:pos="1440"/>
        </w:tabs>
        <w:outlineLvl w:val="4"/>
        <w:rPr>
          <w:rFonts w:cs="Times New Roman"/>
        </w:rPr>
      </w:pPr>
    </w:p>
    <w:p w14:paraId="25FFF9F8" w14:textId="77777777" w:rsidR="00537287" w:rsidRPr="003C2FE5" w:rsidRDefault="00537287" w:rsidP="003C2FE5">
      <w:pPr>
        <w:tabs>
          <w:tab w:val="left" w:pos="1440"/>
        </w:tabs>
        <w:outlineLvl w:val="4"/>
        <w:rPr>
          <w:rFonts w:cs="Times New Roman"/>
        </w:rPr>
      </w:pPr>
    </w:p>
    <w:tbl>
      <w:tblPr>
        <w:tblStyle w:val="TableGrid"/>
        <w:tblW w:w="4437" w:type="pct"/>
        <w:tblLayout w:type="fixed"/>
        <w:tblLook w:val="0600" w:firstRow="0" w:lastRow="0" w:firstColumn="0" w:lastColumn="0" w:noHBand="1" w:noVBand="1"/>
      </w:tblPr>
      <w:tblGrid>
        <w:gridCol w:w="437"/>
        <w:gridCol w:w="933"/>
        <w:gridCol w:w="7128"/>
      </w:tblGrid>
      <w:tr w:rsidR="0003612D" w:rsidRPr="004C4562" w14:paraId="24790E04" w14:textId="055EED81" w:rsidTr="0003612D">
        <w:tc>
          <w:tcPr>
            <w:tcW w:w="257" w:type="pct"/>
          </w:tcPr>
          <w:p w14:paraId="342BADF5" w14:textId="15665379" w:rsidR="0003612D" w:rsidRPr="004C4562" w:rsidRDefault="0003612D" w:rsidP="00B33C2A">
            <w:pPr>
              <w:jc w:val="center"/>
              <w:rPr>
                <w:rFonts w:cs="Times New Roman"/>
                <w:sz w:val="22"/>
                <w:szCs w:val="22"/>
              </w:rPr>
            </w:pPr>
            <w:r w:rsidRPr="004C4562">
              <w:rPr>
                <w:rFonts w:cs="Times New Roman"/>
                <w:sz w:val="22"/>
                <w:szCs w:val="22"/>
              </w:rPr>
              <w:t>1</w:t>
            </w:r>
          </w:p>
        </w:tc>
        <w:tc>
          <w:tcPr>
            <w:tcW w:w="549" w:type="pct"/>
          </w:tcPr>
          <w:p w14:paraId="43D320D7" w14:textId="77777777" w:rsidR="0003612D" w:rsidRPr="004C4562" w:rsidRDefault="0003612D">
            <w:pPr>
              <w:rPr>
                <w:rFonts w:cs="Times New Roman"/>
                <w:sz w:val="22"/>
                <w:szCs w:val="22"/>
              </w:rPr>
            </w:pPr>
          </w:p>
          <w:p w14:paraId="0C876DBE" w14:textId="30B976C2" w:rsidR="0003612D" w:rsidRPr="004C4562" w:rsidRDefault="0003612D">
            <w:pPr>
              <w:rPr>
                <w:rFonts w:cs="Times New Roman"/>
                <w:sz w:val="22"/>
                <w:szCs w:val="22"/>
              </w:rPr>
            </w:pPr>
            <w:r w:rsidRPr="004C4562">
              <w:rPr>
                <w:rFonts w:cs="Times New Roman"/>
                <w:sz w:val="22"/>
                <w:szCs w:val="22"/>
              </w:rPr>
              <w:t xml:space="preserve">Jan. 24 </w:t>
            </w:r>
          </w:p>
          <w:p w14:paraId="0ABD6979" w14:textId="4289D5AF" w:rsidR="0003612D" w:rsidRPr="004C4562" w:rsidRDefault="0003612D">
            <w:pPr>
              <w:rPr>
                <w:rFonts w:cs="Times New Roman"/>
                <w:sz w:val="22"/>
                <w:szCs w:val="22"/>
              </w:rPr>
            </w:pPr>
            <w:r w:rsidRPr="004C4562">
              <w:rPr>
                <w:rFonts w:cs="Times New Roman"/>
                <w:sz w:val="22"/>
                <w:szCs w:val="22"/>
              </w:rPr>
              <w:t>Jan. 26</w:t>
            </w:r>
          </w:p>
        </w:tc>
        <w:tc>
          <w:tcPr>
            <w:tcW w:w="4194" w:type="pct"/>
          </w:tcPr>
          <w:p w14:paraId="423D98B3" w14:textId="4BA94F78" w:rsidR="0003612D" w:rsidRPr="004C4562" w:rsidRDefault="0003612D" w:rsidP="00A144F4">
            <w:pPr>
              <w:ind w:left="360" w:hanging="360"/>
              <w:jc w:val="center"/>
              <w:rPr>
                <w:rFonts w:cs="Times New Roman"/>
                <w:b/>
                <w:sz w:val="22"/>
                <w:szCs w:val="22"/>
              </w:rPr>
            </w:pPr>
            <w:r w:rsidRPr="004C4562">
              <w:rPr>
                <w:rFonts w:cs="Times New Roman"/>
                <w:b/>
                <w:sz w:val="22"/>
                <w:szCs w:val="22"/>
              </w:rPr>
              <w:t>Introduction</w:t>
            </w:r>
          </w:p>
          <w:p w14:paraId="159FBD7D" w14:textId="6BA4BAF4" w:rsidR="0003612D" w:rsidRPr="004C4562" w:rsidRDefault="0003612D" w:rsidP="0078000A">
            <w:pPr>
              <w:ind w:left="360" w:hanging="360"/>
              <w:rPr>
                <w:rFonts w:cs="Times New Roman"/>
                <w:sz w:val="22"/>
                <w:szCs w:val="22"/>
              </w:rPr>
            </w:pPr>
            <w:r w:rsidRPr="004C4562">
              <w:rPr>
                <w:rFonts w:cs="Times New Roman"/>
                <w:sz w:val="22"/>
                <w:szCs w:val="22"/>
              </w:rPr>
              <w:t>Course overview</w:t>
            </w:r>
          </w:p>
          <w:p w14:paraId="1E2210FE" w14:textId="512038C8" w:rsidR="0003612D" w:rsidRPr="004C4562" w:rsidRDefault="0003612D" w:rsidP="0078000A">
            <w:pPr>
              <w:ind w:left="360" w:hanging="360"/>
              <w:rPr>
                <w:rFonts w:cs="Times New Roman"/>
                <w:sz w:val="22"/>
                <w:szCs w:val="22"/>
              </w:rPr>
            </w:pPr>
            <w:proofErr w:type="spellStart"/>
            <w:r w:rsidRPr="004C4562">
              <w:rPr>
                <w:rFonts w:cs="Times New Roman"/>
                <w:sz w:val="22"/>
                <w:szCs w:val="22"/>
              </w:rPr>
              <w:t>Katch</w:t>
            </w:r>
            <w:proofErr w:type="spellEnd"/>
            <w:r w:rsidRPr="004C4562">
              <w:rPr>
                <w:rFonts w:cs="Times New Roman"/>
                <w:sz w:val="22"/>
                <w:szCs w:val="22"/>
              </w:rPr>
              <w:t xml:space="preserve">, </w:t>
            </w:r>
            <w:r w:rsidRPr="004C4562">
              <w:rPr>
                <w:rFonts w:cs="Times New Roman"/>
                <w:i/>
                <w:sz w:val="22"/>
                <w:szCs w:val="22"/>
              </w:rPr>
              <w:t>Socialism</w:t>
            </w:r>
            <w:r w:rsidRPr="004C4562">
              <w:rPr>
                <w:rFonts w:cs="Times New Roman"/>
                <w:sz w:val="22"/>
                <w:szCs w:val="22"/>
              </w:rPr>
              <w:t xml:space="preserve">, Intro. and chap. 1-2. </w:t>
            </w:r>
          </w:p>
          <w:p w14:paraId="1F83F5CA" w14:textId="6AC8383B" w:rsidR="0003612D" w:rsidRPr="004C4562" w:rsidRDefault="0003612D" w:rsidP="0078000A">
            <w:pPr>
              <w:ind w:left="360" w:hanging="360"/>
              <w:rPr>
                <w:rFonts w:cs="Times New Roman"/>
                <w:sz w:val="22"/>
                <w:szCs w:val="22"/>
              </w:rPr>
            </w:pPr>
          </w:p>
        </w:tc>
      </w:tr>
      <w:tr w:rsidR="0003612D" w:rsidRPr="004C4562" w14:paraId="54221D91" w14:textId="56D8337E" w:rsidTr="0003612D">
        <w:tc>
          <w:tcPr>
            <w:tcW w:w="257" w:type="pct"/>
          </w:tcPr>
          <w:p w14:paraId="531B7BCE" w14:textId="1BF2A6EF" w:rsidR="0003612D" w:rsidRPr="004C4562" w:rsidRDefault="0003612D" w:rsidP="00B33C2A">
            <w:pPr>
              <w:jc w:val="center"/>
              <w:rPr>
                <w:rFonts w:cs="Times New Roman"/>
                <w:sz w:val="22"/>
                <w:szCs w:val="22"/>
              </w:rPr>
            </w:pPr>
            <w:r w:rsidRPr="004C4562">
              <w:rPr>
                <w:rFonts w:cs="Times New Roman"/>
                <w:sz w:val="22"/>
                <w:szCs w:val="22"/>
              </w:rPr>
              <w:t>2</w:t>
            </w:r>
          </w:p>
        </w:tc>
        <w:tc>
          <w:tcPr>
            <w:tcW w:w="549" w:type="pct"/>
          </w:tcPr>
          <w:p w14:paraId="560DC2E6" w14:textId="77777777" w:rsidR="0003612D" w:rsidRPr="004C4562" w:rsidRDefault="0003612D">
            <w:pPr>
              <w:rPr>
                <w:rFonts w:cs="Times New Roman"/>
                <w:sz w:val="22"/>
                <w:szCs w:val="22"/>
              </w:rPr>
            </w:pPr>
            <w:r w:rsidRPr="004C4562">
              <w:rPr>
                <w:rFonts w:cs="Times New Roman"/>
                <w:sz w:val="22"/>
                <w:szCs w:val="22"/>
              </w:rPr>
              <w:t>Jan. 31</w:t>
            </w:r>
          </w:p>
          <w:p w14:paraId="60696B32" w14:textId="773A404B" w:rsidR="0003612D" w:rsidRPr="004C4562" w:rsidRDefault="0003612D">
            <w:pPr>
              <w:rPr>
                <w:rFonts w:cs="Times New Roman"/>
                <w:sz w:val="22"/>
                <w:szCs w:val="22"/>
              </w:rPr>
            </w:pPr>
            <w:r w:rsidRPr="004C4562">
              <w:rPr>
                <w:rFonts w:cs="Times New Roman"/>
                <w:sz w:val="22"/>
                <w:szCs w:val="22"/>
              </w:rPr>
              <w:t>Feb. 2</w:t>
            </w:r>
          </w:p>
        </w:tc>
        <w:tc>
          <w:tcPr>
            <w:tcW w:w="4194" w:type="pct"/>
          </w:tcPr>
          <w:p w14:paraId="4A2D421D" w14:textId="6184383E" w:rsidR="0003612D" w:rsidRPr="004C4562" w:rsidRDefault="0003612D" w:rsidP="0078000A">
            <w:pPr>
              <w:ind w:left="360" w:hanging="360"/>
              <w:rPr>
                <w:rFonts w:cs="Times New Roman"/>
                <w:sz w:val="22"/>
                <w:szCs w:val="22"/>
              </w:rPr>
            </w:pPr>
            <w:proofErr w:type="spellStart"/>
            <w:r w:rsidRPr="004C4562">
              <w:rPr>
                <w:rFonts w:cs="Times New Roman"/>
                <w:sz w:val="22"/>
                <w:szCs w:val="22"/>
              </w:rPr>
              <w:t>Katch</w:t>
            </w:r>
            <w:proofErr w:type="spellEnd"/>
            <w:r w:rsidRPr="004C4562">
              <w:rPr>
                <w:rFonts w:cs="Times New Roman"/>
                <w:sz w:val="22"/>
                <w:szCs w:val="22"/>
              </w:rPr>
              <w:t xml:space="preserve">, </w:t>
            </w:r>
            <w:r w:rsidRPr="004C4562">
              <w:rPr>
                <w:rFonts w:cs="Times New Roman"/>
                <w:i/>
                <w:sz w:val="22"/>
                <w:szCs w:val="22"/>
              </w:rPr>
              <w:t>Socialism</w:t>
            </w:r>
            <w:r w:rsidRPr="004C4562">
              <w:rPr>
                <w:rFonts w:cs="Times New Roman"/>
                <w:sz w:val="22"/>
                <w:szCs w:val="22"/>
              </w:rPr>
              <w:t xml:space="preserve">, chap. 3-5. </w:t>
            </w:r>
          </w:p>
          <w:p w14:paraId="4ED8C578" w14:textId="2D9FCD57" w:rsidR="0003612D" w:rsidRPr="004C4562" w:rsidRDefault="0003612D" w:rsidP="0078000A">
            <w:pPr>
              <w:ind w:left="360" w:hanging="360"/>
              <w:rPr>
                <w:rFonts w:cs="Times New Roman"/>
                <w:sz w:val="22"/>
                <w:szCs w:val="22"/>
              </w:rPr>
            </w:pPr>
            <w:proofErr w:type="spellStart"/>
            <w:r w:rsidRPr="004C4562">
              <w:rPr>
                <w:rFonts w:cs="Times New Roman"/>
                <w:sz w:val="22"/>
                <w:szCs w:val="22"/>
              </w:rPr>
              <w:t>Katch</w:t>
            </w:r>
            <w:proofErr w:type="spellEnd"/>
            <w:r w:rsidRPr="004C4562">
              <w:rPr>
                <w:rFonts w:cs="Times New Roman"/>
                <w:sz w:val="22"/>
                <w:szCs w:val="22"/>
              </w:rPr>
              <w:t xml:space="preserve">, </w:t>
            </w:r>
            <w:r w:rsidRPr="004C4562">
              <w:rPr>
                <w:rFonts w:cs="Times New Roman"/>
                <w:i/>
                <w:sz w:val="22"/>
                <w:szCs w:val="22"/>
              </w:rPr>
              <w:t>Socialism</w:t>
            </w:r>
            <w:r w:rsidRPr="004C4562">
              <w:rPr>
                <w:rFonts w:cs="Times New Roman"/>
                <w:sz w:val="22"/>
                <w:szCs w:val="22"/>
              </w:rPr>
              <w:t>, chap. 6-9.</w:t>
            </w:r>
          </w:p>
          <w:p w14:paraId="2F07981B" w14:textId="4E295F00" w:rsidR="0003612D" w:rsidRPr="004C4562" w:rsidRDefault="001138F7" w:rsidP="00F20DAC">
            <w:pPr>
              <w:widowControl w:val="0"/>
              <w:autoSpaceDE w:val="0"/>
              <w:autoSpaceDN w:val="0"/>
              <w:adjustRightInd w:val="0"/>
              <w:ind w:left="360" w:hanging="360"/>
              <w:rPr>
                <w:rFonts w:cs="Times New Roman"/>
                <w:sz w:val="22"/>
                <w:szCs w:val="22"/>
              </w:rPr>
            </w:pPr>
            <w:r w:rsidRPr="004C4562">
              <w:rPr>
                <w:rFonts w:cs="Times New Roman"/>
                <w:sz w:val="22"/>
                <w:szCs w:val="22"/>
              </w:rPr>
              <w:t>*</w:t>
            </w:r>
            <w:r w:rsidR="0003612D" w:rsidRPr="004C4562">
              <w:rPr>
                <w:rFonts w:cs="Times New Roman"/>
                <w:sz w:val="22"/>
                <w:szCs w:val="22"/>
              </w:rPr>
              <w:t>Joseph M. Schwartz, “</w:t>
            </w:r>
            <w:r w:rsidR="0003612D" w:rsidRPr="004C4562">
              <w:rPr>
                <w:rFonts w:eastAsia="Times New Roman" w:cs="Times New Roman"/>
                <w:sz w:val="22"/>
                <w:szCs w:val="22"/>
              </w:rPr>
              <w:t xml:space="preserve">Bringing Socialism Back: How Bernie Sanders is Reviving an American Tradition,” </w:t>
            </w:r>
            <w:r w:rsidR="0003612D" w:rsidRPr="004C4562">
              <w:rPr>
                <w:rFonts w:eastAsia="Times New Roman" w:cs="Times New Roman"/>
                <w:i/>
                <w:sz w:val="22"/>
                <w:szCs w:val="22"/>
              </w:rPr>
              <w:t xml:space="preserve">In These Times, </w:t>
            </w:r>
            <w:r w:rsidR="0003612D" w:rsidRPr="004C4562">
              <w:rPr>
                <w:rFonts w:eastAsia="Times New Roman" w:cs="Times New Roman"/>
                <w:sz w:val="22"/>
                <w:szCs w:val="22"/>
              </w:rPr>
              <w:t xml:space="preserve">December 14, 2015. </w:t>
            </w:r>
          </w:p>
          <w:p w14:paraId="7F7069BE" w14:textId="2371D02E" w:rsidR="0003612D" w:rsidRPr="004C4562" w:rsidRDefault="008F5058" w:rsidP="0078000A">
            <w:pPr>
              <w:ind w:left="360" w:hanging="360"/>
              <w:rPr>
                <w:rFonts w:cs="Times New Roman"/>
                <w:sz w:val="22"/>
                <w:szCs w:val="22"/>
              </w:rPr>
            </w:pPr>
            <w:r w:rsidRPr="004C4562">
              <w:rPr>
                <w:rFonts w:cs="Times New Roman"/>
                <w:sz w:val="22"/>
                <w:szCs w:val="22"/>
              </w:rPr>
              <w:t>REFLECTION</w:t>
            </w:r>
            <w:r w:rsidR="0003612D" w:rsidRPr="004C4562">
              <w:rPr>
                <w:rFonts w:cs="Times New Roman"/>
                <w:sz w:val="22"/>
                <w:szCs w:val="22"/>
              </w:rPr>
              <w:t xml:space="preserve"> PAPER </w:t>
            </w:r>
            <w:r w:rsidR="00D75FE2" w:rsidRPr="004C4562">
              <w:rPr>
                <w:rFonts w:cs="Times New Roman"/>
                <w:sz w:val="22"/>
                <w:szCs w:val="22"/>
              </w:rPr>
              <w:t>#1</w:t>
            </w:r>
          </w:p>
          <w:p w14:paraId="47424371" w14:textId="22C3FEE6" w:rsidR="00D75FE2" w:rsidRPr="004C4562" w:rsidRDefault="00D75FE2" w:rsidP="0078000A">
            <w:pPr>
              <w:ind w:left="360" w:hanging="360"/>
              <w:rPr>
                <w:rFonts w:cs="Times New Roman"/>
                <w:sz w:val="22"/>
                <w:szCs w:val="22"/>
              </w:rPr>
            </w:pPr>
          </w:p>
        </w:tc>
      </w:tr>
      <w:tr w:rsidR="0003612D" w:rsidRPr="004C4562" w14:paraId="0C0AFF7A" w14:textId="05E871CE" w:rsidTr="0003612D">
        <w:tc>
          <w:tcPr>
            <w:tcW w:w="257" w:type="pct"/>
          </w:tcPr>
          <w:p w14:paraId="3BD52382" w14:textId="1C15F26D" w:rsidR="0003612D" w:rsidRPr="004C4562" w:rsidRDefault="0003612D" w:rsidP="00B33C2A">
            <w:pPr>
              <w:jc w:val="center"/>
              <w:rPr>
                <w:rFonts w:cs="Times New Roman"/>
                <w:sz w:val="22"/>
                <w:szCs w:val="22"/>
              </w:rPr>
            </w:pPr>
            <w:r w:rsidRPr="004C4562">
              <w:rPr>
                <w:rFonts w:cs="Times New Roman"/>
                <w:sz w:val="22"/>
                <w:szCs w:val="22"/>
              </w:rPr>
              <w:t>3</w:t>
            </w:r>
          </w:p>
        </w:tc>
        <w:tc>
          <w:tcPr>
            <w:tcW w:w="549" w:type="pct"/>
          </w:tcPr>
          <w:p w14:paraId="45A021D6" w14:textId="77777777" w:rsidR="0003612D" w:rsidRPr="004C4562" w:rsidRDefault="0003612D">
            <w:pPr>
              <w:rPr>
                <w:rFonts w:cs="Times New Roman"/>
                <w:sz w:val="22"/>
                <w:szCs w:val="22"/>
              </w:rPr>
            </w:pPr>
          </w:p>
          <w:p w14:paraId="3D38BE20" w14:textId="77777777" w:rsidR="0003612D" w:rsidRPr="004C4562" w:rsidRDefault="0003612D">
            <w:pPr>
              <w:rPr>
                <w:rFonts w:cs="Times New Roman"/>
                <w:sz w:val="22"/>
                <w:szCs w:val="22"/>
              </w:rPr>
            </w:pPr>
            <w:r w:rsidRPr="004C4562">
              <w:rPr>
                <w:rFonts w:cs="Times New Roman"/>
                <w:sz w:val="22"/>
                <w:szCs w:val="22"/>
              </w:rPr>
              <w:t>Feb. 7</w:t>
            </w:r>
          </w:p>
          <w:p w14:paraId="2F6D9795" w14:textId="77777777" w:rsidR="0003612D" w:rsidRPr="004C4562" w:rsidRDefault="0003612D">
            <w:pPr>
              <w:rPr>
                <w:rFonts w:cs="Times New Roman"/>
                <w:sz w:val="22"/>
                <w:szCs w:val="22"/>
              </w:rPr>
            </w:pPr>
          </w:p>
          <w:p w14:paraId="1A5D01C7" w14:textId="77777777" w:rsidR="0003612D" w:rsidRPr="004C4562" w:rsidRDefault="0003612D">
            <w:pPr>
              <w:rPr>
                <w:rFonts w:cs="Times New Roman"/>
                <w:sz w:val="22"/>
                <w:szCs w:val="22"/>
              </w:rPr>
            </w:pPr>
          </w:p>
          <w:p w14:paraId="7D19F02D" w14:textId="77777777" w:rsidR="0003612D" w:rsidRPr="004C4562" w:rsidRDefault="0003612D">
            <w:pPr>
              <w:rPr>
                <w:rFonts w:cs="Times New Roman"/>
                <w:sz w:val="22"/>
                <w:szCs w:val="22"/>
              </w:rPr>
            </w:pPr>
          </w:p>
          <w:p w14:paraId="7AC01847" w14:textId="449B6611" w:rsidR="0003612D" w:rsidRPr="004C4562" w:rsidRDefault="0003612D">
            <w:pPr>
              <w:rPr>
                <w:rFonts w:cs="Times New Roman"/>
                <w:sz w:val="22"/>
                <w:szCs w:val="22"/>
              </w:rPr>
            </w:pPr>
            <w:r w:rsidRPr="004C4562">
              <w:rPr>
                <w:rFonts w:cs="Times New Roman"/>
                <w:sz w:val="22"/>
                <w:szCs w:val="22"/>
              </w:rPr>
              <w:t>Feb. 9</w:t>
            </w:r>
          </w:p>
        </w:tc>
        <w:tc>
          <w:tcPr>
            <w:tcW w:w="4194" w:type="pct"/>
          </w:tcPr>
          <w:p w14:paraId="0EECA764" w14:textId="36AAB3A6" w:rsidR="0003612D" w:rsidRPr="004C4562" w:rsidRDefault="0003612D" w:rsidP="009F0232">
            <w:pPr>
              <w:ind w:left="360" w:hanging="360"/>
              <w:jc w:val="center"/>
              <w:rPr>
                <w:rFonts w:cs="Times New Roman"/>
                <w:b/>
                <w:sz w:val="22"/>
                <w:szCs w:val="22"/>
              </w:rPr>
            </w:pPr>
            <w:r w:rsidRPr="004C4562">
              <w:rPr>
                <w:rFonts w:cs="Times New Roman"/>
                <w:b/>
                <w:sz w:val="22"/>
                <w:szCs w:val="22"/>
              </w:rPr>
              <w:t>Marx and Philosophy</w:t>
            </w:r>
          </w:p>
          <w:p w14:paraId="14B8E001" w14:textId="77777777" w:rsidR="0003612D" w:rsidRPr="004C4562" w:rsidRDefault="0003612D" w:rsidP="0078000A">
            <w:pPr>
              <w:ind w:left="360" w:hanging="360"/>
              <w:rPr>
                <w:rFonts w:cs="Times New Roman"/>
                <w:sz w:val="22"/>
                <w:szCs w:val="22"/>
              </w:rPr>
            </w:pPr>
            <w:r w:rsidRPr="004C4562">
              <w:rPr>
                <w:rFonts w:cs="Times New Roman"/>
                <w:sz w:val="22"/>
                <w:szCs w:val="22"/>
              </w:rPr>
              <w:t xml:space="preserve">Marx, “Toward a Critique of Hegel’s </w:t>
            </w:r>
            <w:r w:rsidRPr="004C4562">
              <w:rPr>
                <w:rFonts w:cs="Times New Roman"/>
                <w:i/>
                <w:sz w:val="22"/>
                <w:szCs w:val="22"/>
              </w:rPr>
              <w:t xml:space="preserve">Philosophy of Right: </w:t>
            </w:r>
            <w:r w:rsidRPr="004C4562">
              <w:rPr>
                <w:rFonts w:cs="Times New Roman"/>
                <w:sz w:val="22"/>
                <w:szCs w:val="22"/>
              </w:rPr>
              <w:t>Introduction,” pp. 27-29, 34-39.</w:t>
            </w:r>
          </w:p>
          <w:p w14:paraId="13763EDD" w14:textId="77777777" w:rsidR="0003612D" w:rsidRPr="004C4562" w:rsidRDefault="0003612D" w:rsidP="0078000A">
            <w:pPr>
              <w:ind w:left="360" w:hanging="360"/>
              <w:rPr>
                <w:rFonts w:cs="Times New Roman"/>
                <w:sz w:val="22"/>
                <w:szCs w:val="22"/>
              </w:rPr>
            </w:pPr>
            <w:r w:rsidRPr="004C4562">
              <w:rPr>
                <w:rFonts w:cs="Times New Roman"/>
                <w:sz w:val="22"/>
                <w:szCs w:val="22"/>
              </w:rPr>
              <w:t>Marx, Excerpt Notes of 1844, pp. 40-53.</w:t>
            </w:r>
          </w:p>
          <w:p w14:paraId="3A56561D" w14:textId="77777777" w:rsidR="0003612D" w:rsidRPr="004C4562" w:rsidRDefault="0003612D" w:rsidP="0078000A">
            <w:pPr>
              <w:ind w:left="360" w:hanging="360"/>
              <w:rPr>
                <w:rFonts w:cs="Times New Roman"/>
                <w:sz w:val="22"/>
                <w:szCs w:val="22"/>
              </w:rPr>
            </w:pPr>
            <w:r w:rsidRPr="004C4562">
              <w:rPr>
                <w:rFonts w:cs="Times New Roman"/>
                <w:sz w:val="22"/>
                <w:szCs w:val="22"/>
              </w:rPr>
              <w:t xml:space="preserve">Marx and Engels, </w:t>
            </w:r>
            <w:r w:rsidRPr="004C4562">
              <w:rPr>
                <w:rFonts w:cs="Times New Roman"/>
                <w:i/>
                <w:sz w:val="22"/>
                <w:szCs w:val="22"/>
              </w:rPr>
              <w:t>Economic and Philosophic Manuscripts</w:t>
            </w:r>
            <w:r w:rsidRPr="004C4562">
              <w:rPr>
                <w:rFonts w:cs="Times New Roman"/>
                <w:sz w:val="22"/>
                <w:szCs w:val="22"/>
              </w:rPr>
              <w:t>, esp. pp. 58-68.</w:t>
            </w:r>
          </w:p>
          <w:p w14:paraId="1D32685C" w14:textId="77777777" w:rsidR="0003612D" w:rsidRPr="004C4562" w:rsidRDefault="0003612D" w:rsidP="0078000A">
            <w:pPr>
              <w:ind w:left="360" w:hanging="360"/>
              <w:rPr>
                <w:rFonts w:cs="Times New Roman"/>
                <w:sz w:val="22"/>
                <w:szCs w:val="22"/>
              </w:rPr>
            </w:pPr>
            <w:r w:rsidRPr="004C4562">
              <w:rPr>
                <w:rFonts w:cs="Times New Roman"/>
                <w:sz w:val="22"/>
                <w:szCs w:val="22"/>
              </w:rPr>
              <w:t xml:space="preserve">Marx, </w:t>
            </w:r>
            <w:r w:rsidRPr="004C4562">
              <w:rPr>
                <w:rFonts w:cs="Times New Roman"/>
                <w:i/>
                <w:sz w:val="22"/>
                <w:szCs w:val="22"/>
              </w:rPr>
              <w:t>The German Ideology</w:t>
            </w:r>
            <w:r w:rsidRPr="004C4562">
              <w:rPr>
                <w:rFonts w:cs="Times New Roman"/>
                <w:sz w:val="22"/>
                <w:szCs w:val="22"/>
              </w:rPr>
              <w:t>, esp. pp. 102-125.</w:t>
            </w:r>
          </w:p>
          <w:p w14:paraId="12B9D8C0" w14:textId="511E9A70" w:rsidR="0003612D" w:rsidRPr="004C4562" w:rsidRDefault="0003612D" w:rsidP="0078000A">
            <w:pPr>
              <w:ind w:left="360" w:hanging="360"/>
              <w:rPr>
                <w:rFonts w:cs="Times New Roman"/>
                <w:sz w:val="22"/>
                <w:szCs w:val="22"/>
              </w:rPr>
            </w:pPr>
            <w:r w:rsidRPr="004C4562">
              <w:rPr>
                <w:rFonts w:cs="Times New Roman"/>
                <w:sz w:val="22"/>
                <w:szCs w:val="22"/>
              </w:rPr>
              <w:t xml:space="preserve">Marx, Preface to </w:t>
            </w:r>
            <w:r w:rsidRPr="004C4562">
              <w:rPr>
                <w:rFonts w:cs="Times New Roman"/>
                <w:i/>
                <w:sz w:val="22"/>
                <w:szCs w:val="22"/>
              </w:rPr>
              <w:t>A Contribution to the Critique of Political Economy</w:t>
            </w:r>
            <w:r w:rsidRPr="004C4562">
              <w:rPr>
                <w:rFonts w:cs="Times New Roman"/>
                <w:sz w:val="22"/>
                <w:szCs w:val="22"/>
              </w:rPr>
              <w:t>, esp. pp. 211-213.</w:t>
            </w:r>
          </w:p>
          <w:p w14:paraId="7E81638A" w14:textId="77777777" w:rsidR="0003612D" w:rsidRPr="004C4562" w:rsidRDefault="00564AE5" w:rsidP="0078000A">
            <w:pPr>
              <w:ind w:left="360" w:hanging="360"/>
              <w:rPr>
                <w:rFonts w:cs="Times New Roman"/>
                <w:sz w:val="22"/>
                <w:szCs w:val="22"/>
              </w:rPr>
            </w:pPr>
            <w:r w:rsidRPr="004C4562">
              <w:rPr>
                <w:rFonts w:cs="Times New Roman"/>
                <w:sz w:val="22"/>
                <w:szCs w:val="22"/>
              </w:rPr>
              <w:t xml:space="preserve">*Video: “Marx in </w:t>
            </w:r>
            <w:proofErr w:type="spellStart"/>
            <w:r w:rsidRPr="004C4562">
              <w:rPr>
                <w:rFonts w:cs="Times New Roman"/>
                <w:sz w:val="22"/>
                <w:szCs w:val="22"/>
              </w:rPr>
              <w:t>Soho</w:t>
            </w:r>
            <w:proofErr w:type="spellEnd"/>
            <w:r w:rsidRPr="004C4562">
              <w:rPr>
                <w:rFonts w:cs="Times New Roman"/>
                <w:sz w:val="22"/>
                <w:szCs w:val="22"/>
              </w:rPr>
              <w:t>”</w:t>
            </w:r>
          </w:p>
          <w:p w14:paraId="367044C5" w14:textId="3423A184" w:rsidR="00C9392C" w:rsidRPr="004C4562" w:rsidRDefault="00C9392C" w:rsidP="0078000A">
            <w:pPr>
              <w:ind w:left="360" w:hanging="360"/>
              <w:rPr>
                <w:rFonts w:cs="Times New Roman"/>
                <w:sz w:val="22"/>
                <w:szCs w:val="22"/>
              </w:rPr>
            </w:pPr>
          </w:p>
        </w:tc>
      </w:tr>
      <w:tr w:rsidR="0003612D" w:rsidRPr="004C4562" w14:paraId="680E3673" w14:textId="00E26217" w:rsidTr="0003612D">
        <w:tc>
          <w:tcPr>
            <w:tcW w:w="257" w:type="pct"/>
          </w:tcPr>
          <w:p w14:paraId="1CF7B0DB" w14:textId="0FFA2BEB" w:rsidR="0003612D" w:rsidRPr="004C4562" w:rsidRDefault="0003612D" w:rsidP="00B33C2A">
            <w:pPr>
              <w:jc w:val="center"/>
              <w:rPr>
                <w:rFonts w:cs="Times New Roman"/>
                <w:sz w:val="22"/>
                <w:szCs w:val="22"/>
              </w:rPr>
            </w:pPr>
            <w:r w:rsidRPr="004C4562">
              <w:rPr>
                <w:rFonts w:cs="Times New Roman"/>
                <w:sz w:val="22"/>
                <w:szCs w:val="22"/>
              </w:rPr>
              <w:t>4</w:t>
            </w:r>
          </w:p>
        </w:tc>
        <w:tc>
          <w:tcPr>
            <w:tcW w:w="549" w:type="pct"/>
          </w:tcPr>
          <w:p w14:paraId="7B4434B3" w14:textId="77777777" w:rsidR="002F2194" w:rsidRDefault="002F2194">
            <w:pPr>
              <w:rPr>
                <w:rFonts w:cs="Times New Roman"/>
                <w:sz w:val="22"/>
                <w:szCs w:val="22"/>
              </w:rPr>
            </w:pPr>
          </w:p>
          <w:p w14:paraId="18A77D9C" w14:textId="77777777" w:rsidR="0003612D" w:rsidRPr="004C4562" w:rsidRDefault="0003612D">
            <w:pPr>
              <w:rPr>
                <w:rFonts w:cs="Times New Roman"/>
                <w:sz w:val="22"/>
                <w:szCs w:val="22"/>
              </w:rPr>
            </w:pPr>
            <w:r w:rsidRPr="004C4562">
              <w:rPr>
                <w:rFonts w:cs="Times New Roman"/>
                <w:sz w:val="22"/>
                <w:szCs w:val="22"/>
              </w:rPr>
              <w:t>Feb. 14</w:t>
            </w:r>
          </w:p>
          <w:p w14:paraId="65488A9D" w14:textId="18268A06" w:rsidR="0003612D" w:rsidRPr="004C4562" w:rsidRDefault="0003612D">
            <w:pPr>
              <w:rPr>
                <w:rFonts w:cs="Times New Roman"/>
                <w:sz w:val="22"/>
                <w:szCs w:val="22"/>
              </w:rPr>
            </w:pPr>
            <w:r w:rsidRPr="004C4562">
              <w:rPr>
                <w:rFonts w:cs="Times New Roman"/>
                <w:sz w:val="22"/>
                <w:szCs w:val="22"/>
              </w:rPr>
              <w:t>Feb. 16</w:t>
            </w:r>
          </w:p>
        </w:tc>
        <w:tc>
          <w:tcPr>
            <w:tcW w:w="4194" w:type="pct"/>
          </w:tcPr>
          <w:p w14:paraId="28E64DDC" w14:textId="10655C0E" w:rsidR="0003612D" w:rsidRPr="004C4562" w:rsidRDefault="0003612D" w:rsidP="009F0232">
            <w:pPr>
              <w:ind w:left="360" w:hanging="360"/>
              <w:jc w:val="center"/>
              <w:rPr>
                <w:rFonts w:cs="Times New Roman"/>
                <w:b/>
                <w:sz w:val="22"/>
                <w:szCs w:val="22"/>
              </w:rPr>
            </w:pPr>
            <w:r w:rsidRPr="004C4562">
              <w:rPr>
                <w:rFonts w:cs="Times New Roman"/>
                <w:b/>
                <w:sz w:val="22"/>
                <w:szCs w:val="22"/>
              </w:rPr>
              <w:t>Marx’s Economic Theory</w:t>
            </w:r>
          </w:p>
          <w:p w14:paraId="3E497056" w14:textId="6087A936" w:rsidR="0003612D" w:rsidRPr="004C4562" w:rsidRDefault="0003612D" w:rsidP="0078000A">
            <w:pPr>
              <w:ind w:left="360" w:hanging="360"/>
              <w:rPr>
                <w:rFonts w:cs="Times New Roman"/>
                <w:sz w:val="22"/>
                <w:szCs w:val="22"/>
              </w:rPr>
            </w:pPr>
            <w:r w:rsidRPr="004C4562">
              <w:rPr>
                <w:rFonts w:cs="Times New Roman"/>
                <w:sz w:val="22"/>
                <w:szCs w:val="22"/>
              </w:rPr>
              <w:t xml:space="preserve">Marx, </w:t>
            </w:r>
            <w:r w:rsidRPr="004C4562">
              <w:rPr>
                <w:rFonts w:cs="Times New Roman"/>
                <w:i/>
                <w:sz w:val="22"/>
                <w:szCs w:val="22"/>
              </w:rPr>
              <w:t>Capital</w:t>
            </w:r>
            <w:r w:rsidRPr="004C4562">
              <w:rPr>
                <w:rFonts w:cs="Times New Roman"/>
                <w:sz w:val="22"/>
                <w:szCs w:val="22"/>
              </w:rPr>
              <w:t>, chap. 1., pp. 214-243.</w:t>
            </w:r>
          </w:p>
          <w:p w14:paraId="16959A7B" w14:textId="77777777" w:rsidR="0003612D" w:rsidRPr="004C4562" w:rsidRDefault="0003612D" w:rsidP="0078000A">
            <w:pPr>
              <w:ind w:left="360" w:hanging="360"/>
              <w:rPr>
                <w:rFonts w:cs="Times New Roman"/>
                <w:sz w:val="22"/>
                <w:szCs w:val="22"/>
              </w:rPr>
            </w:pPr>
            <w:r w:rsidRPr="004C4562">
              <w:rPr>
                <w:rFonts w:cs="Times New Roman"/>
                <w:sz w:val="22"/>
                <w:szCs w:val="22"/>
              </w:rPr>
              <w:t xml:space="preserve">Marx, </w:t>
            </w:r>
            <w:r w:rsidRPr="004C4562">
              <w:rPr>
                <w:rFonts w:cs="Times New Roman"/>
                <w:i/>
                <w:sz w:val="22"/>
                <w:szCs w:val="22"/>
              </w:rPr>
              <w:t>Capital</w:t>
            </w:r>
            <w:r w:rsidRPr="004C4562">
              <w:rPr>
                <w:rFonts w:cs="Times New Roman"/>
                <w:sz w:val="22"/>
                <w:szCs w:val="22"/>
              </w:rPr>
              <w:t>, chap. 7, 26, 32, pp. 274-300</w:t>
            </w:r>
          </w:p>
          <w:p w14:paraId="2AFA86B2" w14:textId="3D9959F4" w:rsidR="00D75FE2" w:rsidRPr="004C4562" w:rsidRDefault="00D75FE2" w:rsidP="0078000A">
            <w:pPr>
              <w:ind w:left="360" w:hanging="360"/>
              <w:rPr>
                <w:rFonts w:cs="Times New Roman"/>
                <w:sz w:val="22"/>
                <w:szCs w:val="22"/>
              </w:rPr>
            </w:pPr>
          </w:p>
        </w:tc>
      </w:tr>
      <w:tr w:rsidR="0003612D" w:rsidRPr="004C4562" w14:paraId="6002F29B" w14:textId="4792C0B3" w:rsidTr="0003612D">
        <w:tc>
          <w:tcPr>
            <w:tcW w:w="257" w:type="pct"/>
          </w:tcPr>
          <w:p w14:paraId="044BC72D" w14:textId="740CAD27" w:rsidR="0003612D" w:rsidRPr="004C4562" w:rsidRDefault="0003612D" w:rsidP="00B33C2A">
            <w:pPr>
              <w:jc w:val="center"/>
              <w:rPr>
                <w:rFonts w:cs="Times New Roman"/>
                <w:sz w:val="22"/>
                <w:szCs w:val="22"/>
              </w:rPr>
            </w:pPr>
            <w:r w:rsidRPr="004C4562">
              <w:rPr>
                <w:rFonts w:cs="Times New Roman"/>
                <w:sz w:val="22"/>
                <w:szCs w:val="22"/>
              </w:rPr>
              <w:t>5</w:t>
            </w:r>
          </w:p>
        </w:tc>
        <w:tc>
          <w:tcPr>
            <w:tcW w:w="549" w:type="pct"/>
          </w:tcPr>
          <w:p w14:paraId="552EB0DF" w14:textId="77777777" w:rsidR="002F2194" w:rsidRDefault="002F2194">
            <w:pPr>
              <w:rPr>
                <w:rFonts w:cs="Times New Roman"/>
                <w:sz w:val="22"/>
                <w:szCs w:val="22"/>
              </w:rPr>
            </w:pPr>
          </w:p>
          <w:p w14:paraId="29B52AA0" w14:textId="77777777" w:rsidR="0003612D" w:rsidRPr="004C4562" w:rsidRDefault="0003612D">
            <w:pPr>
              <w:rPr>
                <w:rFonts w:cs="Times New Roman"/>
                <w:sz w:val="22"/>
                <w:szCs w:val="22"/>
              </w:rPr>
            </w:pPr>
            <w:r w:rsidRPr="004C4562">
              <w:rPr>
                <w:rFonts w:cs="Times New Roman"/>
                <w:sz w:val="22"/>
                <w:szCs w:val="22"/>
              </w:rPr>
              <w:t>Feb. 21</w:t>
            </w:r>
          </w:p>
          <w:p w14:paraId="6A24C450" w14:textId="2631009D" w:rsidR="0003612D" w:rsidRPr="004C4562" w:rsidRDefault="0003612D">
            <w:pPr>
              <w:rPr>
                <w:rFonts w:cs="Times New Roman"/>
                <w:sz w:val="22"/>
                <w:szCs w:val="22"/>
              </w:rPr>
            </w:pPr>
            <w:r w:rsidRPr="004C4562">
              <w:rPr>
                <w:rFonts w:cs="Times New Roman"/>
                <w:sz w:val="22"/>
                <w:szCs w:val="22"/>
              </w:rPr>
              <w:t>Feb. 23</w:t>
            </w:r>
          </w:p>
        </w:tc>
        <w:tc>
          <w:tcPr>
            <w:tcW w:w="4194" w:type="pct"/>
          </w:tcPr>
          <w:p w14:paraId="485A7D54" w14:textId="7DBE3647" w:rsidR="0003612D" w:rsidRPr="004C4562" w:rsidRDefault="0003612D" w:rsidP="009F0232">
            <w:pPr>
              <w:ind w:left="360" w:hanging="360"/>
              <w:jc w:val="center"/>
              <w:rPr>
                <w:rFonts w:cs="Times New Roman"/>
                <w:b/>
                <w:sz w:val="22"/>
                <w:szCs w:val="22"/>
              </w:rPr>
            </w:pPr>
            <w:r w:rsidRPr="004C4562">
              <w:rPr>
                <w:rFonts w:cs="Times New Roman"/>
                <w:b/>
                <w:sz w:val="22"/>
                <w:szCs w:val="22"/>
              </w:rPr>
              <w:t>Marx and Revolutionary Politics</w:t>
            </w:r>
          </w:p>
          <w:p w14:paraId="039B64A3" w14:textId="6877169B" w:rsidR="0003612D" w:rsidRPr="004C4562" w:rsidRDefault="0003612D" w:rsidP="0078000A">
            <w:pPr>
              <w:ind w:left="360" w:hanging="360"/>
              <w:rPr>
                <w:rFonts w:cs="Times New Roman"/>
                <w:sz w:val="22"/>
                <w:szCs w:val="22"/>
              </w:rPr>
            </w:pPr>
            <w:r w:rsidRPr="004C4562">
              <w:rPr>
                <w:rFonts w:cs="Times New Roman"/>
                <w:sz w:val="22"/>
                <w:szCs w:val="22"/>
              </w:rPr>
              <w:t xml:space="preserve">Marx and Engels, </w:t>
            </w:r>
            <w:r w:rsidRPr="004C4562">
              <w:rPr>
                <w:rFonts w:cs="Times New Roman"/>
                <w:i/>
                <w:sz w:val="22"/>
                <w:szCs w:val="22"/>
              </w:rPr>
              <w:t>The Communist Manifesto</w:t>
            </w:r>
            <w:r w:rsidRPr="004C4562">
              <w:rPr>
                <w:rFonts w:cs="Times New Roman"/>
                <w:sz w:val="22"/>
                <w:szCs w:val="22"/>
              </w:rPr>
              <w:t xml:space="preserve">, pp. 157-186. </w:t>
            </w:r>
          </w:p>
          <w:p w14:paraId="7B708386" w14:textId="77777777" w:rsidR="0003612D" w:rsidRPr="004C4562" w:rsidRDefault="0003612D" w:rsidP="0078000A">
            <w:pPr>
              <w:ind w:left="360" w:hanging="360"/>
              <w:rPr>
                <w:rFonts w:cs="Times New Roman"/>
                <w:sz w:val="22"/>
                <w:szCs w:val="22"/>
              </w:rPr>
            </w:pPr>
            <w:r w:rsidRPr="004C4562">
              <w:rPr>
                <w:rFonts w:cs="Times New Roman"/>
                <w:sz w:val="22"/>
                <w:szCs w:val="22"/>
              </w:rPr>
              <w:t xml:space="preserve">Marx, </w:t>
            </w:r>
            <w:r w:rsidRPr="004C4562">
              <w:rPr>
                <w:rFonts w:cs="Times New Roman"/>
                <w:i/>
                <w:sz w:val="22"/>
                <w:szCs w:val="22"/>
              </w:rPr>
              <w:t xml:space="preserve">The Civil War in France, </w:t>
            </w:r>
            <w:r w:rsidRPr="004C4562">
              <w:rPr>
                <w:rFonts w:cs="Times New Roman"/>
                <w:sz w:val="22"/>
                <w:szCs w:val="22"/>
              </w:rPr>
              <w:t xml:space="preserve">esp. pp. 301-309. </w:t>
            </w:r>
          </w:p>
          <w:p w14:paraId="2672A25E" w14:textId="77777777" w:rsidR="0003612D" w:rsidRPr="004C4562" w:rsidRDefault="0003612D" w:rsidP="0078000A">
            <w:pPr>
              <w:ind w:left="360" w:hanging="360"/>
              <w:rPr>
                <w:rFonts w:cs="Times New Roman"/>
                <w:sz w:val="22"/>
                <w:szCs w:val="22"/>
              </w:rPr>
            </w:pPr>
            <w:r w:rsidRPr="004C4562">
              <w:rPr>
                <w:rFonts w:cs="Times New Roman"/>
                <w:sz w:val="22"/>
                <w:szCs w:val="22"/>
              </w:rPr>
              <w:t>Marx, “Critique of the Gotha Program,” esp. pp. 320-330.</w:t>
            </w:r>
          </w:p>
          <w:p w14:paraId="4ACE4722" w14:textId="65A5BFFC" w:rsidR="0003612D" w:rsidRDefault="008F5058" w:rsidP="0078000A">
            <w:pPr>
              <w:ind w:left="360" w:hanging="360"/>
              <w:rPr>
                <w:rFonts w:cs="Times New Roman"/>
                <w:sz w:val="22"/>
                <w:szCs w:val="22"/>
              </w:rPr>
            </w:pPr>
            <w:r w:rsidRPr="004C4562">
              <w:rPr>
                <w:rFonts w:cs="Times New Roman"/>
                <w:sz w:val="22"/>
                <w:szCs w:val="22"/>
              </w:rPr>
              <w:t>REFLECTION</w:t>
            </w:r>
            <w:r w:rsidR="009458A7" w:rsidRPr="004C4562">
              <w:rPr>
                <w:rFonts w:cs="Times New Roman"/>
                <w:sz w:val="22"/>
                <w:szCs w:val="22"/>
              </w:rPr>
              <w:t xml:space="preserve"> PAPER #2</w:t>
            </w:r>
          </w:p>
          <w:p w14:paraId="17FBD762" w14:textId="3BF8C227" w:rsidR="00A65EB6" w:rsidRPr="004C4562" w:rsidRDefault="00A65EB6" w:rsidP="0078000A">
            <w:pPr>
              <w:ind w:left="360" w:hanging="360"/>
              <w:rPr>
                <w:rFonts w:cs="Times New Roman"/>
                <w:sz w:val="22"/>
                <w:szCs w:val="22"/>
              </w:rPr>
            </w:pPr>
            <w:r>
              <w:rPr>
                <w:rFonts w:cs="Times New Roman"/>
                <w:sz w:val="22"/>
                <w:szCs w:val="22"/>
              </w:rPr>
              <w:t>*Video: Intelligence Squared Debate: “Karl Marx Was Right”</w:t>
            </w:r>
          </w:p>
          <w:p w14:paraId="1F8C2F65" w14:textId="3F1CB165" w:rsidR="009458A7" w:rsidRPr="004C4562" w:rsidRDefault="009458A7" w:rsidP="0078000A">
            <w:pPr>
              <w:ind w:left="360" w:hanging="360"/>
              <w:rPr>
                <w:rFonts w:cs="Times New Roman"/>
                <w:sz w:val="22"/>
                <w:szCs w:val="22"/>
              </w:rPr>
            </w:pPr>
          </w:p>
        </w:tc>
      </w:tr>
      <w:tr w:rsidR="0003612D" w:rsidRPr="004C4562" w14:paraId="3491D83E" w14:textId="25170DDC" w:rsidTr="0003612D">
        <w:tc>
          <w:tcPr>
            <w:tcW w:w="257" w:type="pct"/>
          </w:tcPr>
          <w:p w14:paraId="6C2217FF" w14:textId="14892A2E" w:rsidR="0003612D" w:rsidRPr="004C4562" w:rsidRDefault="0003612D" w:rsidP="00B33C2A">
            <w:pPr>
              <w:jc w:val="center"/>
              <w:rPr>
                <w:rFonts w:cs="Times New Roman"/>
                <w:sz w:val="22"/>
                <w:szCs w:val="22"/>
              </w:rPr>
            </w:pPr>
            <w:r w:rsidRPr="004C4562">
              <w:rPr>
                <w:rFonts w:cs="Times New Roman"/>
                <w:sz w:val="22"/>
                <w:szCs w:val="22"/>
              </w:rPr>
              <w:t>6</w:t>
            </w:r>
          </w:p>
        </w:tc>
        <w:tc>
          <w:tcPr>
            <w:tcW w:w="549" w:type="pct"/>
          </w:tcPr>
          <w:p w14:paraId="79C08617" w14:textId="77777777" w:rsidR="0003612D" w:rsidRPr="004C4562" w:rsidRDefault="0003612D">
            <w:pPr>
              <w:rPr>
                <w:rFonts w:cs="Times New Roman"/>
                <w:sz w:val="22"/>
                <w:szCs w:val="22"/>
              </w:rPr>
            </w:pPr>
          </w:p>
          <w:p w14:paraId="70EB57A2" w14:textId="77777777" w:rsidR="0003612D" w:rsidRPr="004C4562" w:rsidRDefault="0003612D">
            <w:pPr>
              <w:rPr>
                <w:rFonts w:cs="Times New Roman"/>
                <w:sz w:val="22"/>
                <w:szCs w:val="22"/>
              </w:rPr>
            </w:pPr>
            <w:r w:rsidRPr="004C4562">
              <w:rPr>
                <w:rFonts w:cs="Times New Roman"/>
                <w:sz w:val="22"/>
                <w:szCs w:val="22"/>
              </w:rPr>
              <w:t>Feb. 28</w:t>
            </w:r>
          </w:p>
          <w:p w14:paraId="72FF7CDB" w14:textId="4FF83DE0" w:rsidR="0003612D" w:rsidRPr="004C4562" w:rsidRDefault="0003612D">
            <w:pPr>
              <w:rPr>
                <w:rFonts w:cs="Times New Roman"/>
                <w:sz w:val="22"/>
                <w:szCs w:val="22"/>
              </w:rPr>
            </w:pPr>
            <w:r w:rsidRPr="004C4562">
              <w:rPr>
                <w:rFonts w:cs="Times New Roman"/>
                <w:sz w:val="22"/>
                <w:szCs w:val="22"/>
              </w:rPr>
              <w:t>Mar. 2</w:t>
            </w:r>
          </w:p>
        </w:tc>
        <w:tc>
          <w:tcPr>
            <w:tcW w:w="4194" w:type="pct"/>
          </w:tcPr>
          <w:p w14:paraId="7368DE81" w14:textId="674004A9" w:rsidR="0003612D" w:rsidRPr="004C4562" w:rsidRDefault="0003612D" w:rsidP="009F0232">
            <w:pPr>
              <w:widowControl w:val="0"/>
              <w:autoSpaceDE w:val="0"/>
              <w:autoSpaceDN w:val="0"/>
              <w:adjustRightInd w:val="0"/>
              <w:ind w:left="360" w:hanging="360"/>
              <w:jc w:val="center"/>
              <w:rPr>
                <w:rFonts w:cs="Times New Roman"/>
                <w:b/>
                <w:sz w:val="22"/>
                <w:szCs w:val="22"/>
              </w:rPr>
            </w:pPr>
            <w:r w:rsidRPr="004C4562">
              <w:rPr>
                <w:rFonts w:cs="Times New Roman"/>
                <w:b/>
                <w:sz w:val="22"/>
                <w:szCs w:val="22"/>
              </w:rPr>
              <w:t>Luxemburg, Lenin, and Co.</w:t>
            </w:r>
          </w:p>
          <w:p w14:paraId="593988DE" w14:textId="77777777" w:rsidR="0003612D" w:rsidRPr="004C4562" w:rsidRDefault="0003612D" w:rsidP="0078000A">
            <w:pPr>
              <w:widowControl w:val="0"/>
              <w:autoSpaceDE w:val="0"/>
              <w:autoSpaceDN w:val="0"/>
              <w:adjustRightInd w:val="0"/>
              <w:ind w:left="360" w:hanging="360"/>
              <w:rPr>
                <w:rFonts w:cs="Times New Roman"/>
                <w:sz w:val="22"/>
                <w:szCs w:val="22"/>
              </w:rPr>
            </w:pPr>
            <w:r w:rsidRPr="004C4562">
              <w:rPr>
                <w:rFonts w:cs="Times New Roman"/>
                <w:sz w:val="22"/>
                <w:szCs w:val="22"/>
              </w:rPr>
              <w:t xml:space="preserve">Scott, Introduction, in </w:t>
            </w:r>
            <w:r w:rsidRPr="004C4562">
              <w:rPr>
                <w:rFonts w:cs="Times New Roman"/>
                <w:i/>
                <w:sz w:val="22"/>
                <w:szCs w:val="22"/>
              </w:rPr>
              <w:t xml:space="preserve">The Essential Rosa Luxemburg, </w:t>
            </w:r>
            <w:r w:rsidRPr="004C4562">
              <w:rPr>
                <w:rFonts w:cs="Times New Roman"/>
                <w:sz w:val="22"/>
                <w:szCs w:val="22"/>
              </w:rPr>
              <w:t>pp. 1-30.</w:t>
            </w:r>
          </w:p>
          <w:p w14:paraId="0F44A55C" w14:textId="77777777" w:rsidR="0003612D" w:rsidRPr="004C4562" w:rsidRDefault="0003612D" w:rsidP="0078000A">
            <w:pPr>
              <w:widowControl w:val="0"/>
              <w:autoSpaceDE w:val="0"/>
              <w:autoSpaceDN w:val="0"/>
              <w:adjustRightInd w:val="0"/>
              <w:ind w:left="360" w:hanging="360"/>
              <w:rPr>
                <w:rFonts w:cs="Times New Roman"/>
                <w:sz w:val="22"/>
                <w:szCs w:val="22"/>
              </w:rPr>
            </w:pPr>
            <w:r w:rsidRPr="004C4562">
              <w:rPr>
                <w:rFonts w:cs="Times New Roman"/>
                <w:sz w:val="22"/>
                <w:szCs w:val="22"/>
              </w:rPr>
              <w:t xml:space="preserve">Luxemburg, </w:t>
            </w:r>
            <w:r w:rsidRPr="004C4562">
              <w:rPr>
                <w:rFonts w:cs="Times New Roman"/>
                <w:i/>
                <w:sz w:val="22"/>
                <w:szCs w:val="22"/>
              </w:rPr>
              <w:t>Reform or Revolution</w:t>
            </w:r>
            <w:r w:rsidRPr="004C4562">
              <w:rPr>
                <w:rFonts w:cs="Times New Roman"/>
                <w:sz w:val="22"/>
                <w:szCs w:val="22"/>
              </w:rPr>
              <w:t>, esp. pp. 41-47, 66-104.</w:t>
            </w:r>
          </w:p>
          <w:p w14:paraId="7A31358B" w14:textId="4CE0152C" w:rsidR="0003612D" w:rsidRDefault="00FA74C4" w:rsidP="0078000A">
            <w:pPr>
              <w:ind w:left="360" w:hanging="360"/>
              <w:rPr>
                <w:rFonts w:cs="Times New Roman"/>
                <w:sz w:val="22"/>
                <w:szCs w:val="22"/>
              </w:rPr>
            </w:pPr>
            <w:r>
              <w:rPr>
                <w:rFonts w:cs="Times New Roman"/>
                <w:sz w:val="22"/>
                <w:szCs w:val="22"/>
              </w:rPr>
              <w:t>*Film: “Rosa Luxemburg” (1986)</w:t>
            </w:r>
          </w:p>
          <w:p w14:paraId="4E65DB10" w14:textId="3CC20471" w:rsidR="00FA74C4" w:rsidRPr="004C4562" w:rsidRDefault="00FA74C4" w:rsidP="0078000A">
            <w:pPr>
              <w:ind w:left="360" w:hanging="360"/>
              <w:rPr>
                <w:rFonts w:cs="Times New Roman"/>
                <w:sz w:val="22"/>
                <w:szCs w:val="22"/>
              </w:rPr>
            </w:pPr>
          </w:p>
        </w:tc>
      </w:tr>
      <w:tr w:rsidR="0003612D" w:rsidRPr="004C4562" w14:paraId="564EE545" w14:textId="1BB88CD8" w:rsidTr="0003612D">
        <w:tc>
          <w:tcPr>
            <w:tcW w:w="257" w:type="pct"/>
          </w:tcPr>
          <w:p w14:paraId="5A219DC9" w14:textId="5C5F49AA" w:rsidR="0003612D" w:rsidRPr="004C4562" w:rsidRDefault="0003612D" w:rsidP="00B33C2A">
            <w:pPr>
              <w:jc w:val="center"/>
              <w:rPr>
                <w:rFonts w:cs="Times New Roman"/>
                <w:sz w:val="22"/>
                <w:szCs w:val="22"/>
              </w:rPr>
            </w:pPr>
            <w:r w:rsidRPr="004C4562">
              <w:rPr>
                <w:rFonts w:cs="Times New Roman"/>
                <w:sz w:val="22"/>
                <w:szCs w:val="22"/>
              </w:rPr>
              <w:t>7</w:t>
            </w:r>
          </w:p>
        </w:tc>
        <w:tc>
          <w:tcPr>
            <w:tcW w:w="549" w:type="pct"/>
          </w:tcPr>
          <w:p w14:paraId="5334F349" w14:textId="77777777" w:rsidR="0003612D" w:rsidRPr="004C4562" w:rsidRDefault="0003612D">
            <w:pPr>
              <w:rPr>
                <w:rFonts w:cs="Times New Roman"/>
                <w:sz w:val="22"/>
                <w:szCs w:val="22"/>
              </w:rPr>
            </w:pPr>
            <w:r w:rsidRPr="004C4562">
              <w:rPr>
                <w:rFonts w:cs="Times New Roman"/>
                <w:sz w:val="22"/>
                <w:szCs w:val="22"/>
              </w:rPr>
              <w:t>Mar. 7</w:t>
            </w:r>
          </w:p>
          <w:p w14:paraId="559E18CF" w14:textId="77777777" w:rsidR="0003612D" w:rsidRPr="004C4562" w:rsidRDefault="0003612D">
            <w:pPr>
              <w:rPr>
                <w:rFonts w:cs="Times New Roman"/>
                <w:sz w:val="22"/>
                <w:szCs w:val="22"/>
              </w:rPr>
            </w:pPr>
          </w:p>
          <w:p w14:paraId="56AF0B00" w14:textId="32DD31CB" w:rsidR="0003612D" w:rsidRPr="004C4562" w:rsidRDefault="0003612D">
            <w:pPr>
              <w:rPr>
                <w:rFonts w:cs="Times New Roman"/>
                <w:sz w:val="22"/>
                <w:szCs w:val="22"/>
              </w:rPr>
            </w:pPr>
            <w:r w:rsidRPr="004C4562">
              <w:rPr>
                <w:rFonts w:cs="Times New Roman"/>
                <w:sz w:val="22"/>
                <w:szCs w:val="22"/>
              </w:rPr>
              <w:t>Mar. 9</w:t>
            </w:r>
          </w:p>
        </w:tc>
        <w:tc>
          <w:tcPr>
            <w:tcW w:w="4194" w:type="pct"/>
          </w:tcPr>
          <w:p w14:paraId="578885CC" w14:textId="75714E97" w:rsidR="0003612D" w:rsidRPr="004C4562" w:rsidRDefault="0003612D" w:rsidP="0078000A">
            <w:pPr>
              <w:widowControl w:val="0"/>
              <w:autoSpaceDE w:val="0"/>
              <w:autoSpaceDN w:val="0"/>
              <w:adjustRightInd w:val="0"/>
              <w:ind w:left="360" w:hanging="360"/>
              <w:rPr>
                <w:rFonts w:cs="Times New Roman"/>
                <w:sz w:val="22"/>
                <w:szCs w:val="22"/>
              </w:rPr>
            </w:pPr>
            <w:r w:rsidRPr="004C4562">
              <w:rPr>
                <w:rFonts w:cs="Times New Roman"/>
                <w:sz w:val="22"/>
                <w:szCs w:val="22"/>
              </w:rPr>
              <w:t xml:space="preserve">Luxemburg, </w:t>
            </w:r>
            <w:r w:rsidRPr="004C4562">
              <w:rPr>
                <w:rFonts w:cs="Times New Roman"/>
                <w:i/>
                <w:sz w:val="22"/>
                <w:szCs w:val="22"/>
              </w:rPr>
              <w:t>The Mass Strike,</w:t>
            </w:r>
            <w:r w:rsidRPr="004C4562">
              <w:rPr>
                <w:rFonts w:cs="Times New Roman"/>
                <w:sz w:val="22"/>
                <w:szCs w:val="22"/>
              </w:rPr>
              <w:t xml:space="preserve"> esp. pp. 111-119, 140-150, 156-181. </w:t>
            </w:r>
          </w:p>
          <w:p w14:paraId="2B81D8F9" w14:textId="77777777" w:rsidR="0003612D" w:rsidRPr="004C4562" w:rsidRDefault="0003612D" w:rsidP="0078000A">
            <w:pPr>
              <w:ind w:left="360" w:hanging="360"/>
              <w:rPr>
                <w:rFonts w:cs="Times New Roman"/>
                <w:sz w:val="22"/>
                <w:szCs w:val="22"/>
              </w:rPr>
            </w:pPr>
            <w:r w:rsidRPr="004C4562">
              <w:rPr>
                <w:rFonts w:cs="Times New Roman"/>
                <w:sz w:val="22"/>
                <w:szCs w:val="22"/>
              </w:rPr>
              <w:t xml:space="preserve">Chretien, Introduction, in Lenin, </w:t>
            </w:r>
            <w:r w:rsidRPr="004C4562">
              <w:rPr>
                <w:rFonts w:cs="Times New Roman"/>
                <w:i/>
                <w:sz w:val="22"/>
                <w:szCs w:val="22"/>
              </w:rPr>
              <w:t>State and Revolution</w:t>
            </w:r>
            <w:r w:rsidRPr="004C4562">
              <w:rPr>
                <w:rFonts w:cs="Times New Roman"/>
                <w:sz w:val="22"/>
                <w:szCs w:val="22"/>
              </w:rPr>
              <w:t xml:space="preserve">, pp. 1-34. </w:t>
            </w:r>
          </w:p>
          <w:p w14:paraId="5BF153B4" w14:textId="77777777" w:rsidR="0003612D" w:rsidRPr="004C4562" w:rsidRDefault="0003612D" w:rsidP="0078000A">
            <w:pPr>
              <w:ind w:left="360" w:hanging="360"/>
              <w:rPr>
                <w:rFonts w:cs="Times New Roman"/>
                <w:sz w:val="22"/>
                <w:szCs w:val="22"/>
              </w:rPr>
            </w:pPr>
            <w:r w:rsidRPr="004C4562">
              <w:rPr>
                <w:rFonts w:cs="Times New Roman"/>
                <w:sz w:val="22"/>
                <w:szCs w:val="22"/>
              </w:rPr>
              <w:t xml:space="preserve">Lenin, </w:t>
            </w:r>
            <w:r w:rsidRPr="004C4562">
              <w:rPr>
                <w:rFonts w:cs="Times New Roman"/>
                <w:i/>
                <w:sz w:val="22"/>
                <w:szCs w:val="22"/>
              </w:rPr>
              <w:t xml:space="preserve">State and Revolution, </w:t>
            </w:r>
            <w:r w:rsidRPr="004C4562">
              <w:rPr>
                <w:rFonts w:cs="Times New Roman"/>
                <w:sz w:val="22"/>
                <w:szCs w:val="22"/>
              </w:rPr>
              <w:t>chap. 1, pp. 41-58.</w:t>
            </w:r>
          </w:p>
          <w:p w14:paraId="1B795719" w14:textId="324275FA" w:rsidR="0003612D" w:rsidRPr="004C4562" w:rsidRDefault="008F5058" w:rsidP="0078000A">
            <w:pPr>
              <w:ind w:left="360" w:hanging="360"/>
              <w:rPr>
                <w:rFonts w:cs="Times New Roman"/>
                <w:sz w:val="22"/>
                <w:szCs w:val="22"/>
              </w:rPr>
            </w:pPr>
            <w:r w:rsidRPr="004C4562">
              <w:rPr>
                <w:rFonts w:cs="Times New Roman"/>
                <w:sz w:val="22"/>
                <w:szCs w:val="22"/>
              </w:rPr>
              <w:t>REFLECTION</w:t>
            </w:r>
            <w:r w:rsidR="00D75FE2" w:rsidRPr="004C4562">
              <w:rPr>
                <w:rFonts w:cs="Times New Roman"/>
                <w:sz w:val="22"/>
                <w:szCs w:val="22"/>
              </w:rPr>
              <w:t xml:space="preserve"> PAPER #3</w:t>
            </w:r>
          </w:p>
          <w:p w14:paraId="1445D6D2" w14:textId="4E25CEBF" w:rsidR="00D75FE2" w:rsidRPr="004C4562" w:rsidRDefault="00D75FE2" w:rsidP="0078000A">
            <w:pPr>
              <w:ind w:left="360" w:hanging="360"/>
              <w:rPr>
                <w:rFonts w:cs="Times New Roman"/>
                <w:sz w:val="22"/>
                <w:szCs w:val="22"/>
              </w:rPr>
            </w:pPr>
          </w:p>
        </w:tc>
      </w:tr>
      <w:tr w:rsidR="0003612D" w:rsidRPr="004C4562" w14:paraId="439C8993" w14:textId="27320238" w:rsidTr="0003612D">
        <w:tc>
          <w:tcPr>
            <w:tcW w:w="257" w:type="pct"/>
          </w:tcPr>
          <w:p w14:paraId="2BBE5DA3" w14:textId="54250265" w:rsidR="0003612D" w:rsidRPr="004C4562" w:rsidRDefault="0003612D" w:rsidP="00B33C2A">
            <w:pPr>
              <w:jc w:val="center"/>
              <w:rPr>
                <w:rFonts w:cs="Times New Roman"/>
                <w:sz w:val="22"/>
                <w:szCs w:val="22"/>
              </w:rPr>
            </w:pPr>
            <w:r w:rsidRPr="004C4562">
              <w:rPr>
                <w:rFonts w:cs="Times New Roman"/>
                <w:sz w:val="22"/>
                <w:szCs w:val="22"/>
              </w:rPr>
              <w:t>8</w:t>
            </w:r>
          </w:p>
        </w:tc>
        <w:tc>
          <w:tcPr>
            <w:tcW w:w="549" w:type="pct"/>
          </w:tcPr>
          <w:p w14:paraId="20E3988A" w14:textId="77777777" w:rsidR="0003612D" w:rsidRPr="004C4562" w:rsidRDefault="0003612D">
            <w:pPr>
              <w:rPr>
                <w:rFonts w:cs="Times New Roman"/>
                <w:sz w:val="22"/>
                <w:szCs w:val="22"/>
              </w:rPr>
            </w:pPr>
            <w:r w:rsidRPr="004C4562">
              <w:rPr>
                <w:rFonts w:cs="Times New Roman"/>
                <w:sz w:val="22"/>
                <w:szCs w:val="22"/>
              </w:rPr>
              <w:t>Mar. 14</w:t>
            </w:r>
          </w:p>
          <w:p w14:paraId="143F9618" w14:textId="77777777" w:rsidR="00FA74C4" w:rsidRDefault="00FA74C4">
            <w:pPr>
              <w:rPr>
                <w:rFonts w:cs="Times New Roman"/>
                <w:sz w:val="22"/>
                <w:szCs w:val="22"/>
              </w:rPr>
            </w:pPr>
          </w:p>
          <w:p w14:paraId="411AFA53" w14:textId="565FA4EC" w:rsidR="0003612D" w:rsidRPr="004C4562" w:rsidRDefault="0003612D">
            <w:pPr>
              <w:rPr>
                <w:rFonts w:cs="Times New Roman"/>
                <w:sz w:val="22"/>
                <w:szCs w:val="22"/>
              </w:rPr>
            </w:pPr>
            <w:r w:rsidRPr="004C4562">
              <w:rPr>
                <w:rFonts w:cs="Times New Roman"/>
                <w:sz w:val="22"/>
                <w:szCs w:val="22"/>
              </w:rPr>
              <w:t>Mar. 16</w:t>
            </w:r>
          </w:p>
        </w:tc>
        <w:tc>
          <w:tcPr>
            <w:tcW w:w="4194" w:type="pct"/>
          </w:tcPr>
          <w:p w14:paraId="6DA933FE" w14:textId="5072A09C" w:rsidR="0003612D" w:rsidRDefault="0003612D" w:rsidP="0078000A">
            <w:pPr>
              <w:ind w:left="360" w:hanging="360"/>
              <w:rPr>
                <w:rFonts w:cs="Times New Roman"/>
                <w:sz w:val="22"/>
                <w:szCs w:val="22"/>
              </w:rPr>
            </w:pPr>
            <w:r w:rsidRPr="004C4562">
              <w:rPr>
                <w:rFonts w:cs="Times New Roman"/>
                <w:sz w:val="22"/>
                <w:szCs w:val="22"/>
              </w:rPr>
              <w:t xml:space="preserve">Lenin, </w:t>
            </w:r>
            <w:r w:rsidRPr="004C4562">
              <w:rPr>
                <w:rFonts w:cs="Times New Roman"/>
                <w:i/>
                <w:sz w:val="22"/>
                <w:szCs w:val="22"/>
              </w:rPr>
              <w:t xml:space="preserve">State and Revolution, </w:t>
            </w:r>
            <w:r w:rsidRPr="004C4562">
              <w:rPr>
                <w:rFonts w:cs="Times New Roman"/>
                <w:sz w:val="22"/>
                <w:szCs w:val="22"/>
              </w:rPr>
              <w:t>chap. 2-3, 5, pp. 59-94, 121-142.</w:t>
            </w:r>
          </w:p>
          <w:p w14:paraId="555E0DAD" w14:textId="4B99269B" w:rsidR="00FA74C4" w:rsidRPr="004C4562" w:rsidRDefault="00FA74C4" w:rsidP="0078000A">
            <w:pPr>
              <w:ind w:left="360" w:hanging="360"/>
              <w:rPr>
                <w:rFonts w:cs="Times New Roman"/>
                <w:sz w:val="22"/>
                <w:szCs w:val="22"/>
              </w:rPr>
            </w:pPr>
            <w:r>
              <w:rPr>
                <w:rFonts w:cs="Times New Roman"/>
                <w:sz w:val="22"/>
                <w:szCs w:val="22"/>
              </w:rPr>
              <w:t>*Film: “Reds” (1981)</w:t>
            </w:r>
          </w:p>
          <w:p w14:paraId="4F86DE6D" w14:textId="4F4611CD" w:rsidR="0003612D" w:rsidRPr="004C4562" w:rsidRDefault="00D75FE2" w:rsidP="0078000A">
            <w:pPr>
              <w:ind w:left="360" w:hanging="360"/>
              <w:rPr>
                <w:rFonts w:cs="Times New Roman"/>
                <w:sz w:val="22"/>
                <w:szCs w:val="22"/>
              </w:rPr>
            </w:pPr>
            <w:r w:rsidRPr="004C4562">
              <w:rPr>
                <w:rFonts w:cs="Times New Roman"/>
                <w:sz w:val="22"/>
                <w:szCs w:val="22"/>
              </w:rPr>
              <w:t>MIDTERM EXAM</w:t>
            </w:r>
          </w:p>
          <w:p w14:paraId="43022043" w14:textId="1304450C" w:rsidR="0003612D" w:rsidRPr="004C4562" w:rsidRDefault="0003612D" w:rsidP="0078000A">
            <w:pPr>
              <w:ind w:left="360" w:hanging="360"/>
              <w:rPr>
                <w:rFonts w:cs="Times New Roman"/>
                <w:sz w:val="22"/>
                <w:szCs w:val="22"/>
              </w:rPr>
            </w:pPr>
          </w:p>
        </w:tc>
      </w:tr>
      <w:tr w:rsidR="0003612D" w:rsidRPr="004C4562" w14:paraId="16474CD3" w14:textId="4887C723" w:rsidTr="0003612D">
        <w:tc>
          <w:tcPr>
            <w:tcW w:w="257" w:type="pct"/>
          </w:tcPr>
          <w:p w14:paraId="6756A112" w14:textId="0FADC24F" w:rsidR="0003612D" w:rsidRPr="004C4562" w:rsidRDefault="0003612D" w:rsidP="00B33C2A">
            <w:pPr>
              <w:jc w:val="center"/>
              <w:rPr>
                <w:rFonts w:cs="Times New Roman"/>
                <w:sz w:val="22"/>
                <w:szCs w:val="22"/>
              </w:rPr>
            </w:pPr>
          </w:p>
        </w:tc>
        <w:tc>
          <w:tcPr>
            <w:tcW w:w="549" w:type="pct"/>
          </w:tcPr>
          <w:p w14:paraId="016E131F" w14:textId="39A99805" w:rsidR="0003612D" w:rsidRPr="004C4562" w:rsidRDefault="0003612D">
            <w:pPr>
              <w:rPr>
                <w:rFonts w:cs="Times New Roman"/>
                <w:sz w:val="22"/>
                <w:szCs w:val="22"/>
              </w:rPr>
            </w:pPr>
          </w:p>
        </w:tc>
        <w:tc>
          <w:tcPr>
            <w:tcW w:w="4194" w:type="pct"/>
          </w:tcPr>
          <w:p w14:paraId="656456AD" w14:textId="77777777" w:rsidR="0003612D" w:rsidRDefault="0003612D" w:rsidP="00FA74C4">
            <w:pPr>
              <w:ind w:left="360" w:hanging="360"/>
              <w:jc w:val="center"/>
              <w:rPr>
                <w:rFonts w:cs="Times New Roman"/>
                <w:sz w:val="22"/>
                <w:szCs w:val="22"/>
              </w:rPr>
            </w:pPr>
            <w:r w:rsidRPr="004C4562">
              <w:rPr>
                <w:rFonts w:cs="Times New Roman"/>
                <w:sz w:val="22"/>
                <w:szCs w:val="22"/>
              </w:rPr>
              <w:t>Spring Break</w:t>
            </w:r>
          </w:p>
          <w:p w14:paraId="76E04F18" w14:textId="1A5188D6" w:rsidR="00FA74C4" w:rsidRPr="004C4562" w:rsidRDefault="00FA74C4" w:rsidP="00A63711">
            <w:pPr>
              <w:ind w:left="360" w:hanging="360"/>
              <w:rPr>
                <w:rFonts w:cs="Times New Roman"/>
                <w:sz w:val="22"/>
                <w:szCs w:val="22"/>
              </w:rPr>
            </w:pPr>
          </w:p>
        </w:tc>
      </w:tr>
      <w:tr w:rsidR="0003612D" w:rsidRPr="004C4562" w14:paraId="6253E63A" w14:textId="4C8590D5" w:rsidTr="0003612D">
        <w:tc>
          <w:tcPr>
            <w:tcW w:w="257" w:type="pct"/>
          </w:tcPr>
          <w:p w14:paraId="485AF878" w14:textId="480D4C36" w:rsidR="0003612D" w:rsidRPr="004C4562" w:rsidRDefault="0003612D" w:rsidP="00B33C2A">
            <w:pPr>
              <w:jc w:val="center"/>
              <w:rPr>
                <w:rFonts w:cs="Times New Roman"/>
                <w:sz w:val="22"/>
                <w:szCs w:val="22"/>
              </w:rPr>
            </w:pPr>
            <w:r w:rsidRPr="004C4562">
              <w:rPr>
                <w:rFonts w:cs="Times New Roman"/>
                <w:sz w:val="22"/>
                <w:szCs w:val="22"/>
              </w:rPr>
              <w:t>9</w:t>
            </w:r>
          </w:p>
        </w:tc>
        <w:tc>
          <w:tcPr>
            <w:tcW w:w="549" w:type="pct"/>
          </w:tcPr>
          <w:p w14:paraId="4E7CBCC8" w14:textId="77777777" w:rsidR="0003612D" w:rsidRPr="004C4562" w:rsidRDefault="0003612D">
            <w:pPr>
              <w:rPr>
                <w:rFonts w:cs="Times New Roman"/>
                <w:sz w:val="22"/>
                <w:szCs w:val="22"/>
              </w:rPr>
            </w:pPr>
          </w:p>
          <w:p w14:paraId="534A5873" w14:textId="77777777" w:rsidR="0003612D" w:rsidRPr="004C4562" w:rsidRDefault="0003612D">
            <w:pPr>
              <w:rPr>
                <w:rFonts w:cs="Times New Roman"/>
                <w:sz w:val="22"/>
                <w:szCs w:val="22"/>
              </w:rPr>
            </w:pPr>
            <w:r w:rsidRPr="004C4562">
              <w:rPr>
                <w:rFonts w:cs="Times New Roman"/>
                <w:sz w:val="22"/>
                <w:szCs w:val="22"/>
              </w:rPr>
              <w:t>Mar. 28</w:t>
            </w:r>
          </w:p>
          <w:p w14:paraId="2F848037" w14:textId="77777777" w:rsidR="0003612D" w:rsidRPr="004C4562" w:rsidRDefault="0003612D">
            <w:pPr>
              <w:rPr>
                <w:rFonts w:cs="Times New Roman"/>
                <w:sz w:val="22"/>
                <w:szCs w:val="22"/>
              </w:rPr>
            </w:pPr>
          </w:p>
          <w:p w14:paraId="0937913B" w14:textId="77777777" w:rsidR="0003612D" w:rsidRPr="004C4562" w:rsidRDefault="0003612D">
            <w:pPr>
              <w:rPr>
                <w:rFonts w:cs="Times New Roman"/>
                <w:sz w:val="22"/>
                <w:szCs w:val="22"/>
              </w:rPr>
            </w:pPr>
          </w:p>
          <w:p w14:paraId="33CB3058" w14:textId="77777777" w:rsidR="0003612D" w:rsidRPr="004C4562" w:rsidRDefault="0003612D">
            <w:pPr>
              <w:rPr>
                <w:rFonts w:cs="Times New Roman"/>
                <w:sz w:val="22"/>
                <w:szCs w:val="22"/>
              </w:rPr>
            </w:pPr>
          </w:p>
          <w:p w14:paraId="0C8BFFB0" w14:textId="77777777" w:rsidR="00537287" w:rsidRDefault="00537287">
            <w:pPr>
              <w:rPr>
                <w:rFonts w:cs="Times New Roman"/>
                <w:sz w:val="22"/>
                <w:szCs w:val="22"/>
              </w:rPr>
            </w:pPr>
          </w:p>
          <w:p w14:paraId="64FAE7D0" w14:textId="6630139C" w:rsidR="0003612D" w:rsidRPr="004C4562" w:rsidRDefault="0003612D">
            <w:pPr>
              <w:rPr>
                <w:rFonts w:cs="Times New Roman"/>
                <w:sz w:val="22"/>
                <w:szCs w:val="22"/>
              </w:rPr>
            </w:pPr>
            <w:r w:rsidRPr="004C4562">
              <w:rPr>
                <w:rFonts w:cs="Times New Roman"/>
                <w:sz w:val="22"/>
                <w:szCs w:val="22"/>
              </w:rPr>
              <w:t>Mar. 30</w:t>
            </w:r>
          </w:p>
        </w:tc>
        <w:tc>
          <w:tcPr>
            <w:tcW w:w="4194" w:type="pct"/>
          </w:tcPr>
          <w:p w14:paraId="0F5075E8" w14:textId="77580EDB" w:rsidR="0003612D" w:rsidRPr="004C4562" w:rsidRDefault="0003612D" w:rsidP="000338C5">
            <w:pPr>
              <w:widowControl w:val="0"/>
              <w:autoSpaceDE w:val="0"/>
              <w:autoSpaceDN w:val="0"/>
              <w:adjustRightInd w:val="0"/>
              <w:ind w:left="360" w:hanging="360"/>
              <w:jc w:val="center"/>
              <w:rPr>
                <w:rFonts w:cs="Times New Roman"/>
                <w:b/>
                <w:sz w:val="22"/>
                <w:szCs w:val="22"/>
              </w:rPr>
            </w:pPr>
            <w:r w:rsidRPr="004C4562">
              <w:rPr>
                <w:rFonts w:cs="Times New Roman"/>
                <w:b/>
                <w:sz w:val="22"/>
                <w:szCs w:val="22"/>
              </w:rPr>
              <w:t>Class, Gender, Race</w:t>
            </w:r>
          </w:p>
          <w:p w14:paraId="76DDFC93" w14:textId="71DCBF41" w:rsidR="004C4562" w:rsidRPr="004C4562" w:rsidRDefault="008F5058" w:rsidP="00537287">
            <w:pPr>
              <w:pStyle w:val="NormalWeb"/>
              <w:spacing w:before="0" w:beforeAutospacing="0" w:after="0" w:afterAutospacing="0"/>
              <w:ind w:left="360" w:hanging="360"/>
              <w:rPr>
                <w:sz w:val="22"/>
                <w:szCs w:val="22"/>
              </w:rPr>
            </w:pPr>
            <w:r w:rsidRPr="004C4562">
              <w:rPr>
                <w:sz w:val="22"/>
                <w:szCs w:val="22"/>
              </w:rPr>
              <w:t>*Erik Olin Wright,</w:t>
            </w:r>
            <w:r w:rsidR="004C4562" w:rsidRPr="004C4562">
              <w:rPr>
                <w:sz w:val="22"/>
                <w:szCs w:val="22"/>
              </w:rPr>
              <w:t xml:space="preserve"> “The Class Analysis of Poverty,” in </w:t>
            </w:r>
            <w:r w:rsidR="004C4562" w:rsidRPr="004C4562">
              <w:rPr>
                <w:bCs/>
                <w:i/>
                <w:iCs/>
                <w:sz w:val="22"/>
                <w:szCs w:val="22"/>
              </w:rPr>
              <w:t>Interrogating Inequality</w:t>
            </w:r>
            <w:r w:rsidR="004C4562" w:rsidRPr="004C4562">
              <w:rPr>
                <w:bCs/>
                <w:sz w:val="22"/>
                <w:szCs w:val="22"/>
              </w:rPr>
              <w:t>:</w:t>
            </w:r>
            <w:r w:rsidR="004C4562" w:rsidRPr="004C4562">
              <w:rPr>
                <w:bCs/>
                <w:i/>
                <w:iCs/>
                <w:sz w:val="22"/>
                <w:szCs w:val="22"/>
              </w:rPr>
              <w:t xml:space="preserve"> </w:t>
            </w:r>
            <w:r w:rsidR="004C4562">
              <w:rPr>
                <w:bCs/>
                <w:i/>
                <w:iCs/>
                <w:sz w:val="22"/>
                <w:szCs w:val="22"/>
              </w:rPr>
              <w:t>E</w:t>
            </w:r>
            <w:r w:rsidR="004C4562" w:rsidRPr="004C4562">
              <w:rPr>
                <w:bCs/>
                <w:i/>
                <w:iCs/>
                <w:sz w:val="22"/>
                <w:szCs w:val="22"/>
              </w:rPr>
              <w:t xml:space="preserve">ssays on </w:t>
            </w:r>
            <w:r w:rsidR="004C4562">
              <w:rPr>
                <w:bCs/>
                <w:i/>
                <w:iCs/>
                <w:sz w:val="22"/>
                <w:szCs w:val="22"/>
              </w:rPr>
              <w:t>C</w:t>
            </w:r>
            <w:r w:rsidR="004C4562" w:rsidRPr="004C4562">
              <w:rPr>
                <w:bCs/>
                <w:i/>
                <w:iCs/>
                <w:sz w:val="22"/>
                <w:szCs w:val="22"/>
              </w:rPr>
              <w:t xml:space="preserve">lass </w:t>
            </w:r>
            <w:r w:rsidR="004C4562">
              <w:rPr>
                <w:bCs/>
                <w:i/>
                <w:iCs/>
                <w:sz w:val="22"/>
                <w:szCs w:val="22"/>
              </w:rPr>
              <w:t>A</w:t>
            </w:r>
            <w:r w:rsidR="004C4562" w:rsidRPr="004C4562">
              <w:rPr>
                <w:bCs/>
                <w:i/>
                <w:iCs/>
                <w:sz w:val="22"/>
                <w:szCs w:val="22"/>
              </w:rPr>
              <w:t xml:space="preserve">nalysis, </w:t>
            </w:r>
            <w:r w:rsidR="004C4562">
              <w:rPr>
                <w:bCs/>
                <w:i/>
                <w:iCs/>
                <w:sz w:val="22"/>
                <w:szCs w:val="22"/>
              </w:rPr>
              <w:t>S</w:t>
            </w:r>
            <w:r w:rsidR="004C4562" w:rsidRPr="004C4562">
              <w:rPr>
                <w:bCs/>
                <w:i/>
                <w:iCs/>
                <w:sz w:val="22"/>
                <w:szCs w:val="22"/>
              </w:rPr>
              <w:t xml:space="preserve">ocialism and Marxism </w:t>
            </w:r>
            <w:r w:rsidR="004C4562" w:rsidRPr="004C4562">
              <w:rPr>
                <w:sz w:val="22"/>
                <w:szCs w:val="22"/>
              </w:rPr>
              <w:t xml:space="preserve">(Verso, </w:t>
            </w:r>
            <w:r w:rsidR="004C4562">
              <w:rPr>
                <w:sz w:val="22"/>
                <w:szCs w:val="22"/>
              </w:rPr>
              <w:t>1994).</w:t>
            </w:r>
            <w:r w:rsidR="004C4562" w:rsidRPr="004C4562">
              <w:rPr>
                <w:sz w:val="22"/>
                <w:szCs w:val="22"/>
              </w:rPr>
              <w:t> </w:t>
            </w:r>
          </w:p>
          <w:p w14:paraId="59D973ED" w14:textId="4F16AAE4" w:rsidR="0003612D" w:rsidRPr="004C4562" w:rsidRDefault="001138F7" w:rsidP="00537287">
            <w:pPr>
              <w:pStyle w:val="Default"/>
              <w:ind w:left="360" w:hanging="360"/>
              <w:rPr>
                <w:sz w:val="22"/>
                <w:szCs w:val="22"/>
              </w:rPr>
            </w:pPr>
            <w:r w:rsidRPr="004C4562">
              <w:rPr>
                <w:sz w:val="22"/>
                <w:szCs w:val="22"/>
              </w:rPr>
              <w:t>*</w:t>
            </w:r>
            <w:r w:rsidR="0003612D" w:rsidRPr="004C4562">
              <w:rPr>
                <w:sz w:val="22"/>
                <w:szCs w:val="22"/>
              </w:rPr>
              <w:t xml:space="preserve">Erik Olin Wright, </w:t>
            </w:r>
            <w:r w:rsidR="0003612D" w:rsidRPr="004C4562">
              <w:rPr>
                <w:iCs/>
                <w:sz w:val="22"/>
                <w:szCs w:val="22"/>
              </w:rPr>
              <w:t>“Understanding Class: Toward an Integrated Analytical Approach,”</w:t>
            </w:r>
            <w:r w:rsidR="0003612D" w:rsidRPr="004C4562">
              <w:rPr>
                <w:i/>
                <w:iCs/>
                <w:sz w:val="22"/>
                <w:szCs w:val="22"/>
              </w:rPr>
              <w:t xml:space="preserve"> New Left Review </w:t>
            </w:r>
            <w:r w:rsidR="0003612D" w:rsidRPr="004C4562">
              <w:rPr>
                <w:iCs/>
                <w:sz w:val="22"/>
                <w:szCs w:val="22"/>
              </w:rPr>
              <w:t>60 (2009): 101-116.</w:t>
            </w:r>
          </w:p>
          <w:p w14:paraId="1CC7EE45" w14:textId="79CBBDB4" w:rsidR="0003612D" w:rsidRPr="004C4562" w:rsidRDefault="001138F7" w:rsidP="00537287">
            <w:pPr>
              <w:pStyle w:val="Default"/>
              <w:ind w:left="360" w:hanging="360"/>
              <w:rPr>
                <w:sz w:val="22"/>
                <w:szCs w:val="22"/>
              </w:rPr>
            </w:pPr>
            <w:r w:rsidRPr="004C4562">
              <w:rPr>
                <w:sz w:val="22"/>
                <w:szCs w:val="22"/>
              </w:rPr>
              <w:t>*</w:t>
            </w:r>
            <w:r w:rsidR="0003612D" w:rsidRPr="004C4562">
              <w:rPr>
                <w:sz w:val="22"/>
                <w:szCs w:val="22"/>
              </w:rPr>
              <w:t xml:space="preserve">Erik Olin Wright, “Explanation and Emancipation in Marxism and Feminism,” </w:t>
            </w:r>
            <w:r w:rsidR="0003612D" w:rsidRPr="004C4562">
              <w:rPr>
                <w:i/>
                <w:iCs/>
                <w:sz w:val="22"/>
                <w:szCs w:val="22"/>
              </w:rPr>
              <w:t xml:space="preserve">Interrogating Inequality </w:t>
            </w:r>
            <w:r w:rsidR="0003612D" w:rsidRPr="004C4562">
              <w:rPr>
                <w:iCs/>
                <w:sz w:val="22"/>
                <w:szCs w:val="22"/>
              </w:rPr>
              <w:t>(1994)</w:t>
            </w:r>
            <w:r w:rsidR="0003612D" w:rsidRPr="004C4562">
              <w:rPr>
                <w:sz w:val="22"/>
                <w:szCs w:val="22"/>
              </w:rPr>
              <w:t>, pp. 211-233.</w:t>
            </w:r>
          </w:p>
          <w:p w14:paraId="3D0C8E41" w14:textId="1839A0A6" w:rsidR="0003612D" w:rsidRPr="004C4562" w:rsidRDefault="001138F7" w:rsidP="00537287">
            <w:pPr>
              <w:pStyle w:val="Default"/>
              <w:ind w:left="360" w:hanging="360"/>
              <w:rPr>
                <w:sz w:val="22"/>
                <w:szCs w:val="22"/>
              </w:rPr>
            </w:pPr>
            <w:r w:rsidRPr="004C4562">
              <w:rPr>
                <w:sz w:val="22"/>
                <w:szCs w:val="22"/>
              </w:rPr>
              <w:t>*</w:t>
            </w:r>
            <w:r w:rsidR="0003612D" w:rsidRPr="004C4562">
              <w:rPr>
                <w:sz w:val="22"/>
                <w:szCs w:val="22"/>
              </w:rPr>
              <w:t xml:space="preserve">Ellen </w:t>
            </w:r>
            <w:proofErr w:type="spellStart"/>
            <w:r w:rsidR="0003612D" w:rsidRPr="004C4562">
              <w:rPr>
                <w:sz w:val="22"/>
                <w:szCs w:val="22"/>
              </w:rPr>
              <w:t>Meiksens</w:t>
            </w:r>
            <w:proofErr w:type="spellEnd"/>
            <w:r w:rsidR="0003612D" w:rsidRPr="004C4562">
              <w:rPr>
                <w:sz w:val="22"/>
                <w:szCs w:val="22"/>
              </w:rPr>
              <w:t xml:space="preserve"> Woods, “Capitalism and Human Emancipation: Race, Gender, and Democracy,” </w:t>
            </w:r>
            <w:r w:rsidR="0003612D" w:rsidRPr="004C4562">
              <w:rPr>
                <w:i/>
                <w:iCs/>
                <w:sz w:val="22"/>
                <w:szCs w:val="22"/>
              </w:rPr>
              <w:t xml:space="preserve">Democracy against Capitalism </w:t>
            </w:r>
            <w:r w:rsidR="0003612D" w:rsidRPr="004C4562">
              <w:rPr>
                <w:sz w:val="22"/>
                <w:szCs w:val="22"/>
              </w:rPr>
              <w:t>(1995), pp. 264-283.</w:t>
            </w:r>
          </w:p>
          <w:p w14:paraId="25BA2E81" w14:textId="75D4B653" w:rsidR="0003612D" w:rsidRPr="004C4562" w:rsidRDefault="001138F7" w:rsidP="000338C5">
            <w:pPr>
              <w:pStyle w:val="Default"/>
              <w:ind w:left="360" w:hanging="360"/>
              <w:rPr>
                <w:sz w:val="22"/>
                <w:szCs w:val="22"/>
              </w:rPr>
            </w:pPr>
            <w:r w:rsidRPr="004C4562">
              <w:rPr>
                <w:sz w:val="22"/>
                <w:szCs w:val="22"/>
              </w:rPr>
              <w:t>*</w:t>
            </w:r>
            <w:r w:rsidR="0003612D" w:rsidRPr="004C4562">
              <w:rPr>
                <w:rFonts w:eastAsia="Times New Roman"/>
                <w:sz w:val="22"/>
                <w:szCs w:val="22"/>
              </w:rPr>
              <w:t xml:space="preserve">Valerie Bryson, “Marxism and Feminism: Can the “Unhappy Marriage” Be Saved?” </w:t>
            </w:r>
            <w:r w:rsidR="0003612D" w:rsidRPr="004C4562">
              <w:rPr>
                <w:rFonts w:eastAsia="Times New Roman"/>
                <w:i/>
                <w:sz w:val="22"/>
                <w:szCs w:val="22"/>
              </w:rPr>
              <w:t>Journal of Political Ideologies</w:t>
            </w:r>
            <w:r w:rsidR="0003612D" w:rsidRPr="004C4562">
              <w:rPr>
                <w:rFonts w:eastAsia="Times New Roman"/>
                <w:sz w:val="22"/>
                <w:szCs w:val="22"/>
              </w:rPr>
              <w:t xml:space="preserve"> 9:1 (2004): 13-30.</w:t>
            </w:r>
          </w:p>
          <w:p w14:paraId="77040FBA" w14:textId="3CF019BE" w:rsidR="0003612D" w:rsidRPr="00A63711" w:rsidRDefault="001138F7" w:rsidP="00A63711">
            <w:pPr>
              <w:widowControl w:val="0"/>
              <w:autoSpaceDE w:val="0"/>
              <w:autoSpaceDN w:val="0"/>
              <w:adjustRightInd w:val="0"/>
              <w:ind w:left="360" w:hanging="360"/>
              <w:rPr>
                <w:rFonts w:cs="Times New Roman"/>
                <w:sz w:val="22"/>
                <w:szCs w:val="22"/>
              </w:rPr>
            </w:pPr>
            <w:bookmarkStart w:id="3" w:name="OLE_LINK1"/>
            <w:bookmarkStart w:id="4" w:name="OLE_LINK2"/>
            <w:r w:rsidRPr="004C4562">
              <w:rPr>
                <w:rFonts w:cs="Times New Roman"/>
                <w:sz w:val="22"/>
                <w:szCs w:val="22"/>
              </w:rPr>
              <w:t>*</w:t>
            </w:r>
            <w:r w:rsidR="0003612D" w:rsidRPr="004C4562">
              <w:rPr>
                <w:rFonts w:cs="Times New Roman"/>
                <w:sz w:val="22"/>
                <w:szCs w:val="22"/>
              </w:rPr>
              <w:t xml:space="preserve">Nicole M. </w:t>
            </w:r>
            <w:proofErr w:type="spellStart"/>
            <w:r w:rsidR="0003612D" w:rsidRPr="004C4562">
              <w:rPr>
                <w:rFonts w:cs="Times New Roman"/>
                <w:sz w:val="22"/>
                <w:szCs w:val="22"/>
              </w:rPr>
              <w:t>Aschoff</w:t>
            </w:r>
            <w:proofErr w:type="spellEnd"/>
            <w:r w:rsidR="0003612D" w:rsidRPr="004C4562">
              <w:rPr>
                <w:rFonts w:cs="Times New Roman"/>
                <w:sz w:val="22"/>
                <w:szCs w:val="22"/>
              </w:rPr>
              <w:t xml:space="preserve">, “Feminism against Capitalism,” </w:t>
            </w:r>
            <w:r w:rsidR="0003612D" w:rsidRPr="004C4562">
              <w:rPr>
                <w:rFonts w:cs="Times New Roman"/>
                <w:i/>
                <w:sz w:val="22"/>
                <w:szCs w:val="22"/>
              </w:rPr>
              <w:t>Jacobin,</w:t>
            </w:r>
            <w:r w:rsidR="0003612D" w:rsidRPr="004C4562">
              <w:rPr>
                <w:rFonts w:cs="Times New Roman"/>
                <w:sz w:val="22"/>
                <w:szCs w:val="22"/>
              </w:rPr>
              <w:t xml:space="preserve"> February 29, 2016. </w:t>
            </w:r>
            <w:bookmarkEnd w:id="3"/>
            <w:bookmarkEnd w:id="4"/>
          </w:p>
          <w:p w14:paraId="089BF6B3" w14:textId="54B61F54" w:rsidR="009A2141" w:rsidRPr="004C4562" w:rsidRDefault="009A2141" w:rsidP="000338C5">
            <w:pPr>
              <w:widowControl w:val="0"/>
              <w:autoSpaceDE w:val="0"/>
              <w:autoSpaceDN w:val="0"/>
              <w:adjustRightInd w:val="0"/>
              <w:ind w:left="360" w:hanging="360"/>
              <w:jc w:val="center"/>
              <w:rPr>
                <w:rFonts w:cs="Times New Roman"/>
                <w:b/>
                <w:sz w:val="22"/>
                <w:szCs w:val="22"/>
              </w:rPr>
            </w:pPr>
          </w:p>
        </w:tc>
      </w:tr>
      <w:tr w:rsidR="0003612D" w:rsidRPr="004C4562" w14:paraId="28D51C81" w14:textId="3F1B3EA5" w:rsidTr="0003612D">
        <w:tc>
          <w:tcPr>
            <w:tcW w:w="257" w:type="pct"/>
          </w:tcPr>
          <w:p w14:paraId="47B4178F" w14:textId="0189F2A6" w:rsidR="0003612D" w:rsidRPr="004C4562" w:rsidRDefault="0003612D" w:rsidP="00B33C2A">
            <w:pPr>
              <w:jc w:val="center"/>
              <w:rPr>
                <w:rFonts w:cs="Times New Roman"/>
                <w:sz w:val="22"/>
                <w:szCs w:val="22"/>
              </w:rPr>
            </w:pPr>
            <w:r w:rsidRPr="004C4562">
              <w:rPr>
                <w:rFonts w:cs="Times New Roman"/>
                <w:sz w:val="22"/>
                <w:szCs w:val="22"/>
              </w:rPr>
              <w:t>10</w:t>
            </w:r>
          </w:p>
        </w:tc>
        <w:tc>
          <w:tcPr>
            <w:tcW w:w="549" w:type="pct"/>
          </w:tcPr>
          <w:p w14:paraId="21FB1738" w14:textId="77777777" w:rsidR="0003612D" w:rsidRPr="004C4562" w:rsidRDefault="0003612D">
            <w:pPr>
              <w:rPr>
                <w:rFonts w:cs="Times New Roman"/>
                <w:sz w:val="22"/>
                <w:szCs w:val="22"/>
              </w:rPr>
            </w:pPr>
            <w:r w:rsidRPr="004C4562">
              <w:rPr>
                <w:rFonts w:cs="Times New Roman"/>
                <w:sz w:val="22"/>
                <w:szCs w:val="22"/>
              </w:rPr>
              <w:t>Apr. 4</w:t>
            </w:r>
          </w:p>
          <w:p w14:paraId="12937392" w14:textId="77777777" w:rsidR="001138F7" w:rsidRPr="004C4562" w:rsidRDefault="001138F7">
            <w:pPr>
              <w:rPr>
                <w:rFonts w:cs="Times New Roman"/>
                <w:sz w:val="22"/>
                <w:szCs w:val="22"/>
              </w:rPr>
            </w:pPr>
          </w:p>
          <w:p w14:paraId="3DC55D3D" w14:textId="77777777" w:rsidR="001138F7" w:rsidRPr="004C4562" w:rsidRDefault="001138F7">
            <w:pPr>
              <w:rPr>
                <w:rFonts w:cs="Times New Roman"/>
                <w:sz w:val="22"/>
                <w:szCs w:val="22"/>
              </w:rPr>
            </w:pPr>
          </w:p>
          <w:p w14:paraId="5796C5A6" w14:textId="77777777" w:rsidR="001138F7" w:rsidRPr="004C4562" w:rsidRDefault="001138F7">
            <w:pPr>
              <w:rPr>
                <w:rFonts w:cs="Times New Roman"/>
                <w:sz w:val="22"/>
                <w:szCs w:val="22"/>
              </w:rPr>
            </w:pPr>
          </w:p>
          <w:p w14:paraId="62F8B6A4" w14:textId="4AA4B0DB" w:rsidR="0003612D" w:rsidRPr="004C4562" w:rsidRDefault="0003612D">
            <w:pPr>
              <w:rPr>
                <w:rFonts w:cs="Times New Roman"/>
                <w:sz w:val="22"/>
                <w:szCs w:val="22"/>
              </w:rPr>
            </w:pPr>
            <w:r w:rsidRPr="004C4562">
              <w:rPr>
                <w:rFonts w:cs="Times New Roman"/>
                <w:sz w:val="22"/>
                <w:szCs w:val="22"/>
              </w:rPr>
              <w:t>Apr. 6</w:t>
            </w:r>
          </w:p>
        </w:tc>
        <w:tc>
          <w:tcPr>
            <w:tcW w:w="4194" w:type="pct"/>
          </w:tcPr>
          <w:p w14:paraId="23907859" w14:textId="12226D31" w:rsidR="0003612D" w:rsidRPr="004C4562" w:rsidRDefault="001138F7" w:rsidP="000338C5">
            <w:pPr>
              <w:widowControl w:val="0"/>
              <w:autoSpaceDE w:val="0"/>
              <w:autoSpaceDN w:val="0"/>
              <w:adjustRightInd w:val="0"/>
              <w:ind w:left="360" w:hanging="360"/>
              <w:rPr>
                <w:rFonts w:cs="Times New Roman"/>
                <w:sz w:val="22"/>
                <w:szCs w:val="22"/>
              </w:rPr>
            </w:pPr>
            <w:r w:rsidRPr="004C4562">
              <w:rPr>
                <w:rFonts w:cs="Times New Roman"/>
                <w:sz w:val="22"/>
                <w:szCs w:val="22"/>
              </w:rPr>
              <w:t>*</w:t>
            </w:r>
            <w:r w:rsidR="0003612D" w:rsidRPr="007153FF">
              <w:rPr>
                <w:rFonts w:cs="Times New Roman"/>
                <w:sz w:val="22"/>
                <w:szCs w:val="22"/>
              </w:rPr>
              <w:t xml:space="preserve">Sven </w:t>
            </w:r>
            <w:proofErr w:type="spellStart"/>
            <w:r w:rsidR="0003612D" w:rsidRPr="007153FF">
              <w:rPr>
                <w:rFonts w:cs="Times New Roman"/>
                <w:sz w:val="22"/>
                <w:szCs w:val="22"/>
              </w:rPr>
              <w:t>Beckert</w:t>
            </w:r>
            <w:proofErr w:type="spellEnd"/>
            <w:r w:rsidR="0003612D" w:rsidRPr="007153FF">
              <w:rPr>
                <w:rFonts w:cs="Times New Roman"/>
                <w:sz w:val="22"/>
                <w:szCs w:val="22"/>
              </w:rPr>
              <w:t>, “</w:t>
            </w:r>
            <w:hyperlink r:id="rId16" w:history="1">
              <w:r w:rsidR="0003612D" w:rsidRPr="007153FF">
                <w:rPr>
                  <w:rStyle w:val="Hyperlink"/>
                  <w:rFonts w:cs="Times New Roman"/>
                  <w:color w:val="auto"/>
                  <w:sz w:val="22"/>
                  <w:szCs w:val="22"/>
                  <w:u w:val="none"/>
                </w:rPr>
                <w:t>Slavery and Capitalism</w:t>
              </w:r>
            </w:hyperlink>
            <w:r w:rsidR="0003612D" w:rsidRPr="007153FF">
              <w:rPr>
                <w:rFonts w:cs="Times New Roman"/>
                <w:sz w:val="22"/>
                <w:szCs w:val="22"/>
              </w:rPr>
              <w:t xml:space="preserve">,” </w:t>
            </w:r>
            <w:r w:rsidR="0003612D" w:rsidRPr="007153FF">
              <w:rPr>
                <w:rFonts w:cs="Times New Roman"/>
                <w:i/>
                <w:sz w:val="22"/>
                <w:szCs w:val="22"/>
              </w:rPr>
              <w:t>Chronicle</w:t>
            </w:r>
            <w:r w:rsidR="0003612D" w:rsidRPr="004C4562">
              <w:rPr>
                <w:rFonts w:cs="Times New Roman"/>
                <w:i/>
                <w:sz w:val="22"/>
                <w:szCs w:val="22"/>
              </w:rPr>
              <w:t xml:space="preserve"> of Higher Education</w:t>
            </w:r>
            <w:r w:rsidR="0003612D" w:rsidRPr="004C4562">
              <w:rPr>
                <w:rFonts w:cs="Times New Roman"/>
                <w:sz w:val="22"/>
                <w:szCs w:val="22"/>
              </w:rPr>
              <w:t xml:space="preserve">, December 12, 1014. </w:t>
            </w:r>
          </w:p>
          <w:p w14:paraId="7865A554" w14:textId="4DC3A57A" w:rsidR="0003612D" w:rsidRPr="004C4562" w:rsidRDefault="001138F7" w:rsidP="000338C5">
            <w:pPr>
              <w:widowControl w:val="0"/>
              <w:autoSpaceDE w:val="0"/>
              <w:autoSpaceDN w:val="0"/>
              <w:adjustRightInd w:val="0"/>
              <w:ind w:left="360" w:hanging="360"/>
              <w:rPr>
                <w:rFonts w:cs="Times New Roman"/>
                <w:sz w:val="22"/>
                <w:szCs w:val="22"/>
              </w:rPr>
            </w:pPr>
            <w:r w:rsidRPr="004C4562">
              <w:rPr>
                <w:rFonts w:cs="Times New Roman"/>
                <w:sz w:val="22"/>
                <w:szCs w:val="22"/>
              </w:rPr>
              <w:t>*</w:t>
            </w:r>
            <w:r w:rsidR="0003612D" w:rsidRPr="004C4562">
              <w:rPr>
                <w:rFonts w:cs="Times New Roman"/>
                <w:sz w:val="22"/>
                <w:szCs w:val="22"/>
              </w:rPr>
              <w:t>Paul D’Amato, “</w:t>
            </w:r>
            <w:hyperlink r:id="rId17" w:history="1">
              <w:r w:rsidR="0003612D" w:rsidRPr="004C4562">
                <w:rPr>
                  <w:rStyle w:val="Hyperlink"/>
                  <w:rFonts w:cs="Times New Roman"/>
                  <w:color w:val="auto"/>
                  <w:sz w:val="22"/>
                  <w:szCs w:val="22"/>
                  <w:u w:val="none"/>
                </w:rPr>
                <w:t>Race and the U.S. Socialist Tradition</w:t>
              </w:r>
            </w:hyperlink>
            <w:r w:rsidR="0003612D" w:rsidRPr="004C4562">
              <w:rPr>
                <w:rFonts w:cs="Times New Roman"/>
                <w:sz w:val="22"/>
                <w:szCs w:val="22"/>
              </w:rPr>
              <w:t xml:space="preserve">,” </w:t>
            </w:r>
            <w:r w:rsidR="0003612D" w:rsidRPr="004C4562">
              <w:rPr>
                <w:rFonts w:cs="Times New Roman"/>
                <w:i/>
                <w:sz w:val="22"/>
                <w:szCs w:val="22"/>
              </w:rPr>
              <w:t xml:space="preserve">Socialist Worker, </w:t>
            </w:r>
            <w:r w:rsidR="0003612D" w:rsidRPr="004C4562">
              <w:rPr>
                <w:rFonts w:cs="Times New Roman"/>
                <w:sz w:val="22"/>
                <w:szCs w:val="22"/>
              </w:rPr>
              <w:t xml:space="preserve">November 18, 2010. </w:t>
            </w:r>
          </w:p>
          <w:p w14:paraId="6E846DCA" w14:textId="65B00765" w:rsidR="0003612D" w:rsidRPr="004C4562" w:rsidRDefault="001138F7" w:rsidP="000338C5">
            <w:pPr>
              <w:widowControl w:val="0"/>
              <w:autoSpaceDE w:val="0"/>
              <w:autoSpaceDN w:val="0"/>
              <w:adjustRightInd w:val="0"/>
              <w:ind w:left="360" w:hanging="360"/>
              <w:rPr>
                <w:rFonts w:cs="Times New Roman"/>
                <w:sz w:val="22"/>
                <w:szCs w:val="22"/>
                <w:lang w:val="en-CA"/>
              </w:rPr>
            </w:pPr>
            <w:r w:rsidRPr="004C4562">
              <w:rPr>
                <w:rFonts w:cs="Times New Roman"/>
                <w:sz w:val="22"/>
                <w:szCs w:val="22"/>
              </w:rPr>
              <w:t>*</w:t>
            </w:r>
            <w:r w:rsidR="0003612D" w:rsidRPr="004C4562">
              <w:rPr>
                <w:rFonts w:cs="Times New Roman"/>
                <w:sz w:val="22"/>
                <w:szCs w:val="22"/>
                <w:lang w:val="en-CA"/>
              </w:rPr>
              <w:t xml:space="preserve">Robin Carter, “Marxism and Theories of Racism.” In </w:t>
            </w:r>
            <w:r w:rsidR="0003612D" w:rsidRPr="004C4562">
              <w:rPr>
                <w:rFonts w:cs="Times New Roman"/>
                <w:i/>
                <w:sz w:val="22"/>
                <w:szCs w:val="22"/>
                <w:lang w:val="en-CA"/>
              </w:rPr>
              <w:t>The</w:t>
            </w:r>
            <w:r w:rsidR="0003612D" w:rsidRPr="004C4562">
              <w:rPr>
                <w:rFonts w:cs="Times New Roman"/>
                <w:sz w:val="22"/>
                <w:szCs w:val="22"/>
                <w:lang w:val="en-CA"/>
              </w:rPr>
              <w:t xml:space="preserve"> </w:t>
            </w:r>
            <w:r w:rsidR="0003612D" w:rsidRPr="004C4562">
              <w:rPr>
                <w:rFonts w:cs="Times New Roman"/>
                <w:i/>
                <w:sz w:val="22"/>
                <w:szCs w:val="22"/>
                <w:lang w:val="en-CA"/>
              </w:rPr>
              <w:t>Critical Companion to Contemporary Marxism</w:t>
            </w:r>
            <w:r w:rsidR="0003612D" w:rsidRPr="004C4562">
              <w:rPr>
                <w:rFonts w:cs="Times New Roman"/>
                <w:sz w:val="22"/>
                <w:szCs w:val="22"/>
                <w:lang w:val="en-CA"/>
              </w:rPr>
              <w:t xml:space="preserve">, ed. </w:t>
            </w:r>
            <w:r w:rsidR="0003612D" w:rsidRPr="004C4562">
              <w:rPr>
                <w:rFonts w:cs="Times New Roman"/>
                <w:sz w:val="22"/>
                <w:szCs w:val="22"/>
              </w:rPr>
              <w:t xml:space="preserve">Jacques Bidet and </w:t>
            </w:r>
            <w:proofErr w:type="spellStart"/>
            <w:r w:rsidR="0003612D" w:rsidRPr="004C4562">
              <w:rPr>
                <w:rFonts w:cs="Times New Roman"/>
                <w:sz w:val="22"/>
                <w:szCs w:val="22"/>
              </w:rPr>
              <w:t>Stathis</w:t>
            </w:r>
            <w:proofErr w:type="spellEnd"/>
            <w:r w:rsidR="0003612D" w:rsidRPr="004C4562">
              <w:rPr>
                <w:rFonts w:cs="Times New Roman"/>
                <w:sz w:val="22"/>
                <w:szCs w:val="22"/>
              </w:rPr>
              <w:t xml:space="preserve"> </w:t>
            </w:r>
            <w:proofErr w:type="spellStart"/>
            <w:r w:rsidR="0003612D" w:rsidRPr="004C4562">
              <w:rPr>
                <w:rFonts w:cs="Times New Roman"/>
                <w:sz w:val="22"/>
                <w:szCs w:val="22"/>
              </w:rPr>
              <w:t>Kouvelakis</w:t>
            </w:r>
            <w:proofErr w:type="spellEnd"/>
            <w:r w:rsidR="0003612D" w:rsidRPr="004C4562">
              <w:rPr>
                <w:rFonts w:cs="Times New Roman"/>
                <w:sz w:val="22"/>
                <w:szCs w:val="22"/>
              </w:rPr>
              <w:t xml:space="preserve"> (Leiden: Brill, 2008), pp. 431-451.</w:t>
            </w:r>
          </w:p>
          <w:p w14:paraId="6974DC56" w14:textId="2D1891DF" w:rsidR="0003612D" w:rsidRPr="004C4562" w:rsidRDefault="001138F7" w:rsidP="000338C5">
            <w:pPr>
              <w:widowControl w:val="0"/>
              <w:autoSpaceDE w:val="0"/>
              <w:autoSpaceDN w:val="0"/>
              <w:adjustRightInd w:val="0"/>
              <w:ind w:left="360" w:hanging="360"/>
              <w:rPr>
                <w:rFonts w:cs="Times New Roman"/>
                <w:sz w:val="22"/>
                <w:szCs w:val="22"/>
              </w:rPr>
            </w:pPr>
            <w:r w:rsidRPr="004C4562">
              <w:rPr>
                <w:rFonts w:cs="Times New Roman"/>
                <w:sz w:val="22"/>
                <w:szCs w:val="22"/>
              </w:rPr>
              <w:t>*</w:t>
            </w:r>
            <w:r w:rsidR="0003612D" w:rsidRPr="004C4562">
              <w:rPr>
                <w:rFonts w:cs="Times New Roman"/>
                <w:sz w:val="22"/>
                <w:szCs w:val="22"/>
              </w:rPr>
              <w:t xml:space="preserve">Jennifer </w:t>
            </w:r>
            <w:proofErr w:type="spellStart"/>
            <w:r w:rsidR="0003612D" w:rsidRPr="004C4562">
              <w:rPr>
                <w:rFonts w:cs="Times New Roman"/>
                <w:sz w:val="22"/>
                <w:szCs w:val="22"/>
              </w:rPr>
              <w:t>Roesch</w:t>
            </w:r>
            <w:proofErr w:type="spellEnd"/>
            <w:r w:rsidR="0003612D" w:rsidRPr="004C4562">
              <w:rPr>
                <w:rFonts w:cs="Times New Roman"/>
                <w:sz w:val="22"/>
                <w:szCs w:val="22"/>
              </w:rPr>
              <w:t>, “</w:t>
            </w:r>
            <w:hyperlink r:id="rId18" w:history="1">
              <w:r w:rsidR="0003612D" w:rsidRPr="004C4562">
                <w:rPr>
                  <w:rStyle w:val="Hyperlink"/>
                  <w:rFonts w:cs="Times New Roman"/>
                  <w:color w:val="auto"/>
                  <w:sz w:val="22"/>
                  <w:szCs w:val="22"/>
                  <w:u w:val="none"/>
                </w:rPr>
                <w:t>Taking Racism Seriously</w:t>
              </w:r>
            </w:hyperlink>
            <w:r w:rsidR="0003612D" w:rsidRPr="004C4562">
              <w:rPr>
                <w:rFonts w:cs="Times New Roman"/>
                <w:sz w:val="22"/>
                <w:szCs w:val="22"/>
              </w:rPr>
              <w:t xml:space="preserve">,” </w:t>
            </w:r>
            <w:r w:rsidR="0003612D" w:rsidRPr="004C4562">
              <w:rPr>
                <w:rFonts w:cs="Times New Roman"/>
                <w:i/>
                <w:sz w:val="22"/>
                <w:szCs w:val="22"/>
              </w:rPr>
              <w:t>Jacobin</w:t>
            </w:r>
            <w:r w:rsidR="0003612D" w:rsidRPr="004C4562">
              <w:rPr>
                <w:rFonts w:cs="Times New Roman"/>
                <w:sz w:val="22"/>
                <w:szCs w:val="22"/>
              </w:rPr>
              <w:t xml:space="preserve">, August 8, 2015. </w:t>
            </w:r>
          </w:p>
          <w:p w14:paraId="4335B61E" w14:textId="34681D6B" w:rsidR="0003612D" w:rsidRPr="004C4562" w:rsidRDefault="007153FF" w:rsidP="000338C5">
            <w:pPr>
              <w:widowControl w:val="0"/>
              <w:autoSpaceDE w:val="0"/>
              <w:autoSpaceDN w:val="0"/>
              <w:adjustRightInd w:val="0"/>
              <w:ind w:left="360" w:hanging="360"/>
              <w:rPr>
                <w:rFonts w:cs="Times New Roman"/>
                <w:sz w:val="22"/>
                <w:szCs w:val="22"/>
              </w:rPr>
            </w:pPr>
            <w:r>
              <w:rPr>
                <w:rFonts w:eastAsia="Times New Roman" w:cs="Times New Roman"/>
                <w:sz w:val="22"/>
                <w:szCs w:val="22"/>
              </w:rPr>
              <w:t>*</w:t>
            </w:r>
            <w:proofErr w:type="spellStart"/>
            <w:r w:rsidR="0003612D" w:rsidRPr="004C4562">
              <w:rPr>
                <w:rFonts w:eastAsia="Times New Roman" w:cs="Times New Roman"/>
                <w:sz w:val="22"/>
                <w:szCs w:val="22"/>
              </w:rPr>
              <w:t>Keeanga-Yamahtta</w:t>
            </w:r>
            <w:proofErr w:type="spellEnd"/>
            <w:r w:rsidR="0003612D" w:rsidRPr="004C4562">
              <w:rPr>
                <w:rFonts w:eastAsia="Times New Roman" w:cs="Times New Roman"/>
                <w:sz w:val="22"/>
                <w:szCs w:val="22"/>
              </w:rPr>
              <w:t xml:space="preserve"> Taylor, “</w:t>
            </w:r>
            <w:hyperlink r:id="rId19" w:history="1">
              <w:r w:rsidR="0003612D" w:rsidRPr="004C4562">
                <w:rPr>
                  <w:rStyle w:val="Hyperlink"/>
                  <w:rFonts w:eastAsia="Times New Roman" w:cs="Times New Roman"/>
                  <w:color w:val="auto"/>
                  <w:sz w:val="22"/>
                  <w:szCs w:val="22"/>
                  <w:u w:val="none"/>
                </w:rPr>
                <w:t>What about Racism?</w:t>
              </w:r>
            </w:hyperlink>
            <w:r w:rsidR="0003612D" w:rsidRPr="004C4562">
              <w:rPr>
                <w:rFonts w:eastAsia="Times New Roman" w:cs="Times New Roman"/>
                <w:sz w:val="22"/>
                <w:szCs w:val="22"/>
              </w:rPr>
              <w:t xml:space="preserve">” </w:t>
            </w:r>
            <w:r w:rsidR="0003612D" w:rsidRPr="004C4562">
              <w:rPr>
                <w:rFonts w:eastAsia="Times New Roman" w:cs="Times New Roman"/>
                <w:i/>
                <w:sz w:val="22"/>
                <w:szCs w:val="22"/>
              </w:rPr>
              <w:t>Jacobin</w:t>
            </w:r>
            <w:r w:rsidR="0003612D" w:rsidRPr="004C4562">
              <w:rPr>
                <w:rFonts w:eastAsia="Times New Roman" w:cs="Times New Roman"/>
                <w:sz w:val="22"/>
                <w:szCs w:val="22"/>
              </w:rPr>
              <w:t>, March 16, 2016.</w:t>
            </w:r>
          </w:p>
          <w:p w14:paraId="22A0EC3C" w14:textId="445AE365" w:rsidR="0003612D" w:rsidRPr="004C4562" w:rsidRDefault="008F5058" w:rsidP="000338C5">
            <w:pPr>
              <w:ind w:left="360" w:hanging="360"/>
              <w:rPr>
                <w:rFonts w:cs="Times New Roman"/>
                <w:sz w:val="22"/>
                <w:szCs w:val="22"/>
              </w:rPr>
            </w:pPr>
            <w:r w:rsidRPr="004C4562">
              <w:rPr>
                <w:rFonts w:cs="Times New Roman"/>
                <w:sz w:val="22"/>
                <w:szCs w:val="22"/>
              </w:rPr>
              <w:t>REFLECTION</w:t>
            </w:r>
            <w:r w:rsidR="00D75FE2" w:rsidRPr="004C4562">
              <w:rPr>
                <w:rFonts w:cs="Times New Roman"/>
                <w:sz w:val="22"/>
                <w:szCs w:val="22"/>
              </w:rPr>
              <w:t xml:space="preserve"> PAPER #4</w:t>
            </w:r>
          </w:p>
          <w:p w14:paraId="7A83AEC8" w14:textId="283936C0" w:rsidR="001138F7" w:rsidRPr="004C4562" w:rsidRDefault="001138F7" w:rsidP="000338C5">
            <w:pPr>
              <w:ind w:left="360" w:hanging="360"/>
              <w:rPr>
                <w:rFonts w:cs="Times New Roman"/>
                <w:sz w:val="22"/>
                <w:szCs w:val="22"/>
              </w:rPr>
            </w:pPr>
          </w:p>
        </w:tc>
      </w:tr>
      <w:tr w:rsidR="0003612D" w:rsidRPr="004C4562" w14:paraId="5464974F" w14:textId="78ACE9BA" w:rsidTr="0003612D">
        <w:tc>
          <w:tcPr>
            <w:tcW w:w="257" w:type="pct"/>
          </w:tcPr>
          <w:p w14:paraId="12B33F6E" w14:textId="3EB1878A" w:rsidR="0003612D" w:rsidRPr="004C4562" w:rsidRDefault="0003612D" w:rsidP="00B33C2A">
            <w:pPr>
              <w:jc w:val="center"/>
              <w:rPr>
                <w:rFonts w:cs="Times New Roman"/>
                <w:sz w:val="22"/>
                <w:szCs w:val="22"/>
              </w:rPr>
            </w:pPr>
            <w:r w:rsidRPr="004C4562">
              <w:rPr>
                <w:rFonts w:cs="Times New Roman"/>
                <w:sz w:val="22"/>
                <w:szCs w:val="22"/>
              </w:rPr>
              <w:t>11</w:t>
            </w:r>
          </w:p>
        </w:tc>
        <w:tc>
          <w:tcPr>
            <w:tcW w:w="549" w:type="pct"/>
          </w:tcPr>
          <w:p w14:paraId="023D0023" w14:textId="77777777" w:rsidR="0003612D" w:rsidRPr="004C4562" w:rsidRDefault="0003612D">
            <w:pPr>
              <w:rPr>
                <w:rFonts w:cs="Times New Roman"/>
                <w:sz w:val="22"/>
                <w:szCs w:val="22"/>
              </w:rPr>
            </w:pPr>
          </w:p>
          <w:p w14:paraId="2B21AB22" w14:textId="77777777" w:rsidR="0003612D" w:rsidRPr="004C4562" w:rsidRDefault="0003612D">
            <w:pPr>
              <w:rPr>
                <w:rFonts w:cs="Times New Roman"/>
                <w:sz w:val="22"/>
                <w:szCs w:val="22"/>
              </w:rPr>
            </w:pPr>
            <w:r w:rsidRPr="004C4562">
              <w:rPr>
                <w:rFonts w:cs="Times New Roman"/>
                <w:sz w:val="22"/>
                <w:szCs w:val="22"/>
              </w:rPr>
              <w:t>Apr. 11</w:t>
            </w:r>
          </w:p>
          <w:p w14:paraId="0E839FFB" w14:textId="77777777" w:rsidR="0003612D" w:rsidRPr="004C4562" w:rsidRDefault="0003612D">
            <w:pPr>
              <w:rPr>
                <w:rFonts w:cs="Times New Roman"/>
                <w:sz w:val="22"/>
                <w:szCs w:val="22"/>
              </w:rPr>
            </w:pPr>
          </w:p>
          <w:p w14:paraId="01952C24" w14:textId="67CEBAFF" w:rsidR="0003612D" w:rsidRPr="004C4562" w:rsidRDefault="0003612D">
            <w:pPr>
              <w:rPr>
                <w:rFonts w:cs="Times New Roman"/>
                <w:sz w:val="22"/>
                <w:szCs w:val="22"/>
              </w:rPr>
            </w:pPr>
            <w:r w:rsidRPr="004C4562">
              <w:rPr>
                <w:rFonts w:cs="Times New Roman"/>
                <w:sz w:val="22"/>
                <w:szCs w:val="22"/>
              </w:rPr>
              <w:t>Apr. 13</w:t>
            </w:r>
          </w:p>
        </w:tc>
        <w:tc>
          <w:tcPr>
            <w:tcW w:w="4194" w:type="pct"/>
          </w:tcPr>
          <w:p w14:paraId="14C18661" w14:textId="77777777" w:rsidR="0003612D" w:rsidRPr="004C4562" w:rsidRDefault="0003612D" w:rsidP="000338C5">
            <w:pPr>
              <w:jc w:val="center"/>
              <w:rPr>
                <w:rFonts w:cs="Times New Roman"/>
                <w:b/>
                <w:sz w:val="22"/>
                <w:szCs w:val="22"/>
              </w:rPr>
            </w:pPr>
            <w:r w:rsidRPr="004C4562">
              <w:rPr>
                <w:rFonts w:cs="Times New Roman"/>
                <w:b/>
                <w:sz w:val="22"/>
                <w:szCs w:val="22"/>
              </w:rPr>
              <w:t xml:space="preserve">Socialism and the Environment </w:t>
            </w:r>
          </w:p>
          <w:p w14:paraId="5F4CE71E" w14:textId="1CD26919" w:rsidR="0003612D" w:rsidRPr="004C4562" w:rsidRDefault="001138F7" w:rsidP="000338C5">
            <w:pPr>
              <w:ind w:left="270" w:hanging="270"/>
              <w:rPr>
                <w:rFonts w:eastAsia="Times New Roman" w:cs="Times New Roman"/>
                <w:sz w:val="22"/>
                <w:szCs w:val="22"/>
              </w:rPr>
            </w:pPr>
            <w:r w:rsidRPr="004C4562">
              <w:rPr>
                <w:rFonts w:eastAsia="Times New Roman" w:cs="Times New Roman"/>
                <w:sz w:val="22"/>
                <w:szCs w:val="22"/>
              </w:rPr>
              <w:t>*</w:t>
            </w:r>
            <w:r w:rsidR="0003612D" w:rsidRPr="004C4562">
              <w:rPr>
                <w:rFonts w:eastAsia="Times New Roman" w:cs="Times New Roman"/>
                <w:sz w:val="22"/>
                <w:szCs w:val="22"/>
              </w:rPr>
              <w:t>John Bellamy Foster, “</w:t>
            </w:r>
            <w:r w:rsidR="0003612D" w:rsidRPr="004C4562">
              <w:rPr>
                <w:rFonts w:eastAsia="Times New Roman" w:cs="Times New Roman"/>
                <w:i/>
                <w:sz w:val="22"/>
                <w:szCs w:val="22"/>
              </w:rPr>
              <w:fldChar w:fldCharType="begin"/>
            </w:r>
            <w:r w:rsidR="0003612D" w:rsidRPr="004C4562">
              <w:rPr>
                <w:rFonts w:eastAsia="Times New Roman" w:cs="Times New Roman"/>
                <w:i/>
                <w:sz w:val="22"/>
                <w:szCs w:val="22"/>
              </w:rPr>
              <w:instrText xml:space="preserve"> HYPERLINK "http://monthlyreview.org/2015/12/01/marxism-and-ecology/" \t "_blank" </w:instrText>
            </w:r>
            <w:r w:rsidR="0003612D" w:rsidRPr="004C4562">
              <w:rPr>
                <w:rFonts w:eastAsia="Times New Roman" w:cs="Times New Roman"/>
                <w:i/>
                <w:sz w:val="22"/>
                <w:szCs w:val="22"/>
              </w:rPr>
              <w:fldChar w:fldCharType="separate"/>
            </w:r>
            <w:r w:rsidR="0003612D" w:rsidRPr="004C4562">
              <w:rPr>
                <w:rStyle w:val="Emphasis"/>
                <w:rFonts w:eastAsia="Times New Roman" w:cs="Times New Roman"/>
                <w:i w:val="0"/>
                <w:sz w:val="22"/>
                <w:szCs w:val="22"/>
              </w:rPr>
              <w:t>Marxism and Ecology: Common Fonts on a Great Transition</w:t>
            </w:r>
            <w:r w:rsidR="0003612D" w:rsidRPr="004C4562">
              <w:rPr>
                <w:rFonts w:eastAsia="Times New Roman" w:cs="Times New Roman"/>
                <w:i/>
                <w:sz w:val="22"/>
                <w:szCs w:val="22"/>
              </w:rPr>
              <w:fldChar w:fldCharType="end"/>
            </w:r>
            <w:r w:rsidR="0003612D" w:rsidRPr="004C4562">
              <w:rPr>
                <w:rFonts w:eastAsia="Times New Roman" w:cs="Times New Roman"/>
                <w:sz w:val="22"/>
                <w:szCs w:val="22"/>
              </w:rPr>
              <w:t>,”</w:t>
            </w:r>
            <w:r w:rsidR="0003612D" w:rsidRPr="004C4562">
              <w:rPr>
                <w:rFonts w:eastAsia="Times New Roman" w:cs="Times New Roman"/>
                <w:i/>
                <w:sz w:val="22"/>
                <w:szCs w:val="22"/>
              </w:rPr>
              <w:t> </w:t>
            </w:r>
            <w:r w:rsidR="0003612D" w:rsidRPr="004C4562">
              <w:rPr>
                <w:rStyle w:val="Emphasis"/>
                <w:rFonts w:eastAsia="Times New Roman" w:cs="Times New Roman"/>
                <w:sz w:val="22"/>
                <w:szCs w:val="22"/>
              </w:rPr>
              <w:t>Monthly Review</w:t>
            </w:r>
            <w:r w:rsidR="0003612D" w:rsidRPr="004C4562">
              <w:rPr>
                <w:rFonts w:eastAsia="Times New Roman" w:cs="Times New Roman"/>
                <w:sz w:val="22"/>
                <w:szCs w:val="22"/>
              </w:rPr>
              <w:t xml:space="preserve"> 67:7 (2015): pp. 1-13.</w:t>
            </w:r>
          </w:p>
          <w:p w14:paraId="244B465D" w14:textId="7FD4ABDE" w:rsidR="0003612D" w:rsidRPr="004C4562" w:rsidRDefault="001138F7" w:rsidP="000338C5">
            <w:pPr>
              <w:ind w:left="270" w:hanging="270"/>
              <w:rPr>
                <w:rFonts w:eastAsia="Times New Roman" w:cs="Times New Roman"/>
                <w:sz w:val="22"/>
                <w:szCs w:val="22"/>
              </w:rPr>
            </w:pPr>
            <w:r w:rsidRPr="004C4562">
              <w:rPr>
                <w:rFonts w:eastAsia="Times New Roman" w:cs="Times New Roman"/>
                <w:sz w:val="22"/>
                <w:szCs w:val="22"/>
              </w:rPr>
              <w:t>*</w:t>
            </w:r>
            <w:r w:rsidR="0003612D" w:rsidRPr="004C4562">
              <w:rPr>
                <w:rFonts w:eastAsia="Times New Roman" w:cs="Times New Roman"/>
                <w:sz w:val="22"/>
                <w:szCs w:val="22"/>
              </w:rPr>
              <w:t xml:space="preserve">Alyssa </w:t>
            </w:r>
            <w:proofErr w:type="spellStart"/>
            <w:r w:rsidR="0003612D" w:rsidRPr="004C4562">
              <w:rPr>
                <w:rFonts w:eastAsia="Times New Roman" w:cs="Times New Roman"/>
                <w:sz w:val="22"/>
                <w:szCs w:val="22"/>
              </w:rPr>
              <w:t>Battistoni</w:t>
            </w:r>
            <w:proofErr w:type="spellEnd"/>
            <w:r w:rsidR="0003612D" w:rsidRPr="004C4562">
              <w:rPr>
                <w:rFonts w:eastAsia="Times New Roman" w:cs="Times New Roman"/>
                <w:sz w:val="22"/>
                <w:szCs w:val="22"/>
              </w:rPr>
              <w:t xml:space="preserve">, “Wouldn’t a More Democratic World Just Mean a Bigger Environmental Crisis?” in </w:t>
            </w:r>
            <w:r w:rsidR="0003612D" w:rsidRPr="004C4562">
              <w:rPr>
                <w:rFonts w:eastAsia="Times New Roman" w:cs="Times New Roman"/>
                <w:i/>
                <w:sz w:val="22"/>
                <w:szCs w:val="22"/>
              </w:rPr>
              <w:t xml:space="preserve">ABCs of Socialism, </w:t>
            </w:r>
            <w:r w:rsidR="0003612D" w:rsidRPr="004C4562">
              <w:rPr>
                <w:rFonts w:eastAsia="Times New Roman" w:cs="Times New Roman"/>
                <w:sz w:val="22"/>
                <w:szCs w:val="22"/>
              </w:rPr>
              <w:t>pp. 94-102.</w:t>
            </w:r>
          </w:p>
          <w:p w14:paraId="76D716CD" w14:textId="3AE860C1" w:rsidR="0003612D" w:rsidRPr="004C4562" w:rsidRDefault="001138F7" w:rsidP="000338C5">
            <w:pPr>
              <w:widowControl w:val="0"/>
              <w:ind w:left="270" w:hanging="270"/>
              <w:rPr>
                <w:rFonts w:cs="Times New Roman"/>
                <w:bCs/>
                <w:kern w:val="36"/>
                <w:sz w:val="22"/>
                <w:szCs w:val="22"/>
              </w:rPr>
            </w:pPr>
            <w:r w:rsidRPr="004C4562">
              <w:rPr>
                <w:rFonts w:cs="Times New Roman"/>
                <w:bCs/>
                <w:kern w:val="36"/>
                <w:sz w:val="22"/>
                <w:szCs w:val="22"/>
              </w:rPr>
              <w:t>*</w:t>
            </w:r>
            <w:r w:rsidR="0003612D" w:rsidRPr="004C4562">
              <w:rPr>
                <w:rFonts w:cs="Times New Roman"/>
                <w:bCs/>
                <w:kern w:val="36"/>
                <w:sz w:val="22"/>
                <w:szCs w:val="22"/>
              </w:rPr>
              <w:t xml:space="preserve">Naomi Klein, “Capitalism vs. the Climate,” </w:t>
            </w:r>
            <w:r w:rsidR="0003612D" w:rsidRPr="004C4562">
              <w:rPr>
                <w:rFonts w:cs="Times New Roman"/>
                <w:bCs/>
                <w:i/>
                <w:kern w:val="36"/>
                <w:sz w:val="22"/>
                <w:szCs w:val="22"/>
              </w:rPr>
              <w:t>The Nation</w:t>
            </w:r>
            <w:r w:rsidR="0003612D" w:rsidRPr="004C4562">
              <w:rPr>
                <w:rFonts w:cs="Times New Roman"/>
                <w:bCs/>
                <w:kern w:val="36"/>
                <w:sz w:val="22"/>
                <w:szCs w:val="22"/>
              </w:rPr>
              <w:t>, November 28 (2011): 11-21.</w:t>
            </w:r>
          </w:p>
          <w:p w14:paraId="3492BF71" w14:textId="00BE13E5" w:rsidR="0003612D" w:rsidRPr="004C4562" w:rsidRDefault="001138F7" w:rsidP="000338C5">
            <w:pPr>
              <w:widowControl w:val="0"/>
              <w:ind w:left="270" w:hanging="270"/>
              <w:rPr>
                <w:rFonts w:cs="Times New Roman"/>
                <w:bCs/>
                <w:kern w:val="36"/>
                <w:sz w:val="22"/>
                <w:szCs w:val="22"/>
              </w:rPr>
            </w:pPr>
            <w:r w:rsidRPr="004C4562">
              <w:rPr>
                <w:rFonts w:eastAsia="Times New Roman" w:cs="Times New Roman"/>
                <w:sz w:val="22"/>
                <w:szCs w:val="22"/>
              </w:rPr>
              <w:t>*Video</w:t>
            </w:r>
            <w:r w:rsidR="0003612D" w:rsidRPr="004C4562">
              <w:rPr>
                <w:rFonts w:eastAsia="Times New Roman" w:cs="Times New Roman"/>
                <w:sz w:val="22"/>
                <w:szCs w:val="22"/>
              </w:rPr>
              <w:t xml:space="preserve">: </w:t>
            </w:r>
            <w:r w:rsidR="0003612D" w:rsidRPr="004C4562">
              <w:rPr>
                <w:rStyle w:val="watch-title"/>
                <w:rFonts w:eastAsia="Times New Roman" w:cs="Times New Roman"/>
                <w:sz w:val="22"/>
                <w:szCs w:val="22"/>
              </w:rPr>
              <w:t>Naomi Klein, “</w:t>
            </w:r>
            <w:hyperlink r:id="rId20" w:history="1">
              <w:r w:rsidR="00B970BB">
                <w:rPr>
                  <w:rStyle w:val="Hyperlink"/>
                  <w:rFonts w:eastAsia="Times New Roman" w:cs="Times New Roman"/>
                  <w:color w:val="auto"/>
                  <w:sz w:val="22"/>
                  <w:szCs w:val="22"/>
                  <w:u w:val="none"/>
                </w:rPr>
                <w:t>Capitalism and the Climate.</w:t>
              </w:r>
              <w:r w:rsidR="00C9392C" w:rsidRPr="004C4562">
                <w:rPr>
                  <w:rStyle w:val="Hyperlink"/>
                  <w:rFonts w:eastAsia="Times New Roman" w:cs="Times New Roman"/>
                  <w:color w:val="auto"/>
                  <w:sz w:val="22"/>
                  <w:szCs w:val="22"/>
                  <w:u w:val="none"/>
                </w:rPr>
                <w:t>”</w:t>
              </w:r>
            </w:hyperlink>
            <w:r w:rsidR="00B970BB" w:rsidRPr="004C4562">
              <w:rPr>
                <w:rFonts w:cs="Times New Roman"/>
                <w:bCs/>
                <w:kern w:val="36"/>
                <w:sz w:val="22"/>
                <w:szCs w:val="22"/>
              </w:rPr>
              <w:t xml:space="preserve"> </w:t>
            </w:r>
          </w:p>
          <w:p w14:paraId="52CB1800" w14:textId="0FA4D0C1" w:rsidR="0003612D" w:rsidRPr="004C4562" w:rsidRDefault="0003612D" w:rsidP="000338C5">
            <w:pPr>
              <w:widowControl w:val="0"/>
              <w:autoSpaceDE w:val="0"/>
              <w:autoSpaceDN w:val="0"/>
              <w:adjustRightInd w:val="0"/>
              <w:ind w:left="360" w:hanging="360"/>
              <w:rPr>
                <w:rFonts w:cs="Times New Roman"/>
                <w:sz w:val="22"/>
                <w:szCs w:val="22"/>
              </w:rPr>
            </w:pPr>
          </w:p>
        </w:tc>
      </w:tr>
      <w:tr w:rsidR="0003612D" w:rsidRPr="004C4562" w14:paraId="27F63930" w14:textId="492D4E5E" w:rsidTr="0003612D">
        <w:tc>
          <w:tcPr>
            <w:tcW w:w="257" w:type="pct"/>
          </w:tcPr>
          <w:p w14:paraId="320D98CD" w14:textId="62B80C9D" w:rsidR="0003612D" w:rsidRPr="004C4562" w:rsidRDefault="0003612D" w:rsidP="00B33C2A">
            <w:pPr>
              <w:jc w:val="center"/>
              <w:rPr>
                <w:rFonts w:cs="Times New Roman"/>
                <w:sz w:val="22"/>
                <w:szCs w:val="22"/>
              </w:rPr>
            </w:pPr>
            <w:r w:rsidRPr="004C4562">
              <w:rPr>
                <w:rFonts w:cs="Times New Roman"/>
                <w:sz w:val="22"/>
                <w:szCs w:val="22"/>
              </w:rPr>
              <w:t>12</w:t>
            </w:r>
          </w:p>
        </w:tc>
        <w:tc>
          <w:tcPr>
            <w:tcW w:w="549" w:type="pct"/>
          </w:tcPr>
          <w:p w14:paraId="54857A26" w14:textId="77777777" w:rsidR="0003612D" w:rsidRPr="004C4562" w:rsidRDefault="0003612D">
            <w:pPr>
              <w:rPr>
                <w:rFonts w:cs="Times New Roman"/>
                <w:sz w:val="22"/>
                <w:szCs w:val="22"/>
              </w:rPr>
            </w:pPr>
          </w:p>
          <w:p w14:paraId="00E8BF2D" w14:textId="77777777" w:rsidR="0003612D" w:rsidRPr="004C4562" w:rsidRDefault="0003612D">
            <w:pPr>
              <w:rPr>
                <w:rFonts w:cs="Times New Roman"/>
                <w:sz w:val="22"/>
                <w:szCs w:val="22"/>
              </w:rPr>
            </w:pPr>
            <w:r w:rsidRPr="004C4562">
              <w:rPr>
                <w:rFonts w:cs="Times New Roman"/>
                <w:sz w:val="22"/>
                <w:szCs w:val="22"/>
              </w:rPr>
              <w:t>Apr. 18</w:t>
            </w:r>
          </w:p>
          <w:p w14:paraId="4EABC7EA" w14:textId="62CE9CC9" w:rsidR="0003612D" w:rsidRPr="004C4562" w:rsidRDefault="0003612D">
            <w:pPr>
              <w:rPr>
                <w:rFonts w:cs="Times New Roman"/>
                <w:sz w:val="22"/>
                <w:szCs w:val="22"/>
              </w:rPr>
            </w:pPr>
            <w:r w:rsidRPr="004C4562">
              <w:rPr>
                <w:rFonts w:cs="Times New Roman"/>
                <w:sz w:val="22"/>
                <w:szCs w:val="22"/>
              </w:rPr>
              <w:t>Apr. 20</w:t>
            </w:r>
          </w:p>
        </w:tc>
        <w:tc>
          <w:tcPr>
            <w:tcW w:w="4194" w:type="pct"/>
          </w:tcPr>
          <w:p w14:paraId="6F959F47" w14:textId="77777777" w:rsidR="0003612D" w:rsidRPr="004C4562" w:rsidRDefault="0003612D" w:rsidP="00C60025">
            <w:pPr>
              <w:widowControl w:val="0"/>
              <w:autoSpaceDE w:val="0"/>
              <w:autoSpaceDN w:val="0"/>
              <w:adjustRightInd w:val="0"/>
              <w:ind w:left="360" w:hanging="360"/>
              <w:jc w:val="center"/>
              <w:rPr>
                <w:rFonts w:cs="Times New Roman"/>
                <w:b/>
                <w:sz w:val="22"/>
                <w:szCs w:val="22"/>
              </w:rPr>
            </w:pPr>
            <w:r w:rsidRPr="004C4562">
              <w:rPr>
                <w:rFonts w:cs="Times New Roman"/>
                <w:b/>
                <w:sz w:val="22"/>
                <w:szCs w:val="22"/>
              </w:rPr>
              <w:t>Democratic Socialism Today</w:t>
            </w:r>
          </w:p>
          <w:p w14:paraId="5A0C58C2" w14:textId="77777777" w:rsidR="0003612D" w:rsidRPr="004C4562" w:rsidRDefault="0003612D" w:rsidP="00C60025">
            <w:pPr>
              <w:widowControl w:val="0"/>
              <w:autoSpaceDE w:val="0"/>
              <w:autoSpaceDN w:val="0"/>
              <w:adjustRightInd w:val="0"/>
              <w:ind w:left="360" w:hanging="360"/>
              <w:rPr>
                <w:rFonts w:cs="Times New Roman"/>
                <w:sz w:val="22"/>
                <w:szCs w:val="22"/>
              </w:rPr>
            </w:pPr>
            <w:r w:rsidRPr="004C4562">
              <w:rPr>
                <w:rFonts w:cs="Times New Roman"/>
                <w:sz w:val="22"/>
                <w:szCs w:val="22"/>
              </w:rPr>
              <w:t xml:space="preserve">Wright, </w:t>
            </w:r>
            <w:r w:rsidRPr="004C4562">
              <w:rPr>
                <w:rFonts w:cs="Times New Roman"/>
                <w:i/>
                <w:sz w:val="22"/>
                <w:szCs w:val="22"/>
              </w:rPr>
              <w:t xml:space="preserve">Envisioning Real Utopias, </w:t>
            </w:r>
            <w:r w:rsidRPr="004C4562">
              <w:rPr>
                <w:rFonts w:cs="Times New Roman"/>
                <w:sz w:val="22"/>
                <w:szCs w:val="22"/>
              </w:rPr>
              <w:t>chap. 2-3.</w:t>
            </w:r>
          </w:p>
          <w:p w14:paraId="35F61F05" w14:textId="77777777" w:rsidR="0003612D" w:rsidRPr="004C4562" w:rsidRDefault="0003612D" w:rsidP="005B62AF">
            <w:pPr>
              <w:widowControl w:val="0"/>
              <w:autoSpaceDE w:val="0"/>
              <w:autoSpaceDN w:val="0"/>
              <w:adjustRightInd w:val="0"/>
              <w:ind w:left="360" w:hanging="360"/>
              <w:rPr>
                <w:rFonts w:cs="Times New Roman"/>
                <w:sz w:val="22"/>
                <w:szCs w:val="22"/>
              </w:rPr>
            </w:pPr>
            <w:r w:rsidRPr="004C4562">
              <w:rPr>
                <w:rFonts w:cs="Times New Roman"/>
                <w:sz w:val="22"/>
                <w:szCs w:val="22"/>
              </w:rPr>
              <w:t xml:space="preserve">Wright, </w:t>
            </w:r>
            <w:r w:rsidRPr="004C4562">
              <w:rPr>
                <w:rFonts w:cs="Times New Roman"/>
                <w:i/>
                <w:sz w:val="22"/>
                <w:szCs w:val="22"/>
              </w:rPr>
              <w:t xml:space="preserve">Envisioning Real Utopias, </w:t>
            </w:r>
            <w:r w:rsidRPr="004C4562">
              <w:rPr>
                <w:rFonts w:cs="Times New Roman"/>
                <w:sz w:val="22"/>
                <w:szCs w:val="22"/>
              </w:rPr>
              <w:t>chap. 4.</w:t>
            </w:r>
          </w:p>
          <w:p w14:paraId="2613A00B" w14:textId="3FDA60BB" w:rsidR="00D75FE2" w:rsidRPr="004C4562" w:rsidRDefault="008F5058" w:rsidP="005B62AF">
            <w:pPr>
              <w:widowControl w:val="0"/>
              <w:autoSpaceDE w:val="0"/>
              <w:autoSpaceDN w:val="0"/>
              <w:adjustRightInd w:val="0"/>
              <w:ind w:left="360" w:hanging="360"/>
              <w:rPr>
                <w:rFonts w:cs="Times New Roman"/>
                <w:sz w:val="22"/>
                <w:szCs w:val="22"/>
              </w:rPr>
            </w:pPr>
            <w:r w:rsidRPr="004C4562">
              <w:rPr>
                <w:rFonts w:cs="Times New Roman"/>
                <w:sz w:val="22"/>
                <w:szCs w:val="22"/>
              </w:rPr>
              <w:t>REFLECTION</w:t>
            </w:r>
            <w:r w:rsidR="00D75FE2" w:rsidRPr="004C4562">
              <w:rPr>
                <w:rFonts w:cs="Times New Roman"/>
                <w:sz w:val="22"/>
                <w:szCs w:val="22"/>
              </w:rPr>
              <w:t xml:space="preserve"> PAPER #5</w:t>
            </w:r>
          </w:p>
          <w:p w14:paraId="2F2134E0" w14:textId="3E10D04B" w:rsidR="00D75FE2" w:rsidRPr="004C4562" w:rsidRDefault="00D75FE2" w:rsidP="005B62AF">
            <w:pPr>
              <w:widowControl w:val="0"/>
              <w:autoSpaceDE w:val="0"/>
              <w:autoSpaceDN w:val="0"/>
              <w:adjustRightInd w:val="0"/>
              <w:ind w:left="360" w:hanging="360"/>
              <w:rPr>
                <w:rFonts w:cs="Times New Roman"/>
                <w:sz w:val="22"/>
                <w:szCs w:val="22"/>
              </w:rPr>
            </w:pPr>
          </w:p>
        </w:tc>
      </w:tr>
      <w:tr w:rsidR="0003612D" w:rsidRPr="004C4562" w14:paraId="67F2C51D" w14:textId="0E5B588A" w:rsidTr="0003612D">
        <w:tc>
          <w:tcPr>
            <w:tcW w:w="257" w:type="pct"/>
          </w:tcPr>
          <w:p w14:paraId="2BFCA8AD" w14:textId="36096F68" w:rsidR="0003612D" w:rsidRPr="004C4562" w:rsidRDefault="0003612D" w:rsidP="00B33C2A">
            <w:pPr>
              <w:jc w:val="center"/>
              <w:rPr>
                <w:rFonts w:cs="Times New Roman"/>
                <w:sz w:val="22"/>
                <w:szCs w:val="22"/>
              </w:rPr>
            </w:pPr>
            <w:r w:rsidRPr="004C4562">
              <w:rPr>
                <w:rFonts w:cs="Times New Roman"/>
                <w:sz w:val="22"/>
                <w:szCs w:val="22"/>
              </w:rPr>
              <w:t>13</w:t>
            </w:r>
          </w:p>
        </w:tc>
        <w:tc>
          <w:tcPr>
            <w:tcW w:w="549" w:type="pct"/>
          </w:tcPr>
          <w:p w14:paraId="2B61C12F" w14:textId="77777777" w:rsidR="0003612D" w:rsidRPr="004C4562" w:rsidRDefault="0003612D">
            <w:pPr>
              <w:rPr>
                <w:rFonts w:cs="Times New Roman"/>
                <w:sz w:val="22"/>
                <w:szCs w:val="22"/>
              </w:rPr>
            </w:pPr>
            <w:r w:rsidRPr="004C4562">
              <w:rPr>
                <w:rFonts w:cs="Times New Roman"/>
                <w:sz w:val="22"/>
                <w:szCs w:val="22"/>
              </w:rPr>
              <w:t>Apr. 25</w:t>
            </w:r>
          </w:p>
          <w:p w14:paraId="16DFBE35" w14:textId="1C51C448" w:rsidR="0003612D" w:rsidRPr="004C4562" w:rsidRDefault="0003612D">
            <w:pPr>
              <w:rPr>
                <w:rFonts w:cs="Times New Roman"/>
                <w:sz w:val="22"/>
                <w:szCs w:val="22"/>
              </w:rPr>
            </w:pPr>
            <w:r w:rsidRPr="004C4562">
              <w:rPr>
                <w:rFonts w:cs="Times New Roman"/>
                <w:sz w:val="22"/>
                <w:szCs w:val="22"/>
              </w:rPr>
              <w:t>Apr. 27</w:t>
            </w:r>
          </w:p>
        </w:tc>
        <w:tc>
          <w:tcPr>
            <w:tcW w:w="4194" w:type="pct"/>
          </w:tcPr>
          <w:p w14:paraId="134F079A" w14:textId="77777777" w:rsidR="0003612D" w:rsidRPr="004C4562" w:rsidRDefault="0003612D" w:rsidP="005B62AF">
            <w:pPr>
              <w:rPr>
                <w:rFonts w:cs="Times New Roman"/>
                <w:sz w:val="22"/>
                <w:szCs w:val="22"/>
              </w:rPr>
            </w:pPr>
            <w:r w:rsidRPr="004C4562">
              <w:rPr>
                <w:rFonts w:cs="Times New Roman"/>
                <w:sz w:val="22"/>
                <w:szCs w:val="22"/>
              </w:rPr>
              <w:t xml:space="preserve">Wright, </w:t>
            </w:r>
            <w:r w:rsidRPr="004C4562">
              <w:rPr>
                <w:rFonts w:cs="Times New Roman"/>
                <w:i/>
                <w:sz w:val="22"/>
                <w:szCs w:val="22"/>
              </w:rPr>
              <w:t>Envisioning Real Utopias</w:t>
            </w:r>
            <w:r w:rsidRPr="004C4562">
              <w:rPr>
                <w:rFonts w:cs="Times New Roman"/>
                <w:sz w:val="22"/>
                <w:szCs w:val="22"/>
              </w:rPr>
              <w:t>, chap. 5</w:t>
            </w:r>
          </w:p>
          <w:p w14:paraId="59E34A7A" w14:textId="77777777" w:rsidR="0003612D" w:rsidRPr="004C4562" w:rsidRDefault="0003612D" w:rsidP="005B62AF">
            <w:pPr>
              <w:ind w:left="360" w:hanging="360"/>
              <w:rPr>
                <w:rFonts w:cs="Times New Roman"/>
                <w:sz w:val="22"/>
                <w:szCs w:val="22"/>
              </w:rPr>
            </w:pPr>
            <w:r w:rsidRPr="004C4562">
              <w:rPr>
                <w:rFonts w:cs="Times New Roman"/>
                <w:sz w:val="22"/>
                <w:szCs w:val="22"/>
              </w:rPr>
              <w:t xml:space="preserve">Wright, </w:t>
            </w:r>
            <w:r w:rsidRPr="004C4562">
              <w:rPr>
                <w:rFonts w:cs="Times New Roman"/>
                <w:i/>
                <w:sz w:val="22"/>
                <w:szCs w:val="22"/>
              </w:rPr>
              <w:t>Envisioning Real Utopias</w:t>
            </w:r>
            <w:r w:rsidRPr="004C4562">
              <w:rPr>
                <w:rFonts w:cs="Times New Roman"/>
                <w:sz w:val="22"/>
                <w:szCs w:val="22"/>
              </w:rPr>
              <w:t>, chap. 6-7.</w:t>
            </w:r>
          </w:p>
          <w:p w14:paraId="5EAE1612" w14:textId="77777777" w:rsidR="0003612D" w:rsidRPr="004C4562" w:rsidRDefault="00455790" w:rsidP="00455790">
            <w:pPr>
              <w:ind w:left="360" w:hanging="360"/>
              <w:rPr>
                <w:rFonts w:cs="Times New Roman"/>
                <w:sz w:val="22"/>
                <w:szCs w:val="22"/>
              </w:rPr>
            </w:pPr>
            <w:r w:rsidRPr="004C4562">
              <w:rPr>
                <w:rFonts w:cs="Times New Roman"/>
                <w:sz w:val="22"/>
                <w:szCs w:val="22"/>
              </w:rPr>
              <w:t>ANALTICAL ESSAY DUE</w:t>
            </w:r>
          </w:p>
          <w:p w14:paraId="2090A410" w14:textId="68CEC024" w:rsidR="00455790" w:rsidRPr="004C4562" w:rsidRDefault="00455790" w:rsidP="00455790">
            <w:pPr>
              <w:ind w:left="360" w:hanging="360"/>
              <w:rPr>
                <w:rFonts w:cs="Times New Roman"/>
                <w:sz w:val="22"/>
                <w:szCs w:val="22"/>
              </w:rPr>
            </w:pPr>
          </w:p>
        </w:tc>
      </w:tr>
      <w:tr w:rsidR="0003612D" w:rsidRPr="004C4562" w14:paraId="1B381574" w14:textId="4A4BD0F8" w:rsidTr="0003612D">
        <w:tc>
          <w:tcPr>
            <w:tcW w:w="257" w:type="pct"/>
          </w:tcPr>
          <w:p w14:paraId="6780D86D" w14:textId="2EB7EDE8" w:rsidR="0003612D" w:rsidRPr="004C4562" w:rsidRDefault="0003612D" w:rsidP="00B33C2A">
            <w:pPr>
              <w:jc w:val="center"/>
              <w:rPr>
                <w:rFonts w:cs="Times New Roman"/>
                <w:sz w:val="22"/>
                <w:szCs w:val="22"/>
              </w:rPr>
            </w:pPr>
            <w:r w:rsidRPr="004C4562">
              <w:rPr>
                <w:rFonts w:cs="Times New Roman"/>
                <w:sz w:val="22"/>
                <w:szCs w:val="22"/>
              </w:rPr>
              <w:t>14</w:t>
            </w:r>
          </w:p>
        </w:tc>
        <w:tc>
          <w:tcPr>
            <w:tcW w:w="549" w:type="pct"/>
          </w:tcPr>
          <w:p w14:paraId="475E6BCA" w14:textId="145AC1FF" w:rsidR="0003612D" w:rsidRPr="004C4562" w:rsidRDefault="0003612D">
            <w:pPr>
              <w:rPr>
                <w:rFonts w:cs="Times New Roman"/>
                <w:sz w:val="22"/>
                <w:szCs w:val="22"/>
              </w:rPr>
            </w:pPr>
            <w:r w:rsidRPr="004C4562">
              <w:rPr>
                <w:rFonts w:cs="Times New Roman"/>
                <w:sz w:val="22"/>
                <w:szCs w:val="22"/>
              </w:rPr>
              <w:t>May 2</w:t>
            </w:r>
          </w:p>
          <w:p w14:paraId="54FBC735" w14:textId="06CE2C6B" w:rsidR="0003612D" w:rsidRPr="004C4562" w:rsidRDefault="0003612D" w:rsidP="00B33C2A">
            <w:pPr>
              <w:rPr>
                <w:rFonts w:cs="Times New Roman"/>
                <w:sz w:val="22"/>
                <w:szCs w:val="22"/>
              </w:rPr>
            </w:pPr>
            <w:r w:rsidRPr="004C4562">
              <w:rPr>
                <w:rFonts w:cs="Times New Roman"/>
                <w:sz w:val="22"/>
                <w:szCs w:val="22"/>
              </w:rPr>
              <w:t>May 4</w:t>
            </w:r>
          </w:p>
        </w:tc>
        <w:tc>
          <w:tcPr>
            <w:tcW w:w="4194" w:type="pct"/>
          </w:tcPr>
          <w:p w14:paraId="6AAD48CB" w14:textId="77777777" w:rsidR="0003612D" w:rsidRPr="004C4562" w:rsidRDefault="0003612D" w:rsidP="005B62AF">
            <w:pPr>
              <w:ind w:left="360" w:hanging="360"/>
              <w:rPr>
                <w:rFonts w:cs="Times New Roman"/>
                <w:sz w:val="22"/>
                <w:szCs w:val="22"/>
              </w:rPr>
            </w:pPr>
            <w:r w:rsidRPr="004C4562">
              <w:rPr>
                <w:rFonts w:cs="Times New Roman"/>
                <w:sz w:val="22"/>
                <w:szCs w:val="22"/>
              </w:rPr>
              <w:t xml:space="preserve">Wright, </w:t>
            </w:r>
            <w:r w:rsidRPr="004C4562">
              <w:rPr>
                <w:rFonts w:cs="Times New Roman"/>
                <w:i/>
                <w:sz w:val="22"/>
                <w:szCs w:val="22"/>
              </w:rPr>
              <w:t>Envisioning Real Utopias</w:t>
            </w:r>
            <w:r w:rsidRPr="004C4562">
              <w:rPr>
                <w:rFonts w:cs="Times New Roman"/>
                <w:sz w:val="22"/>
                <w:szCs w:val="22"/>
              </w:rPr>
              <w:t>, 8-9.</w:t>
            </w:r>
          </w:p>
          <w:p w14:paraId="14CE94A0" w14:textId="77777777" w:rsidR="0003612D" w:rsidRPr="004C4562" w:rsidRDefault="0003612D" w:rsidP="005B62AF">
            <w:pPr>
              <w:ind w:left="360" w:hanging="360"/>
              <w:rPr>
                <w:rFonts w:cs="Times New Roman"/>
                <w:sz w:val="22"/>
                <w:szCs w:val="22"/>
              </w:rPr>
            </w:pPr>
            <w:r w:rsidRPr="004C4562">
              <w:rPr>
                <w:rFonts w:cs="Times New Roman"/>
                <w:sz w:val="22"/>
                <w:szCs w:val="22"/>
              </w:rPr>
              <w:t xml:space="preserve">Wright, </w:t>
            </w:r>
            <w:r w:rsidRPr="004C4562">
              <w:rPr>
                <w:rFonts w:cs="Times New Roman"/>
                <w:i/>
                <w:sz w:val="22"/>
                <w:szCs w:val="22"/>
              </w:rPr>
              <w:t>Envisioning Real Utopias</w:t>
            </w:r>
            <w:r w:rsidRPr="004C4562">
              <w:rPr>
                <w:rFonts w:cs="Times New Roman"/>
                <w:sz w:val="22"/>
                <w:szCs w:val="22"/>
              </w:rPr>
              <w:t>, 10-11.</w:t>
            </w:r>
          </w:p>
          <w:p w14:paraId="083EE2F8" w14:textId="77777777" w:rsidR="00564AE5" w:rsidRPr="004C4562" w:rsidRDefault="002E58E4" w:rsidP="00D75FE2">
            <w:pPr>
              <w:rPr>
                <w:rFonts w:eastAsia="Times New Roman" w:cs="Times New Roman"/>
                <w:sz w:val="22"/>
                <w:szCs w:val="22"/>
              </w:rPr>
            </w:pPr>
            <w:r w:rsidRPr="004C4562">
              <w:rPr>
                <w:rFonts w:eastAsia="Times New Roman" w:cs="Times New Roman"/>
                <w:sz w:val="22"/>
                <w:szCs w:val="22"/>
              </w:rPr>
              <w:t>Wright, “</w:t>
            </w:r>
            <w:hyperlink r:id="rId21" w:history="1">
              <w:r w:rsidRPr="004C4562">
                <w:rPr>
                  <w:rFonts w:eastAsia="Times New Roman" w:cs="Times New Roman"/>
                  <w:sz w:val="22"/>
                  <w:szCs w:val="22"/>
                </w:rPr>
                <w:t xml:space="preserve">How to be an </w:t>
              </w:r>
              <w:proofErr w:type="spellStart"/>
              <w:r w:rsidRPr="004C4562">
                <w:rPr>
                  <w:rFonts w:eastAsia="Times New Roman" w:cs="Times New Roman"/>
                  <w:sz w:val="22"/>
                  <w:szCs w:val="22"/>
                </w:rPr>
                <w:t>Anticapitalist</w:t>
              </w:r>
              <w:proofErr w:type="spellEnd"/>
              <w:r w:rsidRPr="004C4562">
                <w:rPr>
                  <w:rFonts w:eastAsia="Times New Roman" w:cs="Times New Roman"/>
                  <w:sz w:val="22"/>
                  <w:szCs w:val="22"/>
                </w:rPr>
                <w:t xml:space="preserve"> Today</w:t>
              </w:r>
            </w:hyperlink>
            <w:r w:rsidRPr="004C4562">
              <w:rPr>
                <w:rFonts w:eastAsia="Times New Roman" w:cs="Times New Roman"/>
                <w:sz w:val="22"/>
                <w:szCs w:val="22"/>
              </w:rPr>
              <w:t xml:space="preserve">” </w:t>
            </w:r>
            <w:r w:rsidRPr="004C4562">
              <w:rPr>
                <w:rFonts w:eastAsia="Times New Roman" w:cs="Times New Roman"/>
                <w:i/>
                <w:iCs/>
                <w:sz w:val="22"/>
                <w:szCs w:val="22"/>
              </w:rPr>
              <w:t>Jacobin</w:t>
            </w:r>
            <w:r w:rsidRPr="004C4562">
              <w:rPr>
                <w:rFonts w:eastAsia="Times New Roman" w:cs="Times New Roman"/>
                <w:sz w:val="22"/>
                <w:szCs w:val="22"/>
              </w:rPr>
              <w:t>, December 12, 2015.</w:t>
            </w:r>
          </w:p>
          <w:p w14:paraId="79A19754" w14:textId="0516E4BE" w:rsidR="00D75FE2" w:rsidRPr="004C4562" w:rsidRDefault="008F5058" w:rsidP="00D75FE2">
            <w:pPr>
              <w:rPr>
                <w:rFonts w:cs="Times New Roman"/>
                <w:sz w:val="22"/>
                <w:szCs w:val="22"/>
              </w:rPr>
            </w:pPr>
            <w:r w:rsidRPr="004C4562">
              <w:rPr>
                <w:rFonts w:cs="Times New Roman"/>
                <w:sz w:val="22"/>
                <w:szCs w:val="22"/>
              </w:rPr>
              <w:t>REFLECTION</w:t>
            </w:r>
            <w:r w:rsidR="00D75FE2" w:rsidRPr="004C4562">
              <w:rPr>
                <w:rFonts w:cs="Times New Roman"/>
                <w:sz w:val="22"/>
                <w:szCs w:val="22"/>
              </w:rPr>
              <w:t xml:space="preserve"> PAPER #6</w:t>
            </w:r>
          </w:p>
          <w:p w14:paraId="075AA40C" w14:textId="77777777" w:rsidR="00D75FE2" w:rsidRDefault="00A65EB6" w:rsidP="002926F2">
            <w:pPr>
              <w:rPr>
                <w:rFonts w:cs="Times New Roman"/>
                <w:sz w:val="22"/>
                <w:szCs w:val="22"/>
              </w:rPr>
            </w:pPr>
            <w:r>
              <w:rPr>
                <w:rFonts w:cs="Times New Roman"/>
                <w:sz w:val="22"/>
                <w:szCs w:val="22"/>
              </w:rPr>
              <w:t>* Video: Richard Wolf</w:t>
            </w:r>
            <w:r w:rsidR="002926F2">
              <w:rPr>
                <w:rFonts w:cs="Times New Roman"/>
                <w:sz w:val="22"/>
                <w:szCs w:val="22"/>
              </w:rPr>
              <w:t xml:space="preserve"> </w:t>
            </w:r>
          </w:p>
          <w:p w14:paraId="5A160E86" w14:textId="31E77838" w:rsidR="003C2FE5" w:rsidRPr="004C4562" w:rsidRDefault="003C2FE5" w:rsidP="002926F2">
            <w:pPr>
              <w:rPr>
                <w:rFonts w:cs="Times New Roman"/>
                <w:sz w:val="22"/>
                <w:szCs w:val="22"/>
              </w:rPr>
            </w:pPr>
          </w:p>
        </w:tc>
      </w:tr>
      <w:tr w:rsidR="0003612D" w:rsidRPr="004C4562" w14:paraId="07FFA3AD" w14:textId="69370EB9" w:rsidTr="0003612D">
        <w:tc>
          <w:tcPr>
            <w:tcW w:w="257" w:type="pct"/>
          </w:tcPr>
          <w:p w14:paraId="519BD6C3" w14:textId="79B887D1" w:rsidR="0003612D" w:rsidRPr="004C4562" w:rsidRDefault="0003612D" w:rsidP="00B33C2A">
            <w:pPr>
              <w:jc w:val="center"/>
              <w:rPr>
                <w:rFonts w:cs="Times New Roman"/>
                <w:sz w:val="22"/>
                <w:szCs w:val="22"/>
              </w:rPr>
            </w:pPr>
            <w:r w:rsidRPr="004C4562">
              <w:rPr>
                <w:rFonts w:cs="Times New Roman"/>
                <w:sz w:val="22"/>
                <w:szCs w:val="22"/>
              </w:rPr>
              <w:t>15</w:t>
            </w:r>
          </w:p>
        </w:tc>
        <w:tc>
          <w:tcPr>
            <w:tcW w:w="549" w:type="pct"/>
          </w:tcPr>
          <w:p w14:paraId="2E8AAC5C" w14:textId="77777777" w:rsidR="0003612D" w:rsidRPr="004C4562" w:rsidRDefault="0003612D">
            <w:pPr>
              <w:rPr>
                <w:rFonts w:cs="Times New Roman"/>
                <w:sz w:val="22"/>
                <w:szCs w:val="22"/>
              </w:rPr>
            </w:pPr>
            <w:r w:rsidRPr="004C4562">
              <w:rPr>
                <w:rFonts w:cs="Times New Roman"/>
                <w:sz w:val="22"/>
                <w:szCs w:val="22"/>
              </w:rPr>
              <w:t>May 9</w:t>
            </w:r>
          </w:p>
          <w:p w14:paraId="628AC596" w14:textId="263DD140" w:rsidR="0003612D" w:rsidRPr="004C4562" w:rsidRDefault="0003612D">
            <w:pPr>
              <w:rPr>
                <w:rFonts w:cs="Times New Roman"/>
                <w:sz w:val="22"/>
                <w:szCs w:val="22"/>
              </w:rPr>
            </w:pPr>
            <w:r w:rsidRPr="004C4562">
              <w:rPr>
                <w:rFonts w:cs="Times New Roman"/>
                <w:sz w:val="22"/>
                <w:szCs w:val="22"/>
              </w:rPr>
              <w:t>May 11</w:t>
            </w:r>
          </w:p>
        </w:tc>
        <w:tc>
          <w:tcPr>
            <w:tcW w:w="4194" w:type="pct"/>
          </w:tcPr>
          <w:p w14:paraId="57918715" w14:textId="3522C534" w:rsidR="00455790" w:rsidRPr="004C4562" w:rsidRDefault="00621899" w:rsidP="0078000A">
            <w:pPr>
              <w:ind w:left="360" w:hanging="360"/>
              <w:rPr>
                <w:rFonts w:eastAsia="Times New Roman" w:cs="Times New Roman"/>
                <w:sz w:val="22"/>
                <w:szCs w:val="22"/>
              </w:rPr>
            </w:pPr>
            <w:r>
              <w:rPr>
                <w:rFonts w:eastAsia="Times New Roman" w:cs="Times New Roman"/>
                <w:sz w:val="22"/>
                <w:szCs w:val="22"/>
              </w:rPr>
              <w:t>Student presentations</w:t>
            </w:r>
          </w:p>
          <w:p w14:paraId="750B8ABB" w14:textId="1EA2577E" w:rsidR="0003612D" w:rsidRPr="004C4562" w:rsidRDefault="0003612D" w:rsidP="0078000A">
            <w:pPr>
              <w:ind w:left="360" w:hanging="360"/>
              <w:rPr>
                <w:rFonts w:cs="Times New Roman"/>
                <w:sz w:val="22"/>
                <w:szCs w:val="22"/>
              </w:rPr>
            </w:pPr>
            <w:r w:rsidRPr="004C4562">
              <w:rPr>
                <w:rFonts w:cs="Times New Roman"/>
                <w:sz w:val="22"/>
                <w:szCs w:val="22"/>
              </w:rPr>
              <w:t xml:space="preserve">Course </w:t>
            </w:r>
            <w:r w:rsidR="00564AE5" w:rsidRPr="004C4562">
              <w:rPr>
                <w:rFonts w:cs="Times New Roman"/>
                <w:sz w:val="22"/>
                <w:szCs w:val="22"/>
              </w:rPr>
              <w:t>r</w:t>
            </w:r>
            <w:r w:rsidRPr="004C4562">
              <w:rPr>
                <w:rFonts w:cs="Times New Roman"/>
                <w:sz w:val="22"/>
                <w:szCs w:val="22"/>
              </w:rPr>
              <w:t>eview</w:t>
            </w:r>
            <w:r w:rsidR="00564AE5" w:rsidRPr="004C4562">
              <w:rPr>
                <w:rFonts w:cs="Times New Roman"/>
                <w:sz w:val="22"/>
                <w:szCs w:val="22"/>
              </w:rPr>
              <w:t xml:space="preserve"> and exam prep</w:t>
            </w:r>
          </w:p>
          <w:p w14:paraId="00CB0807" w14:textId="069300C8" w:rsidR="00BA6E40" w:rsidRPr="004C4562" w:rsidRDefault="00BA6E40" w:rsidP="0078000A">
            <w:pPr>
              <w:ind w:left="360" w:hanging="360"/>
              <w:rPr>
                <w:rFonts w:cs="Times New Roman"/>
                <w:sz w:val="22"/>
                <w:szCs w:val="22"/>
              </w:rPr>
            </w:pPr>
          </w:p>
        </w:tc>
      </w:tr>
      <w:tr w:rsidR="0003612D" w:rsidRPr="004C4562" w14:paraId="1E928067" w14:textId="3680B13E" w:rsidTr="0003612D">
        <w:tc>
          <w:tcPr>
            <w:tcW w:w="257" w:type="pct"/>
          </w:tcPr>
          <w:p w14:paraId="7536E0FD" w14:textId="190314B3" w:rsidR="0003612D" w:rsidRPr="004C4562" w:rsidRDefault="0003612D" w:rsidP="00B33C2A">
            <w:pPr>
              <w:jc w:val="center"/>
              <w:rPr>
                <w:rFonts w:cs="Times New Roman"/>
                <w:sz w:val="22"/>
                <w:szCs w:val="22"/>
              </w:rPr>
            </w:pPr>
          </w:p>
        </w:tc>
        <w:tc>
          <w:tcPr>
            <w:tcW w:w="549" w:type="pct"/>
          </w:tcPr>
          <w:p w14:paraId="556237A4" w14:textId="44A98D21" w:rsidR="0003612D" w:rsidRPr="004C4562" w:rsidRDefault="005705E8" w:rsidP="00B33C2A">
            <w:pPr>
              <w:rPr>
                <w:rFonts w:cs="Times New Roman"/>
                <w:sz w:val="22"/>
                <w:szCs w:val="22"/>
              </w:rPr>
            </w:pPr>
            <w:r w:rsidRPr="004C4562">
              <w:rPr>
                <w:rFonts w:cs="Times New Roman"/>
                <w:sz w:val="22"/>
                <w:szCs w:val="22"/>
              </w:rPr>
              <w:t>May 16</w:t>
            </w:r>
          </w:p>
        </w:tc>
        <w:tc>
          <w:tcPr>
            <w:tcW w:w="4194" w:type="pct"/>
          </w:tcPr>
          <w:p w14:paraId="15E24718" w14:textId="239D2A82" w:rsidR="0003612D" w:rsidRPr="004C4562" w:rsidRDefault="005705E8" w:rsidP="0078000A">
            <w:pPr>
              <w:ind w:left="360" w:hanging="360"/>
              <w:rPr>
                <w:rFonts w:cs="Times New Roman"/>
                <w:sz w:val="22"/>
                <w:szCs w:val="22"/>
              </w:rPr>
            </w:pPr>
            <w:r w:rsidRPr="004C4562">
              <w:rPr>
                <w:rFonts w:cs="Times New Roman"/>
                <w:sz w:val="22"/>
                <w:szCs w:val="22"/>
              </w:rPr>
              <w:t>3:00 – 5:00 PM</w:t>
            </w:r>
          </w:p>
          <w:p w14:paraId="5F7488C1" w14:textId="6C4D3B67" w:rsidR="005705E8" w:rsidRPr="004C4562" w:rsidRDefault="005705E8" w:rsidP="0078000A">
            <w:pPr>
              <w:ind w:left="360" w:hanging="360"/>
              <w:rPr>
                <w:rFonts w:cs="Times New Roman"/>
                <w:sz w:val="22"/>
                <w:szCs w:val="22"/>
              </w:rPr>
            </w:pPr>
            <w:r w:rsidRPr="004C4562">
              <w:rPr>
                <w:rFonts w:cs="Times New Roman"/>
                <w:sz w:val="22"/>
                <w:szCs w:val="22"/>
              </w:rPr>
              <w:t>FINAL EXAM</w:t>
            </w:r>
          </w:p>
          <w:p w14:paraId="33FD7C33" w14:textId="17A35F6E" w:rsidR="00D93049" w:rsidRPr="004C4562" w:rsidRDefault="00D93049" w:rsidP="0078000A">
            <w:pPr>
              <w:ind w:left="360" w:hanging="360"/>
              <w:rPr>
                <w:rFonts w:cs="Times New Roman"/>
                <w:sz w:val="22"/>
                <w:szCs w:val="22"/>
              </w:rPr>
            </w:pPr>
          </w:p>
        </w:tc>
      </w:tr>
    </w:tbl>
    <w:p w14:paraId="4C7748EB" w14:textId="14AF318D" w:rsidR="008D6148" w:rsidRPr="004C4562" w:rsidRDefault="008D6148" w:rsidP="00011934">
      <w:pPr>
        <w:widowControl w:val="0"/>
        <w:autoSpaceDE w:val="0"/>
        <w:autoSpaceDN w:val="0"/>
        <w:adjustRightInd w:val="0"/>
        <w:rPr>
          <w:rFonts w:cs="Times New Roman"/>
          <w:sz w:val="22"/>
          <w:szCs w:val="22"/>
        </w:rPr>
      </w:pPr>
    </w:p>
    <w:sectPr w:rsidR="008D6148" w:rsidRPr="004C4562" w:rsidSect="00A135A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A849C" w14:textId="77777777" w:rsidR="001B56A2" w:rsidRDefault="001B56A2">
      <w:r>
        <w:separator/>
      </w:r>
    </w:p>
  </w:endnote>
  <w:endnote w:type="continuationSeparator" w:id="0">
    <w:p w14:paraId="5A71939F" w14:textId="77777777" w:rsidR="001B56A2" w:rsidRDefault="001B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83F34" w14:textId="77777777" w:rsidR="001B56A2" w:rsidRDefault="001B56A2" w:rsidP="007C3A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A5DA40E" w14:textId="77777777" w:rsidR="001B56A2" w:rsidRDefault="001B56A2">
    <w:pPr>
      <w:pStyle w:val="Footer"/>
    </w:pPr>
  </w:p>
  <w:p w14:paraId="356B71B9" w14:textId="77777777" w:rsidR="001B56A2" w:rsidRDefault="001B56A2"/>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A66E7" w14:textId="77777777" w:rsidR="001B56A2" w:rsidRDefault="001B56A2" w:rsidP="007C3A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18A0">
      <w:rPr>
        <w:rStyle w:val="PageNumber"/>
        <w:noProof/>
      </w:rPr>
      <w:t>3</w:t>
    </w:r>
    <w:r>
      <w:rPr>
        <w:rStyle w:val="PageNumber"/>
      </w:rPr>
      <w:fldChar w:fldCharType="end"/>
    </w:r>
  </w:p>
  <w:p w14:paraId="0EAA5D00" w14:textId="77777777" w:rsidR="001B56A2" w:rsidRDefault="001B56A2">
    <w:pPr>
      <w:pStyle w:val="Footer"/>
    </w:pPr>
  </w:p>
  <w:p w14:paraId="38BE7B81" w14:textId="77777777" w:rsidR="001B56A2" w:rsidRDefault="001B56A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48F77" w14:textId="77777777" w:rsidR="001B56A2" w:rsidRDefault="001B56A2">
      <w:r>
        <w:separator/>
      </w:r>
    </w:p>
  </w:footnote>
  <w:footnote w:type="continuationSeparator" w:id="0">
    <w:p w14:paraId="7904420A" w14:textId="77777777" w:rsidR="001B56A2" w:rsidRDefault="001B56A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E24EF"/>
    <w:multiLevelType w:val="hybridMultilevel"/>
    <w:tmpl w:val="44DC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F7EE5"/>
    <w:multiLevelType w:val="hybridMultilevel"/>
    <w:tmpl w:val="BCB605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E6216E"/>
    <w:multiLevelType w:val="hybridMultilevel"/>
    <w:tmpl w:val="73526AF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44C214FD"/>
    <w:multiLevelType w:val="hybridMultilevel"/>
    <w:tmpl w:val="CEDA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0531B0"/>
    <w:multiLevelType w:val="hybridMultilevel"/>
    <w:tmpl w:val="E8104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F66432"/>
    <w:multiLevelType w:val="hybridMultilevel"/>
    <w:tmpl w:val="2618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6821A2"/>
    <w:multiLevelType w:val="hybridMultilevel"/>
    <w:tmpl w:val="FA46F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32243E"/>
    <w:multiLevelType w:val="hybridMultilevel"/>
    <w:tmpl w:val="25964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7803BE8"/>
    <w:multiLevelType w:val="hybridMultilevel"/>
    <w:tmpl w:val="615EB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BE366C"/>
    <w:multiLevelType w:val="hybridMultilevel"/>
    <w:tmpl w:val="86CCB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5"/>
  </w:num>
  <w:num w:numId="5">
    <w:abstractNumId w:val="8"/>
  </w:num>
  <w:num w:numId="6">
    <w:abstractNumId w:val="6"/>
  </w:num>
  <w:num w:numId="7">
    <w:abstractNumId w:val="0"/>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FSVPasteboard_" w:val="5"/>
  </w:docVars>
  <w:rsids>
    <w:rsidRoot w:val="00615E12"/>
    <w:rsid w:val="000044BC"/>
    <w:rsid w:val="0000565F"/>
    <w:rsid w:val="00011934"/>
    <w:rsid w:val="00016611"/>
    <w:rsid w:val="00027C3E"/>
    <w:rsid w:val="000338C5"/>
    <w:rsid w:val="0003612D"/>
    <w:rsid w:val="00036260"/>
    <w:rsid w:val="000755AB"/>
    <w:rsid w:val="00084CE4"/>
    <w:rsid w:val="000922BB"/>
    <w:rsid w:val="00092947"/>
    <w:rsid w:val="00095382"/>
    <w:rsid w:val="000B0D9B"/>
    <w:rsid w:val="000B6EFD"/>
    <w:rsid w:val="000C34C3"/>
    <w:rsid w:val="000D129F"/>
    <w:rsid w:val="000D3027"/>
    <w:rsid w:val="000E0755"/>
    <w:rsid w:val="000E643E"/>
    <w:rsid w:val="000F184C"/>
    <w:rsid w:val="000F431B"/>
    <w:rsid w:val="00107C17"/>
    <w:rsid w:val="001138F7"/>
    <w:rsid w:val="001209AB"/>
    <w:rsid w:val="0012189D"/>
    <w:rsid w:val="00134850"/>
    <w:rsid w:val="001353E9"/>
    <w:rsid w:val="00141D93"/>
    <w:rsid w:val="00153397"/>
    <w:rsid w:val="0017242D"/>
    <w:rsid w:val="0017392B"/>
    <w:rsid w:val="001A01F6"/>
    <w:rsid w:val="001B0078"/>
    <w:rsid w:val="001B486B"/>
    <w:rsid w:val="001B56A2"/>
    <w:rsid w:val="001C36DF"/>
    <w:rsid w:val="001C48CF"/>
    <w:rsid w:val="001E3459"/>
    <w:rsid w:val="001E5FD5"/>
    <w:rsid w:val="00207C61"/>
    <w:rsid w:val="00210051"/>
    <w:rsid w:val="0021784F"/>
    <w:rsid w:val="00220E39"/>
    <w:rsid w:val="00221556"/>
    <w:rsid w:val="002215F6"/>
    <w:rsid w:val="00223523"/>
    <w:rsid w:val="00225A3A"/>
    <w:rsid w:val="0023102A"/>
    <w:rsid w:val="0025149C"/>
    <w:rsid w:val="0025244C"/>
    <w:rsid w:val="00256FBA"/>
    <w:rsid w:val="002614A1"/>
    <w:rsid w:val="002819F0"/>
    <w:rsid w:val="00283DED"/>
    <w:rsid w:val="002926F2"/>
    <w:rsid w:val="00292F0F"/>
    <w:rsid w:val="002957B2"/>
    <w:rsid w:val="002B4ACA"/>
    <w:rsid w:val="002B5F93"/>
    <w:rsid w:val="002C7D0B"/>
    <w:rsid w:val="002D04B2"/>
    <w:rsid w:val="002D35D1"/>
    <w:rsid w:val="002D6845"/>
    <w:rsid w:val="002E3A1A"/>
    <w:rsid w:val="002E58E4"/>
    <w:rsid w:val="002F047A"/>
    <w:rsid w:val="002F05FE"/>
    <w:rsid w:val="002F2194"/>
    <w:rsid w:val="002F3A7A"/>
    <w:rsid w:val="002F546B"/>
    <w:rsid w:val="0030456A"/>
    <w:rsid w:val="00322CAF"/>
    <w:rsid w:val="00330E05"/>
    <w:rsid w:val="0033677C"/>
    <w:rsid w:val="00336ED9"/>
    <w:rsid w:val="00347949"/>
    <w:rsid w:val="00381E86"/>
    <w:rsid w:val="003833E5"/>
    <w:rsid w:val="00393660"/>
    <w:rsid w:val="003A2074"/>
    <w:rsid w:val="003C2FE5"/>
    <w:rsid w:val="003C7C2C"/>
    <w:rsid w:val="003D5D24"/>
    <w:rsid w:val="003E196B"/>
    <w:rsid w:val="003E2F02"/>
    <w:rsid w:val="003F3070"/>
    <w:rsid w:val="003F6610"/>
    <w:rsid w:val="004062D6"/>
    <w:rsid w:val="00407079"/>
    <w:rsid w:val="0042008A"/>
    <w:rsid w:val="00426714"/>
    <w:rsid w:val="00455790"/>
    <w:rsid w:val="00464FCB"/>
    <w:rsid w:val="00477316"/>
    <w:rsid w:val="004822AE"/>
    <w:rsid w:val="004838D6"/>
    <w:rsid w:val="004A050E"/>
    <w:rsid w:val="004A2852"/>
    <w:rsid w:val="004B35FC"/>
    <w:rsid w:val="004B6CCC"/>
    <w:rsid w:val="004B7CC0"/>
    <w:rsid w:val="004C4562"/>
    <w:rsid w:val="004C4C59"/>
    <w:rsid w:val="004D3C58"/>
    <w:rsid w:val="004D794D"/>
    <w:rsid w:val="004E10BE"/>
    <w:rsid w:val="004F0F46"/>
    <w:rsid w:val="004F2411"/>
    <w:rsid w:val="00502BAC"/>
    <w:rsid w:val="00506EE9"/>
    <w:rsid w:val="005114B1"/>
    <w:rsid w:val="0051426D"/>
    <w:rsid w:val="00515862"/>
    <w:rsid w:val="00521ADC"/>
    <w:rsid w:val="00534363"/>
    <w:rsid w:val="00537287"/>
    <w:rsid w:val="00550659"/>
    <w:rsid w:val="00553A9B"/>
    <w:rsid w:val="00555B09"/>
    <w:rsid w:val="00564AE5"/>
    <w:rsid w:val="00567A06"/>
    <w:rsid w:val="005705E8"/>
    <w:rsid w:val="0058745D"/>
    <w:rsid w:val="00587D8C"/>
    <w:rsid w:val="005927A9"/>
    <w:rsid w:val="005A0DA1"/>
    <w:rsid w:val="005B0881"/>
    <w:rsid w:val="005B62AF"/>
    <w:rsid w:val="005C3B2D"/>
    <w:rsid w:val="005C49D6"/>
    <w:rsid w:val="005C5F53"/>
    <w:rsid w:val="005D047D"/>
    <w:rsid w:val="005D232C"/>
    <w:rsid w:val="005D6530"/>
    <w:rsid w:val="005E0DFB"/>
    <w:rsid w:val="005E24F6"/>
    <w:rsid w:val="00601A6F"/>
    <w:rsid w:val="006020E0"/>
    <w:rsid w:val="0061417B"/>
    <w:rsid w:val="00615E12"/>
    <w:rsid w:val="00621899"/>
    <w:rsid w:val="00625C77"/>
    <w:rsid w:val="0063288A"/>
    <w:rsid w:val="00644ABF"/>
    <w:rsid w:val="00654957"/>
    <w:rsid w:val="0065589F"/>
    <w:rsid w:val="00655D27"/>
    <w:rsid w:val="00656C17"/>
    <w:rsid w:val="006650ED"/>
    <w:rsid w:val="006650F6"/>
    <w:rsid w:val="00673F01"/>
    <w:rsid w:val="00680557"/>
    <w:rsid w:val="00680D77"/>
    <w:rsid w:val="00680DBA"/>
    <w:rsid w:val="006970AF"/>
    <w:rsid w:val="006A16F4"/>
    <w:rsid w:val="006B4576"/>
    <w:rsid w:val="006C362F"/>
    <w:rsid w:val="006D6540"/>
    <w:rsid w:val="006E2292"/>
    <w:rsid w:val="006E3208"/>
    <w:rsid w:val="006E45D6"/>
    <w:rsid w:val="006E5555"/>
    <w:rsid w:val="006E7088"/>
    <w:rsid w:val="006F030D"/>
    <w:rsid w:val="006F1D81"/>
    <w:rsid w:val="006F33D7"/>
    <w:rsid w:val="00700ADE"/>
    <w:rsid w:val="00700E07"/>
    <w:rsid w:val="007031B9"/>
    <w:rsid w:val="0070773A"/>
    <w:rsid w:val="00707DFA"/>
    <w:rsid w:val="007153FF"/>
    <w:rsid w:val="0072081A"/>
    <w:rsid w:val="00720D3A"/>
    <w:rsid w:val="00745955"/>
    <w:rsid w:val="00760956"/>
    <w:rsid w:val="00775F1C"/>
    <w:rsid w:val="0078000A"/>
    <w:rsid w:val="00790DED"/>
    <w:rsid w:val="00793734"/>
    <w:rsid w:val="007C057B"/>
    <w:rsid w:val="007C32BC"/>
    <w:rsid w:val="007C3ACE"/>
    <w:rsid w:val="007D044C"/>
    <w:rsid w:val="007D241D"/>
    <w:rsid w:val="007E3609"/>
    <w:rsid w:val="007E685D"/>
    <w:rsid w:val="007E7D50"/>
    <w:rsid w:val="007F2450"/>
    <w:rsid w:val="007F3DA4"/>
    <w:rsid w:val="007F6A78"/>
    <w:rsid w:val="00832D44"/>
    <w:rsid w:val="0083451E"/>
    <w:rsid w:val="00854F06"/>
    <w:rsid w:val="00856D98"/>
    <w:rsid w:val="00867E44"/>
    <w:rsid w:val="008933B8"/>
    <w:rsid w:val="008A5076"/>
    <w:rsid w:val="008A659A"/>
    <w:rsid w:val="008B6833"/>
    <w:rsid w:val="008C179A"/>
    <w:rsid w:val="008C19BF"/>
    <w:rsid w:val="008C2C3E"/>
    <w:rsid w:val="008C2C75"/>
    <w:rsid w:val="008D6148"/>
    <w:rsid w:val="008D7BB2"/>
    <w:rsid w:val="008E68AA"/>
    <w:rsid w:val="008E7119"/>
    <w:rsid w:val="008F5058"/>
    <w:rsid w:val="00904D72"/>
    <w:rsid w:val="00926807"/>
    <w:rsid w:val="009458A7"/>
    <w:rsid w:val="00946C20"/>
    <w:rsid w:val="009507C9"/>
    <w:rsid w:val="00950FAD"/>
    <w:rsid w:val="0095205F"/>
    <w:rsid w:val="009562D1"/>
    <w:rsid w:val="00961A4F"/>
    <w:rsid w:val="00965923"/>
    <w:rsid w:val="00982730"/>
    <w:rsid w:val="00985862"/>
    <w:rsid w:val="009859BA"/>
    <w:rsid w:val="00986006"/>
    <w:rsid w:val="00987B26"/>
    <w:rsid w:val="009A2141"/>
    <w:rsid w:val="009A6A2A"/>
    <w:rsid w:val="009C2C43"/>
    <w:rsid w:val="009E07D1"/>
    <w:rsid w:val="009F0232"/>
    <w:rsid w:val="009F42DA"/>
    <w:rsid w:val="009F5590"/>
    <w:rsid w:val="009F5AD9"/>
    <w:rsid w:val="00A01139"/>
    <w:rsid w:val="00A012FB"/>
    <w:rsid w:val="00A06168"/>
    <w:rsid w:val="00A1191C"/>
    <w:rsid w:val="00A135A4"/>
    <w:rsid w:val="00A13EDF"/>
    <w:rsid w:val="00A144F4"/>
    <w:rsid w:val="00A36462"/>
    <w:rsid w:val="00A4366E"/>
    <w:rsid w:val="00A45669"/>
    <w:rsid w:val="00A54795"/>
    <w:rsid w:val="00A63711"/>
    <w:rsid w:val="00A65EB6"/>
    <w:rsid w:val="00A73BA6"/>
    <w:rsid w:val="00A753DC"/>
    <w:rsid w:val="00A841C7"/>
    <w:rsid w:val="00AB53A5"/>
    <w:rsid w:val="00AC254B"/>
    <w:rsid w:val="00AC2B79"/>
    <w:rsid w:val="00AC31F9"/>
    <w:rsid w:val="00AE6638"/>
    <w:rsid w:val="00B10723"/>
    <w:rsid w:val="00B1106D"/>
    <w:rsid w:val="00B218A0"/>
    <w:rsid w:val="00B3029A"/>
    <w:rsid w:val="00B30619"/>
    <w:rsid w:val="00B33C2A"/>
    <w:rsid w:val="00B3563E"/>
    <w:rsid w:val="00B3725C"/>
    <w:rsid w:val="00B37ADB"/>
    <w:rsid w:val="00B52E65"/>
    <w:rsid w:val="00B72B64"/>
    <w:rsid w:val="00B763FD"/>
    <w:rsid w:val="00B970BB"/>
    <w:rsid w:val="00BA6E40"/>
    <w:rsid w:val="00BB1FCA"/>
    <w:rsid w:val="00BB6A51"/>
    <w:rsid w:val="00BB6E4D"/>
    <w:rsid w:val="00BC3C2C"/>
    <w:rsid w:val="00BD1915"/>
    <w:rsid w:val="00BD3226"/>
    <w:rsid w:val="00BD7C11"/>
    <w:rsid w:val="00BF38F0"/>
    <w:rsid w:val="00BF3F82"/>
    <w:rsid w:val="00BF6CD1"/>
    <w:rsid w:val="00C02555"/>
    <w:rsid w:val="00C028E7"/>
    <w:rsid w:val="00C03B9D"/>
    <w:rsid w:val="00C041F3"/>
    <w:rsid w:val="00C054D9"/>
    <w:rsid w:val="00C05EBC"/>
    <w:rsid w:val="00C122C9"/>
    <w:rsid w:val="00C1667C"/>
    <w:rsid w:val="00C16868"/>
    <w:rsid w:val="00C42568"/>
    <w:rsid w:val="00C4286A"/>
    <w:rsid w:val="00C4761A"/>
    <w:rsid w:val="00C5040F"/>
    <w:rsid w:val="00C60025"/>
    <w:rsid w:val="00C60E2A"/>
    <w:rsid w:val="00C64C7A"/>
    <w:rsid w:val="00C770DF"/>
    <w:rsid w:val="00C9392C"/>
    <w:rsid w:val="00CA5493"/>
    <w:rsid w:val="00CB3DD6"/>
    <w:rsid w:val="00CB55ED"/>
    <w:rsid w:val="00CC662E"/>
    <w:rsid w:val="00CD4008"/>
    <w:rsid w:val="00CE0E12"/>
    <w:rsid w:val="00CF20DA"/>
    <w:rsid w:val="00D03394"/>
    <w:rsid w:val="00D11C1D"/>
    <w:rsid w:val="00D2568D"/>
    <w:rsid w:val="00D34EBD"/>
    <w:rsid w:val="00D53E75"/>
    <w:rsid w:val="00D542C3"/>
    <w:rsid w:val="00D75FE2"/>
    <w:rsid w:val="00D93049"/>
    <w:rsid w:val="00DA1240"/>
    <w:rsid w:val="00DA1B1B"/>
    <w:rsid w:val="00DB2CC7"/>
    <w:rsid w:val="00DC514B"/>
    <w:rsid w:val="00DC5DF3"/>
    <w:rsid w:val="00DD09AA"/>
    <w:rsid w:val="00DE248B"/>
    <w:rsid w:val="00DF3C66"/>
    <w:rsid w:val="00E11F45"/>
    <w:rsid w:val="00E317FF"/>
    <w:rsid w:val="00E3737D"/>
    <w:rsid w:val="00E4549E"/>
    <w:rsid w:val="00E54246"/>
    <w:rsid w:val="00E55E6D"/>
    <w:rsid w:val="00E84F17"/>
    <w:rsid w:val="00E909C3"/>
    <w:rsid w:val="00EA04F2"/>
    <w:rsid w:val="00EA38C8"/>
    <w:rsid w:val="00EB22FA"/>
    <w:rsid w:val="00EB536A"/>
    <w:rsid w:val="00EC1897"/>
    <w:rsid w:val="00ED0386"/>
    <w:rsid w:val="00ED1C92"/>
    <w:rsid w:val="00EE0AB5"/>
    <w:rsid w:val="00EE5062"/>
    <w:rsid w:val="00F03A08"/>
    <w:rsid w:val="00F20A3C"/>
    <w:rsid w:val="00F20DAC"/>
    <w:rsid w:val="00F2105E"/>
    <w:rsid w:val="00F219F8"/>
    <w:rsid w:val="00F31203"/>
    <w:rsid w:val="00F45922"/>
    <w:rsid w:val="00F502C0"/>
    <w:rsid w:val="00F55EB4"/>
    <w:rsid w:val="00F74D8F"/>
    <w:rsid w:val="00F84AA2"/>
    <w:rsid w:val="00FA74C4"/>
    <w:rsid w:val="00FC4D1D"/>
    <w:rsid w:val="00FD42FA"/>
    <w:rsid w:val="00FD4F0F"/>
    <w:rsid w:val="00FF1E4B"/>
    <w:rsid w:val="00FF2000"/>
    <w:rsid w:val="00FF46A1"/>
    <w:rsid w:val="00FF5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DF7D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1426D"/>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C028E7"/>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unhideWhenUsed/>
    <w:qFormat/>
    <w:rsid w:val="005142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28E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C028E7"/>
    <w:rPr>
      <w:color w:val="0000FF"/>
      <w:u w:val="single"/>
    </w:rPr>
  </w:style>
  <w:style w:type="character" w:customStyle="1" w:styleId="Heading2Char">
    <w:name w:val="Heading 2 Char"/>
    <w:basedOn w:val="DefaultParagraphFont"/>
    <w:link w:val="Heading2"/>
    <w:uiPriority w:val="9"/>
    <w:rsid w:val="00C028E7"/>
    <w:rPr>
      <w:rFonts w:ascii="Times" w:hAnsi="Times"/>
      <w:b/>
      <w:bCs/>
      <w:sz w:val="36"/>
      <w:szCs w:val="36"/>
    </w:rPr>
  </w:style>
  <w:style w:type="character" w:customStyle="1" w:styleId="author">
    <w:name w:val="author"/>
    <w:basedOn w:val="DefaultParagraphFont"/>
    <w:rsid w:val="00C028E7"/>
  </w:style>
  <w:style w:type="paragraph" w:styleId="BalloonText">
    <w:name w:val="Balloon Text"/>
    <w:basedOn w:val="Normal"/>
    <w:link w:val="BalloonTextChar"/>
    <w:uiPriority w:val="99"/>
    <w:semiHidden/>
    <w:unhideWhenUsed/>
    <w:rsid w:val="008D61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6148"/>
    <w:rPr>
      <w:rFonts w:ascii="Lucida Grande" w:hAnsi="Lucida Grande" w:cs="Lucida Grande"/>
      <w:sz w:val="18"/>
      <w:szCs w:val="18"/>
    </w:rPr>
  </w:style>
  <w:style w:type="paragraph" w:customStyle="1" w:styleId="Default">
    <w:name w:val="Default"/>
    <w:rsid w:val="00521ADC"/>
    <w:pPr>
      <w:widowControl w:val="0"/>
      <w:autoSpaceDE w:val="0"/>
      <w:autoSpaceDN w:val="0"/>
      <w:adjustRightInd w:val="0"/>
    </w:pPr>
    <w:rPr>
      <w:rFonts w:cs="Times New Roman"/>
      <w:color w:val="000000"/>
    </w:rPr>
  </w:style>
  <w:style w:type="paragraph" w:customStyle="1" w:styleId="editionformatinfo">
    <w:name w:val="edition_format_info"/>
    <w:basedOn w:val="Normal"/>
    <w:rsid w:val="00534363"/>
    <w:pPr>
      <w:spacing w:before="100" w:beforeAutospacing="1" w:after="100" w:afterAutospacing="1"/>
    </w:pPr>
    <w:rPr>
      <w:rFonts w:ascii="Times" w:hAnsi="Times"/>
      <w:sz w:val="20"/>
      <w:szCs w:val="20"/>
    </w:rPr>
  </w:style>
  <w:style w:type="paragraph" w:customStyle="1" w:styleId="editionisbn">
    <w:name w:val="edition_isbn"/>
    <w:basedOn w:val="Normal"/>
    <w:rsid w:val="00534363"/>
    <w:pPr>
      <w:spacing w:before="100" w:beforeAutospacing="1" w:after="100" w:afterAutospacing="1"/>
    </w:pPr>
    <w:rPr>
      <w:rFonts w:ascii="Times" w:hAnsi="Times"/>
      <w:sz w:val="20"/>
      <w:szCs w:val="20"/>
    </w:rPr>
  </w:style>
  <w:style w:type="paragraph" w:customStyle="1" w:styleId="editiondate">
    <w:name w:val="edition_date"/>
    <w:basedOn w:val="Normal"/>
    <w:rsid w:val="00534363"/>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567A06"/>
    <w:rPr>
      <w:i/>
      <w:iCs/>
    </w:rPr>
  </w:style>
  <w:style w:type="character" w:customStyle="1" w:styleId="exlavailabilitylibraryname">
    <w:name w:val="exlavailabilitylibraryname"/>
    <w:basedOn w:val="DefaultParagraphFont"/>
    <w:rsid w:val="00567A06"/>
  </w:style>
  <w:style w:type="character" w:customStyle="1" w:styleId="exlavailabilitycollectionname">
    <w:name w:val="exlavailabilitycollectionname"/>
    <w:basedOn w:val="DefaultParagraphFont"/>
    <w:rsid w:val="00567A06"/>
  </w:style>
  <w:style w:type="character" w:customStyle="1" w:styleId="exlavailabilitycallnumber">
    <w:name w:val="exlavailabilitycallnumber"/>
    <w:basedOn w:val="DefaultParagraphFont"/>
    <w:rsid w:val="00567A06"/>
  </w:style>
  <w:style w:type="character" w:customStyle="1" w:styleId="bodytext">
    <w:name w:val="bodytext"/>
    <w:basedOn w:val="DefaultParagraphFont"/>
    <w:rsid w:val="004F2411"/>
  </w:style>
  <w:style w:type="character" w:styleId="Strong">
    <w:name w:val="Strong"/>
    <w:basedOn w:val="DefaultParagraphFont"/>
    <w:uiPriority w:val="22"/>
    <w:qFormat/>
    <w:rsid w:val="004F2411"/>
    <w:rPr>
      <w:b/>
      <w:bCs/>
    </w:rPr>
  </w:style>
  <w:style w:type="paragraph" w:styleId="ListParagraph">
    <w:name w:val="List Paragraph"/>
    <w:basedOn w:val="Normal"/>
    <w:uiPriority w:val="34"/>
    <w:qFormat/>
    <w:rsid w:val="00F502C0"/>
    <w:pPr>
      <w:ind w:left="720"/>
      <w:contextualSpacing/>
    </w:pPr>
    <w:rPr>
      <w:rFonts w:eastAsia="Times New Roman" w:cs="Times New Roman"/>
    </w:rPr>
  </w:style>
  <w:style w:type="character" w:customStyle="1" w:styleId="pslongeditbox">
    <w:name w:val="pslongeditbox"/>
    <w:basedOn w:val="DefaultParagraphFont"/>
    <w:rsid w:val="00F502C0"/>
  </w:style>
  <w:style w:type="character" w:customStyle="1" w:styleId="pseditboxdisponly">
    <w:name w:val="pseditbox_disponly"/>
    <w:basedOn w:val="DefaultParagraphFont"/>
    <w:rsid w:val="00F502C0"/>
  </w:style>
  <w:style w:type="table" w:styleId="TableGrid">
    <w:name w:val="Table Grid"/>
    <w:basedOn w:val="TableNormal"/>
    <w:uiPriority w:val="59"/>
    <w:rsid w:val="009659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neheightlg">
    <w:name w:val="lineheightlg"/>
    <w:basedOn w:val="DefaultParagraphFont"/>
    <w:rsid w:val="00016611"/>
  </w:style>
  <w:style w:type="character" w:styleId="CommentReference">
    <w:name w:val="annotation reference"/>
    <w:basedOn w:val="DefaultParagraphFont"/>
    <w:uiPriority w:val="99"/>
    <w:semiHidden/>
    <w:unhideWhenUsed/>
    <w:rsid w:val="005114B1"/>
    <w:rPr>
      <w:sz w:val="18"/>
      <w:szCs w:val="18"/>
    </w:rPr>
  </w:style>
  <w:style w:type="paragraph" w:styleId="CommentText">
    <w:name w:val="annotation text"/>
    <w:basedOn w:val="Normal"/>
    <w:link w:val="CommentTextChar"/>
    <w:uiPriority w:val="99"/>
    <w:semiHidden/>
    <w:unhideWhenUsed/>
    <w:rsid w:val="005114B1"/>
  </w:style>
  <w:style w:type="character" w:customStyle="1" w:styleId="CommentTextChar">
    <w:name w:val="Comment Text Char"/>
    <w:basedOn w:val="DefaultParagraphFont"/>
    <w:link w:val="CommentText"/>
    <w:uiPriority w:val="99"/>
    <w:semiHidden/>
    <w:rsid w:val="005114B1"/>
  </w:style>
  <w:style w:type="paragraph" w:styleId="CommentSubject">
    <w:name w:val="annotation subject"/>
    <w:basedOn w:val="CommentText"/>
    <w:next w:val="CommentText"/>
    <w:link w:val="CommentSubjectChar"/>
    <w:uiPriority w:val="99"/>
    <w:semiHidden/>
    <w:unhideWhenUsed/>
    <w:rsid w:val="005114B1"/>
    <w:rPr>
      <w:b/>
      <w:bCs/>
      <w:sz w:val="20"/>
      <w:szCs w:val="20"/>
    </w:rPr>
  </w:style>
  <w:style w:type="character" w:customStyle="1" w:styleId="CommentSubjectChar">
    <w:name w:val="Comment Subject Char"/>
    <w:basedOn w:val="CommentTextChar"/>
    <w:link w:val="CommentSubject"/>
    <w:uiPriority w:val="99"/>
    <w:semiHidden/>
    <w:rsid w:val="005114B1"/>
    <w:rPr>
      <w:b/>
      <w:bCs/>
      <w:sz w:val="20"/>
      <w:szCs w:val="20"/>
    </w:rPr>
  </w:style>
  <w:style w:type="character" w:styleId="FollowedHyperlink">
    <w:name w:val="FollowedHyperlink"/>
    <w:basedOn w:val="DefaultParagraphFont"/>
    <w:uiPriority w:val="99"/>
    <w:semiHidden/>
    <w:unhideWhenUsed/>
    <w:rsid w:val="006E45D6"/>
    <w:rPr>
      <w:color w:val="800080" w:themeColor="followedHyperlink"/>
      <w:u w:val="single"/>
    </w:rPr>
  </w:style>
  <w:style w:type="character" w:customStyle="1" w:styleId="Heading3Char">
    <w:name w:val="Heading 3 Char"/>
    <w:basedOn w:val="DefaultParagraphFont"/>
    <w:link w:val="Heading3"/>
    <w:uiPriority w:val="9"/>
    <w:rsid w:val="0051426D"/>
    <w:rPr>
      <w:rFonts w:asciiTheme="majorHAnsi" w:eastAsiaTheme="majorEastAsia" w:hAnsiTheme="majorHAnsi" w:cstheme="majorBidi"/>
      <w:b/>
      <w:bCs/>
      <w:color w:val="4F81BD" w:themeColor="accent1"/>
    </w:rPr>
  </w:style>
  <w:style w:type="character" w:customStyle="1" w:styleId="searchword">
    <w:name w:val="searchword"/>
    <w:basedOn w:val="DefaultParagraphFont"/>
    <w:rsid w:val="0051426D"/>
  </w:style>
  <w:style w:type="character" w:customStyle="1" w:styleId="exlresultdetails">
    <w:name w:val="exlresultdetails"/>
    <w:basedOn w:val="DefaultParagraphFont"/>
    <w:rsid w:val="0051426D"/>
  </w:style>
  <w:style w:type="character" w:customStyle="1" w:styleId="Heading1Char">
    <w:name w:val="Heading 1 Char"/>
    <w:basedOn w:val="DefaultParagraphFont"/>
    <w:link w:val="Heading1"/>
    <w:uiPriority w:val="9"/>
    <w:rsid w:val="0051426D"/>
    <w:rPr>
      <w:rFonts w:ascii="Times" w:hAnsi="Times"/>
      <w:b/>
      <w:bCs/>
      <w:kern w:val="36"/>
      <w:sz w:val="48"/>
      <w:szCs w:val="48"/>
    </w:rPr>
  </w:style>
  <w:style w:type="character" w:styleId="HTMLCite">
    <w:name w:val="HTML Cite"/>
    <w:basedOn w:val="DefaultParagraphFont"/>
    <w:uiPriority w:val="99"/>
    <w:semiHidden/>
    <w:unhideWhenUsed/>
    <w:rsid w:val="0051426D"/>
    <w:rPr>
      <w:i/>
      <w:iCs/>
    </w:rPr>
  </w:style>
  <w:style w:type="character" w:customStyle="1" w:styleId="watch-title">
    <w:name w:val="watch-title"/>
    <w:basedOn w:val="DefaultParagraphFont"/>
    <w:rsid w:val="009F42DA"/>
  </w:style>
  <w:style w:type="paragraph" w:customStyle="1" w:styleId="exlresultavailability">
    <w:name w:val="exlresultavailability"/>
    <w:basedOn w:val="Normal"/>
    <w:rsid w:val="007D044C"/>
    <w:pPr>
      <w:spacing w:before="100" w:beforeAutospacing="1" w:after="100" w:afterAutospacing="1"/>
    </w:pPr>
    <w:rPr>
      <w:rFonts w:ascii="Times" w:hAnsi="Times"/>
      <w:sz w:val="20"/>
      <w:szCs w:val="20"/>
    </w:rPr>
  </w:style>
  <w:style w:type="character" w:customStyle="1" w:styleId="exldetailsdisplayval">
    <w:name w:val="exldetailsdisplayval"/>
    <w:basedOn w:val="DefaultParagraphFont"/>
    <w:rsid w:val="002F546B"/>
  </w:style>
  <w:style w:type="paragraph" w:styleId="Footer">
    <w:name w:val="footer"/>
    <w:basedOn w:val="Normal"/>
    <w:link w:val="FooterChar"/>
    <w:rsid w:val="007C3ACE"/>
    <w:pPr>
      <w:tabs>
        <w:tab w:val="center" w:pos="4320"/>
        <w:tab w:val="right" w:pos="8640"/>
      </w:tabs>
    </w:pPr>
    <w:rPr>
      <w:rFonts w:eastAsia="Times New Roman" w:cs="Times New Roman"/>
    </w:rPr>
  </w:style>
  <w:style w:type="character" w:customStyle="1" w:styleId="FooterChar">
    <w:name w:val="Footer Char"/>
    <w:basedOn w:val="DefaultParagraphFont"/>
    <w:link w:val="Footer"/>
    <w:rsid w:val="007C3ACE"/>
    <w:rPr>
      <w:rFonts w:eastAsia="Times New Roman" w:cs="Times New Roman"/>
    </w:rPr>
  </w:style>
  <w:style w:type="character" w:styleId="PageNumber">
    <w:name w:val="page number"/>
    <w:basedOn w:val="DefaultParagraphFont"/>
    <w:rsid w:val="007C3AC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1426D"/>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C028E7"/>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unhideWhenUsed/>
    <w:qFormat/>
    <w:rsid w:val="005142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28E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C028E7"/>
    <w:rPr>
      <w:color w:val="0000FF"/>
      <w:u w:val="single"/>
    </w:rPr>
  </w:style>
  <w:style w:type="character" w:customStyle="1" w:styleId="Heading2Char">
    <w:name w:val="Heading 2 Char"/>
    <w:basedOn w:val="DefaultParagraphFont"/>
    <w:link w:val="Heading2"/>
    <w:uiPriority w:val="9"/>
    <w:rsid w:val="00C028E7"/>
    <w:rPr>
      <w:rFonts w:ascii="Times" w:hAnsi="Times"/>
      <w:b/>
      <w:bCs/>
      <w:sz w:val="36"/>
      <w:szCs w:val="36"/>
    </w:rPr>
  </w:style>
  <w:style w:type="character" w:customStyle="1" w:styleId="author">
    <w:name w:val="author"/>
    <w:basedOn w:val="DefaultParagraphFont"/>
    <w:rsid w:val="00C028E7"/>
  </w:style>
  <w:style w:type="paragraph" w:styleId="BalloonText">
    <w:name w:val="Balloon Text"/>
    <w:basedOn w:val="Normal"/>
    <w:link w:val="BalloonTextChar"/>
    <w:uiPriority w:val="99"/>
    <w:semiHidden/>
    <w:unhideWhenUsed/>
    <w:rsid w:val="008D61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6148"/>
    <w:rPr>
      <w:rFonts w:ascii="Lucida Grande" w:hAnsi="Lucida Grande" w:cs="Lucida Grande"/>
      <w:sz w:val="18"/>
      <w:szCs w:val="18"/>
    </w:rPr>
  </w:style>
  <w:style w:type="paragraph" w:customStyle="1" w:styleId="Default">
    <w:name w:val="Default"/>
    <w:rsid w:val="00521ADC"/>
    <w:pPr>
      <w:widowControl w:val="0"/>
      <w:autoSpaceDE w:val="0"/>
      <w:autoSpaceDN w:val="0"/>
      <w:adjustRightInd w:val="0"/>
    </w:pPr>
    <w:rPr>
      <w:rFonts w:cs="Times New Roman"/>
      <w:color w:val="000000"/>
    </w:rPr>
  </w:style>
  <w:style w:type="paragraph" w:customStyle="1" w:styleId="editionformatinfo">
    <w:name w:val="edition_format_info"/>
    <w:basedOn w:val="Normal"/>
    <w:rsid w:val="00534363"/>
    <w:pPr>
      <w:spacing w:before="100" w:beforeAutospacing="1" w:after="100" w:afterAutospacing="1"/>
    </w:pPr>
    <w:rPr>
      <w:rFonts w:ascii="Times" w:hAnsi="Times"/>
      <w:sz w:val="20"/>
      <w:szCs w:val="20"/>
    </w:rPr>
  </w:style>
  <w:style w:type="paragraph" w:customStyle="1" w:styleId="editionisbn">
    <w:name w:val="edition_isbn"/>
    <w:basedOn w:val="Normal"/>
    <w:rsid w:val="00534363"/>
    <w:pPr>
      <w:spacing w:before="100" w:beforeAutospacing="1" w:after="100" w:afterAutospacing="1"/>
    </w:pPr>
    <w:rPr>
      <w:rFonts w:ascii="Times" w:hAnsi="Times"/>
      <w:sz w:val="20"/>
      <w:szCs w:val="20"/>
    </w:rPr>
  </w:style>
  <w:style w:type="paragraph" w:customStyle="1" w:styleId="editiondate">
    <w:name w:val="edition_date"/>
    <w:basedOn w:val="Normal"/>
    <w:rsid w:val="00534363"/>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567A06"/>
    <w:rPr>
      <w:i/>
      <w:iCs/>
    </w:rPr>
  </w:style>
  <w:style w:type="character" w:customStyle="1" w:styleId="exlavailabilitylibraryname">
    <w:name w:val="exlavailabilitylibraryname"/>
    <w:basedOn w:val="DefaultParagraphFont"/>
    <w:rsid w:val="00567A06"/>
  </w:style>
  <w:style w:type="character" w:customStyle="1" w:styleId="exlavailabilitycollectionname">
    <w:name w:val="exlavailabilitycollectionname"/>
    <w:basedOn w:val="DefaultParagraphFont"/>
    <w:rsid w:val="00567A06"/>
  </w:style>
  <w:style w:type="character" w:customStyle="1" w:styleId="exlavailabilitycallnumber">
    <w:name w:val="exlavailabilitycallnumber"/>
    <w:basedOn w:val="DefaultParagraphFont"/>
    <w:rsid w:val="00567A06"/>
  </w:style>
  <w:style w:type="character" w:customStyle="1" w:styleId="bodytext">
    <w:name w:val="bodytext"/>
    <w:basedOn w:val="DefaultParagraphFont"/>
    <w:rsid w:val="004F2411"/>
  </w:style>
  <w:style w:type="character" w:styleId="Strong">
    <w:name w:val="Strong"/>
    <w:basedOn w:val="DefaultParagraphFont"/>
    <w:uiPriority w:val="22"/>
    <w:qFormat/>
    <w:rsid w:val="004F2411"/>
    <w:rPr>
      <w:b/>
      <w:bCs/>
    </w:rPr>
  </w:style>
  <w:style w:type="paragraph" w:styleId="ListParagraph">
    <w:name w:val="List Paragraph"/>
    <w:basedOn w:val="Normal"/>
    <w:uiPriority w:val="34"/>
    <w:qFormat/>
    <w:rsid w:val="00F502C0"/>
    <w:pPr>
      <w:ind w:left="720"/>
      <w:contextualSpacing/>
    </w:pPr>
    <w:rPr>
      <w:rFonts w:eastAsia="Times New Roman" w:cs="Times New Roman"/>
    </w:rPr>
  </w:style>
  <w:style w:type="character" w:customStyle="1" w:styleId="pslongeditbox">
    <w:name w:val="pslongeditbox"/>
    <w:basedOn w:val="DefaultParagraphFont"/>
    <w:rsid w:val="00F502C0"/>
  </w:style>
  <w:style w:type="character" w:customStyle="1" w:styleId="pseditboxdisponly">
    <w:name w:val="pseditbox_disponly"/>
    <w:basedOn w:val="DefaultParagraphFont"/>
    <w:rsid w:val="00F502C0"/>
  </w:style>
  <w:style w:type="table" w:styleId="TableGrid">
    <w:name w:val="Table Grid"/>
    <w:basedOn w:val="TableNormal"/>
    <w:uiPriority w:val="59"/>
    <w:rsid w:val="009659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neheightlg">
    <w:name w:val="lineheightlg"/>
    <w:basedOn w:val="DefaultParagraphFont"/>
    <w:rsid w:val="00016611"/>
  </w:style>
  <w:style w:type="character" w:styleId="CommentReference">
    <w:name w:val="annotation reference"/>
    <w:basedOn w:val="DefaultParagraphFont"/>
    <w:uiPriority w:val="99"/>
    <w:semiHidden/>
    <w:unhideWhenUsed/>
    <w:rsid w:val="005114B1"/>
    <w:rPr>
      <w:sz w:val="18"/>
      <w:szCs w:val="18"/>
    </w:rPr>
  </w:style>
  <w:style w:type="paragraph" w:styleId="CommentText">
    <w:name w:val="annotation text"/>
    <w:basedOn w:val="Normal"/>
    <w:link w:val="CommentTextChar"/>
    <w:uiPriority w:val="99"/>
    <w:semiHidden/>
    <w:unhideWhenUsed/>
    <w:rsid w:val="005114B1"/>
  </w:style>
  <w:style w:type="character" w:customStyle="1" w:styleId="CommentTextChar">
    <w:name w:val="Comment Text Char"/>
    <w:basedOn w:val="DefaultParagraphFont"/>
    <w:link w:val="CommentText"/>
    <w:uiPriority w:val="99"/>
    <w:semiHidden/>
    <w:rsid w:val="005114B1"/>
  </w:style>
  <w:style w:type="paragraph" w:styleId="CommentSubject">
    <w:name w:val="annotation subject"/>
    <w:basedOn w:val="CommentText"/>
    <w:next w:val="CommentText"/>
    <w:link w:val="CommentSubjectChar"/>
    <w:uiPriority w:val="99"/>
    <w:semiHidden/>
    <w:unhideWhenUsed/>
    <w:rsid w:val="005114B1"/>
    <w:rPr>
      <w:b/>
      <w:bCs/>
      <w:sz w:val="20"/>
      <w:szCs w:val="20"/>
    </w:rPr>
  </w:style>
  <w:style w:type="character" w:customStyle="1" w:styleId="CommentSubjectChar">
    <w:name w:val="Comment Subject Char"/>
    <w:basedOn w:val="CommentTextChar"/>
    <w:link w:val="CommentSubject"/>
    <w:uiPriority w:val="99"/>
    <w:semiHidden/>
    <w:rsid w:val="005114B1"/>
    <w:rPr>
      <w:b/>
      <w:bCs/>
      <w:sz w:val="20"/>
      <w:szCs w:val="20"/>
    </w:rPr>
  </w:style>
  <w:style w:type="character" w:styleId="FollowedHyperlink">
    <w:name w:val="FollowedHyperlink"/>
    <w:basedOn w:val="DefaultParagraphFont"/>
    <w:uiPriority w:val="99"/>
    <w:semiHidden/>
    <w:unhideWhenUsed/>
    <w:rsid w:val="006E45D6"/>
    <w:rPr>
      <w:color w:val="800080" w:themeColor="followedHyperlink"/>
      <w:u w:val="single"/>
    </w:rPr>
  </w:style>
  <w:style w:type="character" w:customStyle="1" w:styleId="Heading3Char">
    <w:name w:val="Heading 3 Char"/>
    <w:basedOn w:val="DefaultParagraphFont"/>
    <w:link w:val="Heading3"/>
    <w:uiPriority w:val="9"/>
    <w:rsid w:val="0051426D"/>
    <w:rPr>
      <w:rFonts w:asciiTheme="majorHAnsi" w:eastAsiaTheme="majorEastAsia" w:hAnsiTheme="majorHAnsi" w:cstheme="majorBidi"/>
      <w:b/>
      <w:bCs/>
      <w:color w:val="4F81BD" w:themeColor="accent1"/>
    </w:rPr>
  </w:style>
  <w:style w:type="character" w:customStyle="1" w:styleId="searchword">
    <w:name w:val="searchword"/>
    <w:basedOn w:val="DefaultParagraphFont"/>
    <w:rsid w:val="0051426D"/>
  </w:style>
  <w:style w:type="character" w:customStyle="1" w:styleId="exlresultdetails">
    <w:name w:val="exlresultdetails"/>
    <w:basedOn w:val="DefaultParagraphFont"/>
    <w:rsid w:val="0051426D"/>
  </w:style>
  <w:style w:type="character" w:customStyle="1" w:styleId="Heading1Char">
    <w:name w:val="Heading 1 Char"/>
    <w:basedOn w:val="DefaultParagraphFont"/>
    <w:link w:val="Heading1"/>
    <w:uiPriority w:val="9"/>
    <w:rsid w:val="0051426D"/>
    <w:rPr>
      <w:rFonts w:ascii="Times" w:hAnsi="Times"/>
      <w:b/>
      <w:bCs/>
      <w:kern w:val="36"/>
      <w:sz w:val="48"/>
      <w:szCs w:val="48"/>
    </w:rPr>
  </w:style>
  <w:style w:type="character" w:styleId="HTMLCite">
    <w:name w:val="HTML Cite"/>
    <w:basedOn w:val="DefaultParagraphFont"/>
    <w:uiPriority w:val="99"/>
    <w:semiHidden/>
    <w:unhideWhenUsed/>
    <w:rsid w:val="0051426D"/>
    <w:rPr>
      <w:i/>
      <w:iCs/>
    </w:rPr>
  </w:style>
  <w:style w:type="character" w:customStyle="1" w:styleId="watch-title">
    <w:name w:val="watch-title"/>
    <w:basedOn w:val="DefaultParagraphFont"/>
    <w:rsid w:val="009F42DA"/>
  </w:style>
  <w:style w:type="paragraph" w:customStyle="1" w:styleId="exlresultavailability">
    <w:name w:val="exlresultavailability"/>
    <w:basedOn w:val="Normal"/>
    <w:rsid w:val="007D044C"/>
    <w:pPr>
      <w:spacing w:before="100" w:beforeAutospacing="1" w:after="100" w:afterAutospacing="1"/>
    </w:pPr>
    <w:rPr>
      <w:rFonts w:ascii="Times" w:hAnsi="Times"/>
      <w:sz w:val="20"/>
      <w:szCs w:val="20"/>
    </w:rPr>
  </w:style>
  <w:style w:type="character" w:customStyle="1" w:styleId="exldetailsdisplayval">
    <w:name w:val="exldetailsdisplayval"/>
    <w:basedOn w:val="DefaultParagraphFont"/>
    <w:rsid w:val="002F546B"/>
  </w:style>
  <w:style w:type="paragraph" w:styleId="Footer">
    <w:name w:val="footer"/>
    <w:basedOn w:val="Normal"/>
    <w:link w:val="FooterChar"/>
    <w:rsid w:val="007C3ACE"/>
    <w:pPr>
      <w:tabs>
        <w:tab w:val="center" w:pos="4320"/>
        <w:tab w:val="right" w:pos="8640"/>
      </w:tabs>
    </w:pPr>
    <w:rPr>
      <w:rFonts w:eastAsia="Times New Roman" w:cs="Times New Roman"/>
    </w:rPr>
  </w:style>
  <w:style w:type="character" w:customStyle="1" w:styleId="FooterChar">
    <w:name w:val="Footer Char"/>
    <w:basedOn w:val="DefaultParagraphFont"/>
    <w:link w:val="Footer"/>
    <w:rsid w:val="007C3ACE"/>
    <w:rPr>
      <w:rFonts w:eastAsia="Times New Roman" w:cs="Times New Roman"/>
    </w:rPr>
  </w:style>
  <w:style w:type="character" w:styleId="PageNumber">
    <w:name w:val="page number"/>
    <w:basedOn w:val="DefaultParagraphFont"/>
    <w:rsid w:val="007C3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53260">
      <w:bodyDiv w:val="1"/>
      <w:marLeft w:val="0"/>
      <w:marRight w:val="0"/>
      <w:marTop w:val="0"/>
      <w:marBottom w:val="0"/>
      <w:divBdr>
        <w:top w:val="none" w:sz="0" w:space="0" w:color="auto"/>
        <w:left w:val="none" w:sz="0" w:space="0" w:color="auto"/>
        <w:bottom w:val="none" w:sz="0" w:space="0" w:color="auto"/>
        <w:right w:val="none" w:sz="0" w:space="0" w:color="auto"/>
      </w:divBdr>
    </w:div>
    <w:div w:id="303391825">
      <w:bodyDiv w:val="1"/>
      <w:marLeft w:val="0"/>
      <w:marRight w:val="0"/>
      <w:marTop w:val="0"/>
      <w:marBottom w:val="0"/>
      <w:divBdr>
        <w:top w:val="none" w:sz="0" w:space="0" w:color="auto"/>
        <w:left w:val="none" w:sz="0" w:space="0" w:color="auto"/>
        <w:bottom w:val="none" w:sz="0" w:space="0" w:color="auto"/>
        <w:right w:val="none" w:sz="0" w:space="0" w:color="auto"/>
      </w:divBdr>
    </w:div>
    <w:div w:id="567421030">
      <w:bodyDiv w:val="1"/>
      <w:marLeft w:val="0"/>
      <w:marRight w:val="0"/>
      <w:marTop w:val="0"/>
      <w:marBottom w:val="0"/>
      <w:divBdr>
        <w:top w:val="none" w:sz="0" w:space="0" w:color="auto"/>
        <w:left w:val="none" w:sz="0" w:space="0" w:color="auto"/>
        <w:bottom w:val="none" w:sz="0" w:space="0" w:color="auto"/>
        <w:right w:val="none" w:sz="0" w:space="0" w:color="auto"/>
      </w:divBdr>
    </w:div>
    <w:div w:id="596717365">
      <w:bodyDiv w:val="1"/>
      <w:marLeft w:val="0"/>
      <w:marRight w:val="0"/>
      <w:marTop w:val="0"/>
      <w:marBottom w:val="0"/>
      <w:divBdr>
        <w:top w:val="none" w:sz="0" w:space="0" w:color="auto"/>
        <w:left w:val="none" w:sz="0" w:space="0" w:color="auto"/>
        <w:bottom w:val="none" w:sz="0" w:space="0" w:color="auto"/>
        <w:right w:val="none" w:sz="0" w:space="0" w:color="auto"/>
      </w:divBdr>
    </w:div>
    <w:div w:id="723723883">
      <w:bodyDiv w:val="1"/>
      <w:marLeft w:val="0"/>
      <w:marRight w:val="0"/>
      <w:marTop w:val="0"/>
      <w:marBottom w:val="0"/>
      <w:divBdr>
        <w:top w:val="none" w:sz="0" w:space="0" w:color="auto"/>
        <w:left w:val="none" w:sz="0" w:space="0" w:color="auto"/>
        <w:bottom w:val="none" w:sz="0" w:space="0" w:color="auto"/>
        <w:right w:val="none" w:sz="0" w:space="0" w:color="auto"/>
      </w:divBdr>
      <w:divsChild>
        <w:div w:id="1537422635">
          <w:marLeft w:val="0"/>
          <w:marRight w:val="0"/>
          <w:marTop w:val="0"/>
          <w:marBottom w:val="0"/>
          <w:divBdr>
            <w:top w:val="none" w:sz="0" w:space="0" w:color="auto"/>
            <w:left w:val="none" w:sz="0" w:space="0" w:color="auto"/>
            <w:bottom w:val="none" w:sz="0" w:space="0" w:color="auto"/>
            <w:right w:val="none" w:sz="0" w:space="0" w:color="auto"/>
          </w:divBdr>
        </w:div>
        <w:div w:id="1346399630">
          <w:marLeft w:val="0"/>
          <w:marRight w:val="0"/>
          <w:marTop w:val="0"/>
          <w:marBottom w:val="0"/>
          <w:divBdr>
            <w:top w:val="none" w:sz="0" w:space="0" w:color="auto"/>
            <w:left w:val="none" w:sz="0" w:space="0" w:color="auto"/>
            <w:bottom w:val="none" w:sz="0" w:space="0" w:color="auto"/>
            <w:right w:val="none" w:sz="0" w:space="0" w:color="auto"/>
          </w:divBdr>
        </w:div>
        <w:div w:id="415857383">
          <w:marLeft w:val="0"/>
          <w:marRight w:val="0"/>
          <w:marTop w:val="0"/>
          <w:marBottom w:val="0"/>
          <w:divBdr>
            <w:top w:val="none" w:sz="0" w:space="0" w:color="auto"/>
            <w:left w:val="none" w:sz="0" w:space="0" w:color="auto"/>
            <w:bottom w:val="none" w:sz="0" w:space="0" w:color="auto"/>
            <w:right w:val="none" w:sz="0" w:space="0" w:color="auto"/>
          </w:divBdr>
        </w:div>
      </w:divsChild>
    </w:div>
    <w:div w:id="736975320">
      <w:bodyDiv w:val="1"/>
      <w:marLeft w:val="0"/>
      <w:marRight w:val="0"/>
      <w:marTop w:val="0"/>
      <w:marBottom w:val="0"/>
      <w:divBdr>
        <w:top w:val="none" w:sz="0" w:space="0" w:color="auto"/>
        <w:left w:val="none" w:sz="0" w:space="0" w:color="auto"/>
        <w:bottom w:val="none" w:sz="0" w:space="0" w:color="auto"/>
        <w:right w:val="none" w:sz="0" w:space="0" w:color="auto"/>
      </w:divBdr>
      <w:divsChild>
        <w:div w:id="1630741187">
          <w:marLeft w:val="0"/>
          <w:marRight w:val="0"/>
          <w:marTop w:val="0"/>
          <w:marBottom w:val="0"/>
          <w:divBdr>
            <w:top w:val="none" w:sz="0" w:space="0" w:color="auto"/>
            <w:left w:val="none" w:sz="0" w:space="0" w:color="auto"/>
            <w:bottom w:val="none" w:sz="0" w:space="0" w:color="auto"/>
            <w:right w:val="none" w:sz="0" w:space="0" w:color="auto"/>
          </w:divBdr>
        </w:div>
      </w:divsChild>
    </w:div>
    <w:div w:id="745225765">
      <w:bodyDiv w:val="1"/>
      <w:marLeft w:val="0"/>
      <w:marRight w:val="0"/>
      <w:marTop w:val="0"/>
      <w:marBottom w:val="0"/>
      <w:divBdr>
        <w:top w:val="none" w:sz="0" w:space="0" w:color="auto"/>
        <w:left w:val="none" w:sz="0" w:space="0" w:color="auto"/>
        <w:bottom w:val="none" w:sz="0" w:space="0" w:color="auto"/>
        <w:right w:val="none" w:sz="0" w:space="0" w:color="auto"/>
      </w:divBdr>
      <w:divsChild>
        <w:div w:id="1557163130">
          <w:marLeft w:val="0"/>
          <w:marRight w:val="0"/>
          <w:marTop w:val="0"/>
          <w:marBottom w:val="0"/>
          <w:divBdr>
            <w:top w:val="none" w:sz="0" w:space="0" w:color="auto"/>
            <w:left w:val="none" w:sz="0" w:space="0" w:color="auto"/>
            <w:bottom w:val="none" w:sz="0" w:space="0" w:color="auto"/>
            <w:right w:val="none" w:sz="0" w:space="0" w:color="auto"/>
          </w:divBdr>
          <w:divsChild>
            <w:div w:id="37612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31273">
      <w:bodyDiv w:val="1"/>
      <w:marLeft w:val="0"/>
      <w:marRight w:val="0"/>
      <w:marTop w:val="0"/>
      <w:marBottom w:val="0"/>
      <w:divBdr>
        <w:top w:val="none" w:sz="0" w:space="0" w:color="auto"/>
        <w:left w:val="none" w:sz="0" w:space="0" w:color="auto"/>
        <w:bottom w:val="none" w:sz="0" w:space="0" w:color="auto"/>
        <w:right w:val="none" w:sz="0" w:space="0" w:color="auto"/>
      </w:divBdr>
    </w:div>
    <w:div w:id="1050150803">
      <w:bodyDiv w:val="1"/>
      <w:marLeft w:val="0"/>
      <w:marRight w:val="0"/>
      <w:marTop w:val="0"/>
      <w:marBottom w:val="0"/>
      <w:divBdr>
        <w:top w:val="none" w:sz="0" w:space="0" w:color="auto"/>
        <w:left w:val="none" w:sz="0" w:space="0" w:color="auto"/>
        <w:bottom w:val="none" w:sz="0" w:space="0" w:color="auto"/>
        <w:right w:val="none" w:sz="0" w:space="0" w:color="auto"/>
      </w:divBdr>
      <w:divsChild>
        <w:div w:id="614413191">
          <w:marLeft w:val="0"/>
          <w:marRight w:val="0"/>
          <w:marTop w:val="0"/>
          <w:marBottom w:val="0"/>
          <w:divBdr>
            <w:top w:val="none" w:sz="0" w:space="0" w:color="auto"/>
            <w:left w:val="none" w:sz="0" w:space="0" w:color="auto"/>
            <w:bottom w:val="none" w:sz="0" w:space="0" w:color="auto"/>
            <w:right w:val="none" w:sz="0" w:space="0" w:color="auto"/>
          </w:divBdr>
        </w:div>
        <w:div w:id="1623725964">
          <w:marLeft w:val="0"/>
          <w:marRight w:val="0"/>
          <w:marTop w:val="0"/>
          <w:marBottom w:val="0"/>
          <w:divBdr>
            <w:top w:val="none" w:sz="0" w:space="0" w:color="auto"/>
            <w:left w:val="none" w:sz="0" w:space="0" w:color="auto"/>
            <w:bottom w:val="none" w:sz="0" w:space="0" w:color="auto"/>
            <w:right w:val="none" w:sz="0" w:space="0" w:color="auto"/>
          </w:divBdr>
        </w:div>
        <w:div w:id="1997760180">
          <w:marLeft w:val="0"/>
          <w:marRight w:val="0"/>
          <w:marTop w:val="0"/>
          <w:marBottom w:val="0"/>
          <w:divBdr>
            <w:top w:val="none" w:sz="0" w:space="0" w:color="auto"/>
            <w:left w:val="none" w:sz="0" w:space="0" w:color="auto"/>
            <w:bottom w:val="none" w:sz="0" w:space="0" w:color="auto"/>
            <w:right w:val="none" w:sz="0" w:space="0" w:color="auto"/>
          </w:divBdr>
        </w:div>
      </w:divsChild>
    </w:div>
    <w:div w:id="1063526044">
      <w:bodyDiv w:val="1"/>
      <w:marLeft w:val="0"/>
      <w:marRight w:val="0"/>
      <w:marTop w:val="0"/>
      <w:marBottom w:val="0"/>
      <w:divBdr>
        <w:top w:val="none" w:sz="0" w:space="0" w:color="auto"/>
        <w:left w:val="none" w:sz="0" w:space="0" w:color="auto"/>
        <w:bottom w:val="none" w:sz="0" w:space="0" w:color="auto"/>
        <w:right w:val="none" w:sz="0" w:space="0" w:color="auto"/>
      </w:divBdr>
      <w:divsChild>
        <w:div w:id="2024354937">
          <w:marLeft w:val="0"/>
          <w:marRight w:val="0"/>
          <w:marTop w:val="0"/>
          <w:marBottom w:val="0"/>
          <w:divBdr>
            <w:top w:val="none" w:sz="0" w:space="0" w:color="auto"/>
            <w:left w:val="none" w:sz="0" w:space="0" w:color="auto"/>
            <w:bottom w:val="none" w:sz="0" w:space="0" w:color="auto"/>
            <w:right w:val="none" w:sz="0" w:space="0" w:color="auto"/>
          </w:divBdr>
        </w:div>
        <w:div w:id="652411757">
          <w:marLeft w:val="0"/>
          <w:marRight w:val="0"/>
          <w:marTop w:val="0"/>
          <w:marBottom w:val="0"/>
          <w:divBdr>
            <w:top w:val="none" w:sz="0" w:space="0" w:color="auto"/>
            <w:left w:val="none" w:sz="0" w:space="0" w:color="auto"/>
            <w:bottom w:val="none" w:sz="0" w:space="0" w:color="auto"/>
            <w:right w:val="none" w:sz="0" w:space="0" w:color="auto"/>
          </w:divBdr>
        </w:div>
        <w:div w:id="1956672045">
          <w:marLeft w:val="0"/>
          <w:marRight w:val="0"/>
          <w:marTop w:val="0"/>
          <w:marBottom w:val="0"/>
          <w:divBdr>
            <w:top w:val="none" w:sz="0" w:space="0" w:color="auto"/>
            <w:left w:val="none" w:sz="0" w:space="0" w:color="auto"/>
            <w:bottom w:val="none" w:sz="0" w:space="0" w:color="auto"/>
            <w:right w:val="none" w:sz="0" w:space="0" w:color="auto"/>
          </w:divBdr>
        </w:div>
      </w:divsChild>
    </w:div>
    <w:div w:id="1064177262">
      <w:bodyDiv w:val="1"/>
      <w:marLeft w:val="0"/>
      <w:marRight w:val="0"/>
      <w:marTop w:val="0"/>
      <w:marBottom w:val="0"/>
      <w:divBdr>
        <w:top w:val="none" w:sz="0" w:space="0" w:color="auto"/>
        <w:left w:val="none" w:sz="0" w:space="0" w:color="auto"/>
        <w:bottom w:val="none" w:sz="0" w:space="0" w:color="auto"/>
        <w:right w:val="none" w:sz="0" w:space="0" w:color="auto"/>
      </w:divBdr>
      <w:divsChild>
        <w:div w:id="1123883030">
          <w:marLeft w:val="0"/>
          <w:marRight w:val="0"/>
          <w:marTop w:val="0"/>
          <w:marBottom w:val="0"/>
          <w:divBdr>
            <w:top w:val="none" w:sz="0" w:space="0" w:color="auto"/>
            <w:left w:val="none" w:sz="0" w:space="0" w:color="auto"/>
            <w:bottom w:val="none" w:sz="0" w:space="0" w:color="auto"/>
            <w:right w:val="none" w:sz="0" w:space="0" w:color="auto"/>
          </w:divBdr>
        </w:div>
        <w:div w:id="536436037">
          <w:marLeft w:val="0"/>
          <w:marRight w:val="0"/>
          <w:marTop w:val="0"/>
          <w:marBottom w:val="0"/>
          <w:divBdr>
            <w:top w:val="none" w:sz="0" w:space="0" w:color="auto"/>
            <w:left w:val="none" w:sz="0" w:space="0" w:color="auto"/>
            <w:bottom w:val="none" w:sz="0" w:space="0" w:color="auto"/>
            <w:right w:val="none" w:sz="0" w:space="0" w:color="auto"/>
          </w:divBdr>
        </w:div>
      </w:divsChild>
    </w:div>
    <w:div w:id="1201936082">
      <w:bodyDiv w:val="1"/>
      <w:marLeft w:val="0"/>
      <w:marRight w:val="0"/>
      <w:marTop w:val="0"/>
      <w:marBottom w:val="0"/>
      <w:divBdr>
        <w:top w:val="none" w:sz="0" w:space="0" w:color="auto"/>
        <w:left w:val="none" w:sz="0" w:space="0" w:color="auto"/>
        <w:bottom w:val="none" w:sz="0" w:space="0" w:color="auto"/>
        <w:right w:val="none" w:sz="0" w:space="0" w:color="auto"/>
      </w:divBdr>
      <w:divsChild>
        <w:div w:id="619609102">
          <w:marLeft w:val="0"/>
          <w:marRight w:val="0"/>
          <w:marTop w:val="0"/>
          <w:marBottom w:val="0"/>
          <w:divBdr>
            <w:top w:val="none" w:sz="0" w:space="0" w:color="auto"/>
            <w:left w:val="none" w:sz="0" w:space="0" w:color="auto"/>
            <w:bottom w:val="none" w:sz="0" w:space="0" w:color="auto"/>
            <w:right w:val="none" w:sz="0" w:space="0" w:color="auto"/>
          </w:divBdr>
          <w:divsChild>
            <w:div w:id="65735575">
              <w:marLeft w:val="0"/>
              <w:marRight w:val="0"/>
              <w:marTop w:val="0"/>
              <w:marBottom w:val="0"/>
              <w:divBdr>
                <w:top w:val="none" w:sz="0" w:space="0" w:color="auto"/>
                <w:left w:val="none" w:sz="0" w:space="0" w:color="auto"/>
                <w:bottom w:val="none" w:sz="0" w:space="0" w:color="auto"/>
                <w:right w:val="none" w:sz="0" w:space="0" w:color="auto"/>
              </w:divBdr>
            </w:div>
            <w:div w:id="961958173">
              <w:marLeft w:val="0"/>
              <w:marRight w:val="0"/>
              <w:marTop w:val="0"/>
              <w:marBottom w:val="0"/>
              <w:divBdr>
                <w:top w:val="none" w:sz="0" w:space="0" w:color="auto"/>
                <w:left w:val="none" w:sz="0" w:space="0" w:color="auto"/>
                <w:bottom w:val="none" w:sz="0" w:space="0" w:color="auto"/>
                <w:right w:val="none" w:sz="0" w:space="0" w:color="auto"/>
              </w:divBdr>
            </w:div>
            <w:div w:id="2020232175">
              <w:marLeft w:val="0"/>
              <w:marRight w:val="0"/>
              <w:marTop w:val="0"/>
              <w:marBottom w:val="0"/>
              <w:divBdr>
                <w:top w:val="none" w:sz="0" w:space="0" w:color="auto"/>
                <w:left w:val="none" w:sz="0" w:space="0" w:color="auto"/>
                <w:bottom w:val="none" w:sz="0" w:space="0" w:color="auto"/>
                <w:right w:val="none" w:sz="0" w:space="0" w:color="auto"/>
              </w:divBdr>
            </w:div>
          </w:divsChild>
        </w:div>
        <w:div w:id="626860797">
          <w:marLeft w:val="0"/>
          <w:marRight w:val="0"/>
          <w:marTop w:val="0"/>
          <w:marBottom w:val="0"/>
          <w:divBdr>
            <w:top w:val="none" w:sz="0" w:space="0" w:color="auto"/>
            <w:left w:val="none" w:sz="0" w:space="0" w:color="auto"/>
            <w:bottom w:val="none" w:sz="0" w:space="0" w:color="auto"/>
            <w:right w:val="none" w:sz="0" w:space="0" w:color="auto"/>
          </w:divBdr>
          <w:divsChild>
            <w:div w:id="320013910">
              <w:marLeft w:val="0"/>
              <w:marRight w:val="0"/>
              <w:marTop w:val="0"/>
              <w:marBottom w:val="0"/>
              <w:divBdr>
                <w:top w:val="none" w:sz="0" w:space="0" w:color="auto"/>
                <w:left w:val="none" w:sz="0" w:space="0" w:color="auto"/>
                <w:bottom w:val="none" w:sz="0" w:space="0" w:color="auto"/>
                <w:right w:val="none" w:sz="0" w:space="0" w:color="auto"/>
              </w:divBdr>
              <w:divsChild>
                <w:div w:id="10912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21117">
      <w:bodyDiv w:val="1"/>
      <w:marLeft w:val="0"/>
      <w:marRight w:val="0"/>
      <w:marTop w:val="0"/>
      <w:marBottom w:val="0"/>
      <w:divBdr>
        <w:top w:val="none" w:sz="0" w:space="0" w:color="auto"/>
        <w:left w:val="none" w:sz="0" w:space="0" w:color="auto"/>
        <w:bottom w:val="none" w:sz="0" w:space="0" w:color="auto"/>
        <w:right w:val="none" w:sz="0" w:space="0" w:color="auto"/>
      </w:divBdr>
    </w:div>
    <w:div w:id="1215119119">
      <w:bodyDiv w:val="1"/>
      <w:marLeft w:val="0"/>
      <w:marRight w:val="0"/>
      <w:marTop w:val="0"/>
      <w:marBottom w:val="0"/>
      <w:divBdr>
        <w:top w:val="none" w:sz="0" w:space="0" w:color="auto"/>
        <w:left w:val="none" w:sz="0" w:space="0" w:color="auto"/>
        <w:bottom w:val="none" w:sz="0" w:space="0" w:color="auto"/>
        <w:right w:val="none" w:sz="0" w:space="0" w:color="auto"/>
      </w:divBdr>
      <w:divsChild>
        <w:div w:id="1879664595">
          <w:marLeft w:val="0"/>
          <w:marRight w:val="0"/>
          <w:marTop w:val="0"/>
          <w:marBottom w:val="0"/>
          <w:divBdr>
            <w:top w:val="none" w:sz="0" w:space="0" w:color="auto"/>
            <w:left w:val="none" w:sz="0" w:space="0" w:color="auto"/>
            <w:bottom w:val="none" w:sz="0" w:space="0" w:color="auto"/>
            <w:right w:val="none" w:sz="0" w:space="0" w:color="auto"/>
          </w:divBdr>
          <w:divsChild>
            <w:div w:id="6729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77455">
      <w:bodyDiv w:val="1"/>
      <w:marLeft w:val="0"/>
      <w:marRight w:val="0"/>
      <w:marTop w:val="0"/>
      <w:marBottom w:val="0"/>
      <w:divBdr>
        <w:top w:val="none" w:sz="0" w:space="0" w:color="auto"/>
        <w:left w:val="none" w:sz="0" w:space="0" w:color="auto"/>
        <w:bottom w:val="none" w:sz="0" w:space="0" w:color="auto"/>
        <w:right w:val="none" w:sz="0" w:space="0" w:color="auto"/>
      </w:divBdr>
    </w:div>
    <w:div w:id="1426997492">
      <w:bodyDiv w:val="1"/>
      <w:marLeft w:val="0"/>
      <w:marRight w:val="0"/>
      <w:marTop w:val="0"/>
      <w:marBottom w:val="0"/>
      <w:divBdr>
        <w:top w:val="none" w:sz="0" w:space="0" w:color="auto"/>
        <w:left w:val="none" w:sz="0" w:space="0" w:color="auto"/>
        <w:bottom w:val="none" w:sz="0" w:space="0" w:color="auto"/>
        <w:right w:val="none" w:sz="0" w:space="0" w:color="auto"/>
      </w:divBdr>
    </w:div>
    <w:div w:id="1448044817">
      <w:bodyDiv w:val="1"/>
      <w:marLeft w:val="0"/>
      <w:marRight w:val="0"/>
      <w:marTop w:val="0"/>
      <w:marBottom w:val="0"/>
      <w:divBdr>
        <w:top w:val="none" w:sz="0" w:space="0" w:color="auto"/>
        <w:left w:val="none" w:sz="0" w:space="0" w:color="auto"/>
        <w:bottom w:val="none" w:sz="0" w:space="0" w:color="auto"/>
        <w:right w:val="none" w:sz="0" w:space="0" w:color="auto"/>
      </w:divBdr>
    </w:div>
    <w:div w:id="2071493300">
      <w:bodyDiv w:val="1"/>
      <w:marLeft w:val="0"/>
      <w:marRight w:val="0"/>
      <w:marTop w:val="0"/>
      <w:marBottom w:val="0"/>
      <w:divBdr>
        <w:top w:val="none" w:sz="0" w:space="0" w:color="auto"/>
        <w:left w:val="none" w:sz="0" w:space="0" w:color="auto"/>
        <w:bottom w:val="none" w:sz="0" w:space="0" w:color="auto"/>
        <w:right w:val="none" w:sz="0" w:space="0" w:color="auto"/>
      </w:divBdr>
      <w:divsChild>
        <w:div w:id="1704859668">
          <w:marLeft w:val="0"/>
          <w:marRight w:val="0"/>
          <w:marTop w:val="0"/>
          <w:marBottom w:val="0"/>
          <w:divBdr>
            <w:top w:val="none" w:sz="0" w:space="0" w:color="auto"/>
            <w:left w:val="none" w:sz="0" w:space="0" w:color="auto"/>
            <w:bottom w:val="none" w:sz="0" w:space="0" w:color="auto"/>
            <w:right w:val="none" w:sz="0" w:space="0" w:color="auto"/>
          </w:divBdr>
          <w:divsChild>
            <w:div w:id="468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dissentmagazine.org" TargetMode="External"/><Relationship Id="rId20" Type="http://schemas.openxmlformats.org/officeDocument/2006/relationships/hyperlink" Target="https://www.youtube.com/watch?v=a5LuIAJEFUc" TargetMode="External"/><Relationship Id="rId21" Type="http://schemas.openxmlformats.org/officeDocument/2006/relationships/hyperlink" Target="https://www.jacobinmag.com/2015/12/erik-olin-wright-real-utopias-anticapitalism-democracy/"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www.jacobinmag.com" TargetMode="External"/><Relationship Id="rId11" Type="http://schemas.openxmlformats.org/officeDocument/2006/relationships/hyperlink" Target="https://www.thenation.com" TargetMode="External"/><Relationship Id="rId12" Type="http://schemas.openxmlformats.org/officeDocument/2006/relationships/hyperlink" Target="https://socialistworker.org"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yperlink" Target="http://library.csus.edu/content2.asp?pageID=353" TargetMode="External"/><Relationship Id="rId16" Type="http://schemas.openxmlformats.org/officeDocument/2006/relationships/hyperlink" Target="http://www.chronicle.com/article/SlaveryCapitalism/150787?cid=rcsidebar" TargetMode="External"/><Relationship Id="rId17" Type="http://schemas.openxmlformats.org/officeDocument/2006/relationships/hyperlink" Target="https://socialistworker.org/2010/11/18/race-and-us-socialist-tradition" TargetMode="External"/><Relationship Id="rId18" Type="http://schemas.openxmlformats.org/officeDocument/2006/relationships/hyperlink" Target="http://www.jacobinmag.com/2015/08/black-lives-matter-racism-marxism-capitalism/" TargetMode="External"/><Relationship Id="rId19" Type="http://schemas.openxmlformats.org/officeDocument/2006/relationships/hyperlink" Target="https://www.jacobinmag.com/2016/03/black-lives-matter-slavery-discrimination-socialis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brown@csu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860</TotalTime>
  <Pages>6</Pages>
  <Words>2618</Words>
  <Characters>14927</Characters>
  <Application>Microsoft Macintosh Word</Application>
  <DocSecurity>0</DocSecurity>
  <Lines>124</Lines>
  <Paragraphs>35</Paragraphs>
  <ScaleCrop>false</ScaleCrop>
  <Company/>
  <LinksUpToDate>false</LinksUpToDate>
  <CharactersWithSpaces>17510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 (yahoo)</dc:creator>
  <cp:keywords/>
  <dc:description/>
  <cp:lastModifiedBy>Mark Brown</cp:lastModifiedBy>
  <cp:revision>198</cp:revision>
  <cp:lastPrinted>2017-01-24T21:43:00Z</cp:lastPrinted>
  <dcterms:created xsi:type="dcterms:W3CDTF">2016-11-02T04:01:00Z</dcterms:created>
  <dcterms:modified xsi:type="dcterms:W3CDTF">2017-01-25T00:34:00Z</dcterms:modified>
</cp:coreProperties>
</file>