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FD0CE" w14:textId="0D73849B" w:rsidR="002F6250" w:rsidRPr="002430F2" w:rsidRDefault="002F6250" w:rsidP="002F6250">
      <w:pPr>
        <w:rPr>
          <w:rFonts w:ascii="Calibri" w:hAnsi="Calibri" w:cs="Calibri"/>
        </w:rPr>
      </w:pPr>
      <w:r w:rsidRPr="002430F2">
        <w:rPr>
          <w:rFonts w:ascii="Calibri" w:hAnsi="Calibri" w:cs="Calibri"/>
          <w:b/>
        </w:rPr>
        <w:t xml:space="preserve">Syllabus, Philosophy 104: Bioethics, CSU-Sacramento, Fall 2020 </w:t>
      </w:r>
      <w:r w:rsidRPr="002430F2">
        <w:rPr>
          <w:rFonts w:ascii="Calibri" w:hAnsi="Calibri" w:cs="Calibri"/>
        </w:rPr>
        <w:t>(section</w:t>
      </w:r>
      <w:r w:rsidR="00A62B22">
        <w:rPr>
          <w:rFonts w:ascii="Calibri" w:hAnsi="Calibri" w:cs="Calibri"/>
        </w:rPr>
        <w:t xml:space="preserve"> 3</w:t>
      </w:r>
      <w:r w:rsidRPr="002430F2">
        <w:rPr>
          <w:rFonts w:ascii="Calibri" w:hAnsi="Calibri" w:cs="Calibri"/>
        </w:rPr>
        <w:t xml:space="preserve">, catalog # </w:t>
      </w:r>
      <w:r w:rsidR="00A62B22">
        <w:rPr>
          <w:rFonts w:ascii="Calibri" w:hAnsi="Calibri" w:cs="Calibri"/>
        </w:rPr>
        <w:t>86998</w:t>
      </w:r>
      <w:r w:rsidRPr="002430F2">
        <w:rPr>
          <w:rFonts w:ascii="Calibri" w:hAnsi="Calibri" w:cs="Calibri"/>
        </w:rPr>
        <w:t>; fully online</w:t>
      </w:r>
      <w:r w:rsidRPr="002430F2">
        <w:rPr>
          <w:rStyle w:val="FootnoteReference"/>
          <w:rFonts w:ascii="Calibri" w:hAnsi="Calibri" w:cs="Calibri"/>
        </w:rPr>
        <w:footnoteReference w:customMarkFollows="1" w:id="1"/>
        <w:t>*</w:t>
      </w:r>
      <w:r w:rsidRPr="002430F2">
        <w:rPr>
          <w:rFonts w:ascii="Calibri" w:hAnsi="Calibri" w:cs="Calibri"/>
        </w:rPr>
        <w:t xml:space="preserve">).           </w:t>
      </w:r>
    </w:p>
    <w:p w14:paraId="01ED17D2" w14:textId="77777777" w:rsidR="0022106B" w:rsidRPr="00182031" w:rsidRDefault="0022106B" w:rsidP="009F61E4">
      <w:pPr>
        <w:rPr>
          <w:rFonts w:ascii="Calibri" w:hAnsi="Calibri" w:cs="Calibri"/>
          <w:b/>
          <w:highlight w:val="yellow"/>
        </w:rPr>
      </w:pPr>
    </w:p>
    <w:p w14:paraId="30983B00" w14:textId="4D530B87" w:rsidR="003E23F9" w:rsidRDefault="003E23F9" w:rsidP="003E23F9">
      <w:pPr>
        <w:rPr>
          <w:rFonts w:ascii="Calibri" w:hAnsi="Calibri" w:cs="Calibri"/>
        </w:rPr>
      </w:pPr>
      <w:r w:rsidRPr="002B33CC">
        <w:rPr>
          <w:rFonts w:ascii="Calibri" w:hAnsi="Calibri" w:cs="Calibri"/>
          <w:b/>
        </w:rPr>
        <w:t xml:space="preserve">Instructor: </w:t>
      </w:r>
      <w:r w:rsidR="00A62B22" w:rsidRPr="002B33CC">
        <w:rPr>
          <w:rFonts w:ascii="Calibri" w:hAnsi="Calibri" w:cs="Calibri"/>
        </w:rPr>
        <w:t>Clovis Karam</w:t>
      </w:r>
      <w:r w:rsidRPr="002B33CC">
        <w:rPr>
          <w:rFonts w:ascii="Calibri" w:hAnsi="Calibri" w:cs="Calibri"/>
        </w:rPr>
        <w:t>.  Best contact option: Canvas “</w:t>
      </w:r>
      <w:hyperlink r:id="rId7" w:history="1">
        <w:r w:rsidRPr="002B33CC">
          <w:rPr>
            <w:rStyle w:val="Hyperlink"/>
            <w:rFonts w:ascii="Calibri" w:hAnsi="Calibri" w:cs="Calibri"/>
          </w:rPr>
          <w:t>Conversations</w:t>
        </w:r>
      </w:hyperlink>
      <w:r w:rsidRPr="002B33CC">
        <w:rPr>
          <w:rFonts w:ascii="Calibri" w:hAnsi="Calibri" w:cs="Calibri"/>
        </w:rPr>
        <w:t xml:space="preserve">”—expect a response by the next business day; expect grading/feedback within </w:t>
      </w:r>
      <w:r w:rsidR="008D7C3F" w:rsidRPr="002B33CC">
        <w:rPr>
          <w:rFonts w:ascii="Calibri" w:hAnsi="Calibri" w:cs="Calibri"/>
        </w:rPr>
        <w:t>3</w:t>
      </w:r>
      <w:r w:rsidRPr="002B33CC">
        <w:rPr>
          <w:rFonts w:ascii="Calibri" w:hAnsi="Calibri" w:cs="Calibri"/>
        </w:rPr>
        <w:t xml:space="preserve"> business day</w:t>
      </w:r>
      <w:r w:rsidR="008D7C3F" w:rsidRPr="002B33CC">
        <w:rPr>
          <w:rFonts w:ascii="Calibri" w:hAnsi="Calibri" w:cs="Calibri"/>
        </w:rPr>
        <w:t>s</w:t>
      </w:r>
      <w:r w:rsidRPr="002B33CC">
        <w:rPr>
          <w:rFonts w:ascii="Calibri" w:hAnsi="Calibri" w:cs="Calibri"/>
        </w:rPr>
        <w:t>. Other contact options: email (</w:t>
      </w:r>
      <w:hyperlink r:id="rId8" w:history="1">
        <w:r w:rsidR="002B33CC" w:rsidRPr="00165231">
          <w:rPr>
            <w:rStyle w:val="Hyperlink"/>
            <w:rFonts w:ascii="Calibri" w:hAnsi="Calibri" w:cs="Calibri"/>
          </w:rPr>
          <w:t>c.karam@csus.edu</w:t>
        </w:r>
      </w:hyperlink>
      <w:r w:rsidRPr="002B33CC">
        <w:rPr>
          <w:rFonts w:ascii="Calibri" w:hAnsi="Calibri" w:cs="Calibri"/>
        </w:rPr>
        <w:t>), phone (916.</w:t>
      </w:r>
      <w:r w:rsidR="002B33CC">
        <w:rPr>
          <w:rFonts w:ascii="Calibri" w:hAnsi="Calibri" w:cs="Calibri"/>
        </w:rPr>
        <w:t>730</w:t>
      </w:r>
      <w:r w:rsidRPr="002B33CC">
        <w:rPr>
          <w:rFonts w:ascii="Calibri" w:hAnsi="Calibri" w:cs="Calibri"/>
        </w:rPr>
        <w:t>.</w:t>
      </w:r>
      <w:r w:rsidR="002B33CC">
        <w:rPr>
          <w:rFonts w:ascii="Calibri" w:hAnsi="Calibri" w:cs="Calibri"/>
        </w:rPr>
        <w:t>4829</w:t>
      </w:r>
      <w:r w:rsidRPr="002B33CC">
        <w:rPr>
          <w:rFonts w:ascii="Calibri" w:hAnsi="Calibri" w:cs="Calibri"/>
        </w:rPr>
        <w:t xml:space="preserve">; virtual office hours (using Zoom </w:t>
      </w:r>
      <w:r w:rsidR="00564047">
        <w:rPr>
          <w:rFonts w:ascii="Calibri" w:hAnsi="Calibri" w:cs="Calibri"/>
        </w:rPr>
        <w:t>T</w:t>
      </w:r>
      <w:r w:rsidRPr="002B33CC">
        <w:rPr>
          <w:rFonts w:ascii="Calibri" w:hAnsi="Calibri" w:cs="Calibri"/>
        </w:rPr>
        <w:t>-</w:t>
      </w:r>
      <w:r w:rsidR="00564047">
        <w:rPr>
          <w:rFonts w:ascii="Calibri" w:hAnsi="Calibri" w:cs="Calibri"/>
        </w:rPr>
        <w:t>Th</w:t>
      </w:r>
      <w:r w:rsidRPr="002B33CC">
        <w:rPr>
          <w:rFonts w:ascii="Calibri" w:hAnsi="Calibri" w:cs="Calibri"/>
        </w:rPr>
        <w:t xml:space="preserve"> 9-</w:t>
      </w:r>
      <w:r w:rsidR="00564047">
        <w:rPr>
          <w:rFonts w:ascii="Calibri" w:hAnsi="Calibri" w:cs="Calibri"/>
        </w:rPr>
        <w:t>10 am</w:t>
      </w:r>
      <w:r w:rsidRPr="002B33CC">
        <w:rPr>
          <w:rFonts w:ascii="Calibri" w:hAnsi="Calibri" w:cs="Calibri"/>
        </w:rPr>
        <w:t>).</w:t>
      </w:r>
    </w:p>
    <w:p w14:paraId="05EE0773" w14:textId="45EF5908" w:rsidR="00564047" w:rsidRPr="002F6250" w:rsidRDefault="00783136" w:rsidP="003E23F9">
      <w:pPr>
        <w:rPr>
          <w:rFonts w:ascii="Calibri" w:hAnsi="Calibri" w:cs="Calibri"/>
        </w:rPr>
      </w:pPr>
      <w:hyperlink r:id="rId9" w:history="1">
        <w:r w:rsidRPr="003304A9">
          <w:rPr>
            <w:rStyle w:val="Hyperlink"/>
            <w:rFonts w:ascii="Helvetica" w:hAnsi="Helvetica" w:cs="Helvetica"/>
            <w:sz w:val="21"/>
            <w:szCs w:val="21"/>
          </w:rPr>
          <w:t>https://csus.zoom.us/j/97638296769</w:t>
        </w:r>
      </w:hyperlink>
    </w:p>
    <w:p w14:paraId="401E4ED7" w14:textId="77777777" w:rsidR="00766EAF" w:rsidRPr="002F6250" w:rsidRDefault="00536355" w:rsidP="009F61E4">
      <w:pPr>
        <w:rPr>
          <w:rFonts w:ascii="Calibri" w:hAnsi="Calibri" w:cs="Calibri"/>
        </w:rPr>
      </w:pPr>
      <w:r w:rsidRPr="002F6250">
        <w:rPr>
          <w:rFonts w:ascii="Calibri" w:hAnsi="Calibri" w:cs="Calibri"/>
        </w:rPr>
        <w:tab/>
      </w:r>
    </w:p>
    <w:p w14:paraId="08442947" w14:textId="77777777" w:rsidR="00D87FAE" w:rsidRPr="006479AF" w:rsidRDefault="00D87FAE" w:rsidP="00D87FAE">
      <w:pPr>
        <w:pStyle w:val="Default"/>
        <w:rPr>
          <w:rFonts w:ascii="Calibri" w:hAnsi="Calibri" w:cs="Calibri"/>
          <w:bCs/>
        </w:rPr>
      </w:pPr>
      <w:r w:rsidRPr="006479AF">
        <w:rPr>
          <w:rFonts w:ascii="Calibri" w:hAnsi="Calibri" w:cs="Calibri"/>
          <w:b/>
          <w:bCs/>
        </w:rPr>
        <w:t>Catalog Description</w:t>
      </w:r>
      <w:r w:rsidRPr="006479AF">
        <w:rPr>
          <w:rFonts w:ascii="Calibri" w:hAnsi="Calibri" w:cs="Calibri"/>
          <w:bCs/>
        </w:rPr>
        <w:t xml:space="preserve">: </w:t>
      </w:r>
      <w:r w:rsidRPr="006479AF">
        <w:rPr>
          <w:rFonts w:ascii="Calibri" w:hAnsi="Calibri" w:cs="Calibri"/>
        </w:rPr>
        <w:t xml:space="preserve">“Ethical dilemmas faced by professionals and patients in the field of medicine, e.g., patient self-determination and informed consent, discrimination in health care, euthanasia, abortion, surrogate motherhood, genetic modification, and rights to health care. Emphasis is on the well-reasoned application of general moral principles to practical medical decisions.” </w:t>
      </w:r>
    </w:p>
    <w:p w14:paraId="16042EBE" w14:textId="77777777" w:rsidR="00B21F6D" w:rsidRPr="00182031" w:rsidRDefault="00B21F6D" w:rsidP="009F61E4">
      <w:pPr>
        <w:rPr>
          <w:rFonts w:ascii="Calibri" w:hAnsi="Calibri" w:cs="Calibri"/>
          <w:highlight w:val="yellow"/>
        </w:rPr>
      </w:pPr>
    </w:p>
    <w:p w14:paraId="09429E30" w14:textId="77777777" w:rsidR="00D87FAE" w:rsidRPr="00A809F7" w:rsidRDefault="00D87FAE" w:rsidP="00D87FAE">
      <w:pPr>
        <w:pStyle w:val="Heading2"/>
        <w:contextualSpacing/>
        <w:rPr>
          <w:rFonts w:ascii="Calibri" w:hAnsi="Calibri" w:cs="Calibri"/>
        </w:rPr>
      </w:pPr>
      <w:r w:rsidRPr="00A809F7">
        <w:rPr>
          <w:rFonts w:ascii="Calibri" w:hAnsi="Calibri" w:cs="Calibri"/>
        </w:rPr>
        <w:t xml:space="preserve">Text: </w:t>
      </w:r>
      <w:r w:rsidRPr="00A809F7">
        <w:rPr>
          <w:rFonts w:ascii="Calibri" w:hAnsi="Calibri" w:cs="Calibri"/>
          <w:b w:val="0"/>
        </w:rPr>
        <w:t xml:space="preserve">Caplan and Arp, </w:t>
      </w:r>
      <w:r w:rsidRPr="00A809F7">
        <w:rPr>
          <w:rFonts w:ascii="Calibri" w:hAnsi="Calibri" w:cs="Calibri"/>
          <w:b w:val="0"/>
          <w:i/>
        </w:rPr>
        <w:t>Contemporary Debates in Bioethics</w:t>
      </w:r>
      <w:r w:rsidRPr="00A809F7">
        <w:rPr>
          <w:rFonts w:ascii="Calibri" w:hAnsi="Calibri" w:cs="Calibri"/>
          <w:b w:val="0"/>
        </w:rPr>
        <w:t xml:space="preserve">, Wiley (2014). Free </w:t>
      </w:r>
      <w:proofErr w:type="spellStart"/>
      <w:r w:rsidRPr="00A809F7">
        <w:rPr>
          <w:rFonts w:ascii="Calibri" w:hAnsi="Calibri" w:cs="Calibri"/>
          <w:b w:val="0"/>
        </w:rPr>
        <w:t>eboook</w:t>
      </w:r>
      <w:proofErr w:type="spellEnd"/>
      <w:r w:rsidRPr="00A809F7">
        <w:rPr>
          <w:rFonts w:ascii="Calibri" w:hAnsi="Calibri" w:cs="Calibri"/>
          <w:b w:val="0"/>
        </w:rPr>
        <w:t xml:space="preserve"> online at </w:t>
      </w:r>
      <w:hyperlink r:id="rId10" w:history="1">
        <w:r w:rsidRPr="00A809F7">
          <w:rPr>
            <w:rStyle w:val="Hyperlink"/>
            <w:rFonts w:ascii="Calibri" w:hAnsi="Calibri" w:cs="Calibri"/>
            <w:b w:val="0"/>
          </w:rPr>
          <w:t>http://library.csus.edu</w:t>
        </w:r>
      </w:hyperlink>
      <w:r w:rsidRPr="00A809F7">
        <w:rPr>
          <w:rFonts w:ascii="Calibri" w:hAnsi="Calibri" w:cs="Calibri"/>
          <w:b w:val="0"/>
        </w:rPr>
        <w:t xml:space="preserve"> </w:t>
      </w:r>
    </w:p>
    <w:p w14:paraId="3334F922" w14:textId="77777777" w:rsidR="00103F0D" w:rsidRPr="00182031" w:rsidRDefault="00103F0D" w:rsidP="00103F0D">
      <w:pPr>
        <w:rPr>
          <w:rFonts w:ascii="Calibri" w:hAnsi="Calibri" w:cs="Calibri"/>
          <w:highlight w:val="yellow"/>
        </w:rPr>
      </w:pPr>
    </w:p>
    <w:p w14:paraId="12466432" w14:textId="77777777" w:rsidR="003D0E8A" w:rsidRPr="00D87FAE" w:rsidRDefault="00EE1523" w:rsidP="0098194B">
      <w:pPr>
        <w:rPr>
          <w:rFonts w:ascii="Calibri" w:hAnsi="Calibri"/>
        </w:rPr>
      </w:pPr>
      <w:r w:rsidRPr="00D87FAE">
        <w:rPr>
          <w:rFonts w:ascii="Calibri" w:hAnsi="Calibri"/>
          <w:b/>
          <w:bCs/>
        </w:rPr>
        <w:t>Technology Requirements</w:t>
      </w:r>
      <w:r w:rsidRPr="00D87FAE">
        <w:rPr>
          <w:rFonts w:ascii="Calibri" w:hAnsi="Calibri"/>
        </w:rPr>
        <w:t xml:space="preserve">: Students must </w:t>
      </w:r>
      <w:r w:rsidR="002C5551" w:rsidRPr="00D87FAE">
        <w:rPr>
          <w:rFonts w:ascii="Calibri" w:hAnsi="Calibri"/>
        </w:rPr>
        <w:t>be able to access</w:t>
      </w:r>
      <w:r w:rsidR="004968E1" w:rsidRPr="00D87FAE">
        <w:rPr>
          <w:rFonts w:ascii="Calibri" w:hAnsi="Calibri"/>
        </w:rPr>
        <w:t xml:space="preserve"> </w:t>
      </w:r>
      <w:r w:rsidR="00EE664C" w:rsidRPr="00D87FAE">
        <w:rPr>
          <w:rFonts w:ascii="Calibri" w:hAnsi="Calibri"/>
        </w:rPr>
        <w:t>Canvas</w:t>
      </w:r>
      <w:r w:rsidR="0000309B" w:rsidRPr="00D87FAE">
        <w:rPr>
          <w:rFonts w:ascii="Calibri" w:hAnsi="Calibri"/>
        </w:rPr>
        <w:t xml:space="preserve"> o</w:t>
      </w:r>
      <w:r w:rsidR="008B2BBD" w:rsidRPr="00D87FAE">
        <w:rPr>
          <w:rFonts w:ascii="Calibri" w:hAnsi="Calibri"/>
        </w:rPr>
        <w:t>n a stable internet connection.</w:t>
      </w:r>
    </w:p>
    <w:p w14:paraId="317E99A6" w14:textId="77777777" w:rsidR="00312CAD" w:rsidRPr="00182031" w:rsidRDefault="00312CAD" w:rsidP="0098194B">
      <w:pPr>
        <w:rPr>
          <w:rStyle w:val="Strong"/>
          <w:rFonts w:ascii="Calibri" w:hAnsi="Calibri" w:cs="Calibri"/>
          <w:color w:val="2D3B45"/>
          <w:highlight w:val="yellow"/>
        </w:rPr>
      </w:pPr>
    </w:p>
    <w:p w14:paraId="2C13A29E" w14:textId="77777777" w:rsidR="00D87FAE" w:rsidRPr="00312CAD" w:rsidRDefault="00D87FAE" w:rsidP="00D87FAE">
      <w:pPr>
        <w:pStyle w:val="NormalWeb"/>
        <w:spacing w:before="0" w:beforeAutospacing="0" w:after="0" w:afterAutospacing="0"/>
        <w:contextualSpacing/>
        <w:rPr>
          <w:rFonts w:ascii="Calibri" w:hAnsi="Calibri" w:cs="Calibri"/>
          <w:color w:val="2D3B45"/>
        </w:rPr>
      </w:pPr>
      <w:r w:rsidRPr="00312CAD">
        <w:rPr>
          <w:rStyle w:val="Strong"/>
          <w:rFonts w:ascii="Calibri" w:hAnsi="Calibri" w:cs="Calibri"/>
          <w:color w:val="2D3B45"/>
        </w:rPr>
        <w:t>Learning Objectives</w:t>
      </w:r>
      <w:r w:rsidRPr="00312CAD">
        <w:rPr>
          <w:rFonts w:ascii="Calibri" w:hAnsi="Calibri" w:cs="Calibri"/>
          <w:color w:val="2D3B45"/>
        </w:rPr>
        <w:t>: By the end of the course, each student will be able to…</w:t>
      </w:r>
    </w:p>
    <w:p w14:paraId="08525EC5" w14:textId="77777777" w:rsidR="00D87FAE" w:rsidRPr="00312CAD" w:rsidRDefault="00D87FAE" w:rsidP="00D87FAE">
      <w:pPr>
        <w:widowControl w:val="0"/>
        <w:numPr>
          <w:ilvl w:val="0"/>
          <w:numId w:val="21"/>
        </w:numPr>
        <w:autoSpaceDE w:val="0"/>
        <w:autoSpaceDN w:val="0"/>
        <w:adjustRightInd w:val="0"/>
        <w:rPr>
          <w:rFonts w:ascii="Calibri" w:hAnsi="Calibri" w:cs="Calibri"/>
        </w:rPr>
      </w:pPr>
      <w:r w:rsidRPr="00312CAD">
        <w:rPr>
          <w:rFonts w:ascii="Calibri" w:hAnsi="Calibri" w:cs="Calibri"/>
        </w:rPr>
        <w:t xml:space="preserve">Meet the learning </w:t>
      </w:r>
      <w:hyperlink r:id="rId11" w:history="1">
        <w:r w:rsidRPr="0081034E">
          <w:rPr>
            <w:rStyle w:val="Hyperlink"/>
            <w:rFonts w:ascii="Calibri" w:hAnsi="Calibri" w:cs="Calibri"/>
          </w:rPr>
          <w:t>objectives</w:t>
        </w:r>
      </w:hyperlink>
      <w:r w:rsidRPr="006A36F5">
        <w:rPr>
          <w:rFonts w:ascii="Calibri" w:hAnsi="Calibri" w:cs="Calibri"/>
        </w:rPr>
        <w:t xml:space="preserve"> </w:t>
      </w:r>
      <w:r w:rsidRPr="00312CAD">
        <w:rPr>
          <w:rFonts w:ascii="Calibri" w:hAnsi="Calibri" w:cs="Calibri"/>
        </w:rPr>
        <w:t>associated with all GE area D (Individual and Society) courses at CSUS:</w:t>
      </w:r>
    </w:p>
    <w:p w14:paraId="5B0A5719"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Describe and evaluate ethical and social values in their historical and cultural contexts.</w:t>
      </w:r>
      <w:r w:rsidRPr="00312CAD">
        <w:rPr>
          <w:rStyle w:val="apple-converted-space"/>
          <w:rFonts w:ascii="Calibri" w:hAnsi="Calibri" w:cs="Calibri"/>
          <w:color w:val="2D3B45"/>
        </w:rPr>
        <w:t> </w:t>
      </w:r>
    </w:p>
    <w:p w14:paraId="36BC4861"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Explain and critically examine social dynamics and issues in their historical and cultural contexts.</w:t>
      </w:r>
      <w:r w:rsidRPr="00312CAD">
        <w:rPr>
          <w:rStyle w:val="apple-converted-space"/>
          <w:rFonts w:ascii="Calibri" w:hAnsi="Calibri" w:cs="Calibri"/>
          <w:color w:val="2D3B45"/>
        </w:rPr>
        <w:t> </w:t>
      </w:r>
    </w:p>
    <w:p w14:paraId="70317319"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Demonstrate an understanding of the role of human diversity in human society (for example, race, class, age, gender).</w:t>
      </w:r>
      <w:r w:rsidRPr="00312CAD">
        <w:rPr>
          <w:rStyle w:val="apple-converted-space"/>
          <w:rFonts w:ascii="Calibri" w:hAnsi="Calibri" w:cs="Calibri"/>
          <w:color w:val="2D3B45"/>
        </w:rPr>
        <w:t> </w:t>
      </w:r>
    </w:p>
    <w:p w14:paraId="34197953"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Explain and apply the principles and methods of academic disciplines (for example, philosophy) to the study of social and individual behavior.</w:t>
      </w:r>
      <w:r w:rsidRPr="00312CAD">
        <w:rPr>
          <w:rStyle w:val="apple-converted-space"/>
          <w:rFonts w:ascii="Calibri" w:hAnsi="Calibri" w:cs="Calibri"/>
          <w:color w:val="2D3B45"/>
        </w:rPr>
        <w:t> </w:t>
      </w:r>
    </w:p>
    <w:p w14:paraId="505026B7" w14:textId="77777777" w:rsidR="00D87FAE" w:rsidRPr="00312CAD" w:rsidRDefault="00D87FAE" w:rsidP="00D87FAE">
      <w:pPr>
        <w:widowControl w:val="0"/>
        <w:numPr>
          <w:ilvl w:val="0"/>
          <w:numId w:val="21"/>
        </w:numPr>
        <w:autoSpaceDE w:val="0"/>
        <w:autoSpaceDN w:val="0"/>
        <w:adjustRightInd w:val="0"/>
        <w:rPr>
          <w:rFonts w:ascii="Calibri" w:hAnsi="Calibri" w:cs="Calibri"/>
        </w:rPr>
      </w:pPr>
      <w:r w:rsidRPr="00312CAD">
        <w:rPr>
          <w:rFonts w:ascii="Calibri" w:hAnsi="Calibri" w:cs="Calibri"/>
        </w:rPr>
        <w:t>Meet the learning objectives associated with developing competence in philosophical language and literature on ethical dilemmas in biology and medicine:</w:t>
      </w:r>
    </w:p>
    <w:p w14:paraId="2DEA11D9"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Identify moral and social consequences of advances in biology and medicine on the practices and institutions of our and other societies.</w:t>
      </w:r>
    </w:p>
    <w:p w14:paraId="07BB83BB"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Critically examine how thoughtful and diverse experts and peers apply moral concepts and theories to moral issues raised by advances in biology and medicine.</w:t>
      </w:r>
    </w:p>
    <w:p w14:paraId="3FB964DD" w14:textId="77777777" w:rsidR="00D87FAE" w:rsidRPr="00312CAD" w:rsidRDefault="00D87FAE" w:rsidP="00D87FAE">
      <w:pPr>
        <w:pStyle w:val="NormalWeb"/>
        <w:numPr>
          <w:ilvl w:val="0"/>
          <w:numId w:val="31"/>
        </w:numPr>
        <w:spacing w:before="0" w:beforeAutospacing="0" w:after="0" w:afterAutospacing="0"/>
        <w:contextualSpacing/>
        <w:rPr>
          <w:rFonts w:ascii="Calibri" w:hAnsi="Calibri" w:cs="Calibri"/>
          <w:color w:val="2D3B45"/>
        </w:rPr>
      </w:pPr>
      <w:r w:rsidRPr="00312CAD">
        <w:rPr>
          <w:rFonts w:ascii="Calibri" w:hAnsi="Calibri" w:cs="Calibri"/>
          <w:color w:val="2D3B45"/>
        </w:rPr>
        <w:t>Represent and express philosophical reasoning about advances in biology and medicine by writing clear and concise analytical and argumentative prose.</w:t>
      </w:r>
    </w:p>
    <w:p w14:paraId="465F5A83" w14:textId="77777777" w:rsidR="00D87FAE" w:rsidRDefault="00D87FAE" w:rsidP="00D87FAE">
      <w:pPr>
        <w:contextualSpacing/>
        <w:rPr>
          <w:rFonts w:ascii="Calibri" w:hAnsi="Calibri" w:cs="Calibri"/>
          <w:highlight w:val="yellow"/>
        </w:rPr>
      </w:pPr>
    </w:p>
    <w:p w14:paraId="53202077" w14:textId="77777777" w:rsidR="00D87FAE" w:rsidRPr="00C7793A" w:rsidRDefault="00D87FAE" w:rsidP="00D87FAE">
      <w:pPr>
        <w:contextualSpacing/>
        <w:rPr>
          <w:rFonts w:ascii="Calibri" w:hAnsi="Calibri" w:cs="Calibri"/>
          <w:highlight w:val="yellow"/>
        </w:rPr>
      </w:pPr>
    </w:p>
    <w:p w14:paraId="2469E031" w14:textId="77777777" w:rsidR="00766EAF" w:rsidRPr="00182031" w:rsidRDefault="00766EAF" w:rsidP="0064559F">
      <w:pPr>
        <w:contextualSpacing/>
        <w:rPr>
          <w:rFonts w:ascii="Calibri" w:hAnsi="Calibri" w:cs="Calibri"/>
          <w:highlight w:val="yellow"/>
        </w:rPr>
      </w:pPr>
    </w:p>
    <w:p w14:paraId="5008EBDB" w14:textId="6F83E39F" w:rsidR="00785887" w:rsidRPr="002A0406" w:rsidRDefault="000C4EEA" w:rsidP="003864C9">
      <w:pPr>
        <w:rPr>
          <w:rFonts w:ascii="Calibri" w:hAnsi="Calibri" w:cs="Calibri"/>
          <w:b/>
        </w:rPr>
      </w:pPr>
      <w:r w:rsidRPr="002A0406">
        <w:rPr>
          <w:rFonts w:ascii="Calibri" w:hAnsi="Calibri" w:cs="Calibri"/>
          <w:b/>
        </w:rPr>
        <w:lastRenderedPageBreak/>
        <w:t xml:space="preserve">Accessibility: </w:t>
      </w:r>
      <w:r w:rsidRPr="002A0406">
        <w:rPr>
          <w:rFonts w:ascii="Calibri" w:hAnsi="Calibri" w:cs="Calibri"/>
        </w:rPr>
        <w:t xml:space="preserve">Let me know me before </w:t>
      </w:r>
      <w:r w:rsidR="00B676BC" w:rsidRPr="002A0406">
        <w:rPr>
          <w:rFonts w:ascii="Calibri" w:hAnsi="Calibri" w:cs="Calibri"/>
        </w:rPr>
        <w:t>9</w:t>
      </w:r>
      <w:r w:rsidRPr="002A0406">
        <w:rPr>
          <w:rFonts w:ascii="Calibri" w:hAnsi="Calibri" w:cs="Calibri"/>
        </w:rPr>
        <w:t>/</w:t>
      </w:r>
      <w:r w:rsidR="00B676BC" w:rsidRPr="002A0406">
        <w:rPr>
          <w:rFonts w:ascii="Calibri" w:hAnsi="Calibri" w:cs="Calibri"/>
        </w:rPr>
        <w:t>7</w:t>
      </w:r>
      <w:r w:rsidRPr="002A0406">
        <w:rPr>
          <w:rFonts w:ascii="Calibri" w:hAnsi="Calibri" w:cs="Calibri"/>
        </w:rPr>
        <w:t xml:space="preserve">/2020 if you have a disability requiring accommodation (documentation to </w:t>
      </w:r>
      <w:hyperlink r:id="rId12" w:history="1">
        <w:r w:rsidRPr="002A0406">
          <w:rPr>
            <w:rStyle w:val="Hyperlink"/>
            <w:rFonts w:ascii="Calibri" w:hAnsi="Calibri" w:cs="Calibri"/>
          </w:rPr>
          <w:t>Students for Services with Disabilities</w:t>
        </w:r>
      </w:hyperlink>
      <w:r w:rsidRPr="002A0406">
        <w:rPr>
          <w:rFonts w:ascii="Calibri" w:hAnsi="Calibri" w:cs="Calibri"/>
        </w:rPr>
        <w:t>, Lassen Hall 1008, 916-278-6955, if you must miss something for some reason.</w:t>
      </w:r>
    </w:p>
    <w:p w14:paraId="08AB7BFD" w14:textId="77777777" w:rsidR="002A0406" w:rsidRDefault="002A0406" w:rsidP="009F61E4">
      <w:pPr>
        <w:pStyle w:val="Heading2"/>
        <w:rPr>
          <w:rFonts w:ascii="Calibri" w:hAnsi="Calibri" w:cs="Calibri"/>
          <w:bCs w:val="0"/>
          <w:iCs/>
        </w:rPr>
      </w:pPr>
    </w:p>
    <w:p w14:paraId="014D144B" w14:textId="118DD184" w:rsidR="00723FA1" w:rsidRPr="002A0406" w:rsidRDefault="00766EAF" w:rsidP="009F61E4">
      <w:pPr>
        <w:pStyle w:val="Heading2"/>
        <w:rPr>
          <w:rFonts w:ascii="Calibri" w:hAnsi="Calibri" w:cs="Calibri"/>
          <w:b w:val="0"/>
          <w:bCs w:val="0"/>
          <w:iCs/>
        </w:rPr>
      </w:pPr>
      <w:r w:rsidRPr="002A0406">
        <w:rPr>
          <w:rFonts w:ascii="Calibri" w:hAnsi="Calibri" w:cs="Calibri"/>
          <w:bCs w:val="0"/>
          <w:iCs/>
        </w:rPr>
        <w:t>Academic Honesty</w:t>
      </w:r>
      <w:r w:rsidRPr="002A0406">
        <w:rPr>
          <w:rFonts w:ascii="Calibri" w:hAnsi="Calibri" w:cs="Calibri"/>
          <w:b w:val="0"/>
          <w:bCs w:val="0"/>
          <w:iCs/>
        </w:rPr>
        <w:t xml:space="preserve">: </w:t>
      </w:r>
      <w:r w:rsidR="00E3287F" w:rsidRPr="002A0406">
        <w:rPr>
          <w:rFonts w:ascii="Calibri" w:hAnsi="Calibri" w:cs="Calibri"/>
          <w:b w:val="0"/>
          <w:iCs/>
        </w:rPr>
        <w:t>Know the polic</w:t>
      </w:r>
      <w:r w:rsidR="001865F3" w:rsidRPr="002A0406">
        <w:rPr>
          <w:rFonts w:ascii="Calibri" w:hAnsi="Calibri" w:cs="Calibri"/>
          <w:b w:val="0"/>
          <w:iCs/>
        </w:rPr>
        <w:t xml:space="preserve">y: </w:t>
      </w:r>
      <w:hyperlink r:id="rId13" w:history="1">
        <w:r w:rsidR="002F5F81" w:rsidRPr="002A0406">
          <w:rPr>
            <w:rStyle w:val="Hyperlink"/>
            <w:rFonts w:ascii="Calibri" w:hAnsi="Calibri" w:cs="Calibri"/>
            <w:b w:val="0"/>
            <w:iCs/>
          </w:rPr>
          <w:t>http://www.csus.edu/umanual/student/STU-0100.htm</w:t>
        </w:r>
      </w:hyperlink>
      <w:r w:rsidR="00B579C3" w:rsidRPr="002A0406">
        <w:rPr>
          <w:rFonts w:ascii="Calibri" w:hAnsi="Calibri" w:cs="Calibri"/>
          <w:b w:val="0"/>
          <w:iCs/>
        </w:rPr>
        <w:t>.  We also use</w:t>
      </w:r>
      <w:r w:rsidR="00B579C3" w:rsidRPr="002A0406">
        <w:rPr>
          <w:rFonts w:ascii="Calibri" w:hAnsi="Calibri" w:cs="Calibri"/>
          <w:b w:val="0"/>
          <w:iCs/>
          <w:u w:val="single"/>
        </w:rPr>
        <w:t xml:space="preserve"> </w:t>
      </w:r>
      <w:hyperlink r:id="rId14" w:history="1">
        <w:r w:rsidR="00B579C3" w:rsidRPr="002A0406">
          <w:rPr>
            <w:rStyle w:val="Hyperlink"/>
            <w:rFonts w:ascii="Calibri" w:hAnsi="Calibri" w:cs="Calibri"/>
            <w:b w:val="0"/>
            <w:iCs/>
          </w:rPr>
          <w:t>http://turnitin.com</w:t>
        </w:r>
      </w:hyperlink>
      <w:r w:rsidR="00B579C3" w:rsidRPr="002A0406">
        <w:rPr>
          <w:rFonts w:ascii="Calibri" w:hAnsi="Calibri" w:cs="Calibri"/>
          <w:b w:val="0"/>
          <w:iCs/>
          <w:u w:val="single"/>
        </w:rPr>
        <w:t xml:space="preserve">. </w:t>
      </w:r>
    </w:p>
    <w:p w14:paraId="05102BA9" w14:textId="77777777" w:rsidR="00A05D22" w:rsidRPr="00182031" w:rsidRDefault="00A05D22" w:rsidP="009F61E4">
      <w:pPr>
        <w:rPr>
          <w:rFonts w:ascii="Calibri" w:hAnsi="Calibri" w:cs="Calibri"/>
          <w:highlight w:val="yellow"/>
          <w:u w:val="single"/>
        </w:rPr>
      </w:pPr>
    </w:p>
    <w:p w14:paraId="58679E87" w14:textId="77777777" w:rsidR="00766EAF" w:rsidRPr="002A0406" w:rsidRDefault="00766EAF" w:rsidP="009F61E4">
      <w:pPr>
        <w:rPr>
          <w:rFonts w:ascii="Calibri" w:hAnsi="Calibri" w:cs="Calibri"/>
          <w:b/>
        </w:rPr>
      </w:pPr>
      <w:r w:rsidRPr="002A0406">
        <w:rPr>
          <w:rFonts w:ascii="Calibri" w:hAnsi="Calibri" w:cs="Calibri"/>
          <w:b/>
        </w:rPr>
        <w:t xml:space="preserve">Policy Regarding Exceptions: </w:t>
      </w:r>
      <w:r w:rsidRPr="002A0406">
        <w:rPr>
          <w:rFonts w:ascii="Calibri" w:hAnsi="Calibri" w:cs="Calibri"/>
        </w:rPr>
        <w:t xml:space="preserve">Late work will only be accepted, and missed </w:t>
      </w:r>
      <w:r w:rsidR="00E079E0" w:rsidRPr="002A0406">
        <w:rPr>
          <w:rFonts w:ascii="Calibri" w:hAnsi="Calibri" w:cs="Calibri"/>
        </w:rPr>
        <w:t>assignments or assessments</w:t>
      </w:r>
      <w:r w:rsidRPr="002A0406">
        <w:rPr>
          <w:rFonts w:ascii="Calibri" w:hAnsi="Calibri" w:cs="Calibri"/>
        </w:rPr>
        <w:t xml:space="preserve"> will only be excused, if there is a </w:t>
      </w:r>
      <w:r w:rsidR="00E079E0" w:rsidRPr="002A0406">
        <w:rPr>
          <w:rFonts w:ascii="Calibri" w:hAnsi="Calibri" w:cs="Calibri"/>
        </w:rPr>
        <w:t>documented</w:t>
      </w:r>
      <w:r w:rsidRPr="002A0406">
        <w:rPr>
          <w:rFonts w:ascii="Calibri" w:hAnsi="Calibri" w:cs="Calibri"/>
        </w:rPr>
        <w:t xml:space="preserve"> serious excuse (for example, </w:t>
      </w:r>
      <w:r w:rsidR="00002F25" w:rsidRPr="002A0406">
        <w:rPr>
          <w:rFonts w:ascii="Calibri" w:hAnsi="Calibri" w:cs="Calibri"/>
        </w:rPr>
        <w:t xml:space="preserve">a system-wide </w:t>
      </w:r>
      <w:r w:rsidR="00034B09" w:rsidRPr="002A0406">
        <w:rPr>
          <w:rFonts w:ascii="Calibri" w:hAnsi="Calibri" w:cs="Calibri"/>
        </w:rPr>
        <w:t>Canvas</w:t>
      </w:r>
      <w:r w:rsidR="00DD6993" w:rsidRPr="002A0406">
        <w:rPr>
          <w:rFonts w:ascii="Calibri" w:hAnsi="Calibri" w:cs="Calibri"/>
        </w:rPr>
        <w:t xml:space="preserve"> crash</w:t>
      </w:r>
      <w:r w:rsidRPr="002A0406">
        <w:rPr>
          <w:rFonts w:ascii="Calibri" w:hAnsi="Calibri" w:cs="Calibri"/>
        </w:rPr>
        <w:t>)</w:t>
      </w:r>
      <w:r w:rsidR="00E079E0" w:rsidRPr="002A0406">
        <w:rPr>
          <w:rFonts w:ascii="Calibri" w:hAnsi="Calibri" w:cs="Calibri"/>
        </w:rPr>
        <w:t>.</w:t>
      </w:r>
    </w:p>
    <w:p w14:paraId="1A3985DB" w14:textId="77777777" w:rsidR="00E079E0" w:rsidRPr="00182031" w:rsidRDefault="00E079E0" w:rsidP="009F61E4">
      <w:pPr>
        <w:rPr>
          <w:rFonts w:ascii="Calibri" w:hAnsi="Calibri" w:cs="Calibri"/>
          <w:b/>
          <w:highlight w:val="yellow"/>
        </w:rPr>
      </w:pPr>
    </w:p>
    <w:p w14:paraId="2BD0F0DC" w14:textId="77777777" w:rsidR="00485F61" w:rsidRPr="00930204" w:rsidRDefault="00485F61" w:rsidP="00485F61">
      <w:pPr>
        <w:rPr>
          <w:rFonts w:ascii="Calibri" w:hAnsi="Calibri" w:cs="Calibri"/>
        </w:rPr>
      </w:pPr>
      <w:r w:rsidRPr="00930204">
        <w:rPr>
          <w:rFonts w:ascii="Calibri" w:hAnsi="Calibri" w:cs="Calibri"/>
          <w:b/>
        </w:rPr>
        <w:t xml:space="preserve">Grading: </w:t>
      </w:r>
      <w:r w:rsidRPr="00930204">
        <w:rPr>
          <w:rFonts w:ascii="Calibri" w:hAnsi="Calibri" w:cs="Calibri"/>
          <w:color w:val="000000"/>
        </w:rPr>
        <w:t>Y</w:t>
      </w:r>
      <w:r w:rsidRPr="00930204">
        <w:rPr>
          <w:rFonts w:ascii="Calibri" w:hAnsi="Calibri" w:cs="Calibri"/>
        </w:rPr>
        <w:t xml:space="preserve">our final grade is determined by how many points you earn out of 1000, with these grade floors: 930=A, 900=A-, 870=B+, 830=B, 800=B-, 770=C+, 730=C, 700=C-, 670=D+, 630=D, 600=D-. Your total points are calculated as follows (but a small amount of extra credit may be earned for additional activities announced in advance), using the </w:t>
      </w:r>
      <w:r w:rsidRPr="00930204">
        <w:rPr>
          <w:rFonts w:ascii="Calibri" w:hAnsi="Calibri" w:cs="Calibri"/>
          <w:color w:val="000000"/>
        </w:rPr>
        <w:t>“Definition of Grade Symbols” at the University's Academic Policies page (</w:t>
      </w:r>
      <w:hyperlink r:id="rId15" w:anchor="text" w:history="1">
        <w:r w:rsidRPr="00930204">
          <w:rPr>
            <w:rStyle w:val="Hyperlink"/>
            <w:rFonts w:ascii="Calibri" w:hAnsi="Calibri" w:cs="Calibri"/>
          </w:rPr>
          <w:t>http://catalog.csus.edu/academic-policies/#text</w:t>
        </w:r>
      </w:hyperlink>
      <w:r w:rsidRPr="00930204">
        <w:rPr>
          <w:rFonts w:ascii="Calibri" w:hAnsi="Calibri" w:cs="Calibri"/>
          <w:color w:val="000000"/>
        </w:rPr>
        <w:t>)</w:t>
      </w:r>
      <w:r w:rsidRPr="00930204">
        <w:rPr>
          <w:rFonts w:ascii="Calibri" w:hAnsi="Calibri" w:cs="Calibri"/>
        </w:rPr>
        <w:t>.</w:t>
      </w:r>
    </w:p>
    <w:p w14:paraId="09B4FAA5" w14:textId="77777777" w:rsidR="00485F61" w:rsidRPr="00182031" w:rsidRDefault="00485F61" w:rsidP="00485F61">
      <w:pPr>
        <w:rPr>
          <w:rFonts w:ascii="Calibri" w:hAnsi="Calibri" w:cs="Calibri"/>
          <w:b/>
          <w:highlight w:val="yellow"/>
        </w:rPr>
      </w:pPr>
    </w:p>
    <w:p w14:paraId="17920429" w14:textId="77777777" w:rsidR="00A63077" w:rsidRPr="006F212B" w:rsidRDefault="00A63077" w:rsidP="00A63077">
      <w:pPr>
        <w:numPr>
          <w:ilvl w:val="0"/>
          <w:numId w:val="26"/>
        </w:numPr>
        <w:rPr>
          <w:rFonts w:ascii="Calibri" w:hAnsi="Calibri" w:cs="Calibri"/>
          <w:i/>
        </w:rPr>
      </w:pPr>
      <w:r w:rsidRPr="009B0161">
        <w:rPr>
          <w:rFonts w:ascii="Calibri" w:hAnsi="Calibri" w:cs="Calibri"/>
          <w:b/>
        </w:rPr>
        <w:t xml:space="preserve">Quizzes (30 points per module x 15 modules = 450 points): </w:t>
      </w:r>
      <w:r w:rsidRPr="009B0161">
        <w:rPr>
          <w:rFonts w:ascii="Calibri" w:hAnsi="Calibri" w:cs="Calibri"/>
        </w:rPr>
        <w:t>For each module, after reading the texts and watching the online videos, take a timed (60 minute) online quiz before 11:59pm each Saturday (30 points).  The questions come directly from that module’s readings and videos. Unless announced otherwise, each quiz can only be taken once.</w:t>
      </w:r>
    </w:p>
    <w:p w14:paraId="06BE5ECB" w14:textId="77777777" w:rsidR="00C17267" w:rsidRPr="00182031" w:rsidRDefault="00C17267" w:rsidP="00C17267">
      <w:pPr>
        <w:ind w:left="360"/>
        <w:rPr>
          <w:rFonts w:ascii="Calibri" w:hAnsi="Calibri" w:cs="Calibri"/>
          <w:i/>
          <w:highlight w:val="yellow"/>
        </w:rPr>
      </w:pPr>
    </w:p>
    <w:p w14:paraId="4E5325D3" w14:textId="77777777" w:rsidR="0084099A" w:rsidRPr="009B0161" w:rsidRDefault="0084099A" w:rsidP="0084099A">
      <w:pPr>
        <w:pStyle w:val="BodyText2"/>
        <w:numPr>
          <w:ilvl w:val="0"/>
          <w:numId w:val="26"/>
        </w:numPr>
        <w:spacing w:after="0" w:line="240" w:lineRule="auto"/>
        <w:rPr>
          <w:rFonts w:ascii="Calibri" w:hAnsi="Calibri" w:cs="Calibri"/>
          <w:i/>
        </w:rPr>
      </w:pPr>
      <w:r w:rsidRPr="009B0161">
        <w:rPr>
          <w:rFonts w:ascii="Calibri" w:hAnsi="Calibri" w:cs="Calibri"/>
          <w:b/>
        </w:rPr>
        <w:t>Discussions (30 points per module x 15 modules = 450 points):</w:t>
      </w:r>
      <w:r w:rsidRPr="009B0161">
        <w:rPr>
          <w:rFonts w:ascii="Calibri" w:hAnsi="Calibri" w:cs="Calibri"/>
        </w:rPr>
        <w:t xml:space="preserve"> For each module, use the discussions to make your own long reply to the target question by 11:59pm each Wednesday (10 points), your own medium replies</w:t>
      </w:r>
      <w:r w:rsidRPr="009B0161">
        <w:rPr>
          <w:rFonts w:ascii="Calibri" w:hAnsi="Calibri" w:cs="Calibri"/>
          <w:i/>
        </w:rPr>
        <w:t xml:space="preserve"> </w:t>
      </w:r>
      <w:r w:rsidRPr="009B0161">
        <w:rPr>
          <w:rFonts w:ascii="Calibri" w:hAnsi="Calibri" w:cs="Calibri"/>
        </w:rPr>
        <w:t>to three long replies of other students in your small group by 11:59pm each Saturday (15 points), and your own short replies to the remaining long replies of other students in your small group by 11:59pm each Saturday (5 points). See details in the ‘Discussions’ PDF and each module.</w:t>
      </w:r>
    </w:p>
    <w:p w14:paraId="384C95C6" w14:textId="77777777" w:rsidR="00C17267" w:rsidRPr="00182031" w:rsidRDefault="00C17267" w:rsidP="00485F61">
      <w:pPr>
        <w:ind w:left="360"/>
        <w:rPr>
          <w:rFonts w:ascii="Calibri" w:hAnsi="Calibri" w:cs="Calibri"/>
          <w:i/>
          <w:highlight w:val="yellow"/>
        </w:rPr>
      </w:pPr>
    </w:p>
    <w:p w14:paraId="16C3DC70" w14:textId="77777777" w:rsidR="009E177E" w:rsidRPr="00F750A8" w:rsidRDefault="009E177E" w:rsidP="009E177E">
      <w:pPr>
        <w:ind w:left="360"/>
        <w:rPr>
          <w:rFonts w:ascii="Calibri" w:hAnsi="Calibri" w:cs="Calibri"/>
          <w:i/>
        </w:rPr>
      </w:pPr>
      <w:r w:rsidRPr="00F750A8">
        <w:rPr>
          <w:rFonts w:ascii="Calibri" w:hAnsi="Calibri" w:cs="Calibri"/>
          <w:i/>
        </w:rPr>
        <w:t>You should do at least one of the following two options, but if you do both, then only the higher scoring option will count towards your final grade:</w:t>
      </w:r>
    </w:p>
    <w:p w14:paraId="72EC853C" w14:textId="77777777" w:rsidR="009E177E" w:rsidRPr="00F750A8" w:rsidRDefault="009E177E" w:rsidP="009E177E">
      <w:pPr>
        <w:pStyle w:val="BodyText2"/>
        <w:spacing w:after="0" w:line="240" w:lineRule="auto"/>
        <w:rPr>
          <w:rFonts w:ascii="Calibri" w:hAnsi="Calibri" w:cs="Calibri"/>
          <w:i/>
        </w:rPr>
      </w:pPr>
    </w:p>
    <w:p w14:paraId="76C032C0" w14:textId="77777777" w:rsidR="009E177E" w:rsidRPr="00F750A8" w:rsidRDefault="009E177E" w:rsidP="009E177E">
      <w:pPr>
        <w:numPr>
          <w:ilvl w:val="0"/>
          <w:numId w:val="26"/>
        </w:numPr>
        <w:rPr>
          <w:rFonts w:ascii="Calibri" w:hAnsi="Calibri" w:cs="Calibri"/>
        </w:rPr>
      </w:pPr>
      <w:r w:rsidRPr="00F750A8">
        <w:rPr>
          <w:rFonts w:ascii="Calibri" w:hAnsi="Calibri" w:cs="Calibri"/>
          <w:b/>
        </w:rPr>
        <w:t>Final Exam Option (100 points):</w:t>
      </w:r>
      <w:r w:rsidRPr="00F750A8">
        <w:rPr>
          <w:rFonts w:ascii="Calibri" w:hAnsi="Calibri" w:cs="Calibri"/>
        </w:rPr>
        <w:t xml:space="preserve"> The online final exam window will open at 12:01am Sunday December </w:t>
      </w:r>
      <w:r>
        <w:rPr>
          <w:rFonts w:ascii="Calibri" w:hAnsi="Calibri" w:cs="Calibri"/>
        </w:rPr>
        <w:t>13</w:t>
      </w:r>
      <w:r w:rsidRPr="00F750A8">
        <w:rPr>
          <w:rFonts w:ascii="Calibri" w:hAnsi="Calibri" w:cs="Calibri"/>
        </w:rPr>
        <w:t xml:space="preserve"> and close at 11:59pm on Saturday December 1</w:t>
      </w:r>
      <w:r>
        <w:rPr>
          <w:rFonts w:ascii="Calibri" w:hAnsi="Calibri" w:cs="Calibri"/>
        </w:rPr>
        <w:t>9</w:t>
      </w:r>
      <w:r w:rsidRPr="00F750A8">
        <w:rPr>
          <w:rFonts w:ascii="Calibri" w:hAnsi="Calibri" w:cs="Calibri"/>
        </w:rPr>
        <w:t xml:space="preserve">.  The final exam will be scored (100 points), timed (120 minutes), and cumulative (made of questions drawn from quiz question pools and a pool of questions proposed by students). The final exam can only be taken once. </w:t>
      </w:r>
    </w:p>
    <w:p w14:paraId="4667D594" w14:textId="77777777" w:rsidR="009E177E" w:rsidRPr="00F750A8" w:rsidRDefault="009E177E" w:rsidP="009E177E">
      <w:pPr>
        <w:ind w:left="360"/>
        <w:rPr>
          <w:rFonts w:ascii="Calibri" w:hAnsi="Calibri" w:cs="Calibri"/>
        </w:rPr>
      </w:pPr>
    </w:p>
    <w:p w14:paraId="187962EA" w14:textId="77777777" w:rsidR="009E177E" w:rsidRPr="00F750A8" w:rsidRDefault="009E177E" w:rsidP="009E177E">
      <w:pPr>
        <w:numPr>
          <w:ilvl w:val="0"/>
          <w:numId w:val="26"/>
        </w:numPr>
        <w:rPr>
          <w:rFonts w:ascii="Calibri" w:hAnsi="Calibri" w:cs="Calibri"/>
          <w:i/>
        </w:rPr>
      </w:pPr>
      <w:r w:rsidRPr="00F750A8">
        <w:rPr>
          <w:rFonts w:ascii="Calibri" w:hAnsi="Calibri" w:cs="Calibri"/>
          <w:b/>
        </w:rPr>
        <w:t>Final Paper Option (100 points):</w:t>
      </w:r>
      <w:r w:rsidRPr="00F750A8">
        <w:rPr>
          <w:rFonts w:ascii="Calibri" w:hAnsi="Calibri" w:cs="Calibri"/>
          <w:i/>
        </w:rPr>
        <w:t xml:space="preserve"> </w:t>
      </w:r>
      <w:r w:rsidRPr="00F750A8">
        <w:rPr>
          <w:rFonts w:ascii="Calibri" w:hAnsi="Calibri" w:cs="Calibri"/>
        </w:rPr>
        <w:t>You can expand one of your long replies into a full philosophical analysis by 11:59pm on Saturday December 1</w:t>
      </w:r>
      <w:r>
        <w:rPr>
          <w:rFonts w:ascii="Calibri" w:hAnsi="Calibri" w:cs="Calibri"/>
        </w:rPr>
        <w:t>9</w:t>
      </w:r>
      <w:r w:rsidRPr="00F750A8">
        <w:rPr>
          <w:rFonts w:ascii="Calibri" w:hAnsi="Calibri" w:cs="Calibri"/>
        </w:rPr>
        <w:t xml:space="preserve">.  See details in the ‘Philosophical Analysis’ PDF.  We will use </w:t>
      </w:r>
      <w:hyperlink r:id="rId16" w:history="1">
        <w:r w:rsidRPr="00F750A8">
          <w:rPr>
            <w:rStyle w:val="Hyperlink"/>
            <w:rFonts w:ascii="Calibri" w:hAnsi="Calibri" w:cs="Calibri"/>
          </w:rPr>
          <w:t>http://turnitin.com</w:t>
        </w:r>
      </w:hyperlink>
      <w:r w:rsidRPr="00F750A8">
        <w:rPr>
          <w:rFonts w:ascii="Calibri" w:hAnsi="Calibri" w:cs="Calibri"/>
        </w:rPr>
        <w:t xml:space="preserve"> for this paper.</w:t>
      </w:r>
    </w:p>
    <w:p w14:paraId="23666F16" w14:textId="77777777" w:rsidR="00414925" w:rsidRPr="00182031" w:rsidRDefault="00414925" w:rsidP="00485F61">
      <w:pPr>
        <w:rPr>
          <w:rFonts w:ascii="Calibri" w:hAnsi="Calibri" w:cs="Calibri"/>
          <w:i/>
          <w:highlight w:val="yellow"/>
        </w:rPr>
      </w:pPr>
    </w:p>
    <w:sectPr w:rsidR="00414925" w:rsidRPr="00182031" w:rsidSect="0082098E">
      <w:headerReference w:type="default" r:id="rId17"/>
      <w:footerReference w:type="even" r:id="rId18"/>
      <w:footerReference w:type="default" r:id="rId19"/>
      <w:footnotePr>
        <w:numFmt w:val="chicago"/>
      </w:footnotePr>
      <w:pgSz w:w="12240" w:h="15840" w:code="1"/>
      <w:pgMar w:top="1296"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63722" w14:textId="77777777" w:rsidR="0007030D" w:rsidRDefault="0007030D">
      <w:r>
        <w:separator/>
      </w:r>
    </w:p>
  </w:endnote>
  <w:endnote w:type="continuationSeparator" w:id="0">
    <w:p w14:paraId="279AB57C" w14:textId="77777777" w:rsidR="0007030D" w:rsidRDefault="000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D1FEA" w14:textId="77777777" w:rsidR="00CE6586" w:rsidRDefault="00CE6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E3A10" w14:textId="77777777" w:rsidR="00CE6586" w:rsidRDefault="00CE6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2D6E" w14:textId="77777777" w:rsidR="00CE6586" w:rsidRPr="00AA7DC1" w:rsidRDefault="00CE6586">
    <w:pPr>
      <w:pStyle w:val="Footer"/>
      <w:framePr w:wrap="around" w:vAnchor="text" w:hAnchor="margin" w:xAlign="right" w:y="1"/>
      <w:rPr>
        <w:rStyle w:val="PageNumber"/>
        <w:rFonts w:ascii="Calibri" w:hAnsi="Calibri"/>
        <w:sz w:val="18"/>
        <w:szCs w:val="18"/>
      </w:rPr>
    </w:pPr>
    <w:r w:rsidRPr="00AA7DC1">
      <w:rPr>
        <w:rStyle w:val="PageNumber"/>
        <w:rFonts w:ascii="Calibri" w:hAnsi="Calibri"/>
        <w:sz w:val="18"/>
        <w:szCs w:val="18"/>
      </w:rPr>
      <w:t xml:space="preserve">Page </w:t>
    </w:r>
    <w:r w:rsidRPr="00AA7DC1">
      <w:rPr>
        <w:rStyle w:val="PageNumber"/>
        <w:rFonts w:ascii="Calibri" w:hAnsi="Calibri"/>
        <w:sz w:val="18"/>
        <w:szCs w:val="18"/>
      </w:rPr>
      <w:fldChar w:fldCharType="begin"/>
    </w:r>
    <w:r w:rsidRPr="00AA7DC1">
      <w:rPr>
        <w:rStyle w:val="PageNumber"/>
        <w:rFonts w:ascii="Calibri" w:hAnsi="Calibri"/>
        <w:sz w:val="18"/>
        <w:szCs w:val="18"/>
      </w:rPr>
      <w:instrText xml:space="preserve"> PAGE </w:instrText>
    </w:r>
    <w:r w:rsidRPr="00AA7DC1">
      <w:rPr>
        <w:rStyle w:val="PageNumber"/>
        <w:rFonts w:ascii="Calibri" w:hAnsi="Calibri"/>
        <w:sz w:val="18"/>
        <w:szCs w:val="18"/>
      </w:rPr>
      <w:fldChar w:fldCharType="separate"/>
    </w:r>
    <w:r w:rsidR="00596FB5">
      <w:rPr>
        <w:rStyle w:val="PageNumber"/>
        <w:rFonts w:ascii="Calibri" w:hAnsi="Calibri"/>
        <w:noProof/>
        <w:sz w:val="18"/>
        <w:szCs w:val="18"/>
      </w:rPr>
      <w:t>1</w:t>
    </w:r>
    <w:r w:rsidRPr="00AA7DC1">
      <w:rPr>
        <w:rStyle w:val="PageNumber"/>
        <w:rFonts w:ascii="Calibri" w:hAnsi="Calibri"/>
        <w:sz w:val="18"/>
        <w:szCs w:val="18"/>
      </w:rPr>
      <w:fldChar w:fldCharType="end"/>
    </w:r>
    <w:r w:rsidRPr="00AA7DC1">
      <w:rPr>
        <w:rStyle w:val="PageNumber"/>
        <w:rFonts w:ascii="Calibri" w:hAnsi="Calibri"/>
        <w:sz w:val="18"/>
        <w:szCs w:val="18"/>
      </w:rPr>
      <w:t xml:space="preserve"> of </w:t>
    </w:r>
    <w:r w:rsidRPr="00AA7DC1">
      <w:rPr>
        <w:rStyle w:val="PageNumber"/>
        <w:rFonts w:ascii="Calibri" w:hAnsi="Calibri"/>
        <w:sz w:val="18"/>
        <w:szCs w:val="18"/>
      </w:rPr>
      <w:fldChar w:fldCharType="begin"/>
    </w:r>
    <w:r w:rsidRPr="00AA7DC1">
      <w:rPr>
        <w:rStyle w:val="PageNumber"/>
        <w:rFonts w:ascii="Calibri" w:hAnsi="Calibri"/>
        <w:sz w:val="18"/>
        <w:szCs w:val="18"/>
      </w:rPr>
      <w:instrText xml:space="preserve"> NUMPAGES </w:instrText>
    </w:r>
    <w:r w:rsidRPr="00AA7DC1">
      <w:rPr>
        <w:rStyle w:val="PageNumber"/>
        <w:rFonts w:ascii="Calibri" w:hAnsi="Calibri"/>
        <w:sz w:val="18"/>
        <w:szCs w:val="18"/>
      </w:rPr>
      <w:fldChar w:fldCharType="separate"/>
    </w:r>
    <w:r w:rsidR="00596FB5">
      <w:rPr>
        <w:rStyle w:val="PageNumber"/>
        <w:rFonts w:ascii="Calibri" w:hAnsi="Calibri"/>
        <w:noProof/>
        <w:sz w:val="18"/>
        <w:szCs w:val="18"/>
      </w:rPr>
      <w:t>1</w:t>
    </w:r>
    <w:r w:rsidRPr="00AA7DC1">
      <w:rPr>
        <w:rStyle w:val="PageNumber"/>
        <w:rFonts w:ascii="Calibri" w:hAnsi="Calibri"/>
        <w:sz w:val="18"/>
        <w:szCs w:val="18"/>
      </w:rPr>
      <w:fldChar w:fldCharType="end"/>
    </w:r>
  </w:p>
  <w:p w14:paraId="39E7B9E4" w14:textId="77777777" w:rsidR="00CE6586" w:rsidRPr="00AA7DC1" w:rsidRDefault="00CE6586">
    <w:pPr>
      <w:pStyle w:val="Footer"/>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CECAF" w14:textId="77777777" w:rsidR="0007030D" w:rsidRDefault="0007030D">
      <w:r>
        <w:separator/>
      </w:r>
    </w:p>
  </w:footnote>
  <w:footnote w:type="continuationSeparator" w:id="0">
    <w:p w14:paraId="2C7EBCE4" w14:textId="77777777" w:rsidR="0007030D" w:rsidRDefault="0007030D">
      <w:r>
        <w:continuationSeparator/>
      </w:r>
    </w:p>
  </w:footnote>
  <w:footnote w:id="1">
    <w:p w14:paraId="086A41C9" w14:textId="77777777" w:rsidR="002F6250" w:rsidRPr="00072B73" w:rsidRDefault="002F6250" w:rsidP="002F6250">
      <w:pPr>
        <w:pStyle w:val="FootnoteText"/>
        <w:rPr>
          <w:sz w:val="22"/>
          <w:szCs w:val="22"/>
        </w:rPr>
      </w:pPr>
      <w:r w:rsidRPr="00072B73">
        <w:rPr>
          <w:rStyle w:val="FootnoteReference"/>
          <w:sz w:val="22"/>
          <w:szCs w:val="22"/>
        </w:rPr>
        <w:t>*</w:t>
      </w:r>
      <w:r w:rsidRPr="00072B73">
        <w:rPr>
          <w:sz w:val="22"/>
          <w:szCs w:val="22"/>
        </w:rPr>
        <w:t xml:space="preserve"> </w:t>
      </w:r>
      <w:r w:rsidRPr="00072B73">
        <w:rPr>
          <w:rFonts w:ascii="Calibri" w:hAnsi="Calibri" w:cs="Calibri"/>
          <w:i/>
          <w:sz w:val="22"/>
          <w:szCs w:val="22"/>
        </w:rPr>
        <w:t>Please note: Students who do not participate in the online discussions and take the quizzes during the first two weeks of the semester will be considered to have abandoned the course and may be administratively dropped by the instructor. Re-enrolment will not be permitted.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62A7B" w14:textId="2DEF4805" w:rsidR="00A004EE" w:rsidRPr="007932FA" w:rsidRDefault="00A004EE" w:rsidP="00A004EE">
    <w:pPr>
      <w:jc w:val="right"/>
      <w:rPr>
        <w:rFonts w:ascii="Calibri" w:hAnsi="Calibri" w:cs="Calibri"/>
        <w:b/>
        <w:sz w:val="18"/>
        <w:szCs w:val="18"/>
      </w:rPr>
    </w:pPr>
    <w:r w:rsidRPr="00F40074">
      <w:rPr>
        <w:rFonts w:ascii="Calibri" w:hAnsi="Calibri"/>
        <w:sz w:val="16"/>
        <w:szCs w:val="16"/>
      </w:rPr>
      <w:t xml:space="preserve">Last updated </w:t>
    </w:r>
    <w:r w:rsidR="00871006">
      <w:rPr>
        <w:rFonts w:ascii="Calibri" w:hAnsi="Calibri"/>
        <w:sz w:val="16"/>
        <w:szCs w:val="16"/>
      </w:rPr>
      <w:t>August</w:t>
    </w:r>
    <w:r>
      <w:rPr>
        <w:rFonts w:ascii="Calibri" w:hAnsi="Calibri"/>
        <w:sz w:val="16"/>
        <w:szCs w:val="16"/>
      </w:rPr>
      <w:t xml:space="preserve"> </w:t>
    </w:r>
    <w:r w:rsidR="00C4304D">
      <w:rPr>
        <w:rFonts w:ascii="Calibri" w:hAnsi="Calibri"/>
        <w:sz w:val="16"/>
        <w:szCs w:val="16"/>
      </w:rPr>
      <w:t>20</w:t>
    </w:r>
    <w:r w:rsidRPr="00F40074">
      <w:rPr>
        <w:rFonts w:ascii="Calibri" w:hAnsi="Calibri"/>
        <w:sz w:val="16"/>
        <w:szCs w:val="16"/>
      </w:rPr>
      <w:t>, 20</w:t>
    </w:r>
    <w:r>
      <w:rPr>
        <w:rFonts w:ascii="Calibri" w:hAnsi="Calibri"/>
        <w:sz w:val="16"/>
        <w:szCs w:val="16"/>
      </w:rPr>
      <w:t>20</w:t>
    </w:r>
  </w:p>
  <w:p w14:paraId="54287099" w14:textId="77777777" w:rsidR="00CE6586" w:rsidRPr="00A004EE" w:rsidRDefault="00CE6586" w:rsidP="00A00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1305FA"/>
    <w:multiLevelType w:val="hybridMultilevel"/>
    <w:tmpl w:val="02F85D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D">
      <w:start w:val="1"/>
      <w:numFmt w:val="bullet"/>
      <w:lvlText w:val=""/>
      <w:lvlJc w:val="left"/>
      <w:pPr>
        <w:ind w:left="2340" w:hanging="36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1BD4"/>
    <w:multiLevelType w:val="multilevel"/>
    <w:tmpl w:val="9E466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516159"/>
    <w:multiLevelType w:val="hybridMultilevel"/>
    <w:tmpl w:val="B40EF550"/>
    <w:lvl w:ilvl="0" w:tplc="982EB7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00B31"/>
    <w:multiLevelType w:val="hybridMultilevel"/>
    <w:tmpl w:val="21D2C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40E16"/>
    <w:multiLevelType w:val="hybridMultilevel"/>
    <w:tmpl w:val="3A7C043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94C08"/>
    <w:multiLevelType w:val="multilevel"/>
    <w:tmpl w:val="09CAE5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2C0A3A"/>
    <w:multiLevelType w:val="multilevel"/>
    <w:tmpl w:val="235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F75AB"/>
    <w:multiLevelType w:val="hybridMultilevel"/>
    <w:tmpl w:val="D7849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75A3"/>
    <w:multiLevelType w:val="hybridMultilevel"/>
    <w:tmpl w:val="849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1377B"/>
    <w:multiLevelType w:val="hybridMultilevel"/>
    <w:tmpl w:val="BDCCC04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C386E"/>
    <w:multiLevelType w:val="hybridMultilevel"/>
    <w:tmpl w:val="21D2C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F1644"/>
    <w:multiLevelType w:val="hybridMultilevel"/>
    <w:tmpl w:val="C0FAC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82F15"/>
    <w:multiLevelType w:val="hybridMultilevel"/>
    <w:tmpl w:val="A59CCF40"/>
    <w:lvl w:ilvl="0" w:tplc="F9FE4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71B54"/>
    <w:multiLevelType w:val="hybridMultilevel"/>
    <w:tmpl w:val="2D6004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6C7070"/>
    <w:multiLevelType w:val="multilevel"/>
    <w:tmpl w:val="745C7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8F6277"/>
    <w:multiLevelType w:val="hybridMultilevel"/>
    <w:tmpl w:val="DCEE5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46030"/>
    <w:multiLevelType w:val="hybridMultilevel"/>
    <w:tmpl w:val="9E46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F34E3"/>
    <w:multiLevelType w:val="hybridMultilevel"/>
    <w:tmpl w:val="8FCA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40355"/>
    <w:multiLevelType w:val="multilevel"/>
    <w:tmpl w:val="10607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7A0729"/>
    <w:multiLevelType w:val="hybridMultilevel"/>
    <w:tmpl w:val="C05C0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61470"/>
    <w:multiLevelType w:val="hybridMultilevel"/>
    <w:tmpl w:val="E17E35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1C29EE"/>
    <w:multiLevelType w:val="multilevel"/>
    <w:tmpl w:val="F3709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B371B03"/>
    <w:multiLevelType w:val="hybridMultilevel"/>
    <w:tmpl w:val="F3709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45317F"/>
    <w:multiLevelType w:val="hybridMultilevel"/>
    <w:tmpl w:val="1BD2B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4156A7"/>
    <w:multiLevelType w:val="hybridMultilevel"/>
    <w:tmpl w:val="20441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B542D"/>
    <w:multiLevelType w:val="hybridMultilevel"/>
    <w:tmpl w:val="21D2D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7919E0"/>
    <w:multiLevelType w:val="multilevel"/>
    <w:tmpl w:val="CE64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1F505A"/>
    <w:multiLevelType w:val="hybridMultilevel"/>
    <w:tmpl w:val="9A4A94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A85DFC"/>
    <w:multiLevelType w:val="hybridMultilevel"/>
    <w:tmpl w:val="7E6C7704"/>
    <w:lvl w:ilvl="0" w:tplc="AF1E8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AA02AD"/>
    <w:multiLevelType w:val="hybridMultilevel"/>
    <w:tmpl w:val="9634D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404CA"/>
    <w:multiLevelType w:val="hybridMultilevel"/>
    <w:tmpl w:val="CD64FE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47307"/>
    <w:multiLevelType w:val="hybridMultilevel"/>
    <w:tmpl w:val="25D6E07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071776"/>
    <w:multiLevelType w:val="multilevel"/>
    <w:tmpl w:val="640E0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562F78"/>
    <w:multiLevelType w:val="hybridMultilevel"/>
    <w:tmpl w:val="A0E04A06"/>
    <w:lvl w:ilvl="0" w:tplc="0409000D">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D9641FE"/>
    <w:multiLevelType w:val="hybridMultilevel"/>
    <w:tmpl w:val="F3A466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23"/>
  </w:num>
  <w:num w:numId="4">
    <w:abstractNumId w:val="22"/>
  </w:num>
  <w:num w:numId="5">
    <w:abstractNumId w:val="20"/>
  </w:num>
  <w:num w:numId="6">
    <w:abstractNumId w:val="28"/>
  </w:num>
  <w:num w:numId="7">
    <w:abstractNumId w:val="35"/>
  </w:num>
  <w:num w:numId="8">
    <w:abstractNumId w:val="9"/>
  </w:num>
  <w:num w:numId="9">
    <w:abstractNumId w:val="16"/>
  </w:num>
  <w:num w:numId="10">
    <w:abstractNumId w:val="14"/>
  </w:num>
  <w:num w:numId="11">
    <w:abstractNumId w:val="4"/>
  </w:num>
  <w:num w:numId="12">
    <w:abstractNumId w:val="11"/>
  </w:num>
  <w:num w:numId="13">
    <w:abstractNumId w:val="24"/>
  </w:num>
  <w:num w:numId="14">
    <w:abstractNumId w:val="13"/>
  </w:num>
  <w:num w:numId="15">
    <w:abstractNumId w:val="29"/>
  </w:num>
  <w:num w:numId="16">
    <w:abstractNumId w:val="21"/>
  </w:num>
  <w:num w:numId="17">
    <w:abstractNumId w:val="30"/>
  </w:num>
  <w:num w:numId="18">
    <w:abstractNumId w:val="18"/>
  </w:num>
  <w:num w:numId="19">
    <w:abstractNumId w:val="3"/>
  </w:num>
  <w:num w:numId="20">
    <w:abstractNumId w:val="26"/>
  </w:num>
  <w:num w:numId="21">
    <w:abstractNumId w:val="10"/>
  </w:num>
  <w:num w:numId="22">
    <w:abstractNumId w:val="25"/>
  </w:num>
  <w:num w:numId="23">
    <w:abstractNumId w:val="1"/>
  </w:num>
  <w:num w:numId="24">
    <w:abstractNumId w:val="0"/>
  </w:num>
  <w:num w:numId="25">
    <w:abstractNumId w:val="34"/>
  </w:num>
  <w:num w:numId="26">
    <w:abstractNumId w:val="5"/>
  </w:num>
  <w:num w:numId="27">
    <w:abstractNumId w:val="7"/>
  </w:num>
  <w:num w:numId="28">
    <w:abstractNumId w:val="27"/>
  </w:num>
  <w:num w:numId="29">
    <w:abstractNumId w:val="15"/>
  </w:num>
  <w:num w:numId="30">
    <w:abstractNumId w:val="6"/>
  </w:num>
  <w:num w:numId="31">
    <w:abstractNumId w:val="12"/>
  </w:num>
  <w:num w:numId="32">
    <w:abstractNumId w:val="8"/>
  </w:num>
  <w:num w:numId="33">
    <w:abstractNumId w:val="33"/>
  </w:num>
  <w:num w:numId="34">
    <w:abstractNumId w:val="19"/>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968"/>
    <w:rsid w:val="00000D7B"/>
    <w:rsid w:val="00002B4C"/>
    <w:rsid w:val="00002F25"/>
    <w:rsid w:val="0000309B"/>
    <w:rsid w:val="000072FE"/>
    <w:rsid w:val="000102CD"/>
    <w:rsid w:val="000110B6"/>
    <w:rsid w:val="00013D47"/>
    <w:rsid w:val="0001476E"/>
    <w:rsid w:val="000151F8"/>
    <w:rsid w:val="00017644"/>
    <w:rsid w:val="00017904"/>
    <w:rsid w:val="0002012C"/>
    <w:rsid w:val="00020837"/>
    <w:rsid w:val="00020916"/>
    <w:rsid w:val="00020EF1"/>
    <w:rsid w:val="00021B32"/>
    <w:rsid w:val="00021D23"/>
    <w:rsid w:val="00024200"/>
    <w:rsid w:val="00024D05"/>
    <w:rsid w:val="000258E7"/>
    <w:rsid w:val="00025EFE"/>
    <w:rsid w:val="00027746"/>
    <w:rsid w:val="000303B7"/>
    <w:rsid w:val="000315F1"/>
    <w:rsid w:val="00031A9A"/>
    <w:rsid w:val="00034347"/>
    <w:rsid w:val="00034B09"/>
    <w:rsid w:val="00035088"/>
    <w:rsid w:val="00040D31"/>
    <w:rsid w:val="00042EB4"/>
    <w:rsid w:val="00043160"/>
    <w:rsid w:val="000433E9"/>
    <w:rsid w:val="00050673"/>
    <w:rsid w:val="00051596"/>
    <w:rsid w:val="00053698"/>
    <w:rsid w:val="000536DD"/>
    <w:rsid w:val="00057145"/>
    <w:rsid w:val="00060A46"/>
    <w:rsid w:val="00060E24"/>
    <w:rsid w:val="0006504B"/>
    <w:rsid w:val="00065D59"/>
    <w:rsid w:val="000663E6"/>
    <w:rsid w:val="00067FC6"/>
    <w:rsid w:val="0007030D"/>
    <w:rsid w:val="00072B73"/>
    <w:rsid w:val="00072BC1"/>
    <w:rsid w:val="000770CF"/>
    <w:rsid w:val="000819D4"/>
    <w:rsid w:val="00082854"/>
    <w:rsid w:val="000832FA"/>
    <w:rsid w:val="00083D03"/>
    <w:rsid w:val="0008405C"/>
    <w:rsid w:val="00085681"/>
    <w:rsid w:val="0009140B"/>
    <w:rsid w:val="000916F2"/>
    <w:rsid w:val="00091B65"/>
    <w:rsid w:val="00091D1B"/>
    <w:rsid w:val="00094042"/>
    <w:rsid w:val="00094F33"/>
    <w:rsid w:val="00095B0C"/>
    <w:rsid w:val="00095D30"/>
    <w:rsid w:val="000A12A3"/>
    <w:rsid w:val="000A1C5C"/>
    <w:rsid w:val="000A263B"/>
    <w:rsid w:val="000A4B1E"/>
    <w:rsid w:val="000A4FEC"/>
    <w:rsid w:val="000A7B87"/>
    <w:rsid w:val="000A7BFE"/>
    <w:rsid w:val="000B1017"/>
    <w:rsid w:val="000B1EDC"/>
    <w:rsid w:val="000B6236"/>
    <w:rsid w:val="000C1D50"/>
    <w:rsid w:val="000C4EEA"/>
    <w:rsid w:val="000C5148"/>
    <w:rsid w:val="000C56DB"/>
    <w:rsid w:val="000C5ED4"/>
    <w:rsid w:val="000C7C1E"/>
    <w:rsid w:val="000D27C6"/>
    <w:rsid w:val="000D2907"/>
    <w:rsid w:val="000D2B63"/>
    <w:rsid w:val="000D2C4B"/>
    <w:rsid w:val="000D2DD7"/>
    <w:rsid w:val="000D301F"/>
    <w:rsid w:val="000D34BD"/>
    <w:rsid w:val="000D395E"/>
    <w:rsid w:val="000D4503"/>
    <w:rsid w:val="000E0908"/>
    <w:rsid w:val="000E1753"/>
    <w:rsid w:val="000E34B2"/>
    <w:rsid w:val="000E3563"/>
    <w:rsid w:val="000E3990"/>
    <w:rsid w:val="000E4827"/>
    <w:rsid w:val="000E49E3"/>
    <w:rsid w:val="000E592B"/>
    <w:rsid w:val="000E5D6C"/>
    <w:rsid w:val="000E6160"/>
    <w:rsid w:val="000E6381"/>
    <w:rsid w:val="000E7C56"/>
    <w:rsid w:val="000F151F"/>
    <w:rsid w:val="000F1CBD"/>
    <w:rsid w:val="000F3FFF"/>
    <w:rsid w:val="000F4FB7"/>
    <w:rsid w:val="000F6437"/>
    <w:rsid w:val="001006EB"/>
    <w:rsid w:val="001022F8"/>
    <w:rsid w:val="0010280F"/>
    <w:rsid w:val="00103F0D"/>
    <w:rsid w:val="00110CF3"/>
    <w:rsid w:val="00112F61"/>
    <w:rsid w:val="00113CDD"/>
    <w:rsid w:val="00114786"/>
    <w:rsid w:val="00115B89"/>
    <w:rsid w:val="00115C14"/>
    <w:rsid w:val="0012100A"/>
    <w:rsid w:val="00122059"/>
    <w:rsid w:val="00124BF4"/>
    <w:rsid w:val="00131DC2"/>
    <w:rsid w:val="00132E56"/>
    <w:rsid w:val="00137CED"/>
    <w:rsid w:val="001411EA"/>
    <w:rsid w:val="00141698"/>
    <w:rsid w:val="00144B04"/>
    <w:rsid w:val="00144ECA"/>
    <w:rsid w:val="00144F43"/>
    <w:rsid w:val="0015018A"/>
    <w:rsid w:val="001509DE"/>
    <w:rsid w:val="0015368D"/>
    <w:rsid w:val="00155C63"/>
    <w:rsid w:val="00161606"/>
    <w:rsid w:val="00162AAB"/>
    <w:rsid w:val="001648C5"/>
    <w:rsid w:val="0016504F"/>
    <w:rsid w:val="00166648"/>
    <w:rsid w:val="001668BF"/>
    <w:rsid w:val="001677D5"/>
    <w:rsid w:val="00167F2F"/>
    <w:rsid w:val="00170CF8"/>
    <w:rsid w:val="0017438D"/>
    <w:rsid w:val="00176CFD"/>
    <w:rsid w:val="001777F3"/>
    <w:rsid w:val="0018072A"/>
    <w:rsid w:val="0018144D"/>
    <w:rsid w:val="00181C1E"/>
    <w:rsid w:val="00181C9A"/>
    <w:rsid w:val="00182031"/>
    <w:rsid w:val="001852A5"/>
    <w:rsid w:val="001865F3"/>
    <w:rsid w:val="00186F61"/>
    <w:rsid w:val="001877E9"/>
    <w:rsid w:val="00187EF2"/>
    <w:rsid w:val="001925F5"/>
    <w:rsid w:val="00193481"/>
    <w:rsid w:val="001A0998"/>
    <w:rsid w:val="001A5D67"/>
    <w:rsid w:val="001B3660"/>
    <w:rsid w:val="001C18EB"/>
    <w:rsid w:val="001C6B7F"/>
    <w:rsid w:val="001D25C3"/>
    <w:rsid w:val="001D494D"/>
    <w:rsid w:val="001D620E"/>
    <w:rsid w:val="001E16CF"/>
    <w:rsid w:val="001E6732"/>
    <w:rsid w:val="001E7FD2"/>
    <w:rsid w:val="001F0664"/>
    <w:rsid w:val="001F2013"/>
    <w:rsid w:val="001F4FF4"/>
    <w:rsid w:val="002023B2"/>
    <w:rsid w:val="00202DCE"/>
    <w:rsid w:val="002055D9"/>
    <w:rsid w:val="00206EB7"/>
    <w:rsid w:val="00207787"/>
    <w:rsid w:val="00216CD9"/>
    <w:rsid w:val="002177B6"/>
    <w:rsid w:val="0022106B"/>
    <w:rsid w:val="0022185C"/>
    <w:rsid w:val="00221C81"/>
    <w:rsid w:val="002251ED"/>
    <w:rsid w:val="00230B8F"/>
    <w:rsid w:val="00233030"/>
    <w:rsid w:val="00234132"/>
    <w:rsid w:val="00236314"/>
    <w:rsid w:val="0023713E"/>
    <w:rsid w:val="00243616"/>
    <w:rsid w:val="002439C0"/>
    <w:rsid w:val="002462E9"/>
    <w:rsid w:val="002465A0"/>
    <w:rsid w:val="0024722C"/>
    <w:rsid w:val="00250278"/>
    <w:rsid w:val="00251F9B"/>
    <w:rsid w:val="00252791"/>
    <w:rsid w:val="00253683"/>
    <w:rsid w:val="00255FAE"/>
    <w:rsid w:val="002571B6"/>
    <w:rsid w:val="002613B5"/>
    <w:rsid w:val="002622BE"/>
    <w:rsid w:val="00262720"/>
    <w:rsid w:val="00262813"/>
    <w:rsid w:val="00262BD4"/>
    <w:rsid w:val="00262FC3"/>
    <w:rsid w:val="00264564"/>
    <w:rsid w:val="00264DA6"/>
    <w:rsid w:val="002662D7"/>
    <w:rsid w:val="00270623"/>
    <w:rsid w:val="00270F43"/>
    <w:rsid w:val="00271635"/>
    <w:rsid w:val="0027425B"/>
    <w:rsid w:val="00276A42"/>
    <w:rsid w:val="0028367D"/>
    <w:rsid w:val="002847FE"/>
    <w:rsid w:val="00285E82"/>
    <w:rsid w:val="00286C4F"/>
    <w:rsid w:val="00286E4A"/>
    <w:rsid w:val="00287928"/>
    <w:rsid w:val="0029101D"/>
    <w:rsid w:val="0029278F"/>
    <w:rsid w:val="0029466A"/>
    <w:rsid w:val="002965FD"/>
    <w:rsid w:val="002A0406"/>
    <w:rsid w:val="002A0566"/>
    <w:rsid w:val="002A0660"/>
    <w:rsid w:val="002A5DE4"/>
    <w:rsid w:val="002A630D"/>
    <w:rsid w:val="002A7894"/>
    <w:rsid w:val="002B048C"/>
    <w:rsid w:val="002B33CC"/>
    <w:rsid w:val="002B5987"/>
    <w:rsid w:val="002B5D32"/>
    <w:rsid w:val="002C12F5"/>
    <w:rsid w:val="002C2D07"/>
    <w:rsid w:val="002C4014"/>
    <w:rsid w:val="002C5551"/>
    <w:rsid w:val="002C6B02"/>
    <w:rsid w:val="002D00B2"/>
    <w:rsid w:val="002D2139"/>
    <w:rsid w:val="002D2DC1"/>
    <w:rsid w:val="002D5CB7"/>
    <w:rsid w:val="002D777B"/>
    <w:rsid w:val="002E4134"/>
    <w:rsid w:val="002E47A1"/>
    <w:rsid w:val="002F3032"/>
    <w:rsid w:val="002F53D0"/>
    <w:rsid w:val="002F5F81"/>
    <w:rsid w:val="002F6250"/>
    <w:rsid w:val="002F6AEF"/>
    <w:rsid w:val="002F7737"/>
    <w:rsid w:val="00302069"/>
    <w:rsid w:val="003021B9"/>
    <w:rsid w:val="00306937"/>
    <w:rsid w:val="003078AA"/>
    <w:rsid w:val="003113FD"/>
    <w:rsid w:val="00311C75"/>
    <w:rsid w:val="00312713"/>
    <w:rsid w:val="00312C42"/>
    <w:rsid w:val="00312CAD"/>
    <w:rsid w:val="003133E0"/>
    <w:rsid w:val="003148D5"/>
    <w:rsid w:val="00314E3A"/>
    <w:rsid w:val="00315C3E"/>
    <w:rsid w:val="003206C4"/>
    <w:rsid w:val="00321A1F"/>
    <w:rsid w:val="00321CEB"/>
    <w:rsid w:val="00323975"/>
    <w:rsid w:val="00330072"/>
    <w:rsid w:val="003300EF"/>
    <w:rsid w:val="00330C92"/>
    <w:rsid w:val="00332CDD"/>
    <w:rsid w:val="00333DA5"/>
    <w:rsid w:val="00335406"/>
    <w:rsid w:val="003379A0"/>
    <w:rsid w:val="00341F4A"/>
    <w:rsid w:val="0034200B"/>
    <w:rsid w:val="003434E0"/>
    <w:rsid w:val="00345193"/>
    <w:rsid w:val="00345A7C"/>
    <w:rsid w:val="003523A1"/>
    <w:rsid w:val="00353005"/>
    <w:rsid w:val="00353BC8"/>
    <w:rsid w:val="003576C1"/>
    <w:rsid w:val="0036073C"/>
    <w:rsid w:val="00362CED"/>
    <w:rsid w:val="00362EB5"/>
    <w:rsid w:val="00365300"/>
    <w:rsid w:val="003667C8"/>
    <w:rsid w:val="00366A3C"/>
    <w:rsid w:val="00366BD2"/>
    <w:rsid w:val="00367026"/>
    <w:rsid w:val="003676E7"/>
    <w:rsid w:val="00370EC1"/>
    <w:rsid w:val="00372165"/>
    <w:rsid w:val="00376193"/>
    <w:rsid w:val="0037624E"/>
    <w:rsid w:val="003767AC"/>
    <w:rsid w:val="003779EB"/>
    <w:rsid w:val="00380100"/>
    <w:rsid w:val="0038013C"/>
    <w:rsid w:val="003804DC"/>
    <w:rsid w:val="00383C13"/>
    <w:rsid w:val="0038617F"/>
    <w:rsid w:val="003864C9"/>
    <w:rsid w:val="003867B4"/>
    <w:rsid w:val="00387099"/>
    <w:rsid w:val="00391750"/>
    <w:rsid w:val="0039247E"/>
    <w:rsid w:val="00394504"/>
    <w:rsid w:val="003957B1"/>
    <w:rsid w:val="003959E4"/>
    <w:rsid w:val="00395DE0"/>
    <w:rsid w:val="003976B6"/>
    <w:rsid w:val="003977AB"/>
    <w:rsid w:val="003A181B"/>
    <w:rsid w:val="003B0839"/>
    <w:rsid w:val="003B0D26"/>
    <w:rsid w:val="003B2CF6"/>
    <w:rsid w:val="003B3B97"/>
    <w:rsid w:val="003B6099"/>
    <w:rsid w:val="003C133B"/>
    <w:rsid w:val="003C2AA0"/>
    <w:rsid w:val="003C4EA6"/>
    <w:rsid w:val="003C5283"/>
    <w:rsid w:val="003D0E8A"/>
    <w:rsid w:val="003D2D3E"/>
    <w:rsid w:val="003D35FF"/>
    <w:rsid w:val="003D3614"/>
    <w:rsid w:val="003D51DD"/>
    <w:rsid w:val="003D520C"/>
    <w:rsid w:val="003D6FD1"/>
    <w:rsid w:val="003E23F9"/>
    <w:rsid w:val="003E4CE7"/>
    <w:rsid w:val="003E5CCB"/>
    <w:rsid w:val="003E730E"/>
    <w:rsid w:val="003F02CC"/>
    <w:rsid w:val="003F18F8"/>
    <w:rsid w:val="003F3E5F"/>
    <w:rsid w:val="003F428F"/>
    <w:rsid w:val="003F586B"/>
    <w:rsid w:val="003F5AAA"/>
    <w:rsid w:val="003F5F92"/>
    <w:rsid w:val="003F65AA"/>
    <w:rsid w:val="00400645"/>
    <w:rsid w:val="00400974"/>
    <w:rsid w:val="0040269D"/>
    <w:rsid w:val="0040374D"/>
    <w:rsid w:val="00406902"/>
    <w:rsid w:val="00406F01"/>
    <w:rsid w:val="00410487"/>
    <w:rsid w:val="00410A56"/>
    <w:rsid w:val="004129EB"/>
    <w:rsid w:val="00413A01"/>
    <w:rsid w:val="00413E96"/>
    <w:rsid w:val="00414925"/>
    <w:rsid w:val="00414C98"/>
    <w:rsid w:val="00414CDE"/>
    <w:rsid w:val="0041759C"/>
    <w:rsid w:val="00417863"/>
    <w:rsid w:val="00421B7D"/>
    <w:rsid w:val="00423103"/>
    <w:rsid w:val="00423874"/>
    <w:rsid w:val="00423BE5"/>
    <w:rsid w:val="0042457E"/>
    <w:rsid w:val="00424FD4"/>
    <w:rsid w:val="00434ED2"/>
    <w:rsid w:val="00435342"/>
    <w:rsid w:val="004360B7"/>
    <w:rsid w:val="00436A13"/>
    <w:rsid w:val="004402ED"/>
    <w:rsid w:val="00442567"/>
    <w:rsid w:val="0044303B"/>
    <w:rsid w:val="00443995"/>
    <w:rsid w:val="00445B6D"/>
    <w:rsid w:val="004501F3"/>
    <w:rsid w:val="00453742"/>
    <w:rsid w:val="00453B9D"/>
    <w:rsid w:val="00456CB3"/>
    <w:rsid w:val="00457CC3"/>
    <w:rsid w:val="00460CA8"/>
    <w:rsid w:val="00467D3D"/>
    <w:rsid w:val="00470866"/>
    <w:rsid w:val="0047155D"/>
    <w:rsid w:val="00476AC6"/>
    <w:rsid w:val="00476E24"/>
    <w:rsid w:val="0047768A"/>
    <w:rsid w:val="0048001C"/>
    <w:rsid w:val="00481E57"/>
    <w:rsid w:val="004855BB"/>
    <w:rsid w:val="00485AB1"/>
    <w:rsid w:val="00485F61"/>
    <w:rsid w:val="00493C5C"/>
    <w:rsid w:val="00494845"/>
    <w:rsid w:val="00494ECD"/>
    <w:rsid w:val="00495C4C"/>
    <w:rsid w:val="00495E24"/>
    <w:rsid w:val="004968E1"/>
    <w:rsid w:val="00496BF0"/>
    <w:rsid w:val="004A16AC"/>
    <w:rsid w:val="004A31BB"/>
    <w:rsid w:val="004A3D2F"/>
    <w:rsid w:val="004A5194"/>
    <w:rsid w:val="004B028B"/>
    <w:rsid w:val="004B04EE"/>
    <w:rsid w:val="004B1164"/>
    <w:rsid w:val="004C28E8"/>
    <w:rsid w:val="004C5327"/>
    <w:rsid w:val="004C6896"/>
    <w:rsid w:val="004D0052"/>
    <w:rsid w:val="004D05B0"/>
    <w:rsid w:val="004D1A21"/>
    <w:rsid w:val="004D2328"/>
    <w:rsid w:val="004D27F8"/>
    <w:rsid w:val="004D291C"/>
    <w:rsid w:val="004D2A32"/>
    <w:rsid w:val="004D618A"/>
    <w:rsid w:val="004D68F1"/>
    <w:rsid w:val="004E0989"/>
    <w:rsid w:val="004E0A5F"/>
    <w:rsid w:val="004E3824"/>
    <w:rsid w:val="004E5308"/>
    <w:rsid w:val="004F3E37"/>
    <w:rsid w:val="004F500E"/>
    <w:rsid w:val="004F53C8"/>
    <w:rsid w:val="004F7152"/>
    <w:rsid w:val="00500563"/>
    <w:rsid w:val="00500E64"/>
    <w:rsid w:val="0050199B"/>
    <w:rsid w:val="0051186E"/>
    <w:rsid w:val="005131C5"/>
    <w:rsid w:val="0051431C"/>
    <w:rsid w:val="00514D7E"/>
    <w:rsid w:val="005165A0"/>
    <w:rsid w:val="00517124"/>
    <w:rsid w:val="00520C9F"/>
    <w:rsid w:val="005216E0"/>
    <w:rsid w:val="005219A5"/>
    <w:rsid w:val="005268EA"/>
    <w:rsid w:val="00527D6A"/>
    <w:rsid w:val="00530033"/>
    <w:rsid w:val="0053218A"/>
    <w:rsid w:val="0053425E"/>
    <w:rsid w:val="00536355"/>
    <w:rsid w:val="0054083F"/>
    <w:rsid w:val="00540F63"/>
    <w:rsid w:val="00542CCF"/>
    <w:rsid w:val="00546679"/>
    <w:rsid w:val="0054770E"/>
    <w:rsid w:val="005477C6"/>
    <w:rsid w:val="0055088D"/>
    <w:rsid w:val="005520DD"/>
    <w:rsid w:val="0055231C"/>
    <w:rsid w:val="0055319C"/>
    <w:rsid w:val="0055690A"/>
    <w:rsid w:val="0056139A"/>
    <w:rsid w:val="005613D6"/>
    <w:rsid w:val="00563A17"/>
    <w:rsid w:val="00563E57"/>
    <w:rsid w:val="00564047"/>
    <w:rsid w:val="00565BBF"/>
    <w:rsid w:val="00566A33"/>
    <w:rsid w:val="00567F0F"/>
    <w:rsid w:val="005700CF"/>
    <w:rsid w:val="005723A3"/>
    <w:rsid w:val="005733BC"/>
    <w:rsid w:val="00573F82"/>
    <w:rsid w:val="005751FD"/>
    <w:rsid w:val="00575617"/>
    <w:rsid w:val="00576D90"/>
    <w:rsid w:val="00581DCB"/>
    <w:rsid w:val="0058323F"/>
    <w:rsid w:val="005832D0"/>
    <w:rsid w:val="00583557"/>
    <w:rsid w:val="00584160"/>
    <w:rsid w:val="00584623"/>
    <w:rsid w:val="005858EA"/>
    <w:rsid w:val="0059023D"/>
    <w:rsid w:val="0059096E"/>
    <w:rsid w:val="00590A10"/>
    <w:rsid w:val="00596C7E"/>
    <w:rsid w:val="00596FB5"/>
    <w:rsid w:val="005A00EA"/>
    <w:rsid w:val="005A52DD"/>
    <w:rsid w:val="005A62D4"/>
    <w:rsid w:val="005A78F3"/>
    <w:rsid w:val="005A7939"/>
    <w:rsid w:val="005B0308"/>
    <w:rsid w:val="005B0A0F"/>
    <w:rsid w:val="005B110B"/>
    <w:rsid w:val="005B3C09"/>
    <w:rsid w:val="005B4102"/>
    <w:rsid w:val="005B46E8"/>
    <w:rsid w:val="005B4D23"/>
    <w:rsid w:val="005B6B56"/>
    <w:rsid w:val="005B7B47"/>
    <w:rsid w:val="005C2B1D"/>
    <w:rsid w:val="005D092A"/>
    <w:rsid w:val="005D112A"/>
    <w:rsid w:val="005D1F99"/>
    <w:rsid w:val="005D245F"/>
    <w:rsid w:val="005D2D72"/>
    <w:rsid w:val="005D618B"/>
    <w:rsid w:val="005D7ADA"/>
    <w:rsid w:val="005D7E7A"/>
    <w:rsid w:val="005E152A"/>
    <w:rsid w:val="005E50F6"/>
    <w:rsid w:val="005E5347"/>
    <w:rsid w:val="005E5DA9"/>
    <w:rsid w:val="005E6B89"/>
    <w:rsid w:val="005F5A15"/>
    <w:rsid w:val="005F5CB6"/>
    <w:rsid w:val="005F61BF"/>
    <w:rsid w:val="005F7206"/>
    <w:rsid w:val="006038F2"/>
    <w:rsid w:val="00606847"/>
    <w:rsid w:val="00607EC6"/>
    <w:rsid w:val="00610428"/>
    <w:rsid w:val="0061080F"/>
    <w:rsid w:val="00614846"/>
    <w:rsid w:val="00616163"/>
    <w:rsid w:val="0062084A"/>
    <w:rsid w:val="00633679"/>
    <w:rsid w:val="00633790"/>
    <w:rsid w:val="0063463E"/>
    <w:rsid w:val="00641074"/>
    <w:rsid w:val="006424B9"/>
    <w:rsid w:val="00642EE8"/>
    <w:rsid w:val="00644617"/>
    <w:rsid w:val="0064559F"/>
    <w:rsid w:val="00646841"/>
    <w:rsid w:val="00646D64"/>
    <w:rsid w:val="00647513"/>
    <w:rsid w:val="00647567"/>
    <w:rsid w:val="0065032F"/>
    <w:rsid w:val="00655686"/>
    <w:rsid w:val="006563A3"/>
    <w:rsid w:val="0065645D"/>
    <w:rsid w:val="00656A28"/>
    <w:rsid w:val="0066292B"/>
    <w:rsid w:val="00663EC8"/>
    <w:rsid w:val="00670F85"/>
    <w:rsid w:val="00671412"/>
    <w:rsid w:val="006732F8"/>
    <w:rsid w:val="006755C7"/>
    <w:rsid w:val="006769B3"/>
    <w:rsid w:val="00676A91"/>
    <w:rsid w:val="00683023"/>
    <w:rsid w:val="00684F47"/>
    <w:rsid w:val="0068521E"/>
    <w:rsid w:val="006871BE"/>
    <w:rsid w:val="00687444"/>
    <w:rsid w:val="006913BD"/>
    <w:rsid w:val="006916A4"/>
    <w:rsid w:val="00691C88"/>
    <w:rsid w:val="006923B5"/>
    <w:rsid w:val="00692D76"/>
    <w:rsid w:val="0069350A"/>
    <w:rsid w:val="00695E56"/>
    <w:rsid w:val="0069602B"/>
    <w:rsid w:val="00696FE7"/>
    <w:rsid w:val="006970AD"/>
    <w:rsid w:val="006A3876"/>
    <w:rsid w:val="006B0685"/>
    <w:rsid w:val="006B16E8"/>
    <w:rsid w:val="006B5742"/>
    <w:rsid w:val="006C0638"/>
    <w:rsid w:val="006C180D"/>
    <w:rsid w:val="006C1FDD"/>
    <w:rsid w:val="006C26AD"/>
    <w:rsid w:val="006C498D"/>
    <w:rsid w:val="006C60CA"/>
    <w:rsid w:val="006C6A01"/>
    <w:rsid w:val="006C7FB4"/>
    <w:rsid w:val="006D3713"/>
    <w:rsid w:val="006D42BC"/>
    <w:rsid w:val="006D50C2"/>
    <w:rsid w:val="006D5A32"/>
    <w:rsid w:val="006D75ED"/>
    <w:rsid w:val="006E16AA"/>
    <w:rsid w:val="006E204F"/>
    <w:rsid w:val="006F0EFD"/>
    <w:rsid w:val="006F11D9"/>
    <w:rsid w:val="006F2993"/>
    <w:rsid w:val="006F3470"/>
    <w:rsid w:val="006F6018"/>
    <w:rsid w:val="0070184E"/>
    <w:rsid w:val="007053E6"/>
    <w:rsid w:val="007069A1"/>
    <w:rsid w:val="00712080"/>
    <w:rsid w:val="00712463"/>
    <w:rsid w:val="00715665"/>
    <w:rsid w:val="00720930"/>
    <w:rsid w:val="00720FBE"/>
    <w:rsid w:val="007234E5"/>
    <w:rsid w:val="00723FA1"/>
    <w:rsid w:val="0072420B"/>
    <w:rsid w:val="0072440A"/>
    <w:rsid w:val="00724855"/>
    <w:rsid w:val="0072499B"/>
    <w:rsid w:val="0073124F"/>
    <w:rsid w:val="007315E8"/>
    <w:rsid w:val="00732027"/>
    <w:rsid w:val="00732FA0"/>
    <w:rsid w:val="00735E41"/>
    <w:rsid w:val="00736CCA"/>
    <w:rsid w:val="0073754B"/>
    <w:rsid w:val="007423C9"/>
    <w:rsid w:val="00743AF4"/>
    <w:rsid w:val="00744CB0"/>
    <w:rsid w:val="00746496"/>
    <w:rsid w:val="0075083A"/>
    <w:rsid w:val="00751E27"/>
    <w:rsid w:val="007536D7"/>
    <w:rsid w:val="00755D9B"/>
    <w:rsid w:val="00756B3F"/>
    <w:rsid w:val="00757925"/>
    <w:rsid w:val="00760827"/>
    <w:rsid w:val="0076206E"/>
    <w:rsid w:val="00762542"/>
    <w:rsid w:val="00763080"/>
    <w:rsid w:val="00763AF5"/>
    <w:rsid w:val="00764148"/>
    <w:rsid w:val="00764E1E"/>
    <w:rsid w:val="00765594"/>
    <w:rsid w:val="00765B01"/>
    <w:rsid w:val="0076615F"/>
    <w:rsid w:val="00766536"/>
    <w:rsid w:val="00766EAF"/>
    <w:rsid w:val="00772014"/>
    <w:rsid w:val="00772577"/>
    <w:rsid w:val="0077561E"/>
    <w:rsid w:val="00777626"/>
    <w:rsid w:val="00777BF6"/>
    <w:rsid w:val="00780BA5"/>
    <w:rsid w:val="007828F2"/>
    <w:rsid w:val="00783136"/>
    <w:rsid w:val="00783F4E"/>
    <w:rsid w:val="00784D65"/>
    <w:rsid w:val="00785887"/>
    <w:rsid w:val="00787ADB"/>
    <w:rsid w:val="00791DB9"/>
    <w:rsid w:val="00792768"/>
    <w:rsid w:val="0079298E"/>
    <w:rsid w:val="00792F86"/>
    <w:rsid w:val="007932FA"/>
    <w:rsid w:val="00794D00"/>
    <w:rsid w:val="00796B98"/>
    <w:rsid w:val="00797584"/>
    <w:rsid w:val="00797F85"/>
    <w:rsid w:val="007A46D7"/>
    <w:rsid w:val="007B31E2"/>
    <w:rsid w:val="007B6308"/>
    <w:rsid w:val="007C0F33"/>
    <w:rsid w:val="007C12B1"/>
    <w:rsid w:val="007C4F1A"/>
    <w:rsid w:val="007C5423"/>
    <w:rsid w:val="007C7404"/>
    <w:rsid w:val="007C74D3"/>
    <w:rsid w:val="007D0217"/>
    <w:rsid w:val="007D253A"/>
    <w:rsid w:val="007D5A94"/>
    <w:rsid w:val="007D62ED"/>
    <w:rsid w:val="007D6E56"/>
    <w:rsid w:val="007D7676"/>
    <w:rsid w:val="007D7A66"/>
    <w:rsid w:val="007E1277"/>
    <w:rsid w:val="007E1A08"/>
    <w:rsid w:val="007E3D17"/>
    <w:rsid w:val="007E6132"/>
    <w:rsid w:val="007E6744"/>
    <w:rsid w:val="007E762A"/>
    <w:rsid w:val="007F07BB"/>
    <w:rsid w:val="007F07CA"/>
    <w:rsid w:val="007F56F7"/>
    <w:rsid w:val="00810E77"/>
    <w:rsid w:val="00811C6B"/>
    <w:rsid w:val="00811E56"/>
    <w:rsid w:val="00812F94"/>
    <w:rsid w:val="0082098E"/>
    <w:rsid w:val="00820BF2"/>
    <w:rsid w:val="00821875"/>
    <w:rsid w:val="00822755"/>
    <w:rsid w:val="00824382"/>
    <w:rsid w:val="008249F8"/>
    <w:rsid w:val="00830669"/>
    <w:rsid w:val="00833842"/>
    <w:rsid w:val="00833A97"/>
    <w:rsid w:val="00836299"/>
    <w:rsid w:val="008401FC"/>
    <w:rsid w:val="0084099A"/>
    <w:rsid w:val="0084382D"/>
    <w:rsid w:val="00845798"/>
    <w:rsid w:val="00845E83"/>
    <w:rsid w:val="0085440C"/>
    <w:rsid w:val="00861331"/>
    <w:rsid w:val="00863CAA"/>
    <w:rsid w:val="00863F66"/>
    <w:rsid w:val="00865565"/>
    <w:rsid w:val="008666C0"/>
    <w:rsid w:val="00871006"/>
    <w:rsid w:val="00871156"/>
    <w:rsid w:val="00873685"/>
    <w:rsid w:val="008745DD"/>
    <w:rsid w:val="008800F7"/>
    <w:rsid w:val="0088039C"/>
    <w:rsid w:val="00881511"/>
    <w:rsid w:val="00881694"/>
    <w:rsid w:val="008821D5"/>
    <w:rsid w:val="008865EB"/>
    <w:rsid w:val="00890BA9"/>
    <w:rsid w:val="008961CA"/>
    <w:rsid w:val="0089720B"/>
    <w:rsid w:val="00897CF8"/>
    <w:rsid w:val="008A0EB1"/>
    <w:rsid w:val="008A38E0"/>
    <w:rsid w:val="008A4D5B"/>
    <w:rsid w:val="008A5367"/>
    <w:rsid w:val="008A549F"/>
    <w:rsid w:val="008A5CA4"/>
    <w:rsid w:val="008A5D53"/>
    <w:rsid w:val="008A6242"/>
    <w:rsid w:val="008A7B51"/>
    <w:rsid w:val="008B2BBD"/>
    <w:rsid w:val="008B53DA"/>
    <w:rsid w:val="008C371F"/>
    <w:rsid w:val="008C4603"/>
    <w:rsid w:val="008C51DB"/>
    <w:rsid w:val="008D0F66"/>
    <w:rsid w:val="008D2B64"/>
    <w:rsid w:val="008D304F"/>
    <w:rsid w:val="008D3664"/>
    <w:rsid w:val="008D4C93"/>
    <w:rsid w:val="008D52A4"/>
    <w:rsid w:val="008D73E1"/>
    <w:rsid w:val="008D791B"/>
    <w:rsid w:val="008D7C3F"/>
    <w:rsid w:val="008E102D"/>
    <w:rsid w:val="008E21A3"/>
    <w:rsid w:val="008E3F49"/>
    <w:rsid w:val="008E404E"/>
    <w:rsid w:val="008E52EA"/>
    <w:rsid w:val="008E67DF"/>
    <w:rsid w:val="008F05C4"/>
    <w:rsid w:val="008F25B7"/>
    <w:rsid w:val="008F27AD"/>
    <w:rsid w:val="008F29DF"/>
    <w:rsid w:val="008F3491"/>
    <w:rsid w:val="008F3BF0"/>
    <w:rsid w:val="008F46D8"/>
    <w:rsid w:val="008F49B8"/>
    <w:rsid w:val="008F560F"/>
    <w:rsid w:val="008F5F90"/>
    <w:rsid w:val="0090029B"/>
    <w:rsid w:val="00900A18"/>
    <w:rsid w:val="009019C7"/>
    <w:rsid w:val="00910219"/>
    <w:rsid w:val="00910724"/>
    <w:rsid w:val="00910B97"/>
    <w:rsid w:val="0091286E"/>
    <w:rsid w:val="00915272"/>
    <w:rsid w:val="00920712"/>
    <w:rsid w:val="009234E8"/>
    <w:rsid w:val="00925274"/>
    <w:rsid w:val="00927552"/>
    <w:rsid w:val="00930204"/>
    <w:rsid w:val="00932045"/>
    <w:rsid w:val="00932B4F"/>
    <w:rsid w:val="00933806"/>
    <w:rsid w:val="009359BE"/>
    <w:rsid w:val="009403A6"/>
    <w:rsid w:val="00942B34"/>
    <w:rsid w:val="009434A7"/>
    <w:rsid w:val="009566EF"/>
    <w:rsid w:val="00957450"/>
    <w:rsid w:val="0096207A"/>
    <w:rsid w:val="009648A8"/>
    <w:rsid w:val="009702DE"/>
    <w:rsid w:val="009714B2"/>
    <w:rsid w:val="00972B60"/>
    <w:rsid w:val="00973E43"/>
    <w:rsid w:val="00976A6D"/>
    <w:rsid w:val="00981702"/>
    <w:rsid w:val="0098194B"/>
    <w:rsid w:val="0098224F"/>
    <w:rsid w:val="00987DC6"/>
    <w:rsid w:val="009910F0"/>
    <w:rsid w:val="00991FDB"/>
    <w:rsid w:val="009A0FBE"/>
    <w:rsid w:val="009A16B5"/>
    <w:rsid w:val="009A2527"/>
    <w:rsid w:val="009A3F0A"/>
    <w:rsid w:val="009A41F9"/>
    <w:rsid w:val="009A66D9"/>
    <w:rsid w:val="009A73CD"/>
    <w:rsid w:val="009B0161"/>
    <w:rsid w:val="009B22B1"/>
    <w:rsid w:val="009B5728"/>
    <w:rsid w:val="009B5AD1"/>
    <w:rsid w:val="009C031B"/>
    <w:rsid w:val="009C13FD"/>
    <w:rsid w:val="009C1EC0"/>
    <w:rsid w:val="009C2A3E"/>
    <w:rsid w:val="009D4DB1"/>
    <w:rsid w:val="009E0777"/>
    <w:rsid w:val="009E177E"/>
    <w:rsid w:val="009F61E4"/>
    <w:rsid w:val="009F6456"/>
    <w:rsid w:val="009F6A4D"/>
    <w:rsid w:val="009F7118"/>
    <w:rsid w:val="009F7D0C"/>
    <w:rsid w:val="00A004EE"/>
    <w:rsid w:val="00A0247A"/>
    <w:rsid w:val="00A03DA1"/>
    <w:rsid w:val="00A0458B"/>
    <w:rsid w:val="00A05D22"/>
    <w:rsid w:val="00A11E4A"/>
    <w:rsid w:val="00A16438"/>
    <w:rsid w:val="00A17399"/>
    <w:rsid w:val="00A23763"/>
    <w:rsid w:val="00A26FE7"/>
    <w:rsid w:val="00A32BEB"/>
    <w:rsid w:val="00A3314E"/>
    <w:rsid w:val="00A35AF4"/>
    <w:rsid w:val="00A35D84"/>
    <w:rsid w:val="00A36AC3"/>
    <w:rsid w:val="00A40998"/>
    <w:rsid w:val="00A412C0"/>
    <w:rsid w:val="00A42FEA"/>
    <w:rsid w:val="00A44C77"/>
    <w:rsid w:val="00A452AD"/>
    <w:rsid w:val="00A46F15"/>
    <w:rsid w:val="00A4721D"/>
    <w:rsid w:val="00A47617"/>
    <w:rsid w:val="00A54391"/>
    <w:rsid w:val="00A60933"/>
    <w:rsid w:val="00A613E2"/>
    <w:rsid w:val="00A61F87"/>
    <w:rsid w:val="00A627EC"/>
    <w:rsid w:val="00A62B22"/>
    <w:rsid w:val="00A63077"/>
    <w:rsid w:val="00A6404B"/>
    <w:rsid w:val="00A6459F"/>
    <w:rsid w:val="00A65552"/>
    <w:rsid w:val="00A73F08"/>
    <w:rsid w:val="00A73F7A"/>
    <w:rsid w:val="00A80A26"/>
    <w:rsid w:val="00A81139"/>
    <w:rsid w:val="00A818C6"/>
    <w:rsid w:val="00A81929"/>
    <w:rsid w:val="00A82D92"/>
    <w:rsid w:val="00A833AC"/>
    <w:rsid w:val="00A9047A"/>
    <w:rsid w:val="00A91A80"/>
    <w:rsid w:val="00A922CF"/>
    <w:rsid w:val="00AA032A"/>
    <w:rsid w:val="00AA15F5"/>
    <w:rsid w:val="00AA47DB"/>
    <w:rsid w:val="00AA5112"/>
    <w:rsid w:val="00AA797F"/>
    <w:rsid w:val="00AA7DC1"/>
    <w:rsid w:val="00AA7F0C"/>
    <w:rsid w:val="00AB289D"/>
    <w:rsid w:val="00AB2A57"/>
    <w:rsid w:val="00AB3834"/>
    <w:rsid w:val="00AB5AE6"/>
    <w:rsid w:val="00AC05FD"/>
    <w:rsid w:val="00AC1E22"/>
    <w:rsid w:val="00AC398D"/>
    <w:rsid w:val="00AC6E0B"/>
    <w:rsid w:val="00AD50F2"/>
    <w:rsid w:val="00AE2BB5"/>
    <w:rsid w:val="00AF1386"/>
    <w:rsid w:val="00AF1E57"/>
    <w:rsid w:val="00AF6AD3"/>
    <w:rsid w:val="00AF7820"/>
    <w:rsid w:val="00B01FDF"/>
    <w:rsid w:val="00B04A8C"/>
    <w:rsid w:val="00B1067E"/>
    <w:rsid w:val="00B10E2A"/>
    <w:rsid w:val="00B11AAA"/>
    <w:rsid w:val="00B11C47"/>
    <w:rsid w:val="00B12902"/>
    <w:rsid w:val="00B14130"/>
    <w:rsid w:val="00B15028"/>
    <w:rsid w:val="00B16164"/>
    <w:rsid w:val="00B16EDA"/>
    <w:rsid w:val="00B21F6D"/>
    <w:rsid w:val="00B22346"/>
    <w:rsid w:val="00B22CBC"/>
    <w:rsid w:val="00B247C9"/>
    <w:rsid w:val="00B37593"/>
    <w:rsid w:val="00B37968"/>
    <w:rsid w:val="00B42FBB"/>
    <w:rsid w:val="00B43D82"/>
    <w:rsid w:val="00B4475D"/>
    <w:rsid w:val="00B45DFF"/>
    <w:rsid w:val="00B46893"/>
    <w:rsid w:val="00B468CC"/>
    <w:rsid w:val="00B476C2"/>
    <w:rsid w:val="00B51592"/>
    <w:rsid w:val="00B538C7"/>
    <w:rsid w:val="00B5479C"/>
    <w:rsid w:val="00B579C3"/>
    <w:rsid w:val="00B609EF"/>
    <w:rsid w:val="00B62BD8"/>
    <w:rsid w:val="00B63EC1"/>
    <w:rsid w:val="00B676BC"/>
    <w:rsid w:val="00B708FB"/>
    <w:rsid w:val="00B71F69"/>
    <w:rsid w:val="00B73E55"/>
    <w:rsid w:val="00B7429F"/>
    <w:rsid w:val="00B759CF"/>
    <w:rsid w:val="00B77512"/>
    <w:rsid w:val="00B81D47"/>
    <w:rsid w:val="00B90257"/>
    <w:rsid w:val="00B92DE2"/>
    <w:rsid w:val="00B954AA"/>
    <w:rsid w:val="00B97BFF"/>
    <w:rsid w:val="00BA0124"/>
    <w:rsid w:val="00BA279A"/>
    <w:rsid w:val="00BA6100"/>
    <w:rsid w:val="00BA79F0"/>
    <w:rsid w:val="00BB3ACE"/>
    <w:rsid w:val="00BB4FFB"/>
    <w:rsid w:val="00BC5FB0"/>
    <w:rsid w:val="00BC6A4C"/>
    <w:rsid w:val="00BC7767"/>
    <w:rsid w:val="00BD01A2"/>
    <w:rsid w:val="00BD08CF"/>
    <w:rsid w:val="00BD4290"/>
    <w:rsid w:val="00BD6309"/>
    <w:rsid w:val="00BE1432"/>
    <w:rsid w:val="00BE1D5F"/>
    <w:rsid w:val="00BE26B2"/>
    <w:rsid w:val="00BE4424"/>
    <w:rsid w:val="00BE4577"/>
    <w:rsid w:val="00BF2FC6"/>
    <w:rsid w:val="00BF360F"/>
    <w:rsid w:val="00BF57BB"/>
    <w:rsid w:val="00BF782C"/>
    <w:rsid w:val="00BF7939"/>
    <w:rsid w:val="00BF7B1F"/>
    <w:rsid w:val="00C03924"/>
    <w:rsid w:val="00C041DA"/>
    <w:rsid w:val="00C059EB"/>
    <w:rsid w:val="00C074B4"/>
    <w:rsid w:val="00C10689"/>
    <w:rsid w:val="00C12C65"/>
    <w:rsid w:val="00C14F7A"/>
    <w:rsid w:val="00C153B2"/>
    <w:rsid w:val="00C16A0A"/>
    <w:rsid w:val="00C16BD5"/>
    <w:rsid w:val="00C17267"/>
    <w:rsid w:val="00C1756C"/>
    <w:rsid w:val="00C1764C"/>
    <w:rsid w:val="00C21348"/>
    <w:rsid w:val="00C2250A"/>
    <w:rsid w:val="00C27C36"/>
    <w:rsid w:val="00C301C3"/>
    <w:rsid w:val="00C30C50"/>
    <w:rsid w:val="00C30DD7"/>
    <w:rsid w:val="00C311CB"/>
    <w:rsid w:val="00C349C3"/>
    <w:rsid w:val="00C3533B"/>
    <w:rsid w:val="00C35855"/>
    <w:rsid w:val="00C37DFE"/>
    <w:rsid w:val="00C4304D"/>
    <w:rsid w:val="00C45050"/>
    <w:rsid w:val="00C45304"/>
    <w:rsid w:val="00C457AC"/>
    <w:rsid w:val="00C50428"/>
    <w:rsid w:val="00C51EFF"/>
    <w:rsid w:val="00C523EC"/>
    <w:rsid w:val="00C533AB"/>
    <w:rsid w:val="00C555FB"/>
    <w:rsid w:val="00C566C3"/>
    <w:rsid w:val="00C56BDC"/>
    <w:rsid w:val="00C57491"/>
    <w:rsid w:val="00C6219C"/>
    <w:rsid w:val="00C670E9"/>
    <w:rsid w:val="00C67FE1"/>
    <w:rsid w:val="00C70748"/>
    <w:rsid w:val="00C70804"/>
    <w:rsid w:val="00C710E7"/>
    <w:rsid w:val="00C747C8"/>
    <w:rsid w:val="00C7793A"/>
    <w:rsid w:val="00C81C69"/>
    <w:rsid w:val="00C840BA"/>
    <w:rsid w:val="00C86442"/>
    <w:rsid w:val="00C877FE"/>
    <w:rsid w:val="00C919DF"/>
    <w:rsid w:val="00C928E7"/>
    <w:rsid w:val="00C94578"/>
    <w:rsid w:val="00C94741"/>
    <w:rsid w:val="00C953E6"/>
    <w:rsid w:val="00C969DC"/>
    <w:rsid w:val="00CA0A22"/>
    <w:rsid w:val="00CA1296"/>
    <w:rsid w:val="00CA1941"/>
    <w:rsid w:val="00CA2F40"/>
    <w:rsid w:val="00CA34E2"/>
    <w:rsid w:val="00CA35D1"/>
    <w:rsid w:val="00CA55C3"/>
    <w:rsid w:val="00CA6D47"/>
    <w:rsid w:val="00CB2BBF"/>
    <w:rsid w:val="00CB3BF1"/>
    <w:rsid w:val="00CB57B0"/>
    <w:rsid w:val="00CB6766"/>
    <w:rsid w:val="00CC0CD0"/>
    <w:rsid w:val="00CC2443"/>
    <w:rsid w:val="00CC44BE"/>
    <w:rsid w:val="00CC4C55"/>
    <w:rsid w:val="00CD2129"/>
    <w:rsid w:val="00CD2C8E"/>
    <w:rsid w:val="00CD4CF9"/>
    <w:rsid w:val="00CD59FE"/>
    <w:rsid w:val="00CD6CAA"/>
    <w:rsid w:val="00CE5FB0"/>
    <w:rsid w:val="00CE6586"/>
    <w:rsid w:val="00CE6809"/>
    <w:rsid w:val="00CE6B39"/>
    <w:rsid w:val="00CE6DA6"/>
    <w:rsid w:val="00CE7B5D"/>
    <w:rsid w:val="00CF1640"/>
    <w:rsid w:val="00CF1E9D"/>
    <w:rsid w:val="00CF276F"/>
    <w:rsid w:val="00D00B2E"/>
    <w:rsid w:val="00D031A4"/>
    <w:rsid w:val="00D1343E"/>
    <w:rsid w:val="00D13982"/>
    <w:rsid w:val="00D14336"/>
    <w:rsid w:val="00D14527"/>
    <w:rsid w:val="00D14770"/>
    <w:rsid w:val="00D15E33"/>
    <w:rsid w:val="00D16187"/>
    <w:rsid w:val="00D16972"/>
    <w:rsid w:val="00D2059B"/>
    <w:rsid w:val="00D23110"/>
    <w:rsid w:val="00D23C6F"/>
    <w:rsid w:val="00D3162D"/>
    <w:rsid w:val="00D32D7E"/>
    <w:rsid w:val="00D32F28"/>
    <w:rsid w:val="00D35025"/>
    <w:rsid w:val="00D377FC"/>
    <w:rsid w:val="00D37823"/>
    <w:rsid w:val="00D41BC7"/>
    <w:rsid w:val="00D53297"/>
    <w:rsid w:val="00D55586"/>
    <w:rsid w:val="00D57194"/>
    <w:rsid w:val="00D6453B"/>
    <w:rsid w:val="00D645D1"/>
    <w:rsid w:val="00D64E7C"/>
    <w:rsid w:val="00D67588"/>
    <w:rsid w:val="00D71FE7"/>
    <w:rsid w:val="00D7414A"/>
    <w:rsid w:val="00D74304"/>
    <w:rsid w:val="00D74A2D"/>
    <w:rsid w:val="00D76254"/>
    <w:rsid w:val="00D803A5"/>
    <w:rsid w:val="00D83226"/>
    <w:rsid w:val="00D83489"/>
    <w:rsid w:val="00D83534"/>
    <w:rsid w:val="00D8418E"/>
    <w:rsid w:val="00D842FF"/>
    <w:rsid w:val="00D86FAB"/>
    <w:rsid w:val="00D87FAE"/>
    <w:rsid w:val="00D903BC"/>
    <w:rsid w:val="00D91D4F"/>
    <w:rsid w:val="00D96CB8"/>
    <w:rsid w:val="00D96EB8"/>
    <w:rsid w:val="00D97C43"/>
    <w:rsid w:val="00DA2035"/>
    <w:rsid w:val="00DA2C24"/>
    <w:rsid w:val="00DA38BE"/>
    <w:rsid w:val="00DA3951"/>
    <w:rsid w:val="00DA4E9B"/>
    <w:rsid w:val="00DA5AA5"/>
    <w:rsid w:val="00DB0524"/>
    <w:rsid w:val="00DB180A"/>
    <w:rsid w:val="00DB1B82"/>
    <w:rsid w:val="00DB3290"/>
    <w:rsid w:val="00DB3CC4"/>
    <w:rsid w:val="00DB69F3"/>
    <w:rsid w:val="00DB7F4D"/>
    <w:rsid w:val="00DC10A9"/>
    <w:rsid w:val="00DC322B"/>
    <w:rsid w:val="00DC3B68"/>
    <w:rsid w:val="00DC6271"/>
    <w:rsid w:val="00DD01FA"/>
    <w:rsid w:val="00DD0F8C"/>
    <w:rsid w:val="00DD24BC"/>
    <w:rsid w:val="00DD2781"/>
    <w:rsid w:val="00DD38C1"/>
    <w:rsid w:val="00DD4605"/>
    <w:rsid w:val="00DD5174"/>
    <w:rsid w:val="00DD55C7"/>
    <w:rsid w:val="00DD6993"/>
    <w:rsid w:val="00DE011F"/>
    <w:rsid w:val="00DE0135"/>
    <w:rsid w:val="00DF139F"/>
    <w:rsid w:val="00DF40A7"/>
    <w:rsid w:val="00E00103"/>
    <w:rsid w:val="00E04B24"/>
    <w:rsid w:val="00E079E0"/>
    <w:rsid w:val="00E11C3B"/>
    <w:rsid w:val="00E12464"/>
    <w:rsid w:val="00E12793"/>
    <w:rsid w:val="00E12D3F"/>
    <w:rsid w:val="00E13400"/>
    <w:rsid w:val="00E13A02"/>
    <w:rsid w:val="00E14BF4"/>
    <w:rsid w:val="00E179FB"/>
    <w:rsid w:val="00E17A86"/>
    <w:rsid w:val="00E17F90"/>
    <w:rsid w:val="00E271E6"/>
    <w:rsid w:val="00E307D2"/>
    <w:rsid w:val="00E308F9"/>
    <w:rsid w:val="00E3287F"/>
    <w:rsid w:val="00E366F8"/>
    <w:rsid w:val="00E4369F"/>
    <w:rsid w:val="00E44035"/>
    <w:rsid w:val="00E45ED7"/>
    <w:rsid w:val="00E46CF7"/>
    <w:rsid w:val="00E4791C"/>
    <w:rsid w:val="00E47BB3"/>
    <w:rsid w:val="00E5040C"/>
    <w:rsid w:val="00E50930"/>
    <w:rsid w:val="00E55B0F"/>
    <w:rsid w:val="00E57461"/>
    <w:rsid w:val="00E622E8"/>
    <w:rsid w:val="00E624DA"/>
    <w:rsid w:val="00E64958"/>
    <w:rsid w:val="00E649F7"/>
    <w:rsid w:val="00E72208"/>
    <w:rsid w:val="00E72918"/>
    <w:rsid w:val="00E749BD"/>
    <w:rsid w:val="00E75DCC"/>
    <w:rsid w:val="00E75FE0"/>
    <w:rsid w:val="00E768BB"/>
    <w:rsid w:val="00E8089C"/>
    <w:rsid w:val="00E80DA6"/>
    <w:rsid w:val="00E82F89"/>
    <w:rsid w:val="00E8376D"/>
    <w:rsid w:val="00E83A31"/>
    <w:rsid w:val="00E87371"/>
    <w:rsid w:val="00E904A1"/>
    <w:rsid w:val="00E933E6"/>
    <w:rsid w:val="00E94AE8"/>
    <w:rsid w:val="00E95056"/>
    <w:rsid w:val="00E963EE"/>
    <w:rsid w:val="00E9736D"/>
    <w:rsid w:val="00EA0222"/>
    <w:rsid w:val="00EA45C9"/>
    <w:rsid w:val="00EA543D"/>
    <w:rsid w:val="00EA7F4B"/>
    <w:rsid w:val="00EB05F0"/>
    <w:rsid w:val="00EB2F1B"/>
    <w:rsid w:val="00EB5DB4"/>
    <w:rsid w:val="00EB603C"/>
    <w:rsid w:val="00EB7555"/>
    <w:rsid w:val="00EC0C7B"/>
    <w:rsid w:val="00EC67D7"/>
    <w:rsid w:val="00ED2F30"/>
    <w:rsid w:val="00ED40A5"/>
    <w:rsid w:val="00ED5205"/>
    <w:rsid w:val="00ED52B8"/>
    <w:rsid w:val="00EE057A"/>
    <w:rsid w:val="00EE1523"/>
    <w:rsid w:val="00EE262F"/>
    <w:rsid w:val="00EE4869"/>
    <w:rsid w:val="00EE566D"/>
    <w:rsid w:val="00EE658D"/>
    <w:rsid w:val="00EE664C"/>
    <w:rsid w:val="00EE708F"/>
    <w:rsid w:val="00EF36E6"/>
    <w:rsid w:val="00EF6863"/>
    <w:rsid w:val="00F002F4"/>
    <w:rsid w:val="00F03604"/>
    <w:rsid w:val="00F04277"/>
    <w:rsid w:val="00F1072B"/>
    <w:rsid w:val="00F127E5"/>
    <w:rsid w:val="00F13E8B"/>
    <w:rsid w:val="00F15D24"/>
    <w:rsid w:val="00F165DA"/>
    <w:rsid w:val="00F17199"/>
    <w:rsid w:val="00F20837"/>
    <w:rsid w:val="00F2135E"/>
    <w:rsid w:val="00F23525"/>
    <w:rsid w:val="00F24393"/>
    <w:rsid w:val="00F32A85"/>
    <w:rsid w:val="00F348CF"/>
    <w:rsid w:val="00F34921"/>
    <w:rsid w:val="00F36659"/>
    <w:rsid w:val="00F40074"/>
    <w:rsid w:val="00F40B92"/>
    <w:rsid w:val="00F418F0"/>
    <w:rsid w:val="00F42468"/>
    <w:rsid w:val="00F42E48"/>
    <w:rsid w:val="00F43C8B"/>
    <w:rsid w:val="00F464DE"/>
    <w:rsid w:val="00F53783"/>
    <w:rsid w:val="00F55283"/>
    <w:rsid w:val="00F61386"/>
    <w:rsid w:val="00F62905"/>
    <w:rsid w:val="00F63BF8"/>
    <w:rsid w:val="00F666F0"/>
    <w:rsid w:val="00F71FB3"/>
    <w:rsid w:val="00F732D0"/>
    <w:rsid w:val="00F73CB3"/>
    <w:rsid w:val="00F74D1D"/>
    <w:rsid w:val="00F77DE8"/>
    <w:rsid w:val="00F8042D"/>
    <w:rsid w:val="00F80DC9"/>
    <w:rsid w:val="00F81FE6"/>
    <w:rsid w:val="00F82B51"/>
    <w:rsid w:val="00F8408C"/>
    <w:rsid w:val="00F8477B"/>
    <w:rsid w:val="00F8486C"/>
    <w:rsid w:val="00F84B3A"/>
    <w:rsid w:val="00F84D4C"/>
    <w:rsid w:val="00F86E56"/>
    <w:rsid w:val="00F91C28"/>
    <w:rsid w:val="00F91F35"/>
    <w:rsid w:val="00F92964"/>
    <w:rsid w:val="00F92BDC"/>
    <w:rsid w:val="00F93BC1"/>
    <w:rsid w:val="00F956D2"/>
    <w:rsid w:val="00F9724D"/>
    <w:rsid w:val="00FA030B"/>
    <w:rsid w:val="00FA0C90"/>
    <w:rsid w:val="00FA2567"/>
    <w:rsid w:val="00FA4028"/>
    <w:rsid w:val="00FA50E4"/>
    <w:rsid w:val="00FA6A44"/>
    <w:rsid w:val="00FA7BB0"/>
    <w:rsid w:val="00FB14B6"/>
    <w:rsid w:val="00FB171E"/>
    <w:rsid w:val="00FB22E1"/>
    <w:rsid w:val="00FB3AA7"/>
    <w:rsid w:val="00FB42BC"/>
    <w:rsid w:val="00FB4413"/>
    <w:rsid w:val="00FB7E6C"/>
    <w:rsid w:val="00FC1768"/>
    <w:rsid w:val="00FC2895"/>
    <w:rsid w:val="00FC38DA"/>
    <w:rsid w:val="00FC5F7E"/>
    <w:rsid w:val="00FD20D0"/>
    <w:rsid w:val="00FD2578"/>
    <w:rsid w:val="00FD5847"/>
    <w:rsid w:val="00FE15BA"/>
    <w:rsid w:val="00FE1DE8"/>
    <w:rsid w:val="00FE5A92"/>
    <w:rsid w:val="00FE7C67"/>
    <w:rsid w:val="00FF02A7"/>
    <w:rsid w:val="00FF1906"/>
    <w:rsid w:val="00FF2C45"/>
    <w:rsid w:val="00FF3698"/>
    <w:rsid w:val="00FF3728"/>
    <w:rsid w:val="00FF3775"/>
    <w:rsid w:val="00FF5498"/>
    <w:rsid w:val="00FF5824"/>
    <w:rsid w:val="00FF6053"/>
    <w:rsid w:val="00FF6D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B01AC"/>
  <w14:defaultImageDpi w14:val="300"/>
  <w15:chartTrackingRefBased/>
  <w15:docId w15:val="{8D08D971-38BC-3A45-97CB-A83E48D3E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u w:val="single"/>
    </w:rPr>
  </w:style>
  <w:style w:type="paragraph" w:styleId="Heading2">
    <w:name w:val="heading 2"/>
    <w:basedOn w:val="Normal"/>
    <w:next w:val="Normal"/>
    <w:link w:val="Heading2Char"/>
    <w:qFormat/>
    <w:pPr>
      <w:keepNext/>
      <w:outlineLvl w:val="1"/>
    </w:pPr>
    <w:rPr>
      <w:b/>
      <w:bCs/>
    </w:rPr>
  </w:style>
  <w:style w:type="paragraph" w:styleId="Heading9">
    <w:name w:val="heading 9"/>
    <w:basedOn w:val="Normal"/>
    <w:next w:val="Normal"/>
    <w:link w:val="Heading9Char"/>
    <w:qFormat/>
    <w:pPr>
      <w:keepNext/>
      <w:autoSpaceDE w:val="0"/>
      <w:autoSpaceDN w:val="0"/>
      <w:adjustRightInd w:val="0"/>
      <w:outlineLvl w:val="8"/>
    </w:pPr>
    <w:rPr>
      <w:b/>
      <w:bCs/>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BalloonText">
    <w:name w:val="Balloon Text"/>
    <w:basedOn w:val="Normal"/>
    <w:link w:val="BalloonTextChar"/>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Pr>
      <w:sz w:val="20"/>
    </w:r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character" w:styleId="Emphasis">
    <w:name w:val="Emphasis"/>
    <w:qFormat/>
    <w:rsid w:val="00C46D5B"/>
    <w:rPr>
      <w:i/>
      <w:iCs/>
    </w:rPr>
  </w:style>
  <w:style w:type="paragraph" w:styleId="HTMLPreformatted">
    <w:name w:val="HTML Preformatted"/>
    <w:basedOn w:val="Normal"/>
    <w:link w:val="HTMLPreformattedChar"/>
    <w:rsid w:val="00CC3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link w:val="HTMLPreformatted"/>
    <w:rsid w:val="00CC3B42"/>
    <w:rPr>
      <w:rFonts w:ascii="Courier New" w:eastAsia="Courier New" w:hAnsi="Courier New" w:cs="Courier New"/>
    </w:rPr>
  </w:style>
  <w:style w:type="paragraph" w:styleId="BodyText2">
    <w:name w:val="Body Text 2"/>
    <w:basedOn w:val="Normal"/>
    <w:link w:val="BodyText2Char"/>
    <w:rsid w:val="001F104B"/>
    <w:pPr>
      <w:spacing w:after="120" w:line="480" w:lineRule="auto"/>
    </w:pPr>
  </w:style>
  <w:style w:type="character" w:customStyle="1" w:styleId="BodyText2Char">
    <w:name w:val="Body Text 2 Char"/>
    <w:link w:val="BodyText2"/>
    <w:rsid w:val="001F104B"/>
    <w:rPr>
      <w:sz w:val="24"/>
      <w:szCs w:val="24"/>
    </w:rPr>
  </w:style>
  <w:style w:type="character" w:customStyle="1" w:styleId="Heading1Char">
    <w:name w:val="Heading 1 Char"/>
    <w:link w:val="Heading1"/>
    <w:rsid w:val="00254A8B"/>
    <w:rPr>
      <w:b/>
      <w:sz w:val="24"/>
      <w:szCs w:val="24"/>
      <w:u w:val="single"/>
    </w:rPr>
  </w:style>
  <w:style w:type="character" w:customStyle="1" w:styleId="Heading2Char">
    <w:name w:val="Heading 2 Char"/>
    <w:link w:val="Heading2"/>
    <w:rsid w:val="00254A8B"/>
    <w:rPr>
      <w:b/>
      <w:bCs/>
      <w:sz w:val="24"/>
      <w:szCs w:val="24"/>
    </w:rPr>
  </w:style>
  <w:style w:type="character" w:customStyle="1" w:styleId="Heading9Char">
    <w:name w:val="Heading 9 Char"/>
    <w:link w:val="Heading9"/>
    <w:rsid w:val="00254A8B"/>
    <w:rPr>
      <w:b/>
      <w:bCs/>
      <w:sz w:val="16"/>
    </w:rPr>
  </w:style>
  <w:style w:type="character" w:customStyle="1" w:styleId="BalloonTextChar">
    <w:name w:val="Balloon Text Char"/>
    <w:link w:val="BalloonText"/>
    <w:semiHidden/>
    <w:rsid w:val="00254A8B"/>
    <w:rPr>
      <w:rFonts w:ascii="Tahoma" w:hAnsi="Tahoma" w:cs="Tahoma"/>
      <w:sz w:val="16"/>
      <w:szCs w:val="16"/>
    </w:rPr>
  </w:style>
  <w:style w:type="character" w:customStyle="1" w:styleId="FooterChar">
    <w:name w:val="Footer Char"/>
    <w:link w:val="Footer"/>
    <w:rsid w:val="00254A8B"/>
    <w:rPr>
      <w:sz w:val="24"/>
      <w:szCs w:val="24"/>
    </w:rPr>
  </w:style>
  <w:style w:type="character" w:customStyle="1" w:styleId="BodyTextChar">
    <w:name w:val="Body Text Char"/>
    <w:link w:val="BodyText"/>
    <w:rsid w:val="00254A8B"/>
    <w:rPr>
      <w:szCs w:val="24"/>
    </w:rPr>
  </w:style>
  <w:style w:type="character" w:customStyle="1" w:styleId="FootnoteTextChar">
    <w:name w:val="Footnote Text Char"/>
    <w:basedOn w:val="DefaultParagraphFont"/>
    <w:link w:val="FootnoteText"/>
    <w:semiHidden/>
    <w:rsid w:val="00254A8B"/>
  </w:style>
  <w:style w:type="paragraph" w:styleId="PlainText">
    <w:name w:val="Plain Text"/>
    <w:basedOn w:val="Normal"/>
    <w:link w:val="PlainTextChar"/>
    <w:uiPriority w:val="99"/>
    <w:unhideWhenUsed/>
    <w:rsid w:val="00F258F3"/>
    <w:rPr>
      <w:rFonts w:ascii="Consolas" w:eastAsia="Calibri" w:hAnsi="Consolas"/>
      <w:sz w:val="21"/>
      <w:szCs w:val="21"/>
    </w:rPr>
  </w:style>
  <w:style w:type="character" w:customStyle="1" w:styleId="PlainTextChar">
    <w:name w:val="Plain Text Char"/>
    <w:link w:val="PlainText"/>
    <w:uiPriority w:val="99"/>
    <w:rsid w:val="00F258F3"/>
    <w:rPr>
      <w:rFonts w:ascii="Consolas" w:eastAsia="Calibri" w:hAnsi="Consolas"/>
      <w:sz w:val="21"/>
      <w:szCs w:val="21"/>
    </w:rPr>
  </w:style>
  <w:style w:type="table" w:styleId="TableGrid">
    <w:name w:val="Table Grid"/>
    <w:basedOn w:val="TableNormal"/>
    <w:rsid w:val="00F708C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2847FE"/>
    <w:pPr>
      <w:tabs>
        <w:tab w:val="center" w:pos="4320"/>
        <w:tab w:val="right" w:pos="8640"/>
      </w:tabs>
    </w:pPr>
  </w:style>
  <w:style w:type="character" w:customStyle="1" w:styleId="HeaderChar">
    <w:name w:val="Header Char"/>
    <w:link w:val="Header"/>
    <w:rsid w:val="002847FE"/>
    <w:rPr>
      <w:sz w:val="24"/>
      <w:szCs w:val="24"/>
    </w:rPr>
  </w:style>
  <w:style w:type="paragraph" w:customStyle="1" w:styleId="Default">
    <w:name w:val="Default"/>
    <w:rsid w:val="0041759C"/>
    <w:pPr>
      <w:widowControl w:val="0"/>
      <w:autoSpaceDE w:val="0"/>
      <w:autoSpaceDN w:val="0"/>
      <w:adjustRightInd w:val="0"/>
    </w:pPr>
    <w:rPr>
      <w:color w:val="000000"/>
      <w:sz w:val="24"/>
      <w:szCs w:val="24"/>
    </w:rPr>
  </w:style>
  <w:style w:type="paragraph" w:styleId="NormalWeb">
    <w:name w:val="Normal (Web)"/>
    <w:basedOn w:val="Normal"/>
    <w:uiPriority w:val="99"/>
    <w:rsid w:val="00091D1B"/>
    <w:pPr>
      <w:spacing w:before="100" w:beforeAutospacing="1" w:after="100" w:afterAutospacing="1"/>
    </w:pPr>
  </w:style>
  <w:style w:type="paragraph" w:customStyle="1" w:styleId="ColorfulList-Accent11">
    <w:name w:val="Colorful List - Accent 11"/>
    <w:basedOn w:val="Normal"/>
    <w:uiPriority w:val="34"/>
    <w:qFormat/>
    <w:rsid w:val="00B81D47"/>
    <w:pPr>
      <w:spacing w:after="200" w:line="27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A0124"/>
    <w:rPr>
      <w:color w:val="605E5C"/>
      <w:shd w:val="clear" w:color="auto" w:fill="E1DFDD"/>
    </w:rPr>
  </w:style>
  <w:style w:type="character" w:styleId="Strong">
    <w:name w:val="Strong"/>
    <w:uiPriority w:val="22"/>
    <w:qFormat/>
    <w:rsid w:val="0064559F"/>
    <w:rPr>
      <w:b/>
      <w:bCs/>
    </w:rPr>
  </w:style>
  <w:style w:type="character" w:customStyle="1" w:styleId="apple-converted-space">
    <w:name w:val="apple-converted-space"/>
    <w:rsid w:val="0064559F"/>
  </w:style>
  <w:style w:type="paragraph" w:styleId="ListParagraph">
    <w:name w:val="List Paragraph"/>
    <w:basedOn w:val="Normal"/>
    <w:qFormat/>
    <w:rsid w:val="00A42FEA"/>
    <w:pPr>
      <w:ind w:left="720"/>
    </w:pPr>
  </w:style>
  <w:style w:type="character" w:customStyle="1" w:styleId="pslongeditbox">
    <w:name w:val="pslongeditbox"/>
    <w:rsid w:val="00536355"/>
  </w:style>
  <w:style w:type="character" w:customStyle="1" w:styleId="meeting-start">
    <w:name w:val="meeting-start"/>
    <w:basedOn w:val="DefaultParagraphFont"/>
    <w:rsid w:val="00E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8670">
      <w:bodyDiv w:val="1"/>
      <w:marLeft w:val="0"/>
      <w:marRight w:val="0"/>
      <w:marTop w:val="0"/>
      <w:marBottom w:val="0"/>
      <w:divBdr>
        <w:top w:val="none" w:sz="0" w:space="0" w:color="auto"/>
        <w:left w:val="none" w:sz="0" w:space="0" w:color="auto"/>
        <w:bottom w:val="none" w:sz="0" w:space="0" w:color="auto"/>
        <w:right w:val="none" w:sz="0" w:space="0" w:color="auto"/>
      </w:divBdr>
      <w:divsChild>
        <w:div w:id="1767774312">
          <w:marLeft w:val="0"/>
          <w:marRight w:val="0"/>
          <w:marTop w:val="0"/>
          <w:marBottom w:val="0"/>
          <w:divBdr>
            <w:top w:val="none" w:sz="0" w:space="0" w:color="auto"/>
            <w:left w:val="none" w:sz="0" w:space="0" w:color="auto"/>
            <w:bottom w:val="none" w:sz="0" w:space="0" w:color="auto"/>
            <w:right w:val="none" w:sz="0" w:space="0" w:color="auto"/>
          </w:divBdr>
        </w:div>
      </w:divsChild>
    </w:div>
    <w:div w:id="1148867016">
      <w:bodyDiv w:val="1"/>
      <w:marLeft w:val="0"/>
      <w:marRight w:val="0"/>
      <w:marTop w:val="0"/>
      <w:marBottom w:val="0"/>
      <w:divBdr>
        <w:top w:val="none" w:sz="0" w:space="0" w:color="auto"/>
        <w:left w:val="none" w:sz="0" w:space="0" w:color="auto"/>
        <w:bottom w:val="none" w:sz="0" w:space="0" w:color="auto"/>
        <w:right w:val="none" w:sz="0" w:space="0" w:color="auto"/>
      </w:divBdr>
    </w:div>
    <w:div w:id="1337071348">
      <w:bodyDiv w:val="1"/>
      <w:marLeft w:val="0"/>
      <w:marRight w:val="0"/>
      <w:marTop w:val="0"/>
      <w:marBottom w:val="0"/>
      <w:divBdr>
        <w:top w:val="none" w:sz="0" w:space="0" w:color="auto"/>
        <w:left w:val="none" w:sz="0" w:space="0" w:color="auto"/>
        <w:bottom w:val="none" w:sz="0" w:space="0" w:color="auto"/>
        <w:right w:val="none" w:sz="0" w:space="0" w:color="auto"/>
      </w:divBdr>
      <w:divsChild>
        <w:div w:id="849181173">
          <w:marLeft w:val="0"/>
          <w:marRight w:val="0"/>
          <w:marTop w:val="0"/>
          <w:marBottom w:val="0"/>
          <w:divBdr>
            <w:top w:val="none" w:sz="0" w:space="0" w:color="auto"/>
            <w:left w:val="none" w:sz="0" w:space="0" w:color="auto"/>
            <w:bottom w:val="none" w:sz="0" w:space="0" w:color="auto"/>
            <w:right w:val="none" w:sz="0" w:space="0" w:color="auto"/>
          </w:divBdr>
          <w:divsChild>
            <w:div w:id="453914325">
              <w:marLeft w:val="0"/>
              <w:marRight w:val="0"/>
              <w:marTop w:val="0"/>
              <w:marBottom w:val="0"/>
              <w:divBdr>
                <w:top w:val="none" w:sz="0" w:space="0" w:color="auto"/>
                <w:left w:val="none" w:sz="0" w:space="0" w:color="auto"/>
                <w:bottom w:val="none" w:sz="0" w:space="0" w:color="auto"/>
                <w:right w:val="none" w:sz="0" w:space="0" w:color="auto"/>
              </w:divBdr>
              <w:divsChild>
                <w:div w:id="212437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21252">
      <w:bodyDiv w:val="1"/>
      <w:marLeft w:val="0"/>
      <w:marRight w:val="0"/>
      <w:marTop w:val="0"/>
      <w:marBottom w:val="0"/>
      <w:divBdr>
        <w:top w:val="none" w:sz="0" w:space="0" w:color="auto"/>
        <w:left w:val="none" w:sz="0" w:space="0" w:color="auto"/>
        <w:bottom w:val="none" w:sz="0" w:space="0" w:color="auto"/>
        <w:right w:val="none" w:sz="0" w:space="0" w:color="auto"/>
      </w:divBdr>
      <w:divsChild>
        <w:div w:id="374279892">
          <w:marLeft w:val="0"/>
          <w:marRight w:val="0"/>
          <w:marTop w:val="0"/>
          <w:marBottom w:val="0"/>
          <w:divBdr>
            <w:top w:val="none" w:sz="0" w:space="0" w:color="auto"/>
            <w:left w:val="none" w:sz="0" w:space="0" w:color="auto"/>
            <w:bottom w:val="none" w:sz="0" w:space="0" w:color="auto"/>
            <w:right w:val="none" w:sz="0" w:space="0" w:color="auto"/>
          </w:divBdr>
        </w:div>
      </w:divsChild>
    </w:div>
    <w:div w:id="1987734246">
      <w:bodyDiv w:val="1"/>
      <w:marLeft w:val="0"/>
      <w:marRight w:val="0"/>
      <w:marTop w:val="0"/>
      <w:marBottom w:val="0"/>
      <w:divBdr>
        <w:top w:val="none" w:sz="0" w:space="0" w:color="auto"/>
        <w:left w:val="none" w:sz="0" w:space="0" w:color="auto"/>
        <w:bottom w:val="none" w:sz="0" w:space="0" w:color="auto"/>
        <w:right w:val="none" w:sz="0" w:space="0" w:color="auto"/>
      </w:divBdr>
      <w:divsChild>
        <w:div w:id="460005518">
          <w:marLeft w:val="0"/>
          <w:marRight w:val="0"/>
          <w:marTop w:val="0"/>
          <w:marBottom w:val="0"/>
          <w:divBdr>
            <w:top w:val="none" w:sz="0" w:space="0" w:color="auto"/>
            <w:left w:val="none" w:sz="0" w:space="0" w:color="auto"/>
            <w:bottom w:val="none" w:sz="0" w:space="0" w:color="auto"/>
            <w:right w:val="none" w:sz="0" w:space="0" w:color="auto"/>
          </w:divBdr>
          <w:divsChild>
            <w:div w:id="1852601229">
              <w:marLeft w:val="0"/>
              <w:marRight w:val="0"/>
              <w:marTop w:val="0"/>
              <w:marBottom w:val="0"/>
              <w:divBdr>
                <w:top w:val="none" w:sz="0" w:space="0" w:color="auto"/>
                <w:left w:val="none" w:sz="0" w:space="0" w:color="auto"/>
                <w:bottom w:val="none" w:sz="0" w:space="0" w:color="auto"/>
                <w:right w:val="none" w:sz="0" w:space="0" w:color="auto"/>
              </w:divBdr>
              <w:divsChild>
                <w:div w:id="5093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1467">
      <w:bodyDiv w:val="1"/>
      <w:marLeft w:val="0"/>
      <w:marRight w:val="0"/>
      <w:marTop w:val="0"/>
      <w:marBottom w:val="0"/>
      <w:divBdr>
        <w:top w:val="none" w:sz="0" w:space="0" w:color="auto"/>
        <w:left w:val="none" w:sz="0" w:space="0" w:color="auto"/>
        <w:bottom w:val="none" w:sz="0" w:space="0" w:color="auto"/>
        <w:right w:val="none" w:sz="0" w:space="0" w:color="auto"/>
      </w:divBdr>
      <w:divsChild>
        <w:div w:id="1160391139">
          <w:marLeft w:val="0"/>
          <w:marRight w:val="0"/>
          <w:marTop w:val="0"/>
          <w:marBottom w:val="0"/>
          <w:divBdr>
            <w:top w:val="none" w:sz="0" w:space="0" w:color="auto"/>
            <w:left w:val="none" w:sz="0" w:space="0" w:color="auto"/>
            <w:bottom w:val="none" w:sz="0" w:space="0" w:color="auto"/>
            <w:right w:val="none" w:sz="0" w:space="0" w:color="auto"/>
          </w:divBdr>
          <w:divsChild>
            <w:div w:id="934051307">
              <w:marLeft w:val="0"/>
              <w:marRight w:val="0"/>
              <w:marTop w:val="0"/>
              <w:marBottom w:val="0"/>
              <w:divBdr>
                <w:top w:val="none" w:sz="0" w:space="0" w:color="auto"/>
                <w:left w:val="none" w:sz="0" w:space="0" w:color="auto"/>
                <w:bottom w:val="none" w:sz="0" w:space="0" w:color="auto"/>
                <w:right w:val="none" w:sz="0" w:space="0" w:color="auto"/>
              </w:divBdr>
              <w:divsChild>
                <w:div w:id="416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aram@csus.edu" TargetMode="External"/><Relationship Id="rId13" Type="http://schemas.openxmlformats.org/officeDocument/2006/relationships/hyperlink" Target="http://www.csus.edu/umanual/student/STU-0100.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ommunity.canvaslms.com/docs/DOC-10573-4212710324" TargetMode="External"/><Relationship Id="rId12" Type="http://schemas.openxmlformats.org/officeDocument/2006/relationships/hyperlink" Target="https://www.csus.edu/student-affairs/centers-programs/services-students-disabiliti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urniti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us.edu/undergraduate-studies/general-education/ge-learning-outcomes.html" TargetMode="External"/><Relationship Id="rId5" Type="http://schemas.openxmlformats.org/officeDocument/2006/relationships/footnotes" Target="footnotes.xml"/><Relationship Id="rId15" Type="http://schemas.openxmlformats.org/officeDocument/2006/relationships/hyperlink" Target="http://catalog.csus.edu/academic-policies/" TargetMode="External"/><Relationship Id="rId10" Type="http://schemas.openxmlformats.org/officeDocument/2006/relationships/hyperlink" Target="http://library.csus.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csus.zoom.us/j/97638296769" TargetMode="External"/><Relationship Id="rId14" Type="http://schemas.openxmlformats.org/officeDocument/2006/relationships/hyperlink" Target="http://turni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PHIL 101:  Ethics and Social Issues</vt:lpstr>
    </vt:vector>
  </TitlesOfParts>
  <Company>CSUS</Company>
  <LinksUpToDate>false</LinksUpToDate>
  <CharactersWithSpaces>5511</CharactersWithSpaces>
  <SharedDoc>false</SharedDoc>
  <HLinks>
    <vt:vector size="54" baseType="variant">
      <vt:variant>
        <vt:i4>4390918</vt:i4>
      </vt:variant>
      <vt:variant>
        <vt:i4>24</vt:i4>
      </vt:variant>
      <vt:variant>
        <vt:i4>0</vt:i4>
      </vt:variant>
      <vt:variant>
        <vt:i4>5</vt:i4>
      </vt:variant>
      <vt:variant>
        <vt:lpwstr>http://turnitin.com/</vt:lpwstr>
      </vt:variant>
      <vt:variant>
        <vt:lpwstr/>
      </vt:variant>
      <vt:variant>
        <vt:i4>6881385</vt:i4>
      </vt:variant>
      <vt:variant>
        <vt:i4>21</vt:i4>
      </vt:variant>
      <vt:variant>
        <vt:i4>0</vt:i4>
      </vt:variant>
      <vt:variant>
        <vt:i4>5</vt:i4>
      </vt:variant>
      <vt:variant>
        <vt:lpwstr>http://catalog.csus.edu/academic-policies/</vt:lpwstr>
      </vt:variant>
      <vt:variant>
        <vt:lpwstr>text</vt:lpwstr>
      </vt:variant>
      <vt:variant>
        <vt:i4>4390918</vt:i4>
      </vt:variant>
      <vt:variant>
        <vt:i4>18</vt:i4>
      </vt:variant>
      <vt:variant>
        <vt:i4>0</vt:i4>
      </vt:variant>
      <vt:variant>
        <vt:i4>5</vt:i4>
      </vt:variant>
      <vt:variant>
        <vt:lpwstr>http://turnitin.com/</vt:lpwstr>
      </vt:variant>
      <vt:variant>
        <vt:lpwstr/>
      </vt:variant>
      <vt:variant>
        <vt:i4>1638406</vt:i4>
      </vt:variant>
      <vt:variant>
        <vt:i4>15</vt:i4>
      </vt:variant>
      <vt:variant>
        <vt:i4>0</vt:i4>
      </vt:variant>
      <vt:variant>
        <vt:i4>5</vt:i4>
      </vt:variant>
      <vt:variant>
        <vt:lpwstr>http://www.csus.edu/umanual/student/STU-0100.htm</vt:lpwstr>
      </vt:variant>
      <vt:variant>
        <vt:lpwstr/>
      </vt:variant>
      <vt:variant>
        <vt:i4>5046358</vt:i4>
      </vt:variant>
      <vt:variant>
        <vt:i4>12</vt:i4>
      </vt:variant>
      <vt:variant>
        <vt:i4>0</vt:i4>
      </vt:variant>
      <vt:variant>
        <vt:i4>5</vt:i4>
      </vt:variant>
      <vt:variant>
        <vt:lpwstr>https://www.csus.edu/student-affairs/centers-programs/services-students-disabilities/</vt:lpwstr>
      </vt:variant>
      <vt:variant>
        <vt:lpwstr/>
      </vt:variant>
      <vt:variant>
        <vt:i4>5898252</vt:i4>
      </vt:variant>
      <vt:variant>
        <vt:i4>9</vt:i4>
      </vt:variant>
      <vt:variant>
        <vt:i4>0</vt:i4>
      </vt:variant>
      <vt:variant>
        <vt:i4>5</vt:i4>
      </vt:variant>
      <vt:variant>
        <vt:lpwstr>https://www.routledge.com/Metaphysics-The-Basics-1st-Edition/Rea/p/book/9780415574426</vt:lpwstr>
      </vt:variant>
      <vt:variant>
        <vt:lpwstr/>
      </vt:variant>
      <vt:variant>
        <vt:i4>4194332</vt:i4>
      </vt:variant>
      <vt:variant>
        <vt:i4>6</vt:i4>
      </vt:variant>
      <vt:variant>
        <vt:i4>0</vt:i4>
      </vt:variant>
      <vt:variant>
        <vt:i4>5</vt:i4>
      </vt:variant>
      <vt:variant>
        <vt:lpwstr>https://www.routledge.com/Arguing-About-Metaphysics/Rea/p/book/9780415958264</vt:lpwstr>
      </vt:variant>
      <vt:variant>
        <vt:lpwstr/>
      </vt:variant>
      <vt:variant>
        <vt:i4>3801108</vt:i4>
      </vt:variant>
      <vt:variant>
        <vt:i4>3</vt:i4>
      </vt:variant>
      <vt:variant>
        <vt:i4>0</vt:i4>
      </vt:variant>
      <vt:variant>
        <vt:i4>5</vt:i4>
      </vt:variant>
      <vt:variant>
        <vt:lpwstr>mailto:rdisilv@csus.edu</vt:lpwstr>
      </vt:variant>
      <vt:variant>
        <vt:lpwstr/>
      </vt:variant>
      <vt:variant>
        <vt:i4>6029332</vt:i4>
      </vt:variant>
      <vt:variant>
        <vt:i4>0</vt:i4>
      </vt:variant>
      <vt:variant>
        <vt:i4>0</vt:i4>
      </vt:variant>
      <vt:variant>
        <vt:i4>5</vt:i4>
      </vt:variant>
      <vt:variant>
        <vt:lpwstr>https://community.canvaslms.com/docs/DOC-10573-4212710324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 101:  Ethics and Social Issues</dc:title>
  <dc:subject/>
  <dc:creator>testuser</dc:creator>
  <cp:keywords/>
  <dc:description/>
  <cp:lastModifiedBy>Clovis Karam</cp:lastModifiedBy>
  <cp:revision>2</cp:revision>
  <cp:lastPrinted>2019-07-01T22:22:00Z</cp:lastPrinted>
  <dcterms:created xsi:type="dcterms:W3CDTF">2020-08-26T05:56:00Z</dcterms:created>
  <dcterms:modified xsi:type="dcterms:W3CDTF">2020-08-26T05:56:00Z</dcterms:modified>
</cp:coreProperties>
</file>