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C54" w14:textId="77777777" w:rsidR="00726806" w:rsidRPr="00475A0F" w:rsidRDefault="00311994" w:rsidP="00743B5E">
      <w:pPr>
        <w:pStyle w:val="Heading1"/>
        <w:ind w:left="0"/>
        <w:jc w:val="center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ROBERT WILLIAM WASSMER</w:t>
      </w:r>
    </w:p>
    <w:p w14:paraId="4B2F0C49" w14:textId="77777777" w:rsidR="00726806" w:rsidRPr="00475A0F" w:rsidRDefault="00311994" w:rsidP="00743B5E">
      <w:pPr>
        <w:pStyle w:val="BodyText"/>
        <w:ind w:left="0"/>
        <w:jc w:val="center"/>
        <w:rPr>
          <w:rFonts w:cs="Arial"/>
        </w:rPr>
      </w:pPr>
      <w:r w:rsidRPr="00475A0F">
        <w:rPr>
          <w:rFonts w:cs="Arial"/>
          <w:spacing w:val="-1"/>
        </w:rPr>
        <w:t>Curriculum Vitae</w:t>
      </w:r>
    </w:p>
    <w:p w14:paraId="66F7281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C9861F" w14:textId="7BBF76E9" w:rsidR="00726806" w:rsidRPr="00FE5C5D" w:rsidRDefault="00311994" w:rsidP="00743B5E">
      <w:pPr>
        <w:rPr>
          <w:rFonts w:ascii="Arial" w:hAnsi="Arial" w:cs="Arial"/>
          <w:bCs/>
          <w:spacing w:val="-1"/>
        </w:rPr>
      </w:pPr>
      <w:r w:rsidRPr="00475A0F">
        <w:rPr>
          <w:rFonts w:ascii="Arial" w:hAnsi="Arial" w:cs="Arial"/>
          <w:b/>
          <w:spacing w:val="-1"/>
        </w:rPr>
        <w:t>REVISED:</w:t>
      </w:r>
      <w:r w:rsidR="00FE5C5D">
        <w:rPr>
          <w:rFonts w:ascii="Arial" w:hAnsi="Arial" w:cs="Arial"/>
          <w:b/>
          <w:spacing w:val="4"/>
        </w:rPr>
        <w:t xml:space="preserve"> </w:t>
      </w:r>
      <w:r w:rsidR="009F6F5A">
        <w:rPr>
          <w:rFonts w:ascii="Arial" w:hAnsi="Arial" w:cs="Arial"/>
          <w:bCs/>
          <w:spacing w:val="4"/>
        </w:rPr>
        <w:t>July 1</w:t>
      </w:r>
      <w:r w:rsidR="00FE5C5D">
        <w:rPr>
          <w:rFonts w:ascii="Arial" w:hAnsi="Arial" w:cs="Arial"/>
          <w:bCs/>
          <w:spacing w:val="4"/>
        </w:rPr>
        <w:t>, 202</w:t>
      </w:r>
      <w:r w:rsidR="00DF5E39">
        <w:rPr>
          <w:rFonts w:ascii="Arial" w:hAnsi="Arial" w:cs="Arial"/>
          <w:bCs/>
          <w:spacing w:val="4"/>
        </w:rPr>
        <w:t>1</w:t>
      </w:r>
    </w:p>
    <w:p w14:paraId="782B1A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A8101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CONTACT</w:t>
      </w:r>
      <w:r w:rsidRPr="00475A0F">
        <w:rPr>
          <w:rFonts w:cs="Arial"/>
          <w:spacing w:val="4"/>
        </w:rPr>
        <w:t xml:space="preserve"> </w:t>
      </w:r>
      <w:r w:rsidRPr="00475A0F">
        <w:rPr>
          <w:rFonts w:cs="Arial"/>
          <w:spacing w:val="-2"/>
        </w:rPr>
        <w:t>INFORMATION:</w:t>
      </w:r>
    </w:p>
    <w:p w14:paraId="527CFD5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010EAE6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Department of Public Policy and Administration</w:t>
      </w:r>
      <w:r w:rsidR="00475A0F" w:rsidRPr="00475A0F">
        <w:rPr>
          <w:rFonts w:cs="Arial"/>
          <w:spacing w:val="-1"/>
        </w:rPr>
        <w:t>,</w:t>
      </w:r>
      <w:r w:rsidRPr="00475A0F">
        <w:rPr>
          <w:rFonts w:cs="Arial"/>
          <w:spacing w:val="25"/>
        </w:rPr>
        <w:t xml:space="preserve"> </w:t>
      </w:r>
      <w:r w:rsidRPr="00475A0F">
        <w:rPr>
          <w:rFonts w:cs="Arial"/>
          <w:spacing w:val="-1"/>
        </w:rPr>
        <w:t>California State University, Sacramento (CSUS)</w:t>
      </w:r>
      <w:r w:rsidR="00475A0F" w:rsidRPr="00475A0F">
        <w:rPr>
          <w:rFonts w:cs="Arial"/>
          <w:spacing w:val="-1"/>
        </w:rPr>
        <w:t>;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Sacramento, California 95819-6081</w:t>
      </w:r>
    </w:p>
    <w:p w14:paraId="441034A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C1906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Phone: (916) 278-6304, Cell: (916) 752-2910 Fax: (916) 278-6544,</w:t>
      </w:r>
      <w:r w:rsidRPr="00475A0F">
        <w:rPr>
          <w:rFonts w:cs="Arial"/>
          <w:spacing w:val="-2"/>
        </w:rPr>
        <w:t xml:space="preserve"> E-Mail:</w:t>
      </w:r>
      <w:r w:rsidRPr="00475A0F">
        <w:rPr>
          <w:rFonts w:cs="Arial"/>
        </w:rPr>
        <w:t xml:space="preserve"> </w:t>
      </w:r>
      <w:hyperlink r:id="rId11">
        <w:r w:rsidRPr="00475A0F">
          <w:rPr>
            <w:rFonts w:cs="Arial"/>
            <w:color w:val="0000FF"/>
            <w:spacing w:val="-1"/>
            <w:u w:val="single" w:color="0000FF"/>
          </w:rPr>
          <w:t>rwassme@csus.edu</w:t>
        </w:r>
      </w:hyperlink>
    </w:p>
    <w:p w14:paraId="68CD01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BAC517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1"/>
        </w:rPr>
        <w:t>Web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Site:</w:t>
      </w:r>
      <w:r w:rsidRPr="00475A0F">
        <w:rPr>
          <w:rFonts w:cs="Arial"/>
        </w:rPr>
        <w:t xml:space="preserve"> </w:t>
      </w:r>
      <w:hyperlink r:id="rId12" w:history="1">
        <w:r w:rsidR="00F70F5A" w:rsidRPr="00814C50">
          <w:rPr>
            <w:rStyle w:val="Hyperlink"/>
          </w:rPr>
          <w:t>http://www.csus.edu/faculty/w/rwassme/index.html</w:t>
        </w:r>
      </w:hyperlink>
      <w:r w:rsidR="00F70F5A">
        <w:t xml:space="preserve"> </w:t>
      </w:r>
    </w:p>
    <w:p w14:paraId="3CBD19D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D962D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Twitter: @rwassme</w:t>
      </w:r>
    </w:p>
    <w:p w14:paraId="456A7D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683D3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FIELDS</w:t>
      </w:r>
      <w:r w:rsidRPr="00475A0F">
        <w:rPr>
          <w:rFonts w:cs="Arial"/>
          <w:b w:val="0"/>
          <w:spacing w:val="-1"/>
        </w:rPr>
        <w:t>:</w:t>
      </w:r>
    </w:p>
    <w:p w14:paraId="370165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AC8A13" w14:textId="6AC4596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Economics/Policy, Urban Economics/Policy, </w:t>
      </w:r>
      <w:r w:rsidR="007A30A5">
        <w:rPr>
          <w:rFonts w:cs="Arial"/>
          <w:spacing w:val="-1"/>
        </w:rPr>
        <w:t xml:space="preserve">Education Policy,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State and Local Public Finance</w:t>
      </w:r>
      <w:r w:rsidR="004C558C">
        <w:rPr>
          <w:rFonts w:cs="Arial"/>
          <w:spacing w:val="-1"/>
        </w:rPr>
        <w:t>/Policy</w:t>
      </w:r>
      <w:r w:rsidRPr="00475A0F">
        <w:rPr>
          <w:rFonts w:cs="Arial"/>
          <w:spacing w:val="-1"/>
        </w:rPr>
        <w:t>.</w:t>
      </w:r>
    </w:p>
    <w:p w14:paraId="3539D1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3053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 xml:space="preserve">PRESENT RANK AND </w:t>
      </w:r>
      <w:r w:rsidRPr="00475A0F">
        <w:rPr>
          <w:rFonts w:cs="Arial"/>
          <w:spacing w:val="-4"/>
        </w:rPr>
        <w:t>DATE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RANK:</w:t>
      </w:r>
    </w:p>
    <w:p w14:paraId="070E506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B304B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Professor, California State University, Sacramento, 2000.</w:t>
      </w:r>
    </w:p>
    <w:p w14:paraId="16C1C9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4AFCA6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TENURED:</w:t>
      </w:r>
    </w:p>
    <w:p w14:paraId="0ECB28A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2E23E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1999</w:t>
      </w:r>
    </w:p>
    <w:p w14:paraId="5C73F8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7FE126E" w14:textId="5E518039" w:rsidR="00771E53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APPOINTMENTS:</w:t>
      </w:r>
    </w:p>
    <w:p w14:paraId="77B10224" w14:textId="5CAC0D72" w:rsidR="00C25D2D" w:rsidRDefault="00C25D2D" w:rsidP="00743B5E">
      <w:pPr>
        <w:pStyle w:val="Heading1"/>
        <w:ind w:left="0"/>
        <w:rPr>
          <w:rFonts w:cs="Arial"/>
          <w:spacing w:val="-1"/>
        </w:rPr>
      </w:pPr>
    </w:p>
    <w:p w14:paraId="4F8CBDAF" w14:textId="18CA7AC3" w:rsidR="00C25D2D" w:rsidRDefault="00C25D2D" w:rsidP="00C25D2D">
      <w:pPr>
        <w:pStyle w:val="BodyText"/>
        <w:ind w:left="0"/>
        <w:rPr>
          <w:rFonts w:cs="Arial"/>
          <w:spacing w:val="47"/>
        </w:rPr>
      </w:pPr>
      <w:r w:rsidRPr="00475A0F">
        <w:rPr>
          <w:rFonts w:cs="Arial"/>
          <w:spacing w:val="-1"/>
        </w:rPr>
        <w:t xml:space="preserve">Chairperson, Department of Public Policy and Administration, CSUS, </w:t>
      </w:r>
      <w:r w:rsidR="009F6F5A">
        <w:rPr>
          <w:rFonts w:cs="Arial"/>
          <w:spacing w:val="-1"/>
        </w:rPr>
        <w:t>2020-</w:t>
      </w:r>
      <w:r>
        <w:rPr>
          <w:rFonts w:cs="Arial"/>
          <w:spacing w:val="-1"/>
        </w:rPr>
        <w:t xml:space="preserve">Current and </w:t>
      </w:r>
      <w:r w:rsidRPr="00475A0F">
        <w:rPr>
          <w:rFonts w:cs="Arial"/>
          <w:spacing w:val="-1"/>
        </w:rPr>
        <w:t>2007-2014,</w:t>
      </w:r>
      <w:r w:rsidRPr="00475A0F">
        <w:rPr>
          <w:rFonts w:cs="Arial"/>
          <w:spacing w:val="47"/>
        </w:rPr>
        <w:t xml:space="preserve"> </w:t>
      </w:r>
    </w:p>
    <w:p w14:paraId="6848D3D0" w14:textId="4CF2C80D" w:rsidR="00C25D2D" w:rsidRDefault="00C25D2D" w:rsidP="00C25D2D">
      <w:pPr>
        <w:pStyle w:val="BodyText"/>
        <w:ind w:left="0"/>
        <w:rPr>
          <w:rFonts w:cs="Arial"/>
          <w:spacing w:val="47"/>
        </w:rPr>
      </w:pPr>
    </w:p>
    <w:p w14:paraId="435A7F08" w14:textId="43E56FB5" w:rsidR="009F6F5A" w:rsidRDefault="009F6F5A" w:rsidP="009F6F5A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Acting Chairperson, Department of Public Policy and</w:t>
      </w:r>
      <w:r>
        <w:rPr>
          <w:rFonts w:cs="Arial"/>
          <w:spacing w:val="-1"/>
        </w:rPr>
        <w:t xml:space="preserve"> Administration, CSUS, Fall 2004, 2016-2019,</w:t>
      </w:r>
    </w:p>
    <w:p w14:paraId="53FB4CE4" w14:textId="77777777" w:rsidR="009F6F5A" w:rsidRDefault="009F6F5A" w:rsidP="009F6F5A">
      <w:pPr>
        <w:pStyle w:val="BodyText"/>
        <w:ind w:left="0"/>
        <w:rPr>
          <w:rFonts w:cs="Arial"/>
          <w:spacing w:val="-1"/>
        </w:rPr>
      </w:pPr>
    </w:p>
    <w:p w14:paraId="1915FE86" w14:textId="2F82AE03" w:rsidR="00BB238C" w:rsidRDefault="00C25D2D" w:rsidP="00C25D2D">
      <w:pPr>
        <w:pStyle w:val="BodyText"/>
        <w:spacing w:line="478" w:lineRule="auto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 xml:space="preserve">Director, Master's Program in Urban Land Development, CSUS, </w:t>
      </w:r>
      <w:r w:rsidRPr="00475A0F">
        <w:rPr>
          <w:rFonts w:cs="Arial"/>
          <w:spacing w:val="-2"/>
        </w:rPr>
        <w:t>2009-</w:t>
      </w:r>
      <w:r w:rsidR="009F6F5A">
        <w:rPr>
          <w:rFonts w:cs="Arial"/>
          <w:spacing w:val="-2"/>
        </w:rPr>
        <w:t>2021</w:t>
      </w:r>
      <w:r w:rsidRPr="00475A0F">
        <w:rPr>
          <w:rFonts w:cs="Arial"/>
          <w:spacing w:val="-2"/>
        </w:rPr>
        <w:t>,</w:t>
      </w:r>
    </w:p>
    <w:p w14:paraId="599937CA" w14:textId="77777777" w:rsidR="00C25D2D" w:rsidRDefault="00C25D2D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Core Faculty, Independent Doctorate in Education, CSUS, 2007-Present,</w:t>
      </w:r>
    </w:p>
    <w:p w14:paraId="61B0BDD3" w14:textId="77777777" w:rsidR="00C25D2D" w:rsidRDefault="00C25D2D" w:rsidP="00C25D2D">
      <w:pPr>
        <w:pStyle w:val="BodyText"/>
        <w:ind w:left="0"/>
        <w:rPr>
          <w:rFonts w:cs="Arial"/>
        </w:rPr>
      </w:pPr>
    </w:p>
    <w:p w14:paraId="5A3C2728" w14:textId="65FE23D0" w:rsidR="00DC03D8" w:rsidRPr="00475A0F" w:rsidRDefault="00DC03D8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Associate Director, CSUS</w:t>
      </w:r>
      <w:r>
        <w:rPr>
          <w:rFonts w:cs="Arial"/>
          <w:spacing w:val="-1"/>
        </w:rPr>
        <w:t>,</w:t>
      </w:r>
      <w:r w:rsidRPr="00475A0F">
        <w:rPr>
          <w:rFonts w:cs="Arial"/>
          <w:spacing w:val="-1"/>
        </w:rPr>
        <w:t xml:space="preserve"> Independent Doctorate in Education, 2009,</w:t>
      </w:r>
      <w:r>
        <w:rPr>
          <w:rFonts w:cs="Arial"/>
          <w:spacing w:val="-1"/>
        </w:rPr>
        <w:t xml:space="preserve"> Spring 2020,</w:t>
      </w:r>
    </w:p>
    <w:p w14:paraId="28D582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2079611" w14:textId="77777777" w:rsidR="00D51E7F" w:rsidRPr="00D51E7F" w:rsidRDefault="00D51E7F" w:rsidP="00D51E7F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Policy Advisor, California Forward, 2010-</w:t>
      </w:r>
      <w:r>
        <w:rPr>
          <w:rFonts w:cs="Arial"/>
          <w:spacing w:val="-1"/>
        </w:rPr>
        <w:t>2014,</w:t>
      </w:r>
    </w:p>
    <w:p w14:paraId="6A0FE65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Core Faculty, Central Area North Doctorate in Education Leadership (CANDEL),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CSUS/UC,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Davis/Sonoma State,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2005-2007,</w:t>
      </w:r>
    </w:p>
    <w:p w14:paraId="7F0534D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C9A2CF" w14:textId="77777777" w:rsidR="00726806" w:rsidRPr="00475A0F" w:rsidRDefault="00311994" w:rsidP="00743B5E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Research Fellow, California Institute for County Government, 2004-2005,</w:t>
      </w:r>
    </w:p>
    <w:p w14:paraId="23778C6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Visiting Consultant, California Senate Office of Research, 2000-2002,</w:t>
      </w:r>
    </w:p>
    <w:p w14:paraId="3C515362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16F8B0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Coordinator, California State University Faculty Fellows Program, Center for California Studies,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1997-2001.</w:t>
      </w:r>
    </w:p>
    <w:p w14:paraId="5DA6EF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4FFDF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EDUCATION</w:t>
      </w:r>
    </w:p>
    <w:p w14:paraId="5FCDD706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6BEDE2A" w14:textId="77777777" w:rsidR="00726806" w:rsidRPr="00BB238C" w:rsidRDefault="00311994" w:rsidP="00743B5E">
      <w:pPr>
        <w:pStyle w:val="BodyText"/>
        <w:ind w:left="0"/>
        <w:rPr>
          <w:rFonts w:cs="Arial"/>
          <w:b/>
        </w:rPr>
      </w:pPr>
      <w:r w:rsidRPr="00BB238C">
        <w:rPr>
          <w:rFonts w:cs="Arial"/>
          <w:b/>
        </w:rPr>
        <w:t>Graduate:</w:t>
      </w:r>
    </w:p>
    <w:p w14:paraId="135DDB0F" w14:textId="77777777" w:rsidR="00726806" w:rsidRPr="00255606" w:rsidRDefault="00726806" w:rsidP="00743B5E">
      <w:pPr>
        <w:rPr>
          <w:rFonts w:ascii="Arial" w:eastAsia="Arial" w:hAnsi="Arial" w:cs="Arial"/>
        </w:rPr>
      </w:pPr>
    </w:p>
    <w:p w14:paraId="4DC77647" w14:textId="0AE67466" w:rsidR="00726806" w:rsidRPr="00255606" w:rsidRDefault="00311994" w:rsidP="00FE5C5D">
      <w:pPr>
        <w:spacing w:line="236" w:lineRule="auto"/>
        <w:rPr>
          <w:rFonts w:ascii="Arial" w:eastAsia="Arial" w:hAnsi="Arial" w:cs="Arial"/>
        </w:rPr>
      </w:pPr>
      <w:r w:rsidRPr="00255606">
        <w:rPr>
          <w:rFonts w:ascii="Arial" w:eastAsia="Arial" w:hAnsi="Arial" w:cs="Arial"/>
          <w:spacing w:val="-1"/>
        </w:rPr>
        <w:t>Ph.D., Economics, 1989, Michigan State University, East Lansing, Michigan, Dissertation</w:t>
      </w:r>
      <w:r w:rsidRPr="00255606">
        <w:rPr>
          <w:rFonts w:ascii="Arial" w:eastAsia="Arial" w:hAnsi="Arial" w:cs="Arial"/>
          <w:spacing w:val="1"/>
        </w:rPr>
        <w:t xml:space="preserve"> </w:t>
      </w:r>
      <w:r w:rsidRPr="00255606">
        <w:rPr>
          <w:rFonts w:ascii="Arial" w:eastAsia="Arial" w:hAnsi="Arial" w:cs="Arial"/>
        </w:rPr>
        <w:t>–</w:t>
      </w:r>
      <w:r w:rsidRPr="00255606">
        <w:rPr>
          <w:rFonts w:ascii="Arial" w:eastAsia="Arial" w:hAnsi="Arial" w:cs="Arial"/>
          <w:spacing w:val="21"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Taxes, Property Tax</w:t>
      </w:r>
      <w:r w:rsidRPr="00255606">
        <w:rPr>
          <w:rFonts w:ascii="Arial" w:eastAsia="Arial" w:hAnsi="Arial" w:cs="Arial"/>
          <w:i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Abatement, Expenditure, and the Composition of the Property Tax Base in</w:t>
      </w:r>
      <w:r w:rsidRPr="00255606">
        <w:rPr>
          <w:rFonts w:ascii="Arial" w:eastAsia="Arial" w:hAnsi="Arial" w:cs="Arial"/>
          <w:i/>
          <w:spacing w:val="26"/>
        </w:rPr>
        <w:t xml:space="preserve"> </w:t>
      </w:r>
      <w:r w:rsidRPr="00255606">
        <w:rPr>
          <w:rFonts w:ascii="Arial" w:eastAsia="Arial" w:hAnsi="Arial" w:cs="Arial"/>
          <w:i/>
        </w:rPr>
        <w:t>a</w:t>
      </w:r>
      <w:r w:rsidRPr="00255606">
        <w:rPr>
          <w:rFonts w:ascii="Arial" w:eastAsia="Arial" w:hAnsi="Arial" w:cs="Arial"/>
          <w:i/>
          <w:spacing w:val="-1"/>
        </w:rPr>
        <w:t xml:space="preserve"> Metropolitan Area</w:t>
      </w:r>
      <w:r w:rsidRPr="00255606">
        <w:rPr>
          <w:rFonts w:ascii="Arial" w:eastAsia="Arial" w:hAnsi="Arial" w:cs="Arial"/>
          <w:spacing w:val="-1"/>
        </w:rPr>
        <w:t>, Principal Advisor Ronald Fisher,</w:t>
      </w:r>
      <w:r w:rsidR="00FE5C5D" w:rsidRPr="00255606">
        <w:rPr>
          <w:rFonts w:ascii="Arial" w:eastAsia="Arial" w:hAnsi="Arial" w:cs="Arial"/>
          <w:spacing w:val="-1"/>
        </w:rPr>
        <w:t xml:space="preserve"> </w:t>
      </w:r>
      <w:r w:rsidRPr="00255606">
        <w:rPr>
          <w:rFonts w:ascii="Arial" w:hAnsi="Arial" w:cs="Arial"/>
          <w:spacing w:val="-1"/>
        </w:rPr>
        <w:t>M</w:t>
      </w:r>
      <w:r w:rsidR="00255606">
        <w:rPr>
          <w:rFonts w:ascii="Arial" w:hAnsi="Arial" w:cs="Arial"/>
          <w:spacing w:val="-1"/>
        </w:rPr>
        <w:t>A</w:t>
      </w:r>
      <w:r w:rsidRPr="00255606">
        <w:rPr>
          <w:rFonts w:ascii="Arial" w:hAnsi="Arial" w:cs="Arial"/>
          <w:spacing w:val="-1"/>
        </w:rPr>
        <w:t>, Economics, 1985, State University of New York, Binghamton.</w:t>
      </w:r>
    </w:p>
    <w:p w14:paraId="78115EB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D6B0238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Baccalaureate:</w:t>
      </w:r>
    </w:p>
    <w:p w14:paraId="1D410E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3DC4DF2" w14:textId="58C1E4AA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</w:t>
      </w:r>
      <w:r w:rsidR="00255606">
        <w:rPr>
          <w:rFonts w:cs="Arial"/>
          <w:spacing w:val="-1"/>
        </w:rPr>
        <w:t>S</w:t>
      </w:r>
      <w:r w:rsidRPr="00475A0F">
        <w:rPr>
          <w:rFonts w:cs="Arial"/>
          <w:spacing w:val="-1"/>
        </w:rPr>
        <w:t>, Economics, 1983, Oakland University, Rochester, Michigan.</w:t>
      </w:r>
    </w:p>
    <w:p w14:paraId="15A733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81C95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FACULTY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APPOINTMENTS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6"/>
        </w:rPr>
        <w:t>AT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OTHER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INSTITUTIONS:</w:t>
      </w:r>
    </w:p>
    <w:p w14:paraId="701638C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F8CA47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Assistant Professor, Department of Economics; and Coordinate Faculty, College of Urban,</w:t>
      </w:r>
      <w:r w:rsidR="00475A0F"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Labor, and Metropolitan Affairs; Wayne State University, Detroit, Michigan, 1989-1995,</w:t>
      </w:r>
    </w:p>
    <w:p w14:paraId="718DA35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BF6EE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Visiting </w:t>
      </w:r>
      <w:r w:rsidRPr="00475A0F">
        <w:rPr>
          <w:rFonts w:cs="Arial"/>
          <w:spacing w:val="-1"/>
        </w:rPr>
        <w:t>Assistant Professor, Department of Economics, Eastern Michigan University, Ypsilanti,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Michigan, </w:t>
      </w:r>
      <w:r w:rsidRPr="00475A0F">
        <w:rPr>
          <w:rFonts w:cs="Arial"/>
          <w:spacing w:val="-2"/>
        </w:rPr>
        <w:t>1988-1989.</w:t>
      </w:r>
    </w:p>
    <w:p w14:paraId="080FA1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AA6A6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 SOCIETY MEMBERSHIPS:</w:t>
      </w:r>
    </w:p>
    <w:p w14:paraId="56C083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80B08B" w14:textId="1C65BB6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American Economic Association, National Tax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Association,</w:t>
      </w:r>
      <w:r w:rsidR="002A3B47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and Western Economic </w:t>
      </w:r>
      <w:r w:rsidRPr="00475A0F">
        <w:rPr>
          <w:rFonts w:cs="Arial"/>
          <w:spacing w:val="-2"/>
        </w:rPr>
        <w:t>Association.</w:t>
      </w:r>
    </w:p>
    <w:p w14:paraId="0E019A7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E8EA1A3" w14:textId="77777777" w:rsidR="00BB09B5" w:rsidRDefault="00311994" w:rsidP="00BB09B5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HONORS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AWARDS:</w:t>
      </w:r>
    </w:p>
    <w:p w14:paraId="70DBDA15" w14:textId="77777777" w:rsidR="00BB09B5" w:rsidRDefault="00BB09B5" w:rsidP="00BB09B5">
      <w:pPr>
        <w:pStyle w:val="Heading1"/>
        <w:ind w:left="0"/>
        <w:rPr>
          <w:rFonts w:cs="Arial"/>
          <w:spacing w:val="-1"/>
        </w:rPr>
      </w:pPr>
    </w:p>
    <w:p w14:paraId="3D4A38D0" w14:textId="77777777" w:rsidR="00BB09B5" w:rsidRPr="00475A0F" w:rsidRDefault="00BB09B5" w:rsidP="00BB09B5">
      <w:pPr>
        <w:pStyle w:val="Heading1"/>
        <w:ind w:left="0"/>
        <w:rPr>
          <w:rFonts w:cs="Arial"/>
          <w:b w:val="0"/>
          <w:bCs w:val="0"/>
        </w:rPr>
      </w:pPr>
      <w:r w:rsidRPr="00BB09B5">
        <w:rPr>
          <w:rFonts w:cs="Arial"/>
          <w:b w:val="0"/>
          <w:bCs w:val="0"/>
        </w:rPr>
        <w:t>Chester A. Newland Academic Excellence</w:t>
      </w:r>
      <w:r>
        <w:rPr>
          <w:rFonts w:cs="Arial"/>
          <w:b w:val="0"/>
          <w:bCs w:val="0"/>
        </w:rPr>
        <w:t xml:space="preserve"> Award, American Society for Public Administration, Sacramento Chapter, p</w:t>
      </w:r>
      <w:r w:rsidRPr="00BB09B5">
        <w:rPr>
          <w:rFonts w:cs="Arial"/>
          <w:b w:val="0"/>
          <w:bCs w:val="0"/>
        </w:rPr>
        <w:t>resented to a teacher</w:t>
      </w:r>
      <w:r>
        <w:rPr>
          <w:rFonts w:cs="Arial"/>
          <w:b w:val="0"/>
          <w:bCs w:val="0"/>
        </w:rPr>
        <w:t xml:space="preserve"> </w:t>
      </w:r>
      <w:r w:rsidRPr="00BB09B5">
        <w:rPr>
          <w:rFonts w:cs="Arial"/>
          <w:b w:val="0"/>
          <w:bCs w:val="0"/>
        </w:rPr>
        <w:t xml:space="preserve">that has demonstrated scholarship and leadership in public administration </w:t>
      </w:r>
      <w:r>
        <w:rPr>
          <w:rFonts w:cs="Arial"/>
          <w:b w:val="0"/>
          <w:bCs w:val="0"/>
        </w:rPr>
        <w:t>and/</w:t>
      </w:r>
      <w:r w:rsidRPr="00BB09B5">
        <w:rPr>
          <w:rFonts w:cs="Arial"/>
          <w:b w:val="0"/>
          <w:bCs w:val="0"/>
        </w:rPr>
        <w:t>or a noteworthy contribution to the edu</w:t>
      </w:r>
      <w:r>
        <w:rPr>
          <w:rFonts w:cs="Arial"/>
          <w:b w:val="0"/>
          <w:bCs w:val="0"/>
        </w:rPr>
        <w:t>cation of public administrators, 2017,</w:t>
      </w:r>
    </w:p>
    <w:p w14:paraId="63724D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31A6540" w14:textId="77777777" w:rsidR="002110F4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Outstanding Scholarly Achievement Award, CSUS, 2010-11,</w:t>
      </w:r>
    </w:p>
    <w:p w14:paraId="3BACBC0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CB6554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Nominated Member of Lambda Alpha International (The Honor Society for the Advancement of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Land Economics), 2010,</w:t>
      </w:r>
    </w:p>
    <w:p w14:paraId="29F32F0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5F36D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Listed in Marquis Who's Who in American Education, Who's Who in America, Who's Who in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Finance and Business, and Who's Who in the World,</w:t>
      </w:r>
    </w:p>
    <w:p w14:paraId="6CC8C6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D60E8C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Nominee from CSUS (Social and Behavioral Sciences and Public Services), California State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University Wang Family Excellence Award, 2004,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2005,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2014,</w:t>
      </w:r>
      <w:r w:rsidR="00842FC2">
        <w:rPr>
          <w:rFonts w:cs="Arial"/>
          <w:spacing w:val="-2"/>
        </w:rPr>
        <w:t xml:space="preserve"> 2016</w:t>
      </w:r>
      <w:r w:rsidR="00343611">
        <w:rPr>
          <w:rFonts w:cs="Arial"/>
          <w:spacing w:val="-2"/>
        </w:rPr>
        <w:t>, and 2018</w:t>
      </w:r>
      <w:r w:rsidR="00842FC2">
        <w:rPr>
          <w:rFonts w:cs="Arial"/>
          <w:spacing w:val="-2"/>
        </w:rPr>
        <w:t>;</w:t>
      </w:r>
    </w:p>
    <w:p w14:paraId="39D01BF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FCD0F84" w14:textId="43127618" w:rsidR="00743B5E" w:rsidRDefault="00311994" w:rsidP="005B7C26">
      <w:pPr>
        <w:pStyle w:val="BodyText"/>
        <w:spacing w:line="250" w:lineRule="exact"/>
        <w:ind w:left="0"/>
        <w:rPr>
          <w:rFonts w:cs="Arial"/>
          <w:color w:val="0000FF"/>
          <w:spacing w:val="-1"/>
          <w:u w:val="single" w:color="0000FF"/>
        </w:rPr>
      </w:pPr>
      <w:r w:rsidRPr="00475A0F">
        <w:rPr>
          <w:rFonts w:cs="Arial"/>
          <w:spacing w:val="-1"/>
        </w:rPr>
        <w:t xml:space="preserve">President's Award for Research and Creative Activity, CSUS, 2000-2001, </w:t>
      </w:r>
    </w:p>
    <w:p w14:paraId="364955CE" w14:textId="77777777" w:rsidR="00DF5E39" w:rsidRPr="005B7C26" w:rsidRDefault="00DF5E39" w:rsidP="005B7C26">
      <w:pPr>
        <w:pStyle w:val="BodyText"/>
        <w:spacing w:line="250" w:lineRule="exact"/>
        <w:ind w:left="0"/>
        <w:rPr>
          <w:rFonts w:cs="Arial"/>
        </w:rPr>
      </w:pPr>
    </w:p>
    <w:p w14:paraId="78D93DC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Honorable Mention, National Tax Association’s Annual Outstanding Doctoral Dissertation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Competition, 1990,</w:t>
      </w:r>
    </w:p>
    <w:p w14:paraId="4123DAD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8EC1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Howard K. Neville Fellowship, Department of Economics, Michigan State University, 1984,</w:t>
      </w:r>
    </w:p>
    <w:p w14:paraId="5A994E2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572E9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</w:rPr>
        <w:t>Wall</w:t>
      </w:r>
      <w:r w:rsidRPr="00475A0F">
        <w:rPr>
          <w:rFonts w:cs="Arial"/>
          <w:spacing w:val="-1"/>
        </w:rPr>
        <w:t xml:space="preserve"> Street Journal Student Achievement Award, School of Economics and Management,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Oakland University, 1983.</w:t>
      </w:r>
    </w:p>
    <w:p w14:paraId="19A23D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25F1BE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PUBLICATIONS</w:t>
      </w:r>
    </w:p>
    <w:p w14:paraId="4AB7C73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7623D83" w14:textId="4391CF59" w:rsidR="00EB71C7" w:rsidRDefault="00311994" w:rsidP="00EB71C7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Refereed Journals:</w:t>
      </w:r>
    </w:p>
    <w:p w14:paraId="02F38047" w14:textId="77777777" w:rsidR="00DF5E39" w:rsidRDefault="00DF5E39" w:rsidP="00035AA9">
      <w:pPr>
        <w:pStyle w:val="Heading1"/>
        <w:rPr>
          <w:rFonts w:cs="Arial"/>
          <w:spacing w:val="-1"/>
        </w:rPr>
      </w:pPr>
    </w:p>
    <w:p w14:paraId="281C9DB9" w14:textId="2D467497" w:rsidR="00035AA9" w:rsidRPr="00035AA9" w:rsidRDefault="00035AA9" w:rsidP="00DF5E39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“</w:t>
      </w:r>
      <w:r w:rsidRPr="00035AA9">
        <w:rPr>
          <w:rFonts w:cs="Arial"/>
          <w:b w:val="0"/>
          <w:bCs w:val="0"/>
          <w:spacing w:val="-1"/>
        </w:rPr>
        <w:t>Higher Land Costs for New Housing Does Inhibit Economic Activity in a United States</w:t>
      </w:r>
      <w:r w:rsidR="00DF5E39">
        <w:rPr>
          <w:rFonts w:cs="Arial"/>
          <w:b w:val="0"/>
          <w:bCs w:val="0"/>
          <w:spacing w:val="-1"/>
        </w:rPr>
        <w:t xml:space="preserve"> </w:t>
      </w:r>
      <w:r w:rsidRPr="00035AA9">
        <w:rPr>
          <w:rFonts w:cs="Arial"/>
          <w:b w:val="0"/>
          <w:bCs w:val="0"/>
          <w:spacing w:val="-1"/>
        </w:rPr>
        <w:t>Metropolitan Area</w:t>
      </w:r>
      <w:r>
        <w:rPr>
          <w:rFonts w:cs="Arial"/>
          <w:b w:val="0"/>
          <w:bCs w:val="0"/>
          <w:spacing w:val="-1"/>
        </w:rPr>
        <w:t xml:space="preserve">,” </w:t>
      </w:r>
      <w:r w:rsidRPr="00C61244">
        <w:rPr>
          <w:rFonts w:cs="Arial"/>
          <w:i/>
          <w:iCs/>
          <w:spacing w:val="-1"/>
        </w:rPr>
        <w:t>Economic Development Quarterly</w:t>
      </w:r>
      <w:r>
        <w:rPr>
          <w:rFonts w:cs="Arial"/>
          <w:b w:val="0"/>
          <w:bCs w:val="0"/>
          <w:spacing w:val="-1"/>
        </w:rPr>
        <w:t>, forthcoming in 202</w:t>
      </w:r>
      <w:r w:rsidR="004D75F0">
        <w:rPr>
          <w:rFonts w:cs="Arial"/>
          <w:b w:val="0"/>
          <w:bCs w:val="0"/>
          <w:spacing w:val="-1"/>
        </w:rPr>
        <w:t>1</w:t>
      </w:r>
      <w:r>
        <w:rPr>
          <w:rFonts w:cs="Arial"/>
          <w:b w:val="0"/>
          <w:bCs w:val="0"/>
          <w:spacing w:val="-1"/>
        </w:rPr>
        <w:t>,</w:t>
      </w:r>
    </w:p>
    <w:p w14:paraId="7E9CB6DC" w14:textId="77777777" w:rsidR="00183DE2" w:rsidRDefault="00183DE2" w:rsidP="00EB71C7">
      <w:pPr>
        <w:pStyle w:val="Heading1"/>
        <w:ind w:left="0"/>
        <w:rPr>
          <w:rFonts w:cs="Arial"/>
          <w:spacing w:val="-1"/>
        </w:rPr>
      </w:pPr>
    </w:p>
    <w:p w14:paraId="3BF567DD" w14:textId="7CE13B9A" w:rsidR="00183DE2" w:rsidRPr="00183DE2" w:rsidRDefault="00035AA9" w:rsidP="00183DE2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</w:rPr>
        <w:t>“</w:t>
      </w:r>
      <w:r w:rsidR="00183DE2" w:rsidRPr="00183DE2">
        <w:rPr>
          <w:rFonts w:cs="Arial"/>
          <w:b w:val="0"/>
        </w:rPr>
        <w:t>The Influence of Regulation on Residential Land Prices in United States Metropolitan Areas</w:t>
      </w:r>
      <w:r w:rsidR="00183DE2">
        <w:rPr>
          <w:rFonts w:cs="Arial"/>
          <w:b w:val="0"/>
        </w:rPr>
        <w:t xml:space="preserve">,” Symposium on Reducing Regulatory Barriers to Affordable Housing, </w:t>
      </w:r>
      <w:r w:rsidR="0039205B">
        <w:rPr>
          <w:rFonts w:cs="Arial"/>
          <w:b w:val="0"/>
        </w:rPr>
        <w:t xml:space="preserve">2021, </w:t>
      </w:r>
      <w:r w:rsidR="00183DE2" w:rsidRPr="00183DE2">
        <w:rPr>
          <w:rFonts w:eastAsia="Times New Roman" w:cs="Arial"/>
          <w:bCs w:val="0"/>
          <w:i/>
          <w:iCs/>
          <w:color w:val="000000"/>
        </w:rPr>
        <w:t>Cityscape</w:t>
      </w:r>
      <w:r w:rsidR="00183DE2">
        <w:rPr>
          <w:rFonts w:eastAsia="Times New Roman" w:cs="Arial"/>
          <w:b w:val="0"/>
          <w:color w:val="000000"/>
        </w:rPr>
        <w:t xml:space="preserve">, </w:t>
      </w:r>
      <w:r w:rsidR="00F764CC">
        <w:rPr>
          <w:rFonts w:eastAsia="Times New Roman" w:cs="Arial"/>
          <w:b w:val="0"/>
          <w:color w:val="000000"/>
        </w:rPr>
        <w:t>23(1), 9-36</w:t>
      </w:r>
      <w:r w:rsidR="00183DE2">
        <w:rPr>
          <w:rFonts w:eastAsia="Times New Roman" w:cs="Arial"/>
          <w:b w:val="0"/>
          <w:color w:val="000000"/>
        </w:rPr>
        <w:t>,</w:t>
      </w:r>
    </w:p>
    <w:p w14:paraId="0CD20D76" w14:textId="715B2648" w:rsidR="00C61244" w:rsidRDefault="00C61244" w:rsidP="00EB71C7">
      <w:pPr>
        <w:pStyle w:val="Heading1"/>
        <w:ind w:left="0"/>
        <w:rPr>
          <w:rFonts w:cs="Arial"/>
          <w:spacing w:val="-1"/>
        </w:rPr>
      </w:pPr>
    </w:p>
    <w:p w14:paraId="50D87DC2" w14:textId="1DDE8F35" w:rsidR="00C61244" w:rsidRPr="00C61244" w:rsidRDefault="00C61244" w:rsidP="00EB71C7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“</w:t>
      </w:r>
      <w:r w:rsidRPr="00C61244">
        <w:rPr>
          <w:rFonts w:cs="Arial"/>
          <w:b w:val="0"/>
          <w:bCs w:val="0"/>
          <w:spacing w:val="-1"/>
        </w:rPr>
        <w:t>The Effects of Property Tax Abatements on School District Property Tax Bases and Rates</w:t>
      </w:r>
      <w:r>
        <w:rPr>
          <w:rFonts w:cs="Arial"/>
          <w:b w:val="0"/>
          <w:bCs w:val="0"/>
          <w:spacing w:val="-1"/>
        </w:rPr>
        <w:t xml:space="preserve">,” </w:t>
      </w:r>
      <w:r w:rsidRPr="00C61244">
        <w:rPr>
          <w:rFonts w:cs="Arial"/>
          <w:i/>
          <w:iCs/>
          <w:spacing w:val="-1"/>
        </w:rPr>
        <w:t>Economic Development Quarterly</w:t>
      </w:r>
      <w:r>
        <w:rPr>
          <w:rFonts w:cs="Arial"/>
          <w:b w:val="0"/>
          <w:bCs w:val="0"/>
          <w:spacing w:val="-1"/>
        </w:rPr>
        <w:t xml:space="preserve">, </w:t>
      </w:r>
      <w:r w:rsidR="00183DE2">
        <w:rPr>
          <w:rFonts w:cs="Arial"/>
          <w:b w:val="0"/>
          <w:bCs w:val="0"/>
          <w:spacing w:val="-1"/>
        </w:rPr>
        <w:t>2020, 34(3), 227-241,</w:t>
      </w:r>
    </w:p>
    <w:p w14:paraId="5EDE72C0" w14:textId="77777777" w:rsidR="00825D8C" w:rsidRDefault="00825D8C" w:rsidP="00EB71C7">
      <w:pPr>
        <w:pStyle w:val="Heading1"/>
        <w:ind w:left="0"/>
        <w:rPr>
          <w:rFonts w:cs="Arial"/>
          <w:spacing w:val="-1"/>
        </w:rPr>
      </w:pPr>
    </w:p>
    <w:p w14:paraId="16E51761" w14:textId="5A786F3B" w:rsidR="00825D8C" w:rsidRDefault="00825D8C" w:rsidP="00EB71C7">
      <w:pPr>
        <w:pStyle w:val="Heading1"/>
        <w:ind w:left="0"/>
        <w:rPr>
          <w:b w:val="0"/>
        </w:rPr>
      </w:pPr>
      <w:r w:rsidRPr="00825D8C">
        <w:rPr>
          <w:rFonts w:cs="Arial"/>
          <w:b w:val="0"/>
          <w:spacing w:val="-1"/>
        </w:rPr>
        <w:t>“</w:t>
      </w:r>
      <w:r w:rsidRPr="00825D8C">
        <w:rPr>
          <w:b w:val="0"/>
        </w:rPr>
        <w:t>The Value of Proximity to a Vacation Home Rental in a Resort Community</w:t>
      </w:r>
      <w:r>
        <w:rPr>
          <w:b w:val="0"/>
        </w:rPr>
        <w:t xml:space="preserve">,” </w:t>
      </w:r>
      <w:r>
        <w:rPr>
          <w:i/>
        </w:rPr>
        <w:t>Journal of Planning Education and Research</w:t>
      </w:r>
      <w:r>
        <w:rPr>
          <w:b w:val="0"/>
        </w:rPr>
        <w:t>,</w:t>
      </w:r>
      <w:r w:rsidRPr="00825D8C">
        <w:rPr>
          <w:rFonts w:cs="Arial"/>
          <w:spacing w:val="-1"/>
        </w:rPr>
        <w:t xml:space="preserve"> </w:t>
      </w:r>
      <w:r w:rsidR="00C61244" w:rsidRPr="00C61244">
        <w:rPr>
          <w:rFonts w:cs="Arial"/>
          <w:b w:val="0"/>
          <w:bCs w:val="0"/>
          <w:spacing w:val="-1"/>
        </w:rPr>
        <w:t xml:space="preserve">2019, </w:t>
      </w:r>
      <w:hyperlink r:id="rId13" w:history="1">
        <w:r w:rsidR="009F6F5A" w:rsidRPr="00120F8D">
          <w:rPr>
            <w:rStyle w:val="Hyperlink"/>
            <w:rFonts w:cs="Arial"/>
            <w:b w:val="0"/>
            <w:bCs w:val="0"/>
            <w:spacing w:val="-1"/>
          </w:rPr>
          <w:t>https://journals.sagepub.com/doi/abs/10.1177/0739456X19844814</w:t>
        </w:r>
      </w:hyperlink>
      <w:r w:rsidR="009F6F5A">
        <w:rPr>
          <w:rFonts w:cs="Arial"/>
          <w:b w:val="0"/>
          <w:bCs w:val="0"/>
          <w:spacing w:val="-1"/>
        </w:rPr>
        <w:t>,</w:t>
      </w:r>
    </w:p>
    <w:p w14:paraId="6DBE9FBB" w14:textId="77777777" w:rsidR="00180117" w:rsidRDefault="00180117" w:rsidP="00EB71C7">
      <w:pPr>
        <w:pStyle w:val="Heading1"/>
        <w:ind w:left="0"/>
        <w:rPr>
          <w:b w:val="0"/>
        </w:rPr>
      </w:pPr>
    </w:p>
    <w:p w14:paraId="4502AB51" w14:textId="18112600" w:rsidR="00180117" w:rsidRPr="00825D8C" w:rsidRDefault="00180117" w:rsidP="00EB71C7">
      <w:pPr>
        <w:pStyle w:val="Heading1"/>
        <w:ind w:left="0"/>
        <w:rPr>
          <w:rFonts w:cs="Arial"/>
          <w:spacing w:val="-1"/>
        </w:rPr>
      </w:pPr>
      <w:r>
        <w:rPr>
          <w:b w:val="0"/>
        </w:rPr>
        <w:t xml:space="preserve">“Does the Likely Demographics of Affordable Housing [Encourage] NIMBYism?” </w:t>
      </w:r>
      <w:r>
        <w:rPr>
          <w:rFonts w:cs="Arial"/>
          <w:i/>
          <w:spacing w:val="-1"/>
        </w:rPr>
        <w:t>Housing Policy Debate</w:t>
      </w:r>
      <w:r>
        <w:rPr>
          <w:rFonts w:cs="Arial"/>
          <w:b w:val="0"/>
          <w:spacing w:val="-1"/>
        </w:rPr>
        <w:t>, 201</w:t>
      </w:r>
      <w:r w:rsidR="00C61244">
        <w:rPr>
          <w:rFonts w:cs="Arial"/>
          <w:b w:val="0"/>
          <w:spacing w:val="-1"/>
        </w:rPr>
        <w:t>9</w:t>
      </w:r>
      <w:r>
        <w:rPr>
          <w:rFonts w:cs="Arial"/>
          <w:b w:val="0"/>
          <w:spacing w:val="-1"/>
        </w:rPr>
        <w:t>,</w:t>
      </w:r>
      <w:r w:rsidR="00FD6872">
        <w:rPr>
          <w:rFonts w:cs="Arial"/>
          <w:b w:val="0"/>
          <w:spacing w:val="-1"/>
        </w:rPr>
        <w:t xml:space="preserve"> 29(2</w:t>
      </w:r>
      <w:r w:rsidR="00E40566">
        <w:rPr>
          <w:rFonts w:cs="Arial"/>
          <w:b w:val="0"/>
          <w:spacing w:val="-1"/>
        </w:rPr>
        <w:t>), pp. 374-</w:t>
      </w:r>
      <w:r w:rsidR="00C61244">
        <w:rPr>
          <w:rFonts w:cs="Arial"/>
          <w:b w:val="0"/>
          <w:spacing w:val="-1"/>
        </w:rPr>
        <w:t>7</w:t>
      </w:r>
      <w:r w:rsidR="00E40566">
        <w:rPr>
          <w:rFonts w:cs="Arial"/>
          <w:b w:val="0"/>
          <w:spacing w:val="-1"/>
        </w:rPr>
        <w:t>9,</w:t>
      </w:r>
    </w:p>
    <w:p w14:paraId="127308F0" w14:textId="77777777" w:rsidR="00A54AA0" w:rsidRDefault="00A54AA0" w:rsidP="00EB71C7">
      <w:pPr>
        <w:pStyle w:val="Heading1"/>
        <w:ind w:left="0"/>
        <w:rPr>
          <w:rFonts w:cs="Arial"/>
          <w:spacing w:val="-1"/>
        </w:rPr>
      </w:pPr>
    </w:p>
    <w:p w14:paraId="622A8FBD" w14:textId="629A6D6E" w:rsidR="00AD3538" w:rsidRPr="00AD3538" w:rsidRDefault="00AD3538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“</w:t>
      </w:r>
      <w:r w:rsidRPr="00AD3538">
        <w:rPr>
          <w:rFonts w:cs="Arial"/>
          <w:b w:val="0"/>
          <w:spacing w:val="-1"/>
        </w:rPr>
        <w:t>Does the Likely Demographics of Affordable Housing Justify NIMBYism?</w:t>
      </w:r>
      <w:r>
        <w:rPr>
          <w:rFonts w:cs="Arial"/>
          <w:b w:val="0"/>
          <w:spacing w:val="-1"/>
        </w:rPr>
        <w:t xml:space="preserve">” with Imaez Wahid, </w:t>
      </w:r>
      <w:bookmarkStart w:id="0" w:name="_Hlk2402434"/>
      <w:r>
        <w:rPr>
          <w:rFonts w:cs="Arial"/>
          <w:i/>
          <w:spacing w:val="-1"/>
        </w:rPr>
        <w:t>Housing Policy Debate</w:t>
      </w:r>
      <w:r>
        <w:rPr>
          <w:rFonts w:cs="Arial"/>
          <w:b w:val="0"/>
          <w:spacing w:val="-1"/>
        </w:rPr>
        <w:t>, 201</w:t>
      </w:r>
      <w:bookmarkEnd w:id="0"/>
      <w:r w:rsidR="00C61244">
        <w:rPr>
          <w:rFonts w:cs="Arial"/>
          <w:b w:val="0"/>
          <w:spacing w:val="-1"/>
        </w:rPr>
        <w:t>9</w:t>
      </w:r>
      <w:r w:rsidR="00E40566">
        <w:rPr>
          <w:rFonts w:cs="Arial"/>
          <w:b w:val="0"/>
          <w:spacing w:val="-1"/>
        </w:rPr>
        <w:t>, 29(2), 343-58,</w:t>
      </w:r>
    </w:p>
    <w:p w14:paraId="15D93A7A" w14:textId="77777777" w:rsidR="00EB71C7" w:rsidRDefault="00AD3538" w:rsidP="00EB71C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14:paraId="49A5149D" w14:textId="77777777" w:rsidR="001C3395" w:rsidRDefault="00982CDF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“</w:t>
      </w:r>
      <w:r w:rsidRPr="00982CDF">
        <w:rPr>
          <w:rFonts w:cs="Arial"/>
          <w:b w:val="0"/>
          <w:spacing w:val="-1"/>
        </w:rPr>
        <w:t>Does Perception of Gas Tax Paid Influence Support for Funding Desired Highway Improvements?</w:t>
      </w:r>
      <w:r w:rsidR="00152D59">
        <w:rPr>
          <w:rFonts w:cs="Arial"/>
          <w:b w:val="0"/>
          <w:spacing w:val="-1"/>
        </w:rPr>
        <w:t xml:space="preserve">” </w:t>
      </w:r>
      <w:r>
        <w:rPr>
          <w:rFonts w:cs="Arial"/>
          <w:b w:val="0"/>
          <w:spacing w:val="-1"/>
        </w:rPr>
        <w:t xml:space="preserve">with Ron Fisher, </w:t>
      </w:r>
      <w:r w:rsidRPr="00982CDF">
        <w:rPr>
          <w:rFonts w:cs="Arial"/>
          <w:i/>
          <w:spacing w:val="-1"/>
        </w:rPr>
        <w:t>Public Finance Review</w:t>
      </w:r>
      <w:r w:rsidR="00CF18E7">
        <w:rPr>
          <w:rFonts w:cs="Arial"/>
          <w:b w:val="0"/>
          <w:spacing w:val="-1"/>
        </w:rPr>
        <w:t xml:space="preserve"> 45(4)</w:t>
      </w:r>
      <w:r w:rsidR="009A0A43"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spacing w:val="-1"/>
        </w:rPr>
        <w:t>2017,</w:t>
      </w:r>
      <w:r w:rsidR="009A0A43">
        <w:rPr>
          <w:rFonts w:cs="Arial"/>
          <w:b w:val="0"/>
          <w:spacing w:val="-1"/>
        </w:rPr>
        <w:t xml:space="preserve"> pp. 511-37,</w:t>
      </w:r>
    </w:p>
    <w:p w14:paraId="5D14B103" w14:textId="77777777" w:rsidR="001C3395" w:rsidRDefault="001C3395" w:rsidP="00743B5E">
      <w:pPr>
        <w:pStyle w:val="Heading1"/>
        <w:ind w:left="0"/>
        <w:rPr>
          <w:rFonts w:cs="Arial"/>
          <w:b w:val="0"/>
          <w:spacing w:val="-1"/>
        </w:rPr>
      </w:pPr>
    </w:p>
    <w:p w14:paraId="7DD7A218" w14:textId="77777777" w:rsidR="00EB71C7" w:rsidRPr="0045742D" w:rsidRDefault="001C3395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“The Health Insurance and Life Satisfaction Connection,” with Ngan Tran and Ted Lascher, </w:t>
      </w:r>
      <w:r w:rsidRPr="00982CDF">
        <w:rPr>
          <w:rFonts w:cs="Arial"/>
          <w:i/>
          <w:spacing w:val="-1"/>
        </w:rPr>
        <w:t>Journal of Happiness Studies</w:t>
      </w:r>
      <w:r w:rsidR="0045742D">
        <w:rPr>
          <w:rFonts w:cs="Arial"/>
          <w:b w:val="0"/>
          <w:spacing w:val="-1"/>
        </w:rPr>
        <w:t xml:space="preserve"> 18(2), </w:t>
      </w:r>
      <w:r>
        <w:rPr>
          <w:rFonts w:cs="Arial"/>
          <w:b w:val="0"/>
          <w:spacing w:val="-1"/>
        </w:rPr>
        <w:t>2017,</w:t>
      </w:r>
      <w:r w:rsidR="0045742D">
        <w:t xml:space="preserve"> </w:t>
      </w:r>
      <w:r w:rsidR="0045742D">
        <w:rPr>
          <w:b w:val="0"/>
        </w:rPr>
        <w:t>pp. 409-426,</w:t>
      </w:r>
    </w:p>
    <w:p w14:paraId="54726309" w14:textId="77777777" w:rsidR="00EB71C7" w:rsidRDefault="00EB71C7" w:rsidP="00EB71C7">
      <w:pPr>
        <w:pStyle w:val="Heading1"/>
        <w:ind w:left="0"/>
        <w:rPr>
          <w:rFonts w:cs="Arial"/>
          <w:b w:val="0"/>
          <w:spacing w:val="-1"/>
        </w:rPr>
      </w:pPr>
    </w:p>
    <w:p w14:paraId="434E34E6" w14:textId="77777777" w:rsidR="00EB71C7" w:rsidRPr="004C558C" w:rsidRDefault="00EB71C7" w:rsidP="00EB71C7">
      <w:pPr>
        <w:pStyle w:val="Heading1"/>
        <w:ind w:left="0"/>
        <w:rPr>
          <w:rFonts w:cs="Arial"/>
          <w:b w:val="0"/>
          <w:spacing w:val="-1"/>
        </w:rPr>
      </w:pPr>
      <w:r w:rsidRPr="00EB71C7">
        <w:rPr>
          <w:rFonts w:cs="Arial"/>
          <w:b w:val="0"/>
          <w:bCs w:val="0"/>
        </w:rPr>
        <w:t xml:space="preserve">“Further Empirical Evidence on Residential Property Taxation and the Occurrence of Urban Sprawl,” </w:t>
      </w:r>
      <w:r w:rsidRPr="004C558C">
        <w:rPr>
          <w:rFonts w:cs="Arial"/>
          <w:bCs w:val="0"/>
          <w:i/>
        </w:rPr>
        <w:t>Regional Science and Urban Economics</w:t>
      </w:r>
      <w:r w:rsidRPr="00EB71C7">
        <w:rPr>
          <w:rFonts w:cs="Arial"/>
          <w:b w:val="0"/>
          <w:bCs w:val="0"/>
        </w:rPr>
        <w:t xml:space="preserve"> 61(4), 2016, </w:t>
      </w:r>
    </w:p>
    <w:p w14:paraId="2A503339" w14:textId="77777777" w:rsidR="00152D59" w:rsidRDefault="00152D59" w:rsidP="00743B5E">
      <w:pPr>
        <w:pStyle w:val="Heading1"/>
        <w:ind w:left="0"/>
        <w:rPr>
          <w:rFonts w:cs="Arial"/>
          <w:b w:val="0"/>
          <w:spacing w:val="-1"/>
        </w:rPr>
      </w:pPr>
    </w:p>
    <w:p w14:paraId="61C9D91D" w14:textId="42C3EC4B" w:rsidR="00152D59" w:rsidRPr="00152D59" w:rsidRDefault="00152D59" w:rsidP="00743B5E">
      <w:pPr>
        <w:pStyle w:val="Heading1"/>
        <w:ind w:left="0"/>
        <w:rPr>
          <w:rFonts w:cs="Arial"/>
          <w:b w:val="0"/>
          <w:spacing w:val="-1"/>
        </w:rPr>
      </w:pPr>
      <w:r w:rsidRPr="00152D59">
        <w:rPr>
          <w:rFonts w:cs="Arial"/>
          <w:b w:val="0"/>
          <w:spacing w:val="-1"/>
        </w:rPr>
        <w:t>“The Importance of Both Supply and Dema</w:t>
      </w:r>
      <w:r w:rsidR="003F07CF">
        <w:rPr>
          <w:rFonts w:cs="Arial"/>
          <w:b w:val="0"/>
          <w:spacing w:val="-1"/>
        </w:rPr>
        <w:t>nd to Policymaking Designed to A</w:t>
      </w:r>
      <w:r w:rsidRPr="00152D59">
        <w:rPr>
          <w:rFonts w:cs="Arial"/>
          <w:b w:val="0"/>
          <w:spacing w:val="-1"/>
        </w:rPr>
        <w:t>lter Preschool Attendance</w:t>
      </w:r>
      <w:r w:rsidR="00EB71C7">
        <w:rPr>
          <w:rFonts w:cs="Arial"/>
          <w:b w:val="0"/>
          <w:spacing w:val="-1"/>
        </w:rPr>
        <w:t xml:space="preserve">,” </w:t>
      </w:r>
      <w:r w:rsidRPr="001C3395">
        <w:rPr>
          <w:rFonts w:cs="Arial"/>
          <w:i/>
          <w:spacing w:val="-1"/>
        </w:rPr>
        <w:t xml:space="preserve">California </w:t>
      </w:r>
      <w:r w:rsidR="00297014" w:rsidRPr="001C3395">
        <w:rPr>
          <w:rFonts w:cs="Arial"/>
          <w:i/>
          <w:spacing w:val="-1"/>
        </w:rPr>
        <w:t xml:space="preserve">Journal of </w:t>
      </w:r>
      <w:r w:rsidRPr="001C3395">
        <w:rPr>
          <w:rFonts w:cs="Arial"/>
          <w:i/>
          <w:spacing w:val="-1"/>
        </w:rPr>
        <w:t>Politics and Policy</w:t>
      </w:r>
      <w:r w:rsidR="00EB71C7">
        <w:rPr>
          <w:rFonts w:cs="Arial"/>
          <w:i/>
          <w:spacing w:val="-1"/>
        </w:rPr>
        <w:t xml:space="preserve"> </w:t>
      </w:r>
      <w:r w:rsidR="00EB71C7">
        <w:rPr>
          <w:rFonts w:cs="Arial"/>
          <w:b w:val="0"/>
          <w:spacing w:val="-1"/>
        </w:rPr>
        <w:t>8(4)</w:t>
      </w:r>
      <w:r>
        <w:rPr>
          <w:rFonts w:cs="Arial"/>
          <w:b w:val="0"/>
          <w:spacing w:val="-1"/>
        </w:rPr>
        <w:t>, 2016,</w:t>
      </w:r>
      <w:r w:rsidR="00EB71C7">
        <w:rPr>
          <w:rFonts w:cs="Arial"/>
          <w:b w:val="0"/>
          <w:spacing w:val="-1"/>
        </w:rPr>
        <w:t xml:space="preserve"> </w:t>
      </w:r>
    </w:p>
    <w:p w14:paraId="179B0B5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0F18B2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“Suggestions for the Needed Standardization of Studies on the Economic Impact of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Professional Sports,” with Ryan Ong and Ge</w:t>
      </w:r>
      <w:r w:rsidR="00152D59">
        <w:rPr>
          <w:rFonts w:cs="Arial"/>
          <w:spacing w:val="-1"/>
        </w:rPr>
        <w:t xml:space="preserve">offrey Propheter, </w:t>
      </w:r>
      <w:r w:rsidRPr="00475A0F">
        <w:rPr>
          <w:rFonts w:cs="Arial"/>
          <w:b/>
          <w:bCs/>
          <w:i/>
          <w:spacing w:val="-2"/>
        </w:rPr>
        <w:t>Economic</w:t>
      </w:r>
      <w:r w:rsidRPr="00475A0F">
        <w:rPr>
          <w:rFonts w:cs="Arial"/>
          <w:b/>
          <w:bCs/>
          <w:i/>
          <w:spacing w:val="29"/>
        </w:rPr>
        <w:t xml:space="preserve"> </w:t>
      </w:r>
      <w:r w:rsidRPr="00475A0F">
        <w:rPr>
          <w:rFonts w:cs="Arial"/>
          <w:b/>
          <w:bCs/>
          <w:i/>
          <w:spacing w:val="-1"/>
        </w:rPr>
        <w:t>Development Quarterly</w:t>
      </w:r>
      <w:r w:rsidR="00F20E82">
        <w:rPr>
          <w:rFonts w:cs="Arial"/>
          <w:b/>
          <w:bCs/>
          <w:i/>
        </w:rPr>
        <w:t xml:space="preserve"> </w:t>
      </w:r>
      <w:r w:rsidR="00F20E82">
        <w:rPr>
          <w:rFonts w:cs="Arial"/>
          <w:bCs/>
        </w:rPr>
        <w:t>30(3), 2016, pp. 252-266,</w:t>
      </w:r>
    </w:p>
    <w:p w14:paraId="0833237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E3FB39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“The Impact of Learning Time on Academic Achievement,” with Su Jin Jez,</w:t>
      </w:r>
      <w:r w:rsidRPr="00475A0F">
        <w:rPr>
          <w:rFonts w:ascii="Arial" w:eastAsia="Arial" w:hAnsi="Arial" w:cs="Arial"/>
        </w:rPr>
        <w:t xml:space="preserve"> </w:t>
      </w:r>
      <w:r w:rsidRPr="004145AB">
        <w:rPr>
          <w:rFonts w:ascii="Arial" w:eastAsia="Arial" w:hAnsi="Arial" w:cs="Arial"/>
          <w:b/>
          <w:bCs/>
          <w:i/>
          <w:spacing w:val="-1"/>
        </w:rPr>
        <w:t>Education and</w:t>
      </w:r>
      <w:r w:rsidRPr="004145AB">
        <w:rPr>
          <w:rFonts w:ascii="Arial" w:eastAsia="Arial" w:hAnsi="Arial" w:cs="Arial"/>
          <w:b/>
          <w:bCs/>
          <w:i/>
          <w:spacing w:val="26"/>
        </w:rPr>
        <w:t xml:space="preserve"> </w:t>
      </w:r>
      <w:r w:rsidRPr="004145AB">
        <w:rPr>
          <w:rFonts w:ascii="Arial" w:eastAsia="Arial" w:hAnsi="Arial" w:cs="Arial"/>
          <w:b/>
          <w:bCs/>
          <w:i/>
          <w:spacing w:val="-1"/>
        </w:rPr>
        <w:t>Urban</w:t>
      </w:r>
      <w:r w:rsidRPr="00475A0F">
        <w:rPr>
          <w:rFonts w:ascii="Arial" w:eastAsia="Arial" w:hAnsi="Arial" w:cs="Arial"/>
          <w:b/>
          <w:bCs/>
          <w:spacing w:val="-1"/>
        </w:rPr>
        <w:t xml:space="preserve"> Society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47(3), 2015, </w:t>
      </w:r>
      <w:r w:rsidR="000617AA" w:rsidRPr="00475A0F">
        <w:rPr>
          <w:rFonts w:ascii="Arial" w:eastAsia="Arial" w:hAnsi="Arial" w:cs="Arial"/>
          <w:spacing w:val="-1"/>
        </w:rPr>
        <w:t xml:space="preserve">pp. </w:t>
      </w:r>
      <w:r w:rsidRPr="00475A0F">
        <w:rPr>
          <w:rFonts w:ascii="Arial" w:eastAsia="Arial" w:hAnsi="Arial" w:cs="Arial"/>
          <w:spacing w:val="-1"/>
        </w:rPr>
        <w:t>284-306,</w:t>
      </w:r>
    </w:p>
    <w:p w14:paraId="41298A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B822E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“An Analysis of State and Local Government Capital Expenditures during the 2000s,” with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Ronald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Fisher,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bCs/>
          <w:i/>
          <w:spacing w:val="-1"/>
        </w:rPr>
        <w:t>Public Budgeting and Finance</w:t>
      </w:r>
      <w:r w:rsidRPr="00475A0F">
        <w:rPr>
          <w:rFonts w:cs="Arial"/>
          <w:b/>
          <w:bCs/>
          <w:i/>
          <w:spacing w:val="-3"/>
        </w:rPr>
        <w:t xml:space="preserve"> </w:t>
      </w:r>
      <w:r w:rsidRPr="00475A0F">
        <w:rPr>
          <w:rFonts w:cs="Arial"/>
          <w:spacing w:val="-1"/>
        </w:rPr>
        <w:t>67(1),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2015,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p</w:t>
      </w:r>
      <w:r w:rsidR="000617AA" w:rsidRPr="00475A0F">
        <w:rPr>
          <w:rFonts w:cs="Arial"/>
          <w:spacing w:val="-1"/>
        </w:rPr>
        <w:t>p</w:t>
      </w:r>
      <w:r w:rsidRPr="00475A0F">
        <w:rPr>
          <w:rFonts w:cs="Arial"/>
          <w:spacing w:val="-1"/>
        </w:rPr>
        <w:t>. 3-28,</w:t>
      </w:r>
    </w:p>
    <w:p w14:paraId="402088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2D355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Issuance of State and Local Debt during the United States Great Recession," with Ronald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Fisher,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National Tax Journal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67(1),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2014,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113-150,</w:t>
      </w:r>
    </w:p>
    <w:p w14:paraId="5064BAD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3601787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“Property Tax Abatement as Tax Expenditure,”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 xml:space="preserve">Public Finance and Management </w:t>
      </w:r>
      <w:r w:rsidRPr="00475A0F">
        <w:rPr>
          <w:rFonts w:ascii="Arial" w:eastAsia="Arial" w:hAnsi="Arial" w:cs="Arial"/>
        </w:rPr>
        <w:t>14 (2),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spacing w:val="-1"/>
        </w:rPr>
        <w:t>2014,</w:t>
      </w:r>
      <w:r w:rsidRPr="00475A0F">
        <w:rPr>
          <w:rFonts w:ascii="Arial" w:eastAsia="Arial" w:hAnsi="Arial" w:cs="Arial"/>
          <w:spacing w:val="20"/>
        </w:rPr>
        <w:t xml:space="preserve"> </w:t>
      </w:r>
      <w:r w:rsidR="000617AA" w:rsidRPr="00475A0F">
        <w:rPr>
          <w:rFonts w:ascii="Arial" w:eastAsia="Arial" w:hAnsi="Arial" w:cs="Arial"/>
          <w:spacing w:val="20"/>
        </w:rPr>
        <w:t xml:space="preserve">pp. </w:t>
      </w:r>
      <w:r w:rsidRPr="00475A0F">
        <w:rPr>
          <w:rFonts w:ascii="Arial" w:eastAsia="Arial" w:hAnsi="Arial" w:cs="Arial"/>
          <w:spacing w:val="-1"/>
        </w:rPr>
        <w:t>194-220,</w:t>
      </w:r>
    </w:p>
    <w:p w14:paraId="58737EF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D9C8C7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“Debt Burdens of California’s State and Local Governments,” with Ronald Fisher,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California</w:t>
      </w:r>
      <w:r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Journal of Politics and Policy</w:t>
      </w:r>
      <w:r w:rsidRPr="00475A0F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3,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2011,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pp.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2"/>
        </w:rPr>
        <w:t>49-76,</w:t>
      </w:r>
    </w:p>
    <w:p w14:paraId="7AF8635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07F3C6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“The Recent Pervasive External Effects of Residential Home Foreclosure,”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Housing Policy</w:t>
      </w:r>
      <w:r w:rsidRPr="00475A0F">
        <w:rPr>
          <w:rFonts w:ascii="Arial" w:eastAsia="Arial" w:hAnsi="Arial" w:cs="Arial"/>
          <w:b/>
          <w:bCs/>
          <w:i/>
          <w:spacing w:val="20"/>
        </w:rPr>
        <w:t xml:space="preserve"> </w:t>
      </w:r>
      <w:r w:rsidRPr="00475A0F">
        <w:rPr>
          <w:rFonts w:ascii="Arial" w:eastAsia="Arial" w:hAnsi="Arial" w:cs="Arial"/>
          <w:b/>
          <w:bCs/>
          <w:i/>
        </w:rPr>
        <w:t xml:space="preserve">Debate </w:t>
      </w:r>
      <w:r w:rsidRPr="00475A0F">
        <w:rPr>
          <w:rFonts w:ascii="Arial" w:eastAsia="Arial" w:hAnsi="Arial" w:cs="Arial"/>
          <w:bCs/>
          <w:i/>
          <w:spacing w:val="-1"/>
        </w:rPr>
        <w:t>21</w:t>
      </w:r>
      <w:r w:rsidRPr="00475A0F">
        <w:rPr>
          <w:rFonts w:ascii="Arial" w:eastAsia="Arial" w:hAnsi="Arial" w:cs="Arial"/>
          <w:spacing w:val="-1"/>
        </w:rPr>
        <w:t>, 2011, pp. 247-265,</w:t>
      </w:r>
    </w:p>
    <w:p w14:paraId="1A1FAD7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4DE94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"Sub-National Fiscal Activity as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Determinant of Individual Happiness: Ideology Matters," with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Stephan Kroll and Ted Lascher,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Journal of Happiness Studies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10, 2009, pp. 563-582,</w:t>
      </w:r>
    </w:p>
    <w:p w14:paraId="63FBDE4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08A2EB1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"Using California's Farmland Preservation Program's to Reduce Greenhouse </w:t>
      </w:r>
      <w:r w:rsidRPr="00475A0F">
        <w:rPr>
          <w:rFonts w:cs="Arial"/>
        </w:rPr>
        <w:t>Gas</w:t>
      </w:r>
      <w:r w:rsidRPr="00475A0F">
        <w:rPr>
          <w:rFonts w:cs="Arial"/>
          <w:spacing w:val="-1"/>
        </w:rPr>
        <w:t xml:space="preserve"> Emissions,"</w:t>
      </w:r>
    </w:p>
    <w:p w14:paraId="602E164A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Cornell Real Estate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7, 2009, pp. 26-41,</w:t>
      </w:r>
    </w:p>
    <w:p w14:paraId="6319F47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C556EB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"What Determines Whether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Manufacturing Firm Locates and Remains in California?" with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Katherine Chalmers and Walter Schwarm,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California Politics and Policy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12, 2008, pp. 27-50,</w:t>
      </w:r>
    </w:p>
    <w:p w14:paraId="2EA46AB6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749E8CF9" w14:textId="77777777" w:rsidR="00726806" w:rsidRPr="00475A0F" w:rsidRDefault="00311994" w:rsidP="000617AA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"Causes of Urban Sprawl in the United States: Auto Reliance as Compared to Natural Evolution,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Flight from Blight, and Local Revenue Reliance,"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b/>
          <w:i/>
          <w:spacing w:val="-1"/>
        </w:rPr>
        <w:t>Journal</w:t>
      </w:r>
      <w:r w:rsidRPr="00475A0F">
        <w:rPr>
          <w:rFonts w:cs="Arial"/>
          <w:b/>
          <w:i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of Policy Analysis and</w:t>
      </w:r>
      <w:r w:rsidR="000617AA" w:rsidRPr="00475A0F">
        <w:rPr>
          <w:rFonts w:cs="Arial"/>
          <w:b/>
          <w:i/>
          <w:spacing w:val="-1"/>
        </w:rPr>
        <w:t xml:space="preserve"> </w:t>
      </w:r>
      <w:r w:rsidRPr="00475A0F">
        <w:rPr>
          <w:rFonts w:cs="Arial"/>
          <w:b/>
          <w:i/>
        </w:rPr>
        <w:t>Management</w:t>
      </w:r>
      <w:r w:rsidRPr="00475A0F">
        <w:rPr>
          <w:rFonts w:cs="Arial"/>
          <w:b/>
          <w:i/>
          <w:spacing w:val="-5"/>
        </w:rPr>
        <w:t xml:space="preserve"> </w:t>
      </w:r>
      <w:r w:rsidRPr="00475A0F">
        <w:rPr>
          <w:rFonts w:cs="Arial"/>
          <w:spacing w:val="-1"/>
        </w:rPr>
        <w:t>27, 2008, pp. 536-555,</w:t>
      </w:r>
    </w:p>
    <w:p w14:paraId="019329E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AC601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"Beyond the Basics: The Effects of Non-Core Curricular Enrichments on Standardized Test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Scores at High Schools," with Susan Catron,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b/>
          <w:i/>
          <w:spacing w:val="-1"/>
        </w:rPr>
        <w:t xml:space="preserve">Michigan Journal of Public </w:t>
      </w:r>
      <w:r w:rsidRPr="00475A0F">
        <w:rPr>
          <w:rFonts w:cs="Arial"/>
          <w:b/>
          <w:i/>
          <w:spacing w:val="-2"/>
        </w:rPr>
        <w:t>Affairs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2006, pp. </w:t>
      </w:r>
      <w:r w:rsidRPr="00475A0F">
        <w:rPr>
          <w:rFonts w:cs="Arial"/>
        </w:rPr>
        <w:t>1-</w:t>
      </w:r>
      <w:r w:rsidRPr="00475A0F">
        <w:rPr>
          <w:rFonts w:cs="Arial"/>
          <w:spacing w:val="41"/>
        </w:rPr>
        <w:t xml:space="preserve"> </w:t>
      </w:r>
      <w:r w:rsidRPr="00475A0F">
        <w:rPr>
          <w:rFonts w:cs="Arial"/>
        </w:rPr>
        <w:t>41,</w:t>
      </w:r>
    </w:p>
    <w:p w14:paraId="694AD45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6C16AAC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"Does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More Centralized Urban Form Raise Housing Prices?" with Michelle Baass,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Journal of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Policy Analysis and </w:t>
      </w:r>
      <w:r w:rsidRPr="00475A0F">
        <w:rPr>
          <w:rFonts w:ascii="Arial" w:hAnsi="Arial" w:cs="Arial"/>
          <w:b/>
          <w:i/>
          <w:spacing w:val="-2"/>
        </w:rPr>
        <w:t>Management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2006,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pp.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439-62,</w:t>
      </w:r>
    </w:p>
    <w:p w14:paraId="752651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156A5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"Who Supports Local Growth and Regional Planning to Deal with Its Consequences," with Ted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Lascher,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Urban Affairs Review</w:t>
      </w:r>
      <w:r w:rsidRPr="00475A0F">
        <w:rPr>
          <w:rFonts w:cs="Arial"/>
          <w:spacing w:val="-1"/>
        </w:rPr>
        <w:t xml:space="preserve">, 2006, pp. </w:t>
      </w:r>
      <w:r w:rsidRPr="00475A0F">
        <w:rPr>
          <w:rFonts w:cs="Arial"/>
          <w:spacing w:val="-2"/>
        </w:rPr>
        <w:t>621-45,</w:t>
      </w:r>
    </w:p>
    <w:p w14:paraId="029E87D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CF22D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Influence of Local Urban Containment Policies and Statewide Growth Management on the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Size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United States Urban Areas,"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Regional Science</w:t>
      </w:r>
      <w:r w:rsidRPr="00475A0F">
        <w:rPr>
          <w:rFonts w:cs="Arial"/>
          <w:spacing w:val="-1"/>
        </w:rPr>
        <w:t>, 2006, pp. 25-66,</w:t>
      </w:r>
    </w:p>
    <w:p w14:paraId="23779D9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5AFC1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"Effect of Racial/Ethnic Composition on Transfer Rates in Community Colleges: Implications for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Policy and Practice," with Colleen Moore and Nancy Shulock,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Research in Higher Education</w:t>
      </w:r>
      <w:r w:rsidRPr="00475A0F">
        <w:rPr>
          <w:rFonts w:cs="Arial"/>
          <w:b/>
          <w:i/>
          <w:spacing w:val="24"/>
        </w:rPr>
        <w:t xml:space="preserve"> </w:t>
      </w:r>
      <w:r w:rsidRPr="00475A0F">
        <w:rPr>
          <w:rFonts w:cs="Arial"/>
          <w:spacing w:val="-1"/>
        </w:rPr>
        <w:t xml:space="preserve">45, 2004, pp. </w:t>
      </w:r>
      <w:r w:rsidRPr="00475A0F">
        <w:rPr>
          <w:rFonts w:cs="Arial"/>
          <w:spacing w:val="-2"/>
        </w:rPr>
        <w:t>539-60,</w:t>
      </w:r>
    </w:p>
    <w:p w14:paraId="0C9449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FCC9558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"Lessons from California's Public Elementary Schools Where Performance Exceeds</w:t>
      </w:r>
      <w:r w:rsidR="000617AA" w:rsidRPr="00475A0F">
        <w:rPr>
          <w:rFonts w:ascii="Arial" w:hAnsi="Arial" w:cs="Arial"/>
          <w:spacing w:val="28"/>
        </w:rPr>
        <w:t xml:space="preserve"> </w:t>
      </w:r>
      <w:r w:rsidRPr="00475A0F">
        <w:rPr>
          <w:rFonts w:ascii="Arial" w:hAnsi="Arial" w:cs="Arial"/>
          <w:spacing w:val="-1"/>
        </w:rPr>
        <w:t>Expectations,"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California Politics and Policy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8, 2004, pp. 44-68,</w:t>
      </w:r>
    </w:p>
    <w:p w14:paraId="568A154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01DF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"Fiscalization of Land Use, Urban Growth Boundaries, and Non-Central Retail Sprawl in the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Western</w:t>
      </w:r>
      <w:r w:rsidRPr="00475A0F">
        <w:rPr>
          <w:rFonts w:cs="Arial"/>
          <w:spacing w:val="-1"/>
        </w:rPr>
        <w:t xml:space="preserve"> United States,"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Urban Studies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39, 2002, pp. 1307-1327,</w:t>
      </w:r>
    </w:p>
    <w:p w14:paraId="246B45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60DF7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"Interstate Variation in the Use of Fees to Fund </w:t>
      </w:r>
      <w:r w:rsidRPr="00475A0F">
        <w:rPr>
          <w:rFonts w:cs="Arial"/>
          <w:spacing w:val="-2"/>
        </w:rPr>
        <w:t>K-12</w:t>
      </w:r>
      <w:r w:rsidRPr="00475A0F">
        <w:rPr>
          <w:rFonts w:cs="Arial"/>
          <w:spacing w:val="-1"/>
        </w:rPr>
        <w:t xml:space="preserve"> Public Education," with Ronald Fisher,</w:t>
      </w:r>
    </w:p>
    <w:p w14:paraId="196917CB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Economics of Education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21, 2002, pp. 87-100,</w:t>
      </w:r>
    </w:p>
    <w:p w14:paraId="6FC2987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60FA2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"Bidding for Business: New Evidence on the Effect of Locally Offered Economic Development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Incentives in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Metropolitan Area,"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Economic Development Quarterly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 xml:space="preserve">15, </w:t>
      </w:r>
      <w:r w:rsidR="000617AA" w:rsidRPr="00475A0F">
        <w:rPr>
          <w:rFonts w:cs="Arial"/>
          <w:spacing w:val="-1"/>
        </w:rPr>
        <w:t xml:space="preserve">2001, </w:t>
      </w:r>
      <w:r w:rsidRPr="00475A0F">
        <w:rPr>
          <w:rFonts w:cs="Arial"/>
          <w:spacing w:val="-1"/>
        </w:rPr>
        <w:t>pp. 132-148,</w:t>
      </w:r>
    </w:p>
    <w:p w14:paraId="7E68B4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E57860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"Public Sector Technical </w:t>
      </w:r>
      <w:r w:rsidRPr="00475A0F">
        <w:rPr>
          <w:rFonts w:cs="Arial"/>
          <w:spacing w:val="-2"/>
        </w:rPr>
        <w:t>Inefficiency</w:t>
      </w:r>
      <w:r w:rsidRPr="00475A0F">
        <w:rPr>
          <w:rFonts w:cs="Arial"/>
          <w:spacing w:val="-1"/>
        </w:rPr>
        <w:t xml:space="preserve"> in Large U.S. Cities," with Philip Grossman and Panayiotis</w:t>
      </w:r>
      <w:r w:rsidRPr="00475A0F">
        <w:rPr>
          <w:rFonts w:cs="Arial"/>
          <w:spacing w:val="44"/>
        </w:rPr>
        <w:t xml:space="preserve"> </w:t>
      </w:r>
      <w:r w:rsidRPr="00475A0F">
        <w:rPr>
          <w:rFonts w:cs="Arial"/>
          <w:spacing w:val="-1"/>
        </w:rPr>
        <w:t>Mavros,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Journal of Urban Economics</w:t>
      </w:r>
      <w:r w:rsidRPr="00475A0F">
        <w:rPr>
          <w:rFonts w:cs="Arial"/>
          <w:b/>
          <w:i/>
        </w:rPr>
        <w:t xml:space="preserve"> </w:t>
      </w:r>
      <w:r w:rsidRPr="00475A0F">
        <w:rPr>
          <w:rFonts w:cs="Arial"/>
          <w:i/>
          <w:spacing w:val="-1"/>
        </w:rPr>
        <w:t>46</w:t>
      </w:r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1999, pp. 278-299,</w:t>
      </w:r>
    </w:p>
    <w:p w14:paraId="2B47BB3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9E6EE1F" w14:textId="1D6182AF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"Economic Influences on the Structure of Local Government in U</w:t>
      </w:r>
      <w:r w:rsidR="00255606">
        <w:rPr>
          <w:rFonts w:cs="Arial"/>
          <w:spacing w:val="-1"/>
        </w:rPr>
        <w:t>S</w:t>
      </w:r>
      <w:r w:rsidRPr="00475A0F">
        <w:rPr>
          <w:rFonts w:cs="Arial"/>
          <w:spacing w:val="-1"/>
        </w:rPr>
        <w:t xml:space="preserve"> Metropolitan Areas," with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Ronald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Fisher,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Urban Economics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43, 1998, pp. 444-471,</w:t>
      </w:r>
    </w:p>
    <w:p w14:paraId="2B4A08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23DD64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"School Finance Reform: Proposals, Prospects, and Public Opinion Formation,"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Public Finance</w:t>
      </w:r>
      <w:r w:rsidRPr="00475A0F">
        <w:rPr>
          <w:rFonts w:cs="Arial"/>
          <w:b/>
          <w:i/>
          <w:spacing w:val="20"/>
        </w:rPr>
        <w:t xml:space="preserve"> </w:t>
      </w:r>
      <w:r w:rsidRPr="00475A0F">
        <w:rPr>
          <w:rFonts w:cs="Arial"/>
          <w:b/>
          <w:i/>
        </w:rPr>
        <w:t>Review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25, 1997, pp. 393-425,</w:t>
      </w:r>
    </w:p>
    <w:p w14:paraId="29536F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E9D42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"An Evaluation of the Recent Move to Centralize the Finance of Public Schools in Michigan, with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</w:rPr>
        <w:t>Ronald</w:t>
      </w:r>
      <w:r w:rsidRPr="00475A0F">
        <w:rPr>
          <w:rFonts w:cs="Arial"/>
          <w:spacing w:val="-1"/>
        </w:rPr>
        <w:t xml:space="preserve"> Fisher,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b/>
          <w:i/>
          <w:spacing w:val="-1"/>
        </w:rPr>
        <w:t>Public Budgeting and Finance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16, 1996, pp. 90-112,</w:t>
      </w:r>
    </w:p>
    <w:p w14:paraId="257B99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C846F0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"The Decision to ‘Bid for Business’: Municipal Behavior in Granting Property Tax Abatements,"</w:t>
      </w:r>
      <w:r w:rsidRPr="00475A0F">
        <w:rPr>
          <w:rFonts w:ascii="Arial" w:eastAsia="Arial" w:hAnsi="Arial" w:cs="Arial"/>
          <w:spacing w:val="24"/>
        </w:rPr>
        <w:t xml:space="preserve"> </w:t>
      </w:r>
      <w:r w:rsidRPr="00475A0F">
        <w:rPr>
          <w:rFonts w:ascii="Arial" w:eastAsia="Arial" w:hAnsi="Arial" w:cs="Arial"/>
          <w:spacing w:val="-1"/>
        </w:rPr>
        <w:t>with John Anderson,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Regional Science and Urban Economics</w:t>
      </w:r>
      <w:r w:rsidRPr="00475A0F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Pr="00475A0F">
        <w:rPr>
          <w:rFonts w:ascii="Arial" w:eastAsia="Arial" w:hAnsi="Arial" w:cs="Arial"/>
          <w:spacing w:val="-1"/>
        </w:rPr>
        <w:t>25, 1995, pp. 739-757,</w:t>
      </w:r>
    </w:p>
    <w:p w14:paraId="4B560EA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7D44B2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"Centralizing Educational Responsibility in Michigan and Other States: New Constraints on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States and Localities," with Ronald Fisher,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National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  <w:spacing w:val="-1"/>
        </w:rPr>
        <w:t>Tax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  <w:spacing w:val="-1"/>
        </w:rPr>
        <w:t>Journal</w:t>
      </w:r>
      <w:r w:rsidRPr="00475A0F">
        <w:rPr>
          <w:rFonts w:cs="Arial"/>
          <w:b/>
          <w:i/>
          <w:spacing w:val="-3"/>
        </w:rPr>
        <w:t xml:space="preserve"> </w:t>
      </w:r>
      <w:r w:rsidRPr="00475A0F">
        <w:rPr>
          <w:rFonts w:cs="Arial"/>
          <w:spacing w:val="-1"/>
        </w:rPr>
        <w:t>XLVIII, 1995, pp. 417-428,</w:t>
      </w:r>
    </w:p>
    <w:p w14:paraId="43C133FC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65F423C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"Fiscal Dynamics of Local Elected Officials," with D. K. Bhattacharyya,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Public Choice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83,</w:t>
      </w:r>
      <w:r w:rsidRPr="00475A0F">
        <w:rPr>
          <w:rFonts w:cs="Arial"/>
        </w:rPr>
        <w:t xml:space="preserve"> 1995,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 xml:space="preserve">pp. </w:t>
      </w:r>
      <w:r w:rsidRPr="00475A0F">
        <w:rPr>
          <w:rFonts w:cs="Arial"/>
          <w:spacing w:val="-1"/>
        </w:rPr>
        <w:t>221-249,</w:t>
      </w:r>
    </w:p>
    <w:p w14:paraId="620DBC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40BE67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"Can Local Incentives Alter the Trend in an Urban City's Economic Development,"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Urban</w:t>
      </w:r>
      <w:r w:rsidRPr="00475A0F">
        <w:rPr>
          <w:rFonts w:cs="Arial"/>
          <w:b/>
          <w:i/>
          <w:spacing w:val="24"/>
        </w:rPr>
        <w:t xml:space="preserve"> </w:t>
      </w:r>
      <w:r w:rsidRPr="00475A0F">
        <w:rPr>
          <w:rFonts w:cs="Arial"/>
          <w:b/>
          <w:i/>
        </w:rPr>
        <w:t>Studies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31, 1994, pp. 1251-1278,</w:t>
      </w:r>
    </w:p>
    <w:p w14:paraId="1795C7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231D9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"Property Taxation, Property Base, and Property Value: An Empirical Test of the New View,"</w:t>
      </w:r>
    </w:p>
    <w:p w14:paraId="26324168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Journal</w:t>
      </w:r>
      <w:r w:rsidRPr="00475A0F">
        <w:rPr>
          <w:rFonts w:ascii="Arial" w:hAnsi="Arial" w:cs="Arial"/>
          <w:b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XLVI, 1993, pp. 135-160,</w:t>
      </w:r>
    </w:p>
    <w:p w14:paraId="710404A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344F24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"Optimal Mortgage Design When Transaction Costs Constrain Mobility," with Allen Goodman,</w:t>
      </w:r>
    </w:p>
    <w:p w14:paraId="6BCD004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Journal of Housing Economics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2, 1992, pp. 17-36,</w:t>
      </w:r>
    </w:p>
    <w:p w14:paraId="32917D3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7D688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"Property Tax Abatement and the Simultaneous Determination of Local Fiscal Variables in </w:t>
      </w:r>
      <w:r w:rsidRPr="00475A0F">
        <w:rPr>
          <w:rFonts w:cs="Arial"/>
        </w:rPr>
        <w:t>a</w:t>
      </w:r>
      <w:r w:rsidRPr="00475A0F">
        <w:rPr>
          <w:rFonts w:cs="Arial"/>
          <w:spacing w:val="25"/>
        </w:rPr>
        <w:t xml:space="preserve"> </w:t>
      </w:r>
      <w:r w:rsidRPr="00475A0F">
        <w:rPr>
          <w:rFonts w:cs="Arial"/>
          <w:spacing w:val="-1"/>
        </w:rPr>
        <w:t>Metropolitan Area,"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Land Economics</w:t>
      </w:r>
      <w:r w:rsidRPr="00475A0F">
        <w:rPr>
          <w:rFonts w:cs="Arial"/>
          <w:b/>
          <w:i/>
          <w:spacing w:val="-7"/>
        </w:rPr>
        <w:t xml:space="preserve"> </w:t>
      </w:r>
      <w:r w:rsidRPr="00475A0F">
        <w:rPr>
          <w:rFonts w:cs="Arial"/>
          <w:spacing w:val="-1"/>
        </w:rPr>
        <w:t>68, 1992, pp. 263-282,</w:t>
      </w:r>
    </w:p>
    <w:p w14:paraId="702073D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09B72F" w14:textId="77777777" w:rsidR="00726806" w:rsidRDefault="00311994" w:rsidP="00743B5E">
      <w:pPr>
        <w:spacing w:line="239" w:lineRule="auto"/>
        <w:rPr>
          <w:rFonts w:ascii="Arial" w:hAnsi="Arial" w:cs="Arial"/>
          <w:spacing w:val="-1"/>
        </w:rPr>
      </w:pPr>
      <w:r w:rsidRPr="00475A0F">
        <w:rPr>
          <w:rFonts w:ascii="Arial" w:hAnsi="Arial" w:cs="Arial"/>
          <w:spacing w:val="-1"/>
        </w:rPr>
        <w:t>"Local Fiscal Variables and Intra</w:t>
      </w:r>
      <w:r w:rsidR="004C558C">
        <w:rPr>
          <w:rFonts w:ascii="Arial" w:hAnsi="Arial" w:cs="Arial"/>
          <w:spacing w:val="-1"/>
        </w:rPr>
        <w:t>-</w:t>
      </w:r>
      <w:r w:rsidR="009A0A43" w:rsidRPr="00475A0F">
        <w:rPr>
          <w:rFonts w:ascii="Arial" w:hAnsi="Arial" w:cs="Arial"/>
          <w:spacing w:val="-1"/>
        </w:rPr>
        <w:t>Metropolitan</w:t>
      </w:r>
      <w:r w:rsidRPr="00475A0F">
        <w:rPr>
          <w:rFonts w:ascii="Arial" w:hAnsi="Arial" w:cs="Arial"/>
          <w:spacing w:val="-1"/>
        </w:rPr>
        <w:t xml:space="preserve"> Firm Location: Regression Evidence from the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spacing w:val="-1"/>
        </w:rPr>
        <w:t xml:space="preserve">United States </w:t>
      </w:r>
      <w:r w:rsidRPr="00475A0F">
        <w:rPr>
          <w:rFonts w:ascii="Arial" w:hAnsi="Arial" w:cs="Arial"/>
          <w:spacing w:val="-2"/>
        </w:rPr>
        <w:t>and</w:t>
      </w:r>
      <w:r w:rsidRPr="00475A0F">
        <w:rPr>
          <w:rFonts w:ascii="Arial" w:hAnsi="Arial" w:cs="Arial"/>
          <w:spacing w:val="-1"/>
        </w:rPr>
        <w:t xml:space="preserve"> Research Suggestions,"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Environment and Planning C: Government and</w:t>
      </w:r>
      <w:r w:rsidRPr="00475A0F">
        <w:rPr>
          <w:rFonts w:ascii="Arial" w:hAnsi="Arial" w:cs="Arial"/>
          <w:b/>
          <w:i/>
          <w:spacing w:val="22"/>
        </w:rPr>
        <w:t xml:space="preserve"> </w:t>
      </w:r>
      <w:r w:rsidRPr="00475A0F">
        <w:rPr>
          <w:rFonts w:ascii="Arial" w:hAnsi="Arial" w:cs="Arial"/>
          <w:b/>
          <w:i/>
        </w:rPr>
        <w:t>Policy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8, 1990, pp. 283-296.</w:t>
      </w:r>
    </w:p>
    <w:p w14:paraId="17C54E15" w14:textId="77777777" w:rsidR="009A0A43" w:rsidRDefault="009A0A43" w:rsidP="00743B5E">
      <w:pPr>
        <w:spacing w:line="239" w:lineRule="auto"/>
        <w:rPr>
          <w:rFonts w:ascii="Arial" w:hAnsi="Arial" w:cs="Arial"/>
          <w:spacing w:val="-1"/>
        </w:rPr>
      </w:pPr>
    </w:p>
    <w:p w14:paraId="07514477" w14:textId="26D411AC" w:rsid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Books:</w:t>
      </w:r>
    </w:p>
    <w:p w14:paraId="53BC2B9F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</w:p>
    <w:p w14:paraId="74E25AE9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Bidding for Business: The Efficacy of Local Economic Development Incentives in a Metropolitan Area</w:t>
      </w:r>
      <w:r w:rsidRPr="009A0A43">
        <w:rPr>
          <w:rFonts w:ascii="Arial" w:eastAsia="Arial" w:hAnsi="Arial" w:cs="Arial"/>
        </w:rPr>
        <w:t>, with John Anderson, Upjohn Institute, May 2000,</w:t>
      </w:r>
    </w:p>
    <w:p w14:paraId="2AC688EB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</w:p>
    <w:p w14:paraId="1D7F64FB" w14:textId="77777777" w:rsidR="009A0A43" w:rsidRPr="00475A0F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Readings in Urban Economics: Issues and Public Policy</w:t>
      </w:r>
      <w:r w:rsidRPr="009A0A43">
        <w:rPr>
          <w:rFonts w:ascii="Arial" w:eastAsia="Arial" w:hAnsi="Arial" w:cs="Arial"/>
        </w:rPr>
        <w:t>, Editor, Blackwell Publishers, January 2000.</w:t>
      </w:r>
    </w:p>
    <w:p w14:paraId="3B51C13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6DE7CB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>Book Chapters Published</w:t>
      </w:r>
      <w:r w:rsidR="009A0A43">
        <w:rPr>
          <w:rFonts w:cs="Arial"/>
          <w:spacing w:val="-1"/>
        </w:rPr>
        <w:t>:</w:t>
      </w:r>
    </w:p>
    <w:p w14:paraId="756232E8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</w:p>
    <w:p w14:paraId="5347D827" w14:textId="77777777" w:rsidR="00A027E1" w:rsidRDefault="00737D87" w:rsidP="00E43C0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“</w:t>
      </w:r>
      <w:r w:rsidRPr="00737D87">
        <w:rPr>
          <w:rFonts w:cs="Arial"/>
          <w:b w:val="0"/>
          <w:bCs w:val="0"/>
        </w:rPr>
        <w:t>What to Do about Scrap Tires</w:t>
      </w:r>
      <w:proofErr w:type="gramStart"/>
      <w:r w:rsidRPr="00737D87">
        <w:rPr>
          <w:rFonts w:cs="Arial"/>
          <w:b w:val="0"/>
          <w:bCs w:val="0"/>
        </w:rPr>
        <w:t>?</w:t>
      </w:r>
      <w:r>
        <w:rPr>
          <w:rFonts w:cs="Arial"/>
          <w:spacing w:val="-1"/>
        </w:rPr>
        <w:t xml:space="preserve"> </w:t>
      </w:r>
      <w:proofErr w:type="gramEnd"/>
      <w:r w:rsidRPr="00737D87">
        <w:rPr>
          <w:rFonts w:cs="Arial"/>
          <w:b w:val="0"/>
          <w:bCs w:val="0"/>
        </w:rPr>
        <w:t>Options for Productive Waste Management</w:t>
      </w:r>
      <w:r>
        <w:rPr>
          <w:rFonts w:cs="Arial"/>
          <w:b w:val="0"/>
          <w:bCs w:val="0"/>
        </w:rPr>
        <w:t xml:space="preserve">,” </w:t>
      </w:r>
      <w:r w:rsidR="00A027E1" w:rsidRPr="00AD3538">
        <w:rPr>
          <w:rFonts w:cs="Arial"/>
          <w:bCs w:val="0"/>
          <w:i/>
        </w:rPr>
        <w:t>Applied Policy Research: Concepts and</w:t>
      </w:r>
      <w:r w:rsidR="00A027E1" w:rsidRPr="00AD3538">
        <w:rPr>
          <w:rFonts w:cs="Arial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Cases</w:t>
      </w:r>
      <w:r w:rsidR="00E43C0E" w:rsidRPr="00AD3538">
        <w:rPr>
          <w:rFonts w:cs="Arial"/>
          <w:bCs w:val="0"/>
          <w:i/>
        </w:rPr>
        <w:t>,</w:t>
      </w:r>
      <w:r w:rsidR="00A027E1" w:rsidRP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Second Edition, e</w:t>
      </w:r>
      <w:r w:rsidR="00A027E1" w:rsidRPr="00A027E1">
        <w:rPr>
          <w:rFonts w:cs="Arial"/>
          <w:b w:val="0"/>
          <w:bCs w:val="0"/>
        </w:rPr>
        <w:t xml:space="preserve">dited by </w:t>
      </w:r>
      <w:r w:rsidR="00E43C0E">
        <w:rPr>
          <w:rFonts w:cs="Arial"/>
          <w:b w:val="0"/>
          <w:bCs w:val="0"/>
        </w:rPr>
        <w:t xml:space="preserve">Peter Haas and Fred Springer, </w:t>
      </w:r>
      <w:bookmarkStart w:id="1" w:name="_Hlk487789933"/>
      <w:r w:rsidR="009A0A43">
        <w:rPr>
          <w:rFonts w:cs="Arial"/>
          <w:b w:val="0"/>
          <w:bCs w:val="0"/>
        </w:rPr>
        <w:t xml:space="preserve">Routledge Press, </w:t>
      </w:r>
      <w:r w:rsidR="00E43C0E">
        <w:rPr>
          <w:rFonts w:cs="Arial"/>
          <w:b w:val="0"/>
          <w:bCs w:val="0"/>
        </w:rPr>
        <w:t>2017,</w:t>
      </w:r>
      <w:r w:rsidR="009A0A43">
        <w:rPr>
          <w:rFonts w:cs="Arial"/>
          <w:b w:val="0"/>
          <w:bCs w:val="0"/>
        </w:rPr>
        <w:t xml:space="preserve"> Chapter 11,</w:t>
      </w:r>
      <w:bookmarkEnd w:id="1"/>
    </w:p>
    <w:p w14:paraId="063C4356" w14:textId="77777777" w:rsidR="00E43C0E" w:rsidRDefault="00E43C0E" w:rsidP="00E43C0E">
      <w:pPr>
        <w:pStyle w:val="Heading1"/>
        <w:rPr>
          <w:rFonts w:cs="Arial"/>
          <w:b w:val="0"/>
          <w:bCs w:val="0"/>
        </w:rPr>
      </w:pPr>
    </w:p>
    <w:p w14:paraId="50EFF4B0" w14:textId="77777777" w:rsidR="00737D87" w:rsidRPr="00737D87" w:rsidRDefault="00A027E1" w:rsidP="00E43C0E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</w:rPr>
        <w:t>“</w:t>
      </w:r>
      <w:r w:rsidRPr="00A027E1">
        <w:rPr>
          <w:rFonts w:cs="Arial"/>
          <w:b w:val="0"/>
          <w:bCs w:val="0"/>
        </w:rPr>
        <w:t>Debt Burdens of California State and Local Governments:</w:t>
      </w:r>
      <w:r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Are T</w:t>
      </w:r>
      <w:r w:rsidRPr="00A027E1">
        <w:rPr>
          <w:rFonts w:cs="Arial"/>
          <w:b w:val="0"/>
          <w:bCs w:val="0"/>
        </w:rPr>
        <w:t>he</w:t>
      </w:r>
      <w:r w:rsidR="00E43C0E">
        <w:rPr>
          <w:rFonts w:cs="Arial"/>
          <w:b w:val="0"/>
          <w:bCs w:val="0"/>
        </w:rPr>
        <w:t>y T</w:t>
      </w:r>
      <w:r w:rsidR="002110F4">
        <w:rPr>
          <w:rFonts w:cs="Arial"/>
          <w:b w:val="0"/>
          <w:bCs w:val="0"/>
        </w:rPr>
        <w:t>oo L</w:t>
      </w:r>
      <w:r w:rsidRPr="00A027E1">
        <w:rPr>
          <w:rFonts w:cs="Arial"/>
          <w:b w:val="0"/>
          <w:bCs w:val="0"/>
        </w:rPr>
        <w:t>arge</w:t>
      </w:r>
      <w:r w:rsidR="00842FC2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 xml:space="preserve">” </w:t>
      </w:r>
      <w:r w:rsidR="00E43C0E" w:rsidRPr="00E43C0E">
        <w:rPr>
          <w:rFonts w:cs="Arial"/>
          <w:bCs w:val="0"/>
          <w:i/>
        </w:rPr>
        <w:t>Applied Policy Research: Concepts and Cases</w:t>
      </w:r>
      <w:r w:rsidR="00E43C0E" w:rsidRPr="00E43C0E">
        <w:rPr>
          <w:rFonts w:cs="Arial"/>
          <w:b w:val="0"/>
          <w:bCs w:val="0"/>
        </w:rPr>
        <w:t xml:space="preserve">, Second Edition, edited by Peter Haas and Fred Springer, </w:t>
      </w:r>
      <w:r w:rsidR="009A0A43">
        <w:rPr>
          <w:rFonts w:cs="Arial"/>
          <w:b w:val="0"/>
          <w:bCs w:val="0"/>
        </w:rPr>
        <w:t>Routledge Press, 2017, Chapter 19,</w:t>
      </w:r>
    </w:p>
    <w:p w14:paraId="208AD17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893822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“Thoughts on Public Policy and Administration fro</w:t>
      </w:r>
      <w:r w:rsidR="002110F4">
        <w:rPr>
          <w:rFonts w:ascii="Arial" w:eastAsia="Arial" w:hAnsi="Arial" w:cs="Arial"/>
          <w:spacing w:val="-1"/>
        </w:rPr>
        <w:t>m Sacramento, California,” chapter</w:t>
      </w:r>
      <w:r w:rsidRPr="00475A0F">
        <w:rPr>
          <w:rFonts w:ascii="Arial" w:eastAsia="Arial" w:hAnsi="Arial" w:cs="Arial"/>
          <w:spacing w:val="-1"/>
        </w:rPr>
        <w:t xml:space="preserve"> in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i/>
        </w:rPr>
        <w:t>Public</w:t>
      </w:r>
      <w:r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Policy and Administration for the</w:t>
      </w:r>
      <w:r w:rsidRPr="00475A0F">
        <w:rPr>
          <w:rFonts w:ascii="Arial" w:eastAsia="Arial" w:hAnsi="Arial" w:cs="Arial"/>
          <w:b/>
          <w:bCs/>
          <w:i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Curious: Why Study Public Policy and Administration,</w:t>
      </w:r>
      <w:r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Edited by Kishor Vaidya, </w:t>
      </w:r>
      <w:r w:rsidR="00F2127E">
        <w:rPr>
          <w:rFonts w:ascii="Arial" w:eastAsia="Arial" w:hAnsi="Arial" w:cs="Arial"/>
          <w:spacing w:val="-1"/>
        </w:rPr>
        <w:t xml:space="preserve">Amazon Press, </w:t>
      </w:r>
      <w:r w:rsidRPr="00475A0F">
        <w:rPr>
          <w:rFonts w:ascii="Arial" w:eastAsia="Arial" w:hAnsi="Arial" w:cs="Arial"/>
          <w:spacing w:val="-1"/>
        </w:rPr>
        <w:t>2015, Chapter 7,</w:t>
      </w:r>
    </w:p>
    <w:p w14:paraId="1DF5C30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48A73B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“Ideology and Happiness in the USA,” with Ted Lascher, entry in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Encyclopedia of Quality of</w:t>
      </w:r>
      <w:r w:rsidRPr="00475A0F">
        <w:rPr>
          <w:rFonts w:ascii="Arial" w:eastAsia="Arial" w:hAnsi="Arial" w:cs="Arial"/>
          <w:b/>
          <w:bCs/>
          <w:i/>
          <w:spacing w:val="28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 xml:space="preserve">Life </w:t>
      </w:r>
      <w:r w:rsidR="00500A8F">
        <w:rPr>
          <w:rFonts w:ascii="Arial" w:eastAsia="Arial" w:hAnsi="Arial" w:cs="Arial"/>
          <w:b/>
          <w:bCs/>
          <w:i/>
          <w:spacing w:val="-1"/>
        </w:rPr>
        <w:t xml:space="preserve">and Well-Being </w:t>
      </w:r>
      <w:r w:rsidRPr="00475A0F">
        <w:rPr>
          <w:rFonts w:ascii="Arial" w:eastAsia="Arial" w:hAnsi="Arial" w:cs="Arial"/>
          <w:b/>
          <w:bCs/>
          <w:i/>
          <w:spacing w:val="-1"/>
        </w:rPr>
        <w:t>Research,</w:t>
      </w:r>
      <w:r w:rsidRPr="00475A0F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475A0F">
        <w:rPr>
          <w:rFonts w:ascii="Arial" w:eastAsia="Arial" w:hAnsi="Arial" w:cs="Arial"/>
          <w:spacing w:val="-2"/>
        </w:rPr>
        <w:t>Edited</w:t>
      </w:r>
      <w:r w:rsidRPr="00475A0F">
        <w:rPr>
          <w:rFonts w:ascii="Arial" w:eastAsia="Arial" w:hAnsi="Arial" w:cs="Arial"/>
          <w:spacing w:val="-1"/>
        </w:rPr>
        <w:t xml:space="preserve"> by Alex C. Michalos,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="00F2127E">
        <w:rPr>
          <w:rFonts w:ascii="Arial" w:eastAsia="Arial" w:hAnsi="Arial" w:cs="Arial"/>
          <w:spacing w:val="-3"/>
        </w:rPr>
        <w:t xml:space="preserve">Springer, </w:t>
      </w:r>
      <w:r w:rsidRPr="00475A0F">
        <w:rPr>
          <w:rFonts w:ascii="Arial" w:eastAsia="Arial" w:hAnsi="Arial" w:cs="Arial"/>
          <w:spacing w:val="-2"/>
        </w:rPr>
        <w:t>2014,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pp. 3065-3069,</w:t>
      </w:r>
    </w:p>
    <w:p w14:paraId="164476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B888DA7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“Advice from an Economist,” entry in</w:t>
      </w:r>
      <w:r w:rsidRPr="00475A0F">
        <w:rPr>
          <w:rFonts w:ascii="Arial" w:eastAsia="Arial" w:hAnsi="Arial" w:cs="Arial"/>
        </w:rPr>
        <w:t xml:space="preserve"> </w:t>
      </w:r>
      <w:r w:rsidR="00E442E0">
        <w:rPr>
          <w:rFonts w:ascii="Arial" w:eastAsia="Arial" w:hAnsi="Arial" w:cs="Arial"/>
          <w:b/>
          <w:bCs/>
          <w:i/>
          <w:spacing w:val="-1"/>
        </w:rPr>
        <w:t>Underwater: Options W</w:t>
      </w:r>
      <w:r w:rsidRPr="00475A0F">
        <w:rPr>
          <w:rFonts w:ascii="Arial" w:eastAsia="Arial" w:hAnsi="Arial" w:cs="Arial"/>
          <w:b/>
          <w:bCs/>
          <w:i/>
          <w:spacing w:val="-1"/>
        </w:rPr>
        <w:t>hen Your Mortgage is Upside</w:t>
      </w:r>
      <w:r w:rsidRPr="00475A0F">
        <w:rPr>
          <w:rFonts w:ascii="Arial" w:eastAsia="Arial" w:hAnsi="Arial" w:cs="Arial"/>
          <w:b/>
          <w:bCs/>
          <w:i/>
          <w:spacing w:val="32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Down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Edited by Chris Lauer, </w:t>
      </w:r>
      <w:r w:rsidR="00F2127E">
        <w:rPr>
          <w:rFonts w:ascii="Arial" w:eastAsia="Arial" w:hAnsi="Arial" w:cs="Arial"/>
          <w:spacing w:val="-1"/>
        </w:rPr>
        <w:t>Amazon Press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Chapter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12,</w:t>
      </w:r>
      <w:r w:rsidR="009A0A43">
        <w:rPr>
          <w:rFonts w:ascii="Arial" w:eastAsia="Arial" w:hAnsi="Arial" w:cs="Arial"/>
          <w:spacing w:val="-1"/>
        </w:rPr>
        <w:t xml:space="preserve"> </w:t>
      </w:r>
      <w:r w:rsidR="00F2127E">
        <w:rPr>
          <w:rFonts w:ascii="Arial" w:eastAsia="Arial" w:hAnsi="Arial" w:cs="Arial"/>
          <w:spacing w:val="-1"/>
        </w:rPr>
        <w:t xml:space="preserve">2012, </w:t>
      </w:r>
      <w:r w:rsidR="004C558C">
        <w:rPr>
          <w:rFonts w:ascii="Arial" w:eastAsia="Arial" w:hAnsi="Arial" w:cs="Arial"/>
          <w:spacing w:val="-1"/>
        </w:rPr>
        <w:t>pp. 173-188,</w:t>
      </w:r>
    </w:p>
    <w:p w14:paraId="20AF273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806A3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"Proposition 13," entry in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The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  <w:spacing w:val="-1"/>
        </w:rPr>
        <w:t>Encyclopedia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  <w:spacing w:val="-1"/>
        </w:rPr>
        <w:t>of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  <w:spacing w:val="-1"/>
        </w:rPr>
        <w:t>Housing</w:t>
      </w:r>
      <w:r w:rsidRPr="00475A0F">
        <w:rPr>
          <w:rFonts w:cs="Arial"/>
          <w:spacing w:val="-1"/>
        </w:rPr>
        <w:t>, 2nd Edition, Edited by Andrew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Carswell, Thousand Oaks: Sage Publishing, 2011, pp. 563-566,</w:t>
      </w:r>
    </w:p>
    <w:p w14:paraId="2B783FF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39A03F" w14:textId="4C9667A2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"Commuter Taxes in</w:t>
      </w:r>
      <w:r w:rsidR="002110F4">
        <w:rPr>
          <w:rFonts w:ascii="Arial" w:hAnsi="Arial" w:cs="Arial"/>
          <w:spacing w:val="-1"/>
        </w:rPr>
        <w:t xml:space="preserve"> U</w:t>
      </w:r>
      <w:r w:rsidR="00255606">
        <w:rPr>
          <w:rFonts w:ascii="Arial" w:hAnsi="Arial" w:cs="Arial"/>
          <w:spacing w:val="-1"/>
        </w:rPr>
        <w:t>S</w:t>
      </w:r>
      <w:r w:rsidR="002110F4">
        <w:rPr>
          <w:rFonts w:ascii="Arial" w:hAnsi="Arial" w:cs="Arial"/>
          <w:spacing w:val="-1"/>
        </w:rPr>
        <w:t xml:space="preserve"> Metropolitan Areas,"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Urban and Regional Policy and its</w:t>
      </w:r>
      <w:r w:rsidRPr="00475A0F">
        <w:rPr>
          <w:rFonts w:ascii="Arial" w:hAnsi="Arial" w:cs="Arial"/>
          <w:b/>
          <w:i/>
          <w:spacing w:val="26"/>
        </w:rPr>
        <w:t xml:space="preserve"> </w:t>
      </w:r>
      <w:r w:rsidRPr="00475A0F">
        <w:rPr>
          <w:rFonts w:ascii="Arial" w:hAnsi="Arial" w:cs="Arial"/>
          <w:b/>
          <w:i/>
        </w:rPr>
        <w:t>Effects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 xml:space="preserve">(Volume 3), Brookings </w:t>
      </w:r>
      <w:r w:rsidR="000617AA" w:rsidRPr="00475A0F">
        <w:rPr>
          <w:rFonts w:ascii="Arial" w:hAnsi="Arial" w:cs="Arial"/>
          <w:spacing w:val="-1"/>
        </w:rPr>
        <w:t xml:space="preserve">Institute </w:t>
      </w:r>
      <w:r w:rsidRPr="00475A0F">
        <w:rPr>
          <w:rFonts w:ascii="Arial" w:hAnsi="Arial" w:cs="Arial"/>
          <w:spacing w:val="-1"/>
        </w:rPr>
        <w:t>and Urban Institute, 2010, Chapter 4, pp. 108-151,</w:t>
      </w:r>
    </w:p>
    <w:p w14:paraId="20C564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A7DE3C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"California's State and Local Revenue Structure after </w:t>
      </w:r>
      <w:r w:rsidRPr="00475A0F">
        <w:rPr>
          <w:rFonts w:ascii="Arial" w:hAnsi="Arial" w:cs="Arial"/>
          <w:spacing w:val="-2"/>
        </w:rPr>
        <w:t>Proposition</w:t>
      </w:r>
      <w:r w:rsidRPr="00475A0F">
        <w:rPr>
          <w:rFonts w:ascii="Arial" w:hAnsi="Arial" w:cs="Arial"/>
          <w:spacing w:val="-1"/>
        </w:rPr>
        <w:t xml:space="preserve"> 13: Is Denial an Appropriate</w:t>
      </w:r>
      <w:r w:rsidRPr="00475A0F">
        <w:rPr>
          <w:rFonts w:ascii="Arial" w:hAnsi="Arial" w:cs="Arial"/>
          <w:spacing w:val="42"/>
        </w:rPr>
        <w:t xml:space="preserve"> </w:t>
      </w:r>
      <w:r w:rsidRPr="00475A0F">
        <w:rPr>
          <w:rFonts w:ascii="Arial" w:hAnsi="Arial" w:cs="Arial"/>
          <w:spacing w:val="1"/>
        </w:rPr>
        <w:t>Way</w:t>
      </w:r>
      <w:r w:rsidR="002110F4">
        <w:rPr>
          <w:rFonts w:ascii="Arial" w:hAnsi="Arial" w:cs="Arial"/>
          <w:spacing w:val="-1"/>
        </w:rPr>
        <w:t xml:space="preserve"> to Cope?"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State and Local Fiscal Policy: Thinking Outside the </w:t>
      </w:r>
      <w:r w:rsidRPr="00475A0F">
        <w:rPr>
          <w:rFonts w:ascii="Arial" w:hAnsi="Arial" w:cs="Arial"/>
          <w:b/>
          <w:i/>
          <w:spacing w:val="-2"/>
        </w:rPr>
        <w:t>Box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Edited by</w:t>
      </w:r>
      <w:r w:rsidRPr="00475A0F">
        <w:rPr>
          <w:rFonts w:ascii="Arial" w:hAnsi="Arial" w:cs="Arial"/>
          <w:spacing w:val="32"/>
        </w:rPr>
        <w:t xml:space="preserve"> </w:t>
      </w:r>
      <w:r w:rsidRPr="00475A0F">
        <w:rPr>
          <w:rFonts w:ascii="Arial" w:hAnsi="Arial" w:cs="Arial"/>
          <w:spacing w:val="-1"/>
        </w:rPr>
        <w:t>Sally Wallace, Edward Elgar Publishing, 2010, Chapter 5, pp. 98-124,</w:t>
      </w:r>
    </w:p>
    <w:p w14:paraId="7605823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60FFFF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“California’s Farmland Preservation Programs, Taxes, and Furthering the Appropriate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Safeguarding 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 xml:space="preserve">Agriculture at the Urban Fringe to Reduce </w:t>
      </w:r>
      <w:r w:rsidR="002110F4">
        <w:rPr>
          <w:rFonts w:cs="Arial"/>
          <w:spacing w:val="-1"/>
        </w:rPr>
        <w:t>Greenhouse Gas Emissions,” chapter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in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bCs/>
          <w:i/>
          <w:spacing w:val="-1"/>
        </w:rPr>
        <w:t>Land Use Policy</w:t>
      </w:r>
      <w:r w:rsidRPr="00475A0F">
        <w:rPr>
          <w:rFonts w:cs="Arial"/>
          <w:spacing w:val="-1"/>
        </w:rPr>
        <w:t xml:space="preserve">, Edited by Alexander Denman </w:t>
      </w:r>
      <w:r w:rsidRPr="00475A0F">
        <w:rPr>
          <w:rFonts w:cs="Arial"/>
        </w:rPr>
        <w:t>and</w:t>
      </w:r>
      <w:r w:rsidRPr="00475A0F">
        <w:rPr>
          <w:rFonts w:cs="Arial"/>
          <w:spacing w:val="-1"/>
        </w:rPr>
        <w:t xml:space="preserve"> Oliver Penrod, Nova Science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Publishers, 2009, Chapter 1,</w:t>
      </w:r>
    </w:p>
    <w:p w14:paraId="4049C44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FB0405" w14:textId="77777777" w:rsidR="00743B5E" w:rsidRPr="00475A0F" w:rsidRDefault="00311994" w:rsidP="00743B5E">
      <w:pPr>
        <w:spacing w:line="239" w:lineRule="auto"/>
        <w:rPr>
          <w:rFonts w:ascii="Arial" w:hAnsi="Arial" w:cs="Arial"/>
        </w:rPr>
      </w:pPr>
      <w:r w:rsidRPr="00475A0F">
        <w:rPr>
          <w:rFonts w:ascii="Arial" w:hAnsi="Arial" w:cs="Arial"/>
          <w:spacing w:val="-1"/>
        </w:rPr>
        <w:t xml:space="preserve">"Property Tax Abatement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hAnsi="Arial" w:cs="Arial"/>
          <w:spacing w:val="24"/>
        </w:rPr>
        <w:t xml:space="preserve"> </w:t>
      </w:r>
      <w:r w:rsidR="002110F4">
        <w:rPr>
          <w:rFonts w:ascii="Arial" w:hAnsi="Arial" w:cs="Arial"/>
          <w:spacing w:val="-1"/>
        </w:rPr>
        <w:t>United States,"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Erosion of the Property Tax Base: Trends, Causes, and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Consequences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Edited by Nancy Augustine, Michael Bell, David Brunori, and Joan Youngman;</w:t>
      </w:r>
      <w:r w:rsidRPr="00475A0F">
        <w:rPr>
          <w:rFonts w:ascii="Arial" w:hAnsi="Arial" w:cs="Arial"/>
          <w:spacing w:val="44"/>
        </w:rPr>
        <w:t xml:space="preserve"> </w:t>
      </w:r>
      <w:r w:rsidRPr="00475A0F">
        <w:rPr>
          <w:rFonts w:ascii="Arial" w:hAnsi="Arial" w:cs="Arial"/>
          <w:spacing w:val="-1"/>
        </w:rPr>
        <w:t>Lincoln Institute of Land Policy, 2009,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Chapter 8,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</w:rPr>
        <w:t>pp. 221-59,</w:t>
      </w:r>
    </w:p>
    <w:p w14:paraId="00D6312D" w14:textId="77777777" w:rsidR="00743B5E" w:rsidRPr="00475A0F" w:rsidRDefault="00743B5E" w:rsidP="00743B5E">
      <w:pPr>
        <w:spacing w:line="239" w:lineRule="auto"/>
        <w:rPr>
          <w:rFonts w:ascii="Arial" w:hAnsi="Arial" w:cs="Arial"/>
        </w:rPr>
      </w:pPr>
    </w:p>
    <w:p w14:paraId="34293A6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"An Economic View of the Causes as Well as the Costs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and Some of the Benefits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of Urban</w:t>
      </w:r>
      <w:r w:rsidRPr="00475A0F">
        <w:rPr>
          <w:rFonts w:ascii="Arial" w:hAnsi="Arial" w:cs="Arial"/>
          <w:spacing w:val="34"/>
        </w:rPr>
        <w:t xml:space="preserve"> </w:t>
      </w:r>
      <w:r w:rsidR="002110F4">
        <w:rPr>
          <w:rFonts w:ascii="Arial" w:hAnsi="Arial" w:cs="Arial"/>
          <w:spacing w:val="-1"/>
        </w:rPr>
        <w:t>Spatial Segregation,"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Desegregating the City: Ghettos, Enclaves,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and Inequality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Edited by David Varady, State University of New York Press, 2005, pp. 158-174,</w:t>
      </w:r>
    </w:p>
    <w:p w14:paraId="2CB25DF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CB4B7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"The Influence of Local Fiscal Choices and Growth Control Choices on Big-Box Sprawl in the</w:t>
      </w:r>
      <w:r w:rsidRPr="00475A0F">
        <w:rPr>
          <w:rFonts w:ascii="Arial" w:hAnsi="Arial" w:cs="Arial"/>
          <w:spacing w:val="32"/>
        </w:rPr>
        <w:t xml:space="preserve"> </w:t>
      </w:r>
      <w:r w:rsidR="002110F4">
        <w:rPr>
          <w:rFonts w:ascii="Arial" w:hAnsi="Arial" w:cs="Arial"/>
          <w:spacing w:val="-1"/>
        </w:rPr>
        <w:t>American West,"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The Property Tax, Land Use, and Land Use Regulation</w:t>
      </w:r>
      <w:r w:rsidRPr="00475A0F">
        <w:rPr>
          <w:rFonts w:ascii="Arial" w:hAnsi="Arial" w:cs="Arial"/>
          <w:spacing w:val="-1"/>
        </w:rPr>
        <w:t>, Edited by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Dick Netzer, Edward Elgar Press, 2003, pp. 88-121,</w:t>
      </w:r>
    </w:p>
    <w:p w14:paraId="7F1C0DE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971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"Introduction to Property Tax Policy,"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Course 402: Property Tax Policy Student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Reference Manual</w:t>
      </w:r>
      <w:r w:rsidRPr="00475A0F">
        <w:rPr>
          <w:rFonts w:ascii="Arial" w:hAnsi="Arial" w:cs="Arial"/>
          <w:spacing w:val="-1"/>
        </w:rPr>
        <w:t xml:space="preserve">, International Association of Assessing Officers, 2003, pp. </w:t>
      </w:r>
      <w:r w:rsidRPr="00475A0F">
        <w:rPr>
          <w:rFonts w:ascii="Arial" w:hAnsi="Arial" w:cs="Arial"/>
          <w:spacing w:val="-2"/>
        </w:rPr>
        <w:t>1-55,</w:t>
      </w:r>
    </w:p>
    <w:p w14:paraId="42CA2E1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5669A4" w14:textId="724A0EDA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"Urban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Devolution and Metropolitan Local Governance in California's Next Half Century of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spacing w:val="-1"/>
        </w:rPr>
        <w:t>Growth,"</w:t>
      </w:r>
      <w:r w:rsidRPr="00475A0F">
        <w:rPr>
          <w:rFonts w:ascii="Arial" w:hAnsi="Arial" w:cs="Arial"/>
        </w:rPr>
        <w:t xml:space="preserve"> </w:t>
      </w:r>
      <w:r w:rsidR="002110F4">
        <w:rPr>
          <w:rFonts w:ascii="Arial" w:hAnsi="Arial" w:cs="Arial"/>
          <w:spacing w:val="-1"/>
        </w:rPr>
        <w:t>chapter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in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Building </w:t>
      </w:r>
      <w:r w:rsidRPr="00475A0F">
        <w:rPr>
          <w:rFonts w:ascii="Arial" w:hAnsi="Arial" w:cs="Arial"/>
          <w:b/>
          <w:i/>
        </w:rPr>
        <w:t>a</w:t>
      </w:r>
      <w:r w:rsidRPr="00475A0F">
        <w:rPr>
          <w:rFonts w:ascii="Arial" w:hAnsi="Arial" w:cs="Arial"/>
          <w:b/>
          <w:i/>
          <w:spacing w:val="-1"/>
        </w:rPr>
        <w:t xml:space="preserve"> Civil Society: Separate Geographies, Shared </w:t>
      </w:r>
      <w:r w:rsidRPr="00475A0F">
        <w:rPr>
          <w:rFonts w:ascii="Arial" w:hAnsi="Arial" w:cs="Arial"/>
          <w:b/>
          <w:i/>
          <w:spacing w:val="-2"/>
        </w:rPr>
        <w:t>Destinies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</w:rPr>
        <w:lastRenderedPageBreak/>
        <w:t>Edited</w:t>
      </w:r>
      <w:r w:rsidR="009F6F5A">
        <w:rPr>
          <w:rFonts w:ascii="Arial" w:hAnsi="Arial" w:cs="Arial"/>
          <w:spacing w:val="35"/>
        </w:rPr>
        <w:t xml:space="preserve"> </w:t>
      </w:r>
      <w:r w:rsidRPr="00475A0F">
        <w:rPr>
          <w:rFonts w:ascii="Arial" w:hAnsi="Arial" w:cs="Arial"/>
          <w:spacing w:val="-1"/>
        </w:rPr>
        <w:t xml:space="preserve">by Ali Modares and Evelyn G. Aleman, Pat Brown Institute (CSULA) and Center for </w:t>
      </w:r>
      <w:r w:rsidRPr="00475A0F">
        <w:rPr>
          <w:rFonts w:ascii="Arial" w:hAnsi="Arial" w:cs="Arial"/>
          <w:spacing w:val="-2"/>
        </w:rPr>
        <w:t>California</w:t>
      </w:r>
      <w:r w:rsidRPr="00475A0F">
        <w:rPr>
          <w:rFonts w:ascii="Arial" w:hAnsi="Arial" w:cs="Arial"/>
          <w:spacing w:val="46"/>
        </w:rPr>
        <w:t xml:space="preserve"> </w:t>
      </w:r>
      <w:r w:rsidRPr="00475A0F">
        <w:rPr>
          <w:rFonts w:ascii="Arial" w:hAnsi="Arial" w:cs="Arial"/>
          <w:spacing w:val="-1"/>
        </w:rPr>
        <w:t xml:space="preserve">Studies (CSUS), 2003, pp. </w:t>
      </w:r>
      <w:r w:rsidRPr="00475A0F">
        <w:rPr>
          <w:rFonts w:ascii="Arial" w:hAnsi="Arial" w:cs="Arial"/>
          <w:spacing w:val="-2"/>
        </w:rPr>
        <w:t>67-95,</w:t>
      </w:r>
    </w:p>
    <w:p w14:paraId="4B1F912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51006BF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"Commuter Taxes,"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Encyclopedia of Taxation and Tax Policy</w:t>
      </w:r>
      <w:r w:rsidRPr="00475A0F">
        <w:rPr>
          <w:rFonts w:ascii="Arial" w:hAnsi="Arial" w:cs="Arial"/>
          <w:spacing w:val="-1"/>
        </w:rPr>
        <w:t>, Edited by Joseph</w:t>
      </w:r>
      <w:r w:rsidRPr="00475A0F">
        <w:rPr>
          <w:rFonts w:ascii="Arial" w:hAnsi="Arial" w:cs="Arial"/>
          <w:spacing w:val="28"/>
        </w:rPr>
        <w:t xml:space="preserve"> </w:t>
      </w:r>
      <w:r w:rsidRPr="00475A0F">
        <w:rPr>
          <w:rFonts w:ascii="Arial" w:hAnsi="Arial" w:cs="Arial"/>
          <w:spacing w:val="-1"/>
        </w:rPr>
        <w:t>Cordes et al., Urban Institute Press, 1999 and 2005.</w:t>
      </w:r>
    </w:p>
    <w:p w14:paraId="22DF79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C3D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Book Reviews and Commentary:</w:t>
      </w:r>
    </w:p>
    <w:p w14:paraId="433597C8" w14:textId="77777777" w:rsidR="00484E57" w:rsidRDefault="00484E57" w:rsidP="00743B5E">
      <w:pPr>
        <w:spacing w:line="250" w:lineRule="exact"/>
        <w:rPr>
          <w:rFonts w:ascii="Arial" w:hAnsi="Arial" w:cs="Arial"/>
          <w:spacing w:val="-1"/>
        </w:rPr>
      </w:pPr>
    </w:p>
    <w:p w14:paraId="7A0CA4CD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The Social Impacts of Urban</w:t>
      </w:r>
      <w:r w:rsidRPr="00475A0F">
        <w:rPr>
          <w:rFonts w:ascii="Arial" w:hAnsi="Arial" w:cs="Arial"/>
          <w:spacing w:val="3"/>
        </w:rPr>
        <w:t xml:space="preserve"> </w:t>
      </w:r>
      <w:r w:rsidRPr="00475A0F">
        <w:rPr>
          <w:rFonts w:ascii="Arial" w:hAnsi="Arial" w:cs="Arial"/>
          <w:spacing w:val="-1"/>
        </w:rPr>
        <w:t>Containment; Arthur Nelson, Casey Dawkins,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Thomas Sanchez,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Journal of the American Planning Association</w:t>
      </w:r>
      <w:r w:rsidRPr="00475A0F">
        <w:rPr>
          <w:rFonts w:ascii="Arial" w:hAnsi="Arial" w:cs="Arial"/>
          <w:b/>
          <w:i/>
          <w:spacing w:val="-5"/>
        </w:rPr>
        <w:t xml:space="preserve"> </w:t>
      </w:r>
      <w:r w:rsidRPr="00475A0F">
        <w:rPr>
          <w:rFonts w:ascii="Arial" w:hAnsi="Arial" w:cs="Arial"/>
          <w:spacing w:val="-1"/>
        </w:rPr>
        <w:t xml:space="preserve">74, 2008, pp. </w:t>
      </w:r>
      <w:r w:rsidRPr="00475A0F">
        <w:rPr>
          <w:rFonts w:ascii="Arial" w:hAnsi="Arial" w:cs="Arial"/>
          <w:spacing w:val="-2"/>
        </w:rPr>
        <w:t>522-23,</w:t>
      </w:r>
    </w:p>
    <w:p w14:paraId="521B41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B88D6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Privileged Spaces: Race, Residence, and the Structure of Opportunity, Gregory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Squires and Charles Kubrin,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Urban Affairs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30, 2008, pp. 581-83,</w:t>
      </w:r>
    </w:p>
    <w:p w14:paraId="15163F4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874983" w14:textId="6DF6B6CA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Book Review of Why Not in My </w:t>
      </w:r>
      <w:r w:rsidR="009F6F5A" w:rsidRPr="00475A0F">
        <w:rPr>
          <w:rFonts w:cs="Arial"/>
          <w:spacing w:val="-1"/>
        </w:rPr>
        <w:t>Backyard?</w:t>
      </w:r>
      <w:r w:rsidRPr="00475A0F">
        <w:rPr>
          <w:rFonts w:cs="Arial"/>
          <w:spacing w:val="-1"/>
        </w:rPr>
        <w:t xml:space="preserve"> </w:t>
      </w:r>
      <w:r w:rsidR="009F6F5A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Neighborhood Impacts of De-concentrated Assisted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Housing, George Galster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i/>
        </w:rPr>
        <w:t>et al.</w:t>
      </w:r>
      <w:r w:rsidRPr="00475A0F">
        <w:rPr>
          <w:rFonts w:cs="Arial"/>
        </w:rPr>
        <w:t>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b/>
          <w:i/>
          <w:spacing w:val="-1"/>
        </w:rPr>
        <w:t>Cities Journal</w:t>
      </w:r>
      <w:r w:rsidRPr="00475A0F">
        <w:rPr>
          <w:rFonts w:cs="Arial"/>
          <w:b/>
          <w:i/>
          <w:spacing w:val="2"/>
        </w:rPr>
        <w:t xml:space="preserve"> </w:t>
      </w:r>
      <w:r w:rsidRPr="00475A0F">
        <w:rPr>
          <w:rFonts w:cs="Arial"/>
          <w:spacing w:val="-1"/>
        </w:rPr>
        <w:t xml:space="preserve">21, 2004, pp. </w:t>
      </w:r>
      <w:r w:rsidRPr="00475A0F">
        <w:rPr>
          <w:rFonts w:cs="Arial"/>
          <w:spacing w:val="-2"/>
        </w:rPr>
        <w:t>467-68,</w:t>
      </w:r>
    </w:p>
    <w:p w14:paraId="0E1BE69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99A4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Improving Educational Productivity, edited by David Monk et al.,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Economics of</w:t>
      </w:r>
      <w:r w:rsidRPr="00475A0F">
        <w:rPr>
          <w:rFonts w:ascii="Arial" w:hAnsi="Arial" w:cs="Arial"/>
          <w:b/>
          <w:i/>
          <w:spacing w:val="28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Education Review</w:t>
      </w:r>
      <w:r w:rsidRPr="00475A0F">
        <w:rPr>
          <w:rFonts w:ascii="Arial" w:hAnsi="Arial" w:cs="Arial"/>
          <w:spacing w:val="-1"/>
        </w:rPr>
        <w:t>, December 2003, pp. 651-652,</w:t>
      </w:r>
    </w:p>
    <w:p w14:paraId="714F64F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DE117C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"Metropolitan Prosperity from Major League Sports in the CBD: Stadia Location or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Just Strength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</w:rPr>
        <w:t>of Central City?"</w:t>
      </w:r>
      <w:r w:rsidRPr="00475A0F">
        <w:rPr>
          <w:rFonts w:cs="Arial"/>
          <w:spacing w:val="-1"/>
        </w:rPr>
        <w:t xml:space="preserve"> Comment on Arthur C. Nelson's "Prosperity or Blight</w:t>
      </w:r>
      <w:proofErr w:type="gramStart"/>
      <w:r w:rsidRPr="00475A0F">
        <w:rPr>
          <w:rFonts w:cs="Arial"/>
          <w:spacing w:val="-1"/>
        </w:rPr>
        <w:t xml:space="preserve">? </w:t>
      </w:r>
      <w:proofErr w:type="gramEnd"/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Question of Major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League Stadia Location,"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 xml:space="preserve">Economic Development </w:t>
      </w:r>
      <w:r w:rsidRPr="00475A0F">
        <w:rPr>
          <w:rFonts w:cs="Arial"/>
          <w:b/>
          <w:i/>
          <w:spacing w:val="-2"/>
        </w:rPr>
        <w:t>Quarterly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2001,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266-271,</w:t>
      </w:r>
    </w:p>
    <w:p w14:paraId="0F5AAC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48FD7F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Making Money Matter: Financing America's Schools, edited by Helen F. Ladd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Janet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S.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Hansen,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 2000, pp. 609-611,</w:t>
      </w:r>
    </w:p>
    <w:p w14:paraId="3D5DE7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8A6E2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Fiscal Equalization for State and Local Government Finance, edited by John E.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Anderson,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451-452,</w:t>
      </w:r>
    </w:p>
    <w:p w14:paraId="17B100B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758D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"State-Local Fiscal Policy and Economic Development," with Ronald Fisher, Commentary,</w:t>
      </w:r>
    </w:p>
    <w:p w14:paraId="44B9AE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Association Forum,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1992, pp. 1-5.</w:t>
      </w:r>
    </w:p>
    <w:p w14:paraId="227B03C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44D3B17" w14:textId="77777777" w:rsidR="00726806" w:rsidRPr="00475A0F" w:rsidRDefault="00311994" w:rsidP="00743B5E">
      <w:pPr>
        <w:pStyle w:val="Heading1"/>
        <w:ind w:left="0"/>
        <w:rPr>
          <w:rFonts w:cs="Arial"/>
        </w:rPr>
      </w:pPr>
      <w:r w:rsidRPr="00475A0F">
        <w:rPr>
          <w:rFonts w:cs="Arial"/>
          <w:spacing w:val="-1"/>
        </w:rPr>
        <w:t>Non-Refereed</w:t>
      </w:r>
      <w:r w:rsidRPr="00475A0F">
        <w:rPr>
          <w:rFonts w:cs="Arial"/>
        </w:rPr>
        <w:t xml:space="preserve"> Journals:</w:t>
      </w:r>
    </w:p>
    <w:p w14:paraId="4F135DE7" w14:textId="77777777" w:rsidR="00046E51" w:rsidRPr="00475A0F" w:rsidRDefault="00046E51" w:rsidP="00743B5E">
      <w:pPr>
        <w:pStyle w:val="Heading1"/>
        <w:ind w:left="0"/>
        <w:rPr>
          <w:rFonts w:cs="Arial"/>
        </w:rPr>
      </w:pPr>
    </w:p>
    <w:p w14:paraId="28E41786" w14:textId="35064CBF" w:rsidR="00585724" w:rsidRDefault="002C1D8D" w:rsidP="00743B5E">
      <w:pPr>
        <w:pStyle w:val="Heading1"/>
        <w:ind w:left="0"/>
        <w:rPr>
          <w:rFonts w:cs="Arial"/>
          <w:b w:val="0"/>
        </w:rPr>
      </w:pPr>
      <w:r w:rsidRPr="00F1317E">
        <w:rPr>
          <w:rFonts w:cs="Arial"/>
          <w:b w:val="0"/>
        </w:rPr>
        <w:t xml:space="preserve">State Fiscal Affairs </w:t>
      </w:r>
      <w:r w:rsidR="009D0F96" w:rsidRPr="00F1317E">
        <w:rPr>
          <w:rFonts w:cs="Arial"/>
          <w:b w:val="0"/>
        </w:rPr>
        <w:t>Column</w:t>
      </w:r>
      <w:r w:rsidR="009D0F96" w:rsidRPr="00475A0F">
        <w:rPr>
          <w:rFonts w:cs="Arial"/>
          <w:b w:val="0"/>
        </w:rPr>
        <w:t xml:space="preserve">, with Ronald Fisher, </w:t>
      </w:r>
      <w:r w:rsidR="00801781">
        <w:rPr>
          <w:rFonts w:cs="Arial"/>
          <w:i/>
        </w:rPr>
        <w:t>State Tax Notes</w:t>
      </w:r>
      <w:r w:rsidR="009A0A43">
        <w:rPr>
          <w:rFonts w:cs="Arial"/>
          <w:b w:val="0"/>
        </w:rPr>
        <w:t>:</w:t>
      </w:r>
    </w:p>
    <w:p w14:paraId="4DBB0F75" w14:textId="204FF904" w:rsidR="00046E51" w:rsidRDefault="00046E51" w:rsidP="00046E51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4/13/2</w:t>
      </w:r>
      <w:r w:rsidR="00C95768">
        <w:rPr>
          <w:rFonts w:cs="Arial"/>
          <w:b w:val="0"/>
        </w:rPr>
        <w:t>0</w:t>
      </w:r>
      <w:r>
        <w:rPr>
          <w:rFonts w:cs="Arial"/>
          <w:b w:val="0"/>
        </w:rPr>
        <w:t>20 – “</w:t>
      </w:r>
      <w:r w:rsidRPr="00046E51">
        <w:rPr>
          <w:rFonts w:cs="Arial"/>
          <w:b w:val="0"/>
        </w:rPr>
        <w:t xml:space="preserve">The </w:t>
      </w:r>
      <w:r w:rsidR="009F6F5A">
        <w:rPr>
          <w:rFonts w:cs="Arial"/>
          <w:b w:val="0"/>
        </w:rPr>
        <w:t>‘</w:t>
      </w:r>
      <w:r w:rsidRPr="00046E51">
        <w:rPr>
          <w:rFonts w:cs="Arial"/>
          <w:b w:val="0"/>
        </w:rPr>
        <w:t>Viruscession</w:t>
      </w:r>
      <w:r w:rsidR="009F6F5A">
        <w:rPr>
          <w:rFonts w:cs="Arial"/>
          <w:b w:val="0"/>
        </w:rPr>
        <w:t>’</w:t>
      </w:r>
      <w:r w:rsidRPr="00046E51">
        <w:rPr>
          <w:rFonts w:cs="Arial"/>
          <w:b w:val="0"/>
        </w:rPr>
        <w:t>:</w:t>
      </w:r>
      <w:r>
        <w:rPr>
          <w:rFonts w:cs="Arial"/>
          <w:b w:val="0"/>
        </w:rPr>
        <w:t xml:space="preserve"> </w:t>
      </w:r>
      <w:r w:rsidRPr="00046E51">
        <w:rPr>
          <w:rFonts w:cs="Arial"/>
          <w:b w:val="0"/>
        </w:rPr>
        <w:t xml:space="preserve">State Tax Implications </w:t>
      </w:r>
      <w:r w:rsidR="009F6F5A" w:rsidRPr="00046E51">
        <w:rPr>
          <w:rFonts w:cs="Arial"/>
          <w:b w:val="0"/>
        </w:rPr>
        <w:t>from</w:t>
      </w:r>
      <w:r w:rsidRPr="00046E51">
        <w:rPr>
          <w:rFonts w:cs="Arial"/>
          <w:b w:val="0"/>
        </w:rPr>
        <w:t xml:space="preserve"> the Great Recession</w:t>
      </w:r>
      <w:r>
        <w:rPr>
          <w:rFonts w:cs="Arial"/>
          <w:b w:val="0"/>
        </w:rPr>
        <w:t>,”</w:t>
      </w:r>
    </w:p>
    <w:p w14:paraId="047B5EC1" w14:textId="49CF6D13" w:rsidR="00C94A34" w:rsidRDefault="00C94A3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12/16/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>19 – “</w:t>
      </w:r>
      <w:r w:rsidR="00BB2257">
        <w:rPr>
          <w:rFonts w:cs="Arial"/>
          <w:b w:val="0"/>
        </w:rPr>
        <w:t>Are the States Prepared for the Next Economic Downturn?”</w:t>
      </w:r>
    </w:p>
    <w:p w14:paraId="7E66FABE" w14:textId="2CD29E64" w:rsidR="00C94A34" w:rsidRDefault="00BB2257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10/14/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>19 – “The Resurgence of Property Taxes,”</w:t>
      </w:r>
    </w:p>
    <w:p w14:paraId="4E5A1BCC" w14:textId="233B05DF" w:rsidR="007B1043" w:rsidRDefault="007B1043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6/15/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>19 – “Does Size Matter in Tax</w:t>
      </w:r>
      <w:r w:rsidR="00DC03D8">
        <w:rPr>
          <w:rFonts w:cs="Arial"/>
          <w:b w:val="0"/>
        </w:rPr>
        <w:t>at</w:t>
      </w:r>
      <w:r w:rsidR="00BB2257">
        <w:rPr>
          <w:rFonts w:cs="Arial"/>
          <w:b w:val="0"/>
        </w:rPr>
        <w:t>ion?”</w:t>
      </w:r>
    </w:p>
    <w:p w14:paraId="51672FE5" w14:textId="4C33CADF" w:rsidR="00807C44" w:rsidRDefault="00807C4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3/4/</w:t>
      </w:r>
      <w:r w:rsidR="00BB2250">
        <w:rPr>
          <w:rFonts w:cs="Arial"/>
          <w:b w:val="0"/>
        </w:rPr>
        <w:t>20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>19 – “Who Works for States?” (featured on cover),</w:t>
      </w:r>
    </w:p>
    <w:p w14:paraId="7EA54838" w14:textId="77777777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10/22/2018 – “Don’t Bet </w:t>
      </w:r>
      <w:r w:rsidR="0003668D">
        <w:rPr>
          <w:rFonts w:cs="Arial"/>
          <w:b w:val="0"/>
        </w:rPr>
        <w:t>on</w:t>
      </w:r>
      <w:r>
        <w:rPr>
          <w:rFonts w:cs="Arial"/>
          <w:b w:val="0"/>
        </w:rPr>
        <w:t xml:space="preserve"> It,”</w:t>
      </w:r>
    </w:p>
    <w:p w14:paraId="25D078FE" w14:textId="77777777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7/23/2018 – “Tolls Rule,”</w:t>
      </w:r>
    </w:p>
    <w:p w14:paraId="49BE6A6F" w14:textId="77777777" w:rsidR="00325CE5" w:rsidRDefault="00325CE5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3/19/2018 – “Tax Reform Debate Won’t End Soon,”</w:t>
      </w:r>
    </w:p>
    <w:p w14:paraId="29060D13" w14:textId="77777777" w:rsidR="00842FC2" w:rsidRDefault="00842FC2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1/</w:t>
      </w:r>
      <w:r w:rsidR="00325CE5">
        <w:rPr>
          <w:rFonts w:cs="Arial"/>
          <w:b w:val="0"/>
        </w:rPr>
        <w:t>1</w:t>
      </w:r>
      <w:r>
        <w:rPr>
          <w:rFonts w:cs="Arial"/>
          <w:b w:val="0"/>
        </w:rPr>
        <w:t>/201</w:t>
      </w:r>
      <w:r w:rsidR="00325CE5">
        <w:rPr>
          <w:rFonts w:cs="Arial"/>
          <w:b w:val="0"/>
        </w:rPr>
        <w:t>8</w:t>
      </w:r>
      <w:r>
        <w:rPr>
          <w:rFonts w:cs="Arial"/>
          <w:b w:val="0"/>
        </w:rPr>
        <w:t xml:space="preserve"> – “Property Tax Knowledge and Attitudes,”</w:t>
      </w:r>
    </w:p>
    <w:p w14:paraId="68306931" w14:textId="77777777" w:rsidR="009A5DFB" w:rsidRPr="009A0A43" w:rsidRDefault="009A5DFB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8/21/2017 – “</w:t>
      </w:r>
      <w:r w:rsidRPr="009A5DFB">
        <w:rPr>
          <w:rFonts w:cs="Arial"/>
          <w:b w:val="0"/>
        </w:rPr>
        <w:t>Will the Decline in Sales Tax Revenue Continue?</w:t>
      </w:r>
      <w:r>
        <w:rPr>
          <w:rFonts w:cs="Arial"/>
          <w:b w:val="0"/>
        </w:rPr>
        <w:t>”</w:t>
      </w:r>
    </w:p>
    <w:p w14:paraId="24406E18" w14:textId="77777777" w:rsidR="00F1317E" w:rsidRPr="00F1317E" w:rsidRDefault="00F1317E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3/6/2017 – “A Snapshot of Current State Finances,”</w:t>
      </w:r>
    </w:p>
    <w:p w14:paraId="56CC5AC5" w14:textId="77777777" w:rsidR="004B559C" w:rsidRDefault="004B559C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11/28/</w:t>
      </w:r>
      <w:r w:rsidR="00A502C6">
        <w:rPr>
          <w:rFonts w:cs="Arial"/>
          <w:b w:val="0"/>
        </w:rPr>
        <w:t>20</w:t>
      </w:r>
      <w:r>
        <w:rPr>
          <w:rFonts w:cs="Arial"/>
          <w:b w:val="0"/>
        </w:rPr>
        <w:t>16 – “The Infrastructure Investment Decline,”</w:t>
      </w:r>
    </w:p>
    <w:p w14:paraId="78C31F6A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6/13/2016 – “Naming Rights as a State Revenue Generator,”</w:t>
      </w:r>
    </w:p>
    <w:p w14:paraId="70991C44" w14:textId="77777777" w:rsidR="002C1D8D" w:rsidRP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>2/8/2016 – “State-Local Government Fiscal Conditions After the Great Recession,”</w:t>
      </w:r>
    </w:p>
    <w:p w14:paraId="3CDE5929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>10/19/2015 – “Time to Question the Public Benefits of Professional Sports Subsidies,”</w:t>
      </w:r>
    </w:p>
    <w:p w14:paraId="390F487F" w14:textId="77777777" w:rsidR="009D0F96" w:rsidRDefault="009D0F96" w:rsidP="00743B5E">
      <w:pPr>
        <w:pStyle w:val="Heading1"/>
        <w:ind w:left="0"/>
        <w:rPr>
          <w:rFonts w:cs="Arial"/>
          <w:b w:val="0"/>
        </w:rPr>
      </w:pPr>
      <w:r w:rsidRPr="00475A0F">
        <w:rPr>
          <w:rFonts w:cs="Arial"/>
          <w:b w:val="0"/>
        </w:rPr>
        <w:lastRenderedPageBreak/>
        <w:t>7/13/2015 – “Perceptions of Gasoline Taxes,”</w:t>
      </w:r>
    </w:p>
    <w:p w14:paraId="1A5CF85F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</w:p>
    <w:p w14:paraId="7BB10BE1" w14:textId="77777777" w:rsidR="002C1D8D" w:rsidRPr="002C1D8D" w:rsidRDefault="002C1D8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“A Summary of Research on the Needed Empirical Evidence on Property Taxation and Urban Sprawl,” </w:t>
      </w:r>
      <w:r>
        <w:rPr>
          <w:rFonts w:cs="Arial"/>
          <w:i/>
        </w:rPr>
        <w:t>California Planner</w:t>
      </w:r>
      <w:r>
        <w:rPr>
          <w:rFonts w:cs="Arial"/>
          <w:b w:val="0"/>
        </w:rPr>
        <w:t xml:space="preserve">, Volume 16, </w:t>
      </w:r>
      <w:r w:rsidR="00EE5D4C">
        <w:rPr>
          <w:rFonts w:cs="Arial"/>
          <w:b w:val="0"/>
        </w:rPr>
        <w:t xml:space="preserve">2016, </w:t>
      </w:r>
      <w:r>
        <w:rPr>
          <w:rFonts w:cs="Arial"/>
          <w:b w:val="0"/>
        </w:rPr>
        <w:t>Issue 1, pp. 6 and 12,</w:t>
      </w:r>
    </w:p>
    <w:p w14:paraId="5221BFD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3CA1DFB" w14:textId="77777777" w:rsidR="008F4E8C" w:rsidRPr="00475A0F" w:rsidRDefault="008F4E8C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“A (Baker’s) Dozen Years of State and Local Government Capital Investment,” with Ronald Fisher, </w:t>
      </w:r>
      <w:r w:rsidRPr="00475A0F">
        <w:rPr>
          <w:rFonts w:cs="Arial"/>
          <w:b/>
          <w:i/>
          <w:spacing w:val="-1"/>
        </w:rPr>
        <w:t>State Tax Notes</w:t>
      </w:r>
      <w:r w:rsidRPr="00475A0F">
        <w:rPr>
          <w:rFonts w:cs="Arial"/>
          <w:spacing w:val="-1"/>
        </w:rPr>
        <w:t>, April 27, 2015,</w:t>
      </w:r>
    </w:p>
    <w:p w14:paraId="2BED15D4" w14:textId="77777777" w:rsidR="008F4E8C" w:rsidRPr="00475A0F" w:rsidRDefault="008F4E8C" w:rsidP="00743B5E">
      <w:pPr>
        <w:pStyle w:val="BodyText"/>
        <w:ind w:left="0"/>
        <w:rPr>
          <w:rFonts w:cs="Arial"/>
          <w:b/>
          <w:i/>
          <w:spacing w:val="-1"/>
        </w:rPr>
      </w:pPr>
    </w:p>
    <w:p w14:paraId="416B325E" w14:textId="77777777" w:rsidR="008F4E8C" w:rsidRPr="00475A0F" w:rsidRDefault="00311994" w:rsidP="00743B5E">
      <w:pPr>
        <w:pStyle w:val="BodyText"/>
        <w:ind w:left="0"/>
        <w:rPr>
          <w:rFonts w:cs="Arial"/>
          <w:spacing w:val="44"/>
        </w:rPr>
      </w:pPr>
      <w:r w:rsidRPr="00475A0F">
        <w:rPr>
          <w:rFonts w:cs="Arial"/>
          <w:spacing w:val="-1"/>
        </w:rPr>
        <w:t xml:space="preserve">“State and Local Government Debt, </w:t>
      </w:r>
      <w:r w:rsidRPr="00475A0F">
        <w:rPr>
          <w:rFonts w:cs="Arial"/>
          <w:spacing w:val="-2"/>
        </w:rPr>
        <w:t>1992-2008,”</w:t>
      </w:r>
      <w:r w:rsidRPr="00475A0F">
        <w:rPr>
          <w:rFonts w:cs="Arial"/>
          <w:spacing w:val="-4"/>
        </w:rPr>
        <w:t xml:space="preserve"> </w:t>
      </w:r>
      <w:r w:rsidR="008F4E8C" w:rsidRPr="00475A0F">
        <w:rPr>
          <w:rFonts w:cs="Arial"/>
          <w:spacing w:val="-4"/>
        </w:rPr>
        <w:t xml:space="preserve">with Ronald Fisher, </w:t>
      </w:r>
      <w:r w:rsidRPr="00475A0F">
        <w:rPr>
          <w:rFonts w:cs="Arial"/>
          <w:b/>
          <w:bCs/>
          <w:i/>
          <w:spacing w:val="-1"/>
        </w:rPr>
        <w:t xml:space="preserve">State Tax </w:t>
      </w:r>
      <w:r w:rsidRPr="00475A0F">
        <w:rPr>
          <w:rFonts w:cs="Arial"/>
          <w:b/>
          <w:bCs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August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15,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2011,</w:t>
      </w:r>
      <w:r w:rsidRPr="00475A0F">
        <w:rPr>
          <w:rFonts w:cs="Arial"/>
          <w:spacing w:val="44"/>
        </w:rPr>
        <w:t xml:space="preserve"> </w:t>
      </w:r>
    </w:p>
    <w:p w14:paraId="48781D82" w14:textId="77777777" w:rsidR="008F4E8C" w:rsidRPr="00475A0F" w:rsidRDefault="008F4E8C" w:rsidP="00743B5E">
      <w:pPr>
        <w:pStyle w:val="BodyText"/>
        <w:ind w:left="0"/>
        <w:rPr>
          <w:rFonts w:cs="Arial"/>
          <w:spacing w:val="44"/>
        </w:rPr>
      </w:pPr>
    </w:p>
    <w:p w14:paraId="4310EA8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"California's Revenue Roller Coaster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bCs/>
          <w:i/>
          <w:spacing w:val="-1"/>
        </w:rPr>
        <w:t xml:space="preserve">State Tax </w:t>
      </w:r>
      <w:r w:rsidRPr="00475A0F">
        <w:rPr>
          <w:rFonts w:cs="Arial"/>
          <w:b/>
          <w:bCs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July 21, 2008,</w:t>
      </w:r>
    </w:p>
    <w:p w14:paraId="7B012E60" w14:textId="77777777" w:rsidR="008F4E8C" w:rsidRPr="00475A0F" w:rsidRDefault="008F4E8C" w:rsidP="00743B5E">
      <w:pPr>
        <w:pStyle w:val="BodyText"/>
        <w:ind w:left="0"/>
        <w:rPr>
          <w:rFonts w:cs="Arial"/>
          <w:spacing w:val="-1"/>
        </w:rPr>
      </w:pPr>
    </w:p>
    <w:p w14:paraId="775D1F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"Taxes, Expenditures, Ideology, and Happiness," with Ted Lascher and Stephan Kroll,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State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 xml:space="preserve">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March 19, 2008,</w:t>
      </w:r>
    </w:p>
    <w:p w14:paraId="4A7DDB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960F8C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'Roller Coaster' of California State Budgeting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Fiscal Research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>Center Report</w:t>
      </w:r>
      <w:r w:rsidRPr="00475A0F">
        <w:rPr>
          <w:rFonts w:cs="Arial"/>
          <w:b/>
          <w:i/>
        </w:rPr>
        <w:t xml:space="preserve"> </w:t>
      </w:r>
      <w:r w:rsidRPr="00475A0F">
        <w:rPr>
          <w:rFonts w:cs="Arial"/>
          <w:i/>
          <w:spacing w:val="-2"/>
        </w:rPr>
        <w:t>#</w:t>
      </w:r>
      <w:r w:rsidRPr="00475A0F">
        <w:rPr>
          <w:rFonts w:cs="Arial"/>
          <w:spacing w:val="-2"/>
        </w:rPr>
        <w:t>131,</w:t>
      </w:r>
      <w:r w:rsidRPr="00475A0F">
        <w:rPr>
          <w:rFonts w:cs="Arial"/>
          <w:spacing w:val="-1"/>
        </w:rPr>
        <w:t xml:space="preserve"> Andrew Young School of Policy Studies, Georgia State University, July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7834B2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C2DBA4" w14:textId="77777777" w:rsidR="00726806" w:rsidRPr="00475A0F" w:rsidRDefault="00311994" w:rsidP="002110F4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"An Analysis of Subsidies and Other Options to Expand Tire Recycling/Diversion in California,"</w:t>
      </w:r>
      <w:r w:rsidR="002110F4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Resource Recycling</w:t>
      </w:r>
      <w:r w:rsidRPr="00475A0F">
        <w:rPr>
          <w:rFonts w:cs="Arial"/>
          <w:spacing w:val="-1"/>
        </w:rPr>
        <w:t>, September 2002,</w:t>
      </w:r>
    </w:p>
    <w:p w14:paraId="0670EC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534C1B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"Why Growth?" Urban Land Institute Working Paper on Land Use Policy, 2002, "Growth and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Sprawl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California,"</w:t>
      </w:r>
      <w:r w:rsidRPr="00475A0F">
        <w:rPr>
          <w:rFonts w:cs="Arial"/>
          <w:spacing w:val="1"/>
        </w:rPr>
        <w:t xml:space="preserve"> </w:t>
      </w:r>
      <w:proofErr w:type="spellStart"/>
      <w:r w:rsidRPr="00475A0F">
        <w:rPr>
          <w:rFonts w:cs="Arial"/>
          <w:b/>
          <w:i/>
          <w:spacing w:val="-1"/>
        </w:rPr>
        <w:t>Californiana</w:t>
      </w:r>
      <w:proofErr w:type="spellEnd"/>
      <w:r w:rsidRPr="00475A0F">
        <w:rPr>
          <w:rFonts w:cs="Arial"/>
          <w:spacing w:val="-1"/>
        </w:rPr>
        <w:t>, Newsletter of the Center for California Studies, CSUS, V.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11, No. 2, Fall 2001, pp. </w:t>
      </w:r>
      <w:r w:rsidRPr="00475A0F">
        <w:rPr>
          <w:rFonts w:cs="Arial"/>
        </w:rPr>
        <w:t>2-3,</w:t>
      </w:r>
    </w:p>
    <w:p w14:paraId="43F7DED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2CF71D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"Defining Sprawl: An Academic Look at the Economic Tradeoffs Associated with Growth,"</w:t>
      </w:r>
    </w:p>
    <w:p w14:paraId="3310C391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Comstock's</w:t>
      </w:r>
      <w:r w:rsidRPr="00475A0F">
        <w:rPr>
          <w:rFonts w:ascii="Arial" w:hAnsi="Arial" w:cs="Arial"/>
          <w:b/>
          <w:i/>
          <w:spacing w:val="-2"/>
        </w:rPr>
        <w:t xml:space="preserve"> Business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November 2001, pp. </w:t>
      </w:r>
      <w:r w:rsidRPr="00475A0F">
        <w:rPr>
          <w:rFonts w:ascii="Arial" w:hAnsi="Arial" w:cs="Arial"/>
          <w:spacing w:val="-1"/>
        </w:rPr>
        <w:t>20-21 and 81,</w:t>
      </w:r>
    </w:p>
    <w:p w14:paraId="252B55B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83FE43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"Are Local Economic Development Incentives Effective in an Urban Area?"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35"/>
        </w:rPr>
        <w:t xml:space="preserve"> </w:t>
      </w:r>
      <w:r w:rsidRPr="00475A0F">
        <w:rPr>
          <w:rFonts w:cs="Arial"/>
          <w:spacing w:val="-1"/>
        </w:rPr>
        <w:t>February 14, 2000, pp. 515-523,</w:t>
      </w:r>
    </w:p>
    <w:p w14:paraId="04BE0D5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124A2D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"Local Financing Options for Urban </w:t>
      </w:r>
      <w:r w:rsidRPr="00475A0F">
        <w:rPr>
          <w:rFonts w:cs="Arial"/>
          <w:spacing w:val="-2"/>
        </w:rPr>
        <w:t>Governments,"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January 19, 1998, pp.</w:t>
      </w:r>
      <w:r w:rsidRPr="00475A0F">
        <w:rPr>
          <w:rFonts w:cs="Arial"/>
          <w:spacing w:val="42"/>
        </w:rPr>
        <w:t xml:space="preserve"> </w:t>
      </w:r>
      <w:r w:rsidRPr="00475A0F">
        <w:rPr>
          <w:rFonts w:cs="Arial"/>
          <w:spacing w:val="-1"/>
        </w:rPr>
        <w:t>197-200,</w:t>
      </w:r>
    </w:p>
    <w:p w14:paraId="7AB4611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FD606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Forgotten Element in the High Tax /Low Growth Argument,"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December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</w:rPr>
        <w:t>9, 1991,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521-23.</w:t>
      </w:r>
    </w:p>
    <w:p w14:paraId="37695B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DF0A8E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Papers </w:t>
      </w:r>
      <w:r w:rsidRPr="00475A0F">
        <w:rPr>
          <w:rFonts w:cs="Arial"/>
          <w:spacing w:val="-2"/>
        </w:rPr>
        <w:t>Published</w:t>
      </w:r>
      <w:r w:rsidRPr="00475A0F">
        <w:rPr>
          <w:rFonts w:cs="Arial"/>
          <w:spacing w:val="-1"/>
        </w:rPr>
        <w:t xml:space="preserve"> in Conference Proceedings:</w:t>
      </w:r>
    </w:p>
    <w:p w14:paraId="0AA4D509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08D7FE0" w14:textId="77777777" w:rsidR="006E2560" w:rsidRPr="00825D8C" w:rsidRDefault="006E2560" w:rsidP="00825D8C">
      <w:pPr>
        <w:jc w:val="both"/>
        <w:rPr>
          <w:rFonts w:ascii="Arial" w:eastAsia="Arial" w:hAnsi="Arial" w:cs="Arial"/>
        </w:rPr>
      </w:pPr>
      <w:bookmarkStart w:id="2" w:name="_Hlk509296032"/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The Economic and Fiscal Effects of Property Tax Abatement in an Urban County</w:t>
      </w:r>
      <w:r>
        <w:rPr>
          <w:rFonts w:ascii="Arial" w:hAnsi="Arial" w:cs="Arial"/>
          <w:spacing w:val="-1"/>
        </w:rPr>
        <w:t xml:space="preserve">,” </w:t>
      </w:r>
      <w:r w:rsidRPr="00475A0F">
        <w:rPr>
          <w:rFonts w:ascii="Arial" w:hAnsi="Arial" w:cs="Arial"/>
          <w:spacing w:val="-1"/>
        </w:rPr>
        <w:t xml:space="preserve">with </w:t>
      </w:r>
      <w:r w:rsidRPr="006E2560">
        <w:rPr>
          <w:rFonts w:ascii="Arial" w:hAnsi="Arial" w:cs="Arial"/>
          <w:spacing w:val="-1"/>
        </w:rPr>
        <w:t>Daphne Kenyon, Adam Langley</w:t>
      </w:r>
      <w:r>
        <w:rPr>
          <w:rFonts w:ascii="Arial" w:hAnsi="Arial" w:cs="Arial"/>
          <w:spacing w:val="-1"/>
        </w:rPr>
        <w:t xml:space="preserve">, and </w:t>
      </w:r>
      <w:r w:rsidRPr="006E2560">
        <w:rPr>
          <w:rFonts w:ascii="Arial" w:hAnsi="Arial" w:cs="Arial"/>
          <w:spacing w:val="-1"/>
        </w:rPr>
        <w:t>Bethany Paquin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>
        <w:rPr>
          <w:rFonts w:cs="Arial"/>
        </w:rPr>
        <w:t>,</w:t>
      </w:r>
    </w:p>
    <w:bookmarkEnd w:id="2"/>
    <w:p w14:paraId="7F6FAAC2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9F6D460" w14:textId="77777777" w:rsidR="006E2560" w:rsidRPr="00475A0F" w:rsidRDefault="006E2560" w:rsidP="00626041">
      <w:pPr>
        <w:jc w:val="both"/>
        <w:rPr>
          <w:rFonts w:cs="Arial"/>
          <w:b/>
          <w:bCs/>
        </w:rPr>
      </w:pPr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Four Decades of Prop 13: Property Tax Knowledge and Support in California</w:t>
      </w:r>
      <w:r>
        <w:rPr>
          <w:rFonts w:ascii="Arial" w:hAnsi="Arial" w:cs="Arial"/>
          <w:spacing w:val="-1"/>
        </w:rPr>
        <w:t xml:space="preserve">,” </w:t>
      </w:r>
      <w:r w:rsidRPr="00475A0F">
        <w:rPr>
          <w:rFonts w:ascii="Arial" w:hAnsi="Arial" w:cs="Arial"/>
          <w:spacing w:val="-1"/>
        </w:rPr>
        <w:t xml:space="preserve">with </w:t>
      </w:r>
      <w:r>
        <w:rPr>
          <w:rFonts w:ascii="Arial" w:hAnsi="Arial" w:cs="Arial"/>
          <w:spacing w:val="-1"/>
        </w:rPr>
        <w:t>Ronald Fisher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 w:rsidRPr="00475A0F">
        <w:rPr>
          <w:rFonts w:ascii="Arial" w:hAnsi="Arial" w:cs="Arial"/>
        </w:rPr>
        <w:t>,</w:t>
      </w:r>
    </w:p>
    <w:p w14:paraId="0D3E69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E6137E0" w14:textId="77777777" w:rsidR="00726806" w:rsidRPr="00475A0F" w:rsidRDefault="00311994" w:rsidP="00743B5E">
      <w:pPr>
        <w:jc w:val="both"/>
        <w:rPr>
          <w:rFonts w:ascii="Arial" w:eastAsia="Arial" w:hAnsi="Arial" w:cs="Arial"/>
        </w:rPr>
      </w:pPr>
      <w:bookmarkStart w:id="3" w:name="_Hlk509295894"/>
      <w:r w:rsidRPr="00475A0F">
        <w:rPr>
          <w:rFonts w:ascii="Arial" w:hAnsi="Arial" w:cs="Arial"/>
          <w:spacing w:val="-1"/>
        </w:rPr>
        <w:lastRenderedPageBreak/>
        <w:t>"Perception of Gasoline Taxes and Driver Cost: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Implications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for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Highway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Finance,"</w:t>
      </w:r>
      <w:r w:rsidR="00332DEA">
        <w:rPr>
          <w:rFonts w:ascii="Arial" w:hAnsi="Arial" w:cs="Arial"/>
          <w:spacing w:val="58"/>
        </w:rPr>
        <w:t xml:space="preserve"> </w:t>
      </w:r>
      <w:r w:rsidRPr="00475A0F">
        <w:rPr>
          <w:rFonts w:ascii="Arial" w:hAnsi="Arial" w:cs="Arial"/>
          <w:spacing w:val="-1"/>
        </w:rPr>
        <w:t>with Ronald C.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Fisher</w:t>
      </w:r>
      <w:r w:rsidRPr="00475A0F">
        <w:rPr>
          <w:rFonts w:ascii="Arial" w:hAnsi="Arial" w:cs="Arial"/>
          <w:b/>
          <w:spacing w:val="-1"/>
        </w:rPr>
        <w:t>, Proceedings of the 107th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Santa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Fe,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NM: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 w:rsidR="00CA3A5B">
        <w:rPr>
          <w:rFonts w:ascii="Arial" w:hAnsi="Arial" w:cs="Arial"/>
          <w:spacing w:val="-1"/>
        </w:rPr>
        <w:t>Association, 2014</w:t>
      </w:r>
      <w:r w:rsidRPr="00475A0F">
        <w:rPr>
          <w:rFonts w:ascii="Arial" w:hAnsi="Arial" w:cs="Arial"/>
        </w:rPr>
        <w:t>,</w:t>
      </w:r>
    </w:p>
    <w:bookmarkEnd w:id="3"/>
    <w:p w14:paraId="62A95B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394F5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“An Analysis of State and Local Government Capital Expenditure Before and During the ‘Great</w:t>
      </w:r>
      <w:r w:rsidRPr="00475A0F">
        <w:rPr>
          <w:rFonts w:ascii="Arial" w:eastAsia="Arial" w:hAnsi="Arial" w:cs="Arial"/>
          <w:spacing w:val="26"/>
        </w:rPr>
        <w:t xml:space="preserve"> </w:t>
      </w:r>
      <w:r w:rsidRPr="00475A0F">
        <w:rPr>
          <w:rFonts w:ascii="Arial" w:eastAsia="Arial" w:hAnsi="Arial" w:cs="Arial"/>
          <w:spacing w:val="-1"/>
        </w:rPr>
        <w:t>Recession’,” with Ronald C. Fisher,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Proceedings of the 105th Annual Conference on</w:t>
      </w:r>
      <w:r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Taxation</w:t>
      </w:r>
      <w:r w:rsidRPr="00475A0F">
        <w:rPr>
          <w:rFonts w:ascii="Arial" w:eastAsia="Arial" w:hAnsi="Arial" w:cs="Arial"/>
          <w:spacing w:val="-1"/>
        </w:rPr>
        <w:t>, Providence, RI: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National Tax Association, 2012,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pp. 38-45,</w:t>
      </w:r>
    </w:p>
    <w:p w14:paraId="2FA6BE0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AD546E6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"Community Planning Councils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Way to </w:t>
      </w:r>
      <w:r w:rsidRPr="00475A0F">
        <w:rPr>
          <w:rFonts w:ascii="Arial" w:hAnsi="Arial" w:cs="Arial"/>
          <w:spacing w:val="-2"/>
        </w:rPr>
        <w:t>Satisfy</w:t>
      </w:r>
      <w:r w:rsidRPr="00475A0F">
        <w:rPr>
          <w:rFonts w:ascii="Arial" w:hAnsi="Arial" w:cs="Arial"/>
          <w:spacing w:val="-1"/>
        </w:rPr>
        <w:t xml:space="preserve"> the </w:t>
      </w:r>
      <w:proofErr w:type="spellStart"/>
      <w:r w:rsidRPr="00475A0F">
        <w:rPr>
          <w:rFonts w:ascii="Arial" w:hAnsi="Arial" w:cs="Arial"/>
          <w:spacing w:val="-1"/>
        </w:rPr>
        <w:t>Tieboutian</w:t>
      </w:r>
      <w:proofErr w:type="spellEnd"/>
      <w:r w:rsidRPr="00475A0F">
        <w:rPr>
          <w:rFonts w:ascii="Arial" w:hAnsi="Arial" w:cs="Arial"/>
          <w:spacing w:val="-1"/>
        </w:rPr>
        <w:t xml:space="preserve"> Drive for Local Control,"</w:t>
      </w:r>
      <w:r w:rsidRPr="00475A0F">
        <w:rPr>
          <w:rFonts w:ascii="Arial" w:hAnsi="Arial" w:cs="Arial"/>
          <w:spacing w:val="3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100th Annual Conference on Taxation</w:t>
      </w:r>
      <w:r w:rsidRPr="00475A0F">
        <w:rPr>
          <w:rFonts w:ascii="Arial" w:hAnsi="Arial" w:cs="Arial"/>
          <w:spacing w:val="-1"/>
        </w:rPr>
        <w:t>, Columbus, OH: National Tax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>Association, 2007, pp. 379</w:t>
      </w:r>
      <w:r w:rsidRPr="00475A0F">
        <w:rPr>
          <w:rFonts w:ascii="Arial" w:hAnsi="Arial" w:cs="Arial"/>
        </w:rPr>
        <w:t xml:space="preserve"> -</w:t>
      </w:r>
      <w:r w:rsidRPr="00475A0F">
        <w:rPr>
          <w:rFonts w:ascii="Arial" w:hAnsi="Arial" w:cs="Arial"/>
          <w:spacing w:val="-6"/>
        </w:rPr>
        <w:t xml:space="preserve"> </w:t>
      </w:r>
      <w:r w:rsidRPr="00475A0F">
        <w:rPr>
          <w:rFonts w:ascii="Arial" w:hAnsi="Arial" w:cs="Arial"/>
        </w:rPr>
        <w:t>391,</w:t>
      </w:r>
    </w:p>
    <w:p w14:paraId="530DA10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E82BBD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"Are Local Economic Development Incentives Effective in an Urban Area?”</w:t>
      </w:r>
      <w:r w:rsidRPr="00475A0F">
        <w:rPr>
          <w:rFonts w:ascii="Arial" w:eastAsia="Arial" w:hAnsi="Arial" w:cs="Arial"/>
          <w:spacing w:val="57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Proceedings of</w:t>
      </w:r>
      <w:r w:rsidRPr="00475A0F">
        <w:rPr>
          <w:rFonts w:ascii="Arial" w:eastAsia="Arial" w:hAnsi="Arial" w:cs="Arial"/>
          <w:b/>
          <w:bCs/>
          <w:i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the 92nd Annual Conference on Taxation</w:t>
      </w:r>
      <w:r w:rsidRPr="00475A0F">
        <w:rPr>
          <w:rFonts w:ascii="Arial" w:eastAsia="Arial" w:hAnsi="Arial" w:cs="Arial"/>
          <w:spacing w:val="-1"/>
        </w:rPr>
        <w:t>, Atlanta, GA.: National Tax Association, 1999, pp.</w:t>
      </w:r>
      <w:r w:rsidRPr="00475A0F">
        <w:rPr>
          <w:rFonts w:ascii="Arial" w:eastAsia="Arial" w:hAnsi="Arial" w:cs="Arial"/>
          <w:spacing w:val="22"/>
        </w:rPr>
        <w:t xml:space="preserve"> </w:t>
      </w:r>
      <w:r w:rsidRPr="00475A0F">
        <w:rPr>
          <w:rFonts w:ascii="Arial" w:eastAsia="Arial" w:hAnsi="Arial" w:cs="Arial"/>
          <w:spacing w:val="-1"/>
        </w:rPr>
        <w:t>469-480,</w:t>
      </w:r>
    </w:p>
    <w:p w14:paraId="01E2DE7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77CFE7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"Thoughts on Innovative Financing Options for Urban Governments,"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90th</w:t>
      </w:r>
      <w:r w:rsidRPr="00475A0F">
        <w:rPr>
          <w:rFonts w:ascii="Arial" w:hAnsi="Arial" w:cs="Arial"/>
          <w:b/>
          <w:i/>
          <w:spacing w:val="2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Annual Conference on Taxation</w:t>
      </w:r>
      <w:r w:rsidRPr="00475A0F">
        <w:rPr>
          <w:rFonts w:ascii="Arial" w:hAnsi="Arial" w:cs="Arial"/>
          <w:spacing w:val="-1"/>
        </w:rPr>
        <w:t>, Chicago, IL: National Tax Association, 1997, pp. 387-392,</w:t>
      </w:r>
    </w:p>
    <w:p w14:paraId="113A7A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B828F7B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"The Use and Abuse of Economic Development Incentives 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Area,"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86th Annual Conference on Taxation</w:t>
      </w:r>
      <w:r w:rsidRPr="00475A0F">
        <w:rPr>
          <w:rFonts w:ascii="Arial" w:hAnsi="Arial" w:cs="Arial"/>
          <w:spacing w:val="-1"/>
        </w:rPr>
        <w:t xml:space="preserve">, St. Paul, MN: National </w:t>
      </w:r>
      <w:r w:rsidRPr="00475A0F">
        <w:rPr>
          <w:rFonts w:ascii="Arial" w:hAnsi="Arial" w:cs="Arial"/>
        </w:rPr>
        <w:t>Tax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Association, 1993, pp. 146-157,</w:t>
      </w:r>
    </w:p>
    <w:p w14:paraId="2AC722B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8BE029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"Taxes, Property Tax Abatement, Expenditure, and the Composition of Property Bases in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Communities within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</w:t>
      </w:r>
      <w:r w:rsidRPr="00475A0F">
        <w:rPr>
          <w:rFonts w:ascii="Arial" w:hAnsi="Arial" w:cs="Arial"/>
          <w:b/>
          <w:i/>
          <w:spacing w:val="-1"/>
        </w:rPr>
        <w:t>," Proceedings of the 83rd Annual Conference on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Taxation</w:t>
      </w:r>
      <w:r w:rsidRPr="00475A0F">
        <w:rPr>
          <w:rFonts w:ascii="Arial" w:hAnsi="Arial" w:cs="Arial"/>
          <w:spacing w:val="-1"/>
        </w:rPr>
        <w:t>, Columbus, Ohio: National Tax Association, 1990, pp. 132-140.</w:t>
      </w:r>
    </w:p>
    <w:p w14:paraId="75234D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58621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General-Audience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Policy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Writing:</w:t>
      </w:r>
    </w:p>
    <w:p w14:paraId="67B85A0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2D5E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“Approving Proposal </w:t>
      </w:r>
      <w:r w:rsidRPr="00475A0F">
        <w:rPr>
          <w:rFonts w:cs="Arial"/>
        </w:rPr>
        <w:t>5</w:t>
      </w:r>
      <w:r w:rsidRPr="00475A0F">
        <w:rPr>
          <w:rFonts w:cs="Arial"/>
          <w:spacing w:val="-1"/>
        </w:rPr>
        <w:t xml:space="preserve"> Sure Path to </w:t>
      </w:r>
      <w:r w:rsidRPr="00475A0F">
        <w:rPr>
          <w:rFonts w:cs="Arial"/>
          <w:spacing w:val="-2"/>
        </w:rPr>
        <w:t>Deficits</w:t>
      </w:r>
      <w:r w:rsidRPr="00475A0F">
        <w:rPr>
          <w:rFonts w:cs="Arial"/>
        </w:rPr>
        <w:t xml:space="preserve"> and </w:t>
      </w:r>
      <w:r w:rsidRPr="00475A0F">
        <w:rPr>
          <w:rFonts w:cs="Arial"/>
          <w:spacing w:val="-2"/>
        </w:rPr>
        <w:t>Debt,”</w:t>
      </w:r>
      <w:r w:rsidRPr="00475A0F">
        <w:rPr>
          <w:rFonts w:cs="Arial"/>
          <w:spacing w:val="-1"/>
        </w:rPr>
        <w:t xml:space="preserve"> with Ronald Fisher,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bCs/>
          <w:i/>
          <w:spacing w:val="-1"/>
        </w:rPr>
        <w:t xml:space="preserve">Detroit </w:t>
      </w:r>
      <w:r w:rsidRPr="00475A0F">
        <w:rPr>
          <w:rFonts w:cs="Arial"/>
          <w:b/>
          <w:bCs/>
          <w:i/>
          <w:spacing w:val="-2"/>
        </w:rPr>
        <w:t>News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43"/>
        </w:rPr>
        <w:t xml:space="preserve"> </w:t>
      </w:r>
      <w:r w:rsidRPr="00475A0F">
        <w:rPr>
          <w:rFonts w:cs="Arial"/>
          <w:spacing w:val="-1"/>
        </w:rPr>
        <w:t>October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18,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2012,</w:t>
      </w:r>
    </w:p>
    <w:p w14:paraId="38B4AF1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AE240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Debt Burdens of California State and Local Governments: Past, Present,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Future,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California</w:t>
      </w:r>
      <w:r w:rsidRPr="00475A0F">
        <w:rPr>
          <w:rFonts w:ascii="Arial" w:hAnsi="Arial" w:cs="Arial"/>
          <w:b/>
          <w:i/>
          <w:spacing w:val="26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Debt Investment Advisory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Commission,</w:t>
      </w:r>
      <w:r w:rsidRPr="00475A0F">
        <w:rPr>
          <w:rFonts w:ascii="Arial" w:hAnsi="Arial" w:cs="Arial"/>
          <w:b/>
          <w:i/>
          <w:spacing w:val="2"/>
        </w:rPr>
        <w:t xml:space="preserve"> </w:t>
      </w:r>
      <w:r w:rsidRPr="00475A0F">
        <w:rPr>
          <w:rFonts w:ascii="Arial" w:hAnsi="Arial" w:cs="Arial"/>
        </w:rPr>
        <w:t xml:space="preserve">July 2011, </w:t>
      </w:r>
      <w:hyperlink r:id="rId14">
        <w:r w:rsidRPr="00475A0F">
          <w:rPr>
            <w:rFonts w:ascii="Arial" w:hAnsi="Arial" w:cs="Arial"/>
            <w:color w:val="0000FF"/>
            <w:spacing w:val="-1"/>
            <w:u w:val="single" w:color="0000FF"/>
          </w:rPr>
          <w:t>http://www.treasurer.ca.gov/cdiac/publications/burdens.pdf</w:t>
        </w:r>
      </w:hyperlink>
      <w:r w:rsidRPr="00475A0F">
        <w:rPr>
          <w:rFonts w:ascii="Arial" w:hAnsi="Arial" w:cs="Arial"/>
          <w:spacing w:val="-1"/>
        </w:rPr>
        <w:t>,</w:t>
      </w:r>
    </w:p>
    <w:p w14:paraId="61A9F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34D6A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"Ending Budget Thrill Ride," Sunday Forum </w:t>
      </w:r>
      <w:r w:rsidRPr="00475A0F">
        <w:rPr>
          <w:rFonts w:cs="Arial"/>
          <w:spacing w:val="-2"/>
        </w:rPr>
        <w:t>Section,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May 7, 2006,</w:t>
      </w:r>
    </w:p>
    <w:p w14:paraId="731B91E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3B9C8A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A </w:t>
      </w:r>
      <w:r w:rsidRPr="00475A0F">
        <w:rPr>
          <w:rFonts w:cs="Arial"/>
          <w:spacing w:val="-1"/>
        </w:rPr>
        <w:t>Benefit-Cost Analysis of the Auburn Boulevard Revitalization Project, with Susan Catron,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b/>
          <w:i/>
          <w:spacing w:val="-1"/>
        </w:rPr>
        <w:t>Local Initiatives Support Corporation</w:t>
      </w:r>
      <w:r w:rsidRPr="00475A0F">
        <w:rPr>
          <w:rFonts w:cs="Arial"/>
          <w:spacing w:val="-1"/>
        </w:rPr>
        <w:t>, February 2005,</w:t>
      </w:r>
    </w:p>
    <w:p w14:paraId="09527D7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401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"Two Different Worlds: Where Resources are Greatest, Needs are the Fewest," Sunday Forum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Section,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August 1, 2004,</w:t>
      </w:r>
    </w:p>
    <w:p w14:paraId="7AE6829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2DE37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Disparities: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Visual Examination of the Socio-Economic Status of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the Greater Sacramento Region, with Katrina Middleton, Tina Glover, Kelly Grieve, and Terrie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Chrysler;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Community Services Planning Council</w:t>
      </w:r>
      <w:r w:rsidRPr="00475A0F">
        <w:rPr>
          <w:rFonts w:cs="Arial"/>
          <w:spacing w:val="-1"/>
        </w:rPr>
        <w:t>, May 2004,</w:t>
      </w:r>
    </w:p>
    <w:p w14:paraId="137CB7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A156E1" w14:textId="77777777" w:rsidR="00726806" w:rsidRDefault="00311994" w:rsidP="00842FC2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Evaluation of Alternatives to the City's Gross Receipts Business Tax,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Commissioned</w:t>
      </w:r>
      <w:r w:rsidRPr="00475A0F">
        <w:rPr>
          <w:rFonts w:ascii="Arial" w:hAnsi="Arial" w:cs="Arial"/>
          <w:b/>
          <w:i/>
        </w:rPr>
        <w:t xml:space="preserve"> report</w:t>
      </w:r>
      <w:r w:rsidRPr="00475A0F">
        <w:rPr>
          <w:rFonts w:ascii="Arial" w:hAnsi="Arial" w:cs="Arial"/>
          <w:b/>
          <w:i/>
          <w:spacing w:val="33"/>
        </w:rPr>
        <w:t xml:space="preserve"> </w:t>
      </w:r>
      <w:r w:rsidRPr="00475A0F">
        <w:rPr>
          <w:rFonts w:ascii="Arial" w:hAnsi="Arial" w:cs="Arial"/>
          <w:b/>
          <w:i/>
        </w:rPr>
        <w:t>for the City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of Los</w:t>
      </w:r>
      <w:r w:rsidRPr="00475A0F">
        <w:rPr>
          <w:rFonts w:ascii="Arial" w:hAnsi="Arial" w:cs="Arial"/>
          <w:b/>
          <w:i/>
          <w:spacing w:val="-2"/>
        </w:rPr>
        <w:t xml:space="preserve"> Angles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Office of Finance, co-authored with Burr Consulting,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 xml:space="preserve">et </w:t>
      </w:r>
      <w:r w:rsidRPr="00475A0F">
        <w:rPr>
          <w:rFonts w:ascii="Arial" w:hAnsi="Arial" w:cs="Arial"/>
          <w:i/>
          <w:spacing w:val="-1"/>
        </w:rPr>
        <w:t>al</w:t>
      </w:r>
      <w:r w:rsidRPr="00475A0F">
        <w:rPr>
          <w:rFonts w:ascii="Arial" w:hAnsi="Arial" w:cs="Arial"/>
          <w:spacing w:val="-1"/>
        </w:rPr>
        <w:t>., January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spacing w:val="-1"/>
        </w:rPr>
        <w:t>2004,</w:t>
      </w:r>
    </w:p>
    <w:p w14:paraId="728EB653" w14:textId="77777777" w:rsidR="00842FC2" w:rsidRPr="00475A0F" w:rsidRDefault="00842FC2" w:rsidP="00842FC2">
      <w:pPr>
        <w:spacing w:line="239" w:lineRule="auto"/>
        <w:rPr>
          <w:rFonts w:ascii="Arial" w:eastAsia="Arial" w:hAnsi="Arial" w:cs="Arial"/>
        </w:rPr>
      </w:pPr>
    </w:p>
    <w:p w14:paraId="67F57E05" w14:textId="1171E376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K-12 Education in the U</w:t>
      </w:r>
      <w:r w:rsidR="00255606">
        <w:rPr>
          <w:rFonts w:ascii="Arial" w:hAnsi="Arial" w:cs="Arial"/>
          <w:spacing w:val="-1"/>
        </w:rPr>
        <w:t>S</w:t>
      </w:r>
      <w:r w:rsidRPr="00475A0F">
        <w:rPr>
          <w:rFonts w:ascii="Arial" w:hAnsi="Arial" w:cs="Arial"/>
          <w:spacing w:val="-1"/>
        </w:rPr>
        <w:t xml:space="preserve"> Economy: Its Impact on Economic Development, Earnings,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Housing Values,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Commissioned Report for National Education Association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September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2003</w:t>
      </w:r>
      <w:r w:rsidR="00DF5E39">
        <w:rPr>
          <w:rFonts w:ascii="Arial" w:hAnsi="Arial" w:cs="Arial"/>
          <w:spacing w:val="-1"/>
        </w:rPr>
        <w:t>.</w:t>
      </w:r>
    </w:p>
    <w:p w14:paraId="4FF066FF" w14:textId="77777777" w:rsidR="000617AA" w:rsidRPr="00475A0F" w:rsidRDefault="000617AA" w:rsidP="00743B5E">
      <w:pPr>
        <w:pStyle w:val="Heading1"/>
        <w:ind w:left="0"/>
        <w:rPr>
          <w:rFonts w:cs="Arial"/>
        </w:rPr>
      </w:pPr>
    </w:p>
    <w:p w14:paraId="54AC350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>RESE</w:t>
      </w:r>
      <w:r w:rsidRPr="00475A0F">
        <w:rPr>
          <w:rFonts w:cs="Arial"/>
          <w:spacing w:val="-11"/>
        </w:rPr>
        <w:t>A</w:t>
      </w:r>
      <w:r w:rsidRPr="00475A0F">
        <w:rPr>
          <w:rFonts w:cs="Arial"/>
          <w:spacing w:val="1"/>
        </w:rPr>
        <w:t>RCH</w:t>
      </w:r>
    </w:p>
    <w:p w14:paraId="6D7B391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B490DC1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</w:rPr>
        <w:t xml:space="preserve">Funded </w:t>
      </w:r>
      <w:r w:rsidRPr="00475A0F">
        <w:rPr>
          <w:rFonts w:ascii="Arial" w:hAnsi="Arial" w:cs="Arial"/>
          <w:b/>
          <w:spacing w:val="-1"/>
        </w:rPr>
        <w:t>Research:</w:t>
      </w:r>
    </w:p>
    <w:p w14:paraId="2CA1712B" w14:textId="77777777" w:rsidR="009A5DFB" w:rsidRDefault="009A5DFB" w:rsidP="00743B5E">
      <w:pPr>
        <w:rPr>
          <w:rFonts w:ascii="Arial" w:hAnsi="Arial" w:cs="Arial"/>
          <w:b/>
          <w:spacing w:val="-1"/>
        </w:rPr>
      </w:pPr>
    </w:p>
    <w:p w14:paraId="487F401C" w14:textId="77777777" w:rsidR="009A5DFB" w:rsidRDefault="009A5DFB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Sacramento State Research and Creative Activity Faculty Awards Program, “Does the Generosity of Property Tax Forgiveness in Neighborhoods </w:t>
      </w:r>
      <w:r w:rsidR="004A4752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 xml:space="preserve"> an Urban County Influence its Degree of Eco</w:t>
      </w:r>
      <w:r w:rsidR="004A4752">
        <w:rPr>
          <w:rFonts w:ascii="Arial" w:hAnsi="Arial" w:cs="Arial"/>
          <w:spacing w:val="-1"/>
        </w:rPr>
        <w:t xml:space="preserve">nomic Activity?” $5,000, </w:t>
      </w:r>
      <w:r>
        <w:rPr>
          <w:rFonts w:ascii="Arial" w:hAnsi="Arial" w:cs="Arial"/>
          <w:spacing w:val="-1"/>
        </w:rPr>
        <w:t>2017</w:t>
      </w:r>
      <w:r w:rsidR="004A4752">
        <w:rPr>
          <w:rFonts w:ascii="Arial" w:hAnsi="Arial" w:cs="Arial"/>
          <w:spacing w:val="-1"/>
        </w:rPr>
        <w:t>-18</w:t>
      </w:r>
      <w:r>
        <w:rPr>
          <w:rFonts w:ascii="Arial" w:hAnsi="Arial" w:cs="Arial"/>
          <w:spacing w:val="-1"/>
        </w:rPr>
        <w:t>,</w:t>
      </w:r>
    </w:p>
    <w:p w14:paraId="54CB4292" w14:textId="77777777" w:rsidR="00D26166" w:rsidRDefault="00D26166" w:rsidP="00743B5E">
      <w:pPr>
        <w:rPr>
          <w:rFonts w:ascii="Arial" w:hAnsi="Arial" w:cs="Arial"/>
          <w:spacing w:val="-1"/>
        </w:rPr>
      </w:pPr>
    </w:p>
    <w:p w14:paraId="14C5B10F" w14:textId="77777777" w:rsidR="00D26166" w:rsidRPr="009A5DFB" w:rsidRDefault="00D26166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 xml:space="preserve">Should California Adopt a Fire-Barrier Standard for Upholstered Furniture: A Review of the Previous Academic Evidence and a new Benefit-Cost Analysis, California Department of Consumer Affairs (BEARHFTI), </w:t>
      </w:r>
      <w:r w:rsidR="00626041">
        <w:rPr>
          <w:rFonts w:ascii="Arial" w:hAnsi="Arial" w:cs="Arial"/>
          <w:spacing w:val="-1"/>
        </w:rPr>
        <w:t xml:space="preserve">with PPA Student Nathan Fesler, </w:t>
      </w:r>
      <w:r>
        <w:rPr>
          <w:rFonts w:ascii="Arial" w:hAnsi="Arial" w:cs="Arial"/>
          <w:spacing w:val="-1"/>
        </w:rPr>
        <w:t>$45,766, 2017-18,</w:t>
      </w:r>
    </w:p>
    <w:p w14:paraId="7F26540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C71961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David C. Lincoln Fellowship in Land Value Taxation, “Property Taxation, its Land Value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Component, and the Generation of “Urban Sprawl”: The Needed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 xml:space="preserve">Empirical Evidence,” </w:t>
      </w:r>
      <w:r w:rsidRPr="00475A0F">
        <w:rPr>
          <w:rFonts w:cs="Arial"/>
          <w:spacing w:val="-2"/>
        </w:rPr>
        <w:t>$30,000,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2014-15,</w:t>
      </w:r>
      <w:r w:rsidR="00130267">
        <w:rPr>
          <w:rFonts w:cs="Arial"/>
          <w:spacing w:val="-1"/>
        </w:rPr>
        <w:t xml:space="preserve"> </w:t>
      </w:r>
    </w:p>
    <w:p w14:paraId="2C9891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1E5962" w14:textId="77777777" w:rsidR="00726806" w:rsidRPr="00475A0F" w:rsidRDefault="00311994" w:rsidP="00743B5E">
      <w:pPr>
        <w:pStyle w:val="BodyText"/>
        <w:spacing w:line="239" w:lineRule="auto"/>
        <w:ind w:left="0"/>
        <w:jc w:val="both"/>
        <w:rPr>
          <w:rFonts w:cs="Arial"/>
        </w:rPr>
      </w:pPr>
      <w:r w:rsidRPr="00475A0F">
        <w:rPr>
          <w:rFonts w:cs="Arial"/>
          <w:spacing w:val="-1"/>
        </w:rPr>
        <w:t>CSUS Provost Research Fellow, “The Causes and Consequences of United States Urban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Sprawl Between 2000 and 2010,” six units release time and $5,000 for research assistant,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2013-2014,</w:t>
      </w:r>
    </w:p>
    <w:p w14:paraId="4B5804B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BA44CA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CSU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Faculty Research Fellows, “Early Childhood Education Patterns in California,” with CSUS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PPA student Yovana Gojnic, $15,000, 2013,</w:t>
      </w:r>
    </w:p>
    <w:p w14:paraId="26EDBE78" w14:textId="77777777" w:rsidR="009D0F96" w:rsidRPr="00475A0F" w:rsidRDefault="009D0F96" w:rsidP="00743B5E">
      <w:pPr>
        <w:pStyle w:val="BodyText"/>
        <w:spacing w:line="250" w:lineRule="exact"/>
        <w:ind w:left="0"/>
        <w:rPr>
          <w:rFonts w:cs="Arial"/>
        </w:rPr>
      </w:pPr>
    </w:p>
    <w:p w14:paraId="09B0C73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California Debt and Investment Advisory Commission, “Debt Burdens of California State and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Local Governments: Past, Present, and Future,” with Ronald Fisher, $58,125, 2010,</w:t>
      </w:r>
    </w:p>
    <w:p w14:paraId="5DD6E5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3F1B8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Faculty Research Fellows, "What Determines Whether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Manufacturing Firm Locates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>Remains in California (or any State)?" with Catherine Chalmers and Walter Schwarm, $12,000,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2008,</w:t>
      </w:r>
    </w:p>
    <w:p w14:paraId="4810A60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1BDF7B1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California Department of Conservation, "California’s Farmland Preservation Programs, Taxes,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and Furthering the Appropriate Safeguarding of Agriculture at the Urban Fringe to Reduce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Greenhouse Gas Emissions," $8,750, 2008,</w:t>
      </w:r>
    </w:p>
    <w:p w14:paraId="2FD40E0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2AFC6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Sacramento County, "A Statistical Analysis of the 2006 Community Survey of </w:t>
      </w:r>
      <w:r w:rsidRPr="00475A0F">
        <w:rPr>
          <w:rFonts w:cs="Arial"/>
          <w:spacing w:val="-2"/>
        </w:rPr>
        <w:t>Sacramento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County's Community Planning Councils Pilot Project, with Meta Research, $4,000, 2006,</w:t>
      </w:r>
    </w:p>
    <w:p w14:paraId="0D210D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070FF8" w14:textId="1A316A86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California Integrated Waste Management Board, "Waste Tire Generation, Diversion,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Disposal Study," with Matt Newman and </w:t>
      </w:r>
      <w:r w:rsidR="009F6F5A" w:rsidRPr="00475A0F">
        <w:rPr>
          <w:rFonts w:cs="Arial"/>
          <w:spacing w:val="-1"/>
        </w:rPr>
        <w:t>Blue-Sky</w:t>
      </w:r>
      <w:r w:rsidRPr="00475A0F">
        <w:rPr>
          <w:rFonts w:cs="Arial"/>
          <w:spacing w:val="-1"/>
        </w:rPr>
        <w:t xml:space="preserve"> Consulting, $100,000, 2006,</w:t>
      </w:r>
    </w:p>
    <w:p w14:paraId="51FC794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DC49C7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University of California, Davis Health Care System, "An Evaluation of the Efficacy of the Care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Connection Project," with CSUS PPA student Lucinda </w:t>
      </w:r>
      <w:r w:rsidRPr="00475A0F">
        <w:rPr>
          <w:rFonts w:cs="Arial"/>
        </w:rPr>
        <w:t>Winward,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$24,000,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5AB4342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E40FC8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Hewlett Capacity Building Grant, "A Prospectus on How to Conduct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Benefit/Cost Assessment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of the Sacramento Water Forum," $5,000, 2005,</w:t>
      </w:r>
    </w:p>
    <w:p w14:paraId="2E25A54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41AE5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Local Initiatives Support Corporation, "A Benefit/Cost Assessment of the Auburn Boulevard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Revitalization Effort," with CSUS PPA student Susan Catron, $3,500, 2004,</w:t>
      </w:r>
    </w:p>
    <w:p w14:paraId="73CB1A5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BFA0A0" w14:textId="1C6E566E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National Education Association, "K-12 Education in the U</w:t>
      </w:r>
      <w:r w:rsidR="00255606">
        <w:rPr>
          <w:rFonts w:cs="Arial"/>
          <w:spacing w:val="-1"/>
        </w:rPr>
        <w:t>S</w:t>
      </w:r>
      <w:r w:rsidRPr="00475A0F">
        <w:rPr>
          <w:rFonts w:cs="Arial"/>
          <w:spacing w:val="-1"/>
        </w:rPr>
        <w:t xml:space="preserve"> Economy: Its Impact on Economic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Development, Earnings, and Housing Values," $25,000, 2003.</w:t>
      </w:r>
    </w:p>
    <w:p w14:paraId="3F820C8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B27F1F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Research Enhancement Grant, School of Social </w:t>
      </w:r>
      <w:proofErr w:type="gramStart"/>
      <w:r w:rsidRPr="00475A0F">
        <w:rPr>
          <w:rFonts w:cs="Arial"/>
          <w:spacing w:val="-1"/>
        </w:rPr>
        <w:t>Science</w:t>
      </w:r>
      <w:proofErr w:type="gramEnd"/>
      <w:r w:rsidRPr="00475A0F">
        <w:rPr>
          <w:rFonts w:cs="Arial"/>
          <w:spacing w:val="-1"/>
        </w:rPr>
        <w:t xml:space="preserve"> and Interdisciplinary Studies, CSUS,</w:t>
      </w:r>
      <w:r w:rsidR="000617AA"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$5,000,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2003.</w:t>
      </w:r>
    </w:p>
    <w:p w14:paraId="467B20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ABBA0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TEACHING</w:t>
      </w:r>
    </w:p>
    <w:p w14:paraId="630BAD4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20257E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spacing w:val="-1"/>
        </w:rPr>
        <w:t>Academic Years at California State University, Sacramento:</w:t>
      </w:r>
    </w:p>
    <w:p w14:paraId="3EF20E3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718CFD0" w14:textId="77777777" w:rsidR="00726806" w:rsidRPr="00475A0F" w:rsidRDefault="00626041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Twenty-</w:t>
      </w:r>
      <w:r w:rsidR="00825D8C">
        <w:rPr>
          <w:rFonts w:cs="Arial"/>
          <w:spacing w:val="-1"/>
        </w:rPr>
        <w:t>Four</w:t>
      </w:r>
      <w:r w:rsidR="00F1317E">
        <w:rPr>
          <w:rFonts w:cs="Arial"/>
          <w:spacing w:val="-1"/>
        </w:rPr>
        <w:t xml:space="preserve"> (1995 to 201</w:t>
      </w:r>
      <w:r w:rsidR="00825D8C">
        <w:rPr>
          <w:rFonts w:cs="Arial"/>
          <w:spacing w:val="-1"/>
        </w:rPr>
        <w:t>9</w:t>
      </w:r>
      <w:r w:rsidR="00311994" w:rsidRPr="00475A0F">
        <w:rPr>
          <w:rFonts w:cs="Arial"/>
          <w:spacing w:val="-1"/>
        </w:rPr>
        <w:t>).</w:t>
      </w:r>
    </w:p>
    <w:p w14:paraId="3DE94B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9FCD8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Academic Years at Other Universities:</w:t>
      </w:r>
    </w:p>
    <w:p w14:paraId="34058715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31C10E9" w14:textId="77777777" w:rsidR="00626041" w:rsidRDefault="00311994" w:rsidP="00743B5E">
      <w:pPr>
        <w:pStyle w:val="BodyText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 xml:space="preserve">Six (1989 to 1995), Wayne State University </w:t>
      </w:r>
      <w:r w:rsidRPr="00475A0F">
        <w:rPr>
          <w:rFonts w:cs="Arial"/>
          <w:spacing w:val="-2"/>
        </w:rPr>
        <w:t>(WSU)</w:t>
      </w:r>
      <w:r w:rsidR="00626041">
        <w:rPr>
          <w:rFonts w:cs="Arial"/>
          <w:spacing w:val="-2"/>
        </w:rPr>
        <w:t>;</w:t>
      </w:r>
    </w:p>
    <w:p w14:paraId="76C1A424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One (1988 to 1989), Eastern Michigan University.</w:t>
      </w:r>
    </w:p>
    <w:p w14:paraId="7DC2EF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72217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Undergraduate Courses Taught:</w:t>
      </w:r>
    </w:p>
    <w:p w14:paraId="477A5C5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4DC5C29" w14:textId="44C874C6" w:rsidR="009F6F5A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Public Finance, WSU;</w:t>
      </w:r>
      <w:r w:rsidRPr="00475A0F">
        <w:rPr>
          <w:rFonts w:cs="Arial"/>
          <w:spacing w:val="25"/>
        </w:rPr>
        <w:t xml:space="preserve"> </w:t>
      </w:r>
    </w:p>
    <w:p w14:paraId="3C3589D0" w14:textId="5934AEB6" w:rsidR="00726806" w:rsidRPr="00475A0F" w:rsidRDefault="009F6F5A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T</w:t>
      </w:r>
      <w:r w:rsidR="00311994" w:rsidRPr="00475A0F">
        <w:rPr>
          <w:rFonts w:cs="Arial"/>
        </w:rPr>
        <w:t>axation, WSU;</w:t>
      </w:r>
    </w:p>
    <w:p w14:paraId="6CF4D557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Public Finance, WSU;</w:t>
      </w:r>
    </w:p>
    <w:p w14:paraId="07A95036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Intermediate Macroeconomics, WSU;</w:t>
      </w:r>
    </w:p>
    <w:p w14:paraId="0576E6C9" w14:textId="77777777" w:rsidR="00825D8C" w:rsidRDefault="00311994" w:rsidP="00743B5E">
      <w:pPr>
        <w:pStyle w:val="BodyText"/>
        <w:ind w:left="0"/>
        <w:rPr>
          <w:rFonts w:cs="Arial"/>
          <w:spacing w:val="28"/>
        </w:rPr>
      </w:pPr>
      <w:r w:rsidRPr="00475A0F">
        <w:rPr>
          <w:rFonts w:cs="Arial"/>
          <w:spacing w:val="-1"/>
        </w:rPr>
        <w:t>Introductory Microeconomics, Mass Lecture and Single, WSU and CSUS;</w:t>
      </w:r>
    </w:p>
    <w:p w14:paraId="3D806537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Introductory Macroeconomics, Mass Lecture, </w:t>
      </w:r>
      <w:r w:rsidRPr="00475A0F">
        <w:rPr>
          <w:rFonts w:cs="Arial"/>
        </w:rPr>
        <w:t>WSU.</w:t>
      </w:r>
    </w:p>
    <w:p w14:paraId="01B7D1AA" w14:textId="77777777" w:rsidR="005736C4" w:rsidRPr="00475A0F" w:rsidRDefault="005736C4" w:rsidP="00743B5E">
      <w:pPr>
        <w:pStyle w:val="Heading1"/>
        <w:ind w:left="0"/>
        <w:rPr>
          <w:rFonts w:cs="Arial"/>
          <w:spacing w:val="-1"/>
        </w:rPr>
      </w:pPr>
    </w:p>
    <w:p w14:paraId="03F322B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Graduate Courses Taught:</w:t>
      </w:r>
    </w:p>
    <w:p w14:paraId="218712D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5EB469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Policy and Practice for Education Leaders </w:t>
      </w:r>
      <w:r w:rsidRPr="00475A0F">
        <w:rPr>
          <w:rFonts w:cs="Arial"/>
        </w:rPr>
        <w:t>I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 xml:space="preserve">and </w:t>
      </w:r>
      <w:r w:rsidRPr="00475A0F">
        <w:rPr>
          <w:rFonts w:cs="Arial"/>
          <w:spacing w:val="-2"/>
        </w:rPr>
        <w:t>II,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</w:rPr>
        <w:t>(for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EdD students), CSUS;</w:t>
      </w:r>
    </w:p>
    <w:p w14:paraId="3E01220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Applied Economic Analysis I, (Intermediate Microeconomics for Public Policy Students), CSUS;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Applied Economic Analysis II, (Public Economics for Policy Students), CSUS;</w:t>
      </w:r>
    </w:p>
    <w:p w14:paraId="4C827999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6"/>
        </w:rPr>
      </w:pPr>
      <w:r w:rsidRPr="00475A0F">
        <w:rPr>
          <w:rFonts w:cs="Arial"/>
          <w:spacing w:val="-1"/>
        </w:rPr>
        <w:t>Urban Problems, Economics, and Public Policy, CSUS;</w:t>
      </w:r>
      <w:r w:rsidRPr="00475A0F">
        <w:rPr>
          <w:rFonts w:cs="Arial"/>
          <w:spacing w:val="26"/>
        </w:rPr>
        <w:t xml:space="preserve"> </w:t>
      </w:r>
    </w:p>
    <w:p w14:paraId="447FB860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4"/>
        </w:rPr>
      </w:pPr>
      <w:r w:rsidRPr="00475A0F">
        <w:rPr>
          <w:rFonts w:cs="Arial"/>
          <w:spacing w:val="-1"/>
        </w:rPr>
        <w:t>Quantitative Methods (Regression Analysis), CSUS;</w:t>
      </w:r>
    </w:p>
    <w:p w14:paraId="72D113E3" w14:textId="77777777" w:rsidR="00726806" w:rsidRPr="00475A0F" w:rsidRDefault="00311994" w:rsidP="00743B5E">
      <w:pPr>
        <w:pStyle w:val="BodyText"/>
        <w:spacing w:line="241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Doctoral Public Finance (Taxation), WSU;</w:t>
      </w:r>
    </w:p>
    <w:p w14:paraId="59F4E393" w14:textId="77777777" w:rsidR="00726806" w:rsidRPr="00475A0F" w:rsidRDefault="00311994" w:rsidP="00743B5E">
      <w:pPr>
        <w:pStyle w:val="BodyText"/>
        <w:spacing w:line="248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Doctoral Math Economics, WSU.</w:t>
      </w:r>
    </w:p>
    <w:p w14:paraId="22CB5E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F0208D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Extension Courses Taught:</w:t>
      </w:r>
    </w:p>
    <w:p w14:paraId="3C1901E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BF6BB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Economics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Public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Policy, University of California, Davis</w:t>
      </w:r>
      <w:r w:rsidR="00825D8C">
        <w:rPr>
          <w:rFonts w:cs="Arial"/>
          <w:spacing w:val="-1"/>
        </w:rPr>
        <w:t xml:space="preserve">; </w:t>
      </w:r>
      <w:r w:rsidRPr="00475A0F">
        <w:rPr>
          <w:rFonts w:cs="Arial"/>
          <w:spacing w:val="-1"/>
        </w:rPr>
        <w:t>Public Policy Extension Program,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2010-2014.</w:t>
      </w:r>
    </w:p>
    <w:p w14:paraId="16E533A9" w14:textId="77777777" w:rsidR="00FF5088" w:rsidRDefault="00FF5088" w:rsidP="00743B5E">
      <w:pPr>
        <w:pStyle w:val="BodyText"/>
        <w:ind w:left="0"/>
        <w:rPr>
          <w:rFonts w:cs="Arial"/>
        </w:rPr>
      </w:pPr>
    </w:p>
    <w:p w14:paraId="71FB980F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b/>
        </w:rPr>
        <w:t>Mentorship:</w:t>
      </w:r>
    </w:p>
    <w:p w14:paraId="5C056418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</w:p>
    <w:p w14:paraId="55DDD53E" w14:textId="3FEA082E" w:rsidR="00FF5088" w:rsidRPr="006F08E2" w:rsidRDefault="00EA0A64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color w:val="000000"/>
        </w:rPr>
        <w:t xml:space="preserve">Faculty Research Mentor for </w:t>
      </w:r>
      <w:r w:rsidR="00FF5088" w:rsidRPr="006F08E2">
        <w:rPr>
          <w:rFonts w:cs="Arial"/>
          <w:color w:val="000000"/>
        </w:rPr>
        <w:t xml:space="preserve">China </w:t>
      </w:r>
      <w:r w:rsidRPr="006F08E2">
        <w:rPr>
          <w:rFonts w:cs="Arial"/>
          <w:color w:val="000000"/>
        </w:rPr>
        <w:t xml:space="preserve">Duncan (now </w:t>
      </w:r>
      <w:r w:rsidR="00FF5088" w:rsidRPr="006F08E2">
        <w:rPr>
          <w:rFonts w:cs="Arial"/>
          <w:color w:val="000000"/>
        </w:rPr>
        <w:t>at Stanford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and Tseng </w:t>
      </w:r>
      <w:r w:rsidRPr="006F08E2">
        <w:rPr>
          <w:rFonts w:cs="Arial"/>
          <w:color w:val="000000"/>
        </w:rPr>
        <w:t xml:space="preserve">Vang (now </w:t>
      </w:r>
      <w:r w:rsidR="00FF5088" w:rsidRPr="006F08E2">
        <w:rPr>
          <w:rFonts w:cs="Arial"/>
          <w:color w:val="000000"/>
        </w:rPr>
        <w:t>at UC Davis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PhD Programs in Education, </w:t>
      </w:r>
      <w:r w:rsidRPr="006F08E2">
        <w:rPr>
          <w:rFonts w:cs="Arial"/>
          <w:color w:val="000000"/>
        </w:rPr>
        <w:t>Pathways Fellows Program, U</w:t>
      </w:r>
      <w:r w:rsidR="00255606">
        <w:rPr>
          <w:rFonts w:cs="Arial"/>
          <w:color w:val="000000"/>
        </w:rPr>
        <w:t>S</w:t>
      </w:r>
      <w:r w:rsidRPr="006F08E2">
        <w:rPr>
          <w:rFonts w:cs="Arial"/>
          <w:color w:val="000000"/>
        </w:rPr>
        <w:t xml:space="preserve"> Department of </w:t>
      </w:r>
      <w:r w:rsidR="00825D8C" w:rsidRPr="006F08E2">
        <w:rPr>
          <w:rFonts w:cs="Arial"/>
          <w:color w:val="000000"/>
        </w:rPr>
        <w:t>Education, 2017</w:t>
      </w:r>
      <w:r w:rsidR="00FF5088" w:rsidRPr="006F08E2">
        <w:rPr>
          <w:rFonts w:cs="Arial"/>
          <w:color w:val="000000"/>
        </w:rPr>
        <w:t>-1</w:t>
      </w:r>
      <w:r w:rsidRPr="006F08E2">
        <w:rPr>
          <w:rFonts w:cs="Arial"/>
          <w:color w:val="000000"/>
        </w:rPr>
        <w:t>8</w:t>
      </w:r>
      <w:r w:rsidR="00825D8C">
        <w:rPr>
          <w:rFonts w:cs="Arial"/>
          <w:color w:val="000000"/>
        </w:rPr>
        <w:t>.</w:t>
      </w:r>
    </w:p>
    <w:p w14:paraId="3A4A94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36534" w14:textId="658E9EAA" w:rsidR="002A7E81" w:rsidRDefault="006008F0" w:rsidP="002A7E81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Principal Advisor</w:t>
      </w:r>
      <w:r>
        <w:rPr>
          <w:rFonts w:cs="Arial"/>
          <w:spacing w:val="-1"/>
        </w:rPr>
        <w:t xml:space="preserve"> Master’s Projects/</w:t>
      </w:r>
      <w:r w:rsidR="00311994" w:rsidRPr="00475A0F">
        <w:rPr>
          <w:rFonts w:cs="Arial"/>
          <w:spacing w:val="-1"/>
        </w:rPr>
        <w:t>Theses</w:t>
      </w:r>
      <w:r>
        <w:rPr>
          <w:rFonts w:cs="Arial"/>
          <w:spacing w:val="-1"/>
        </w:rPr>
        <w:t xml:space="preserve"> and Doctoral </w:t>
      </w:r>
      <w:r w:rsidR="00311994" w:rsidRPr="00475A0F">
        <w:rPr>
          <w:rFonts w:cs="Arial"/>
          <w:spacing w:val="-1"/>
        </w:rPr>
        <w:t xml:space="preserve">Dissertations </w:t>
      </w:r>
      <w:r w:rsidR="00C331CB">
        <w:rPr>
          <w:rFonts w:cs="Arial"/>
          <w:spacing w:val="-1"/>
        </w:rPr>
        <w:t>(1</w:t>
      </w:r>
      <w:r>
        <w:rPr>
          <w:rFonts w:cs="Arial"/>
          <w:spacing w:val="-1"/>
        </w:rPr>
        <w:t>7</w:t>
      </w:r>
      <w:r w:rsidR="00035AA9">
        <w:rPr>
          <w:rFonts w:cs="Arial"/>
          <w:spacing w:val="-1"/>
        </w:rPr>
        <w:t>6</w:t>
      </w:r>
      <w:r w:rsidR="00656A5C" w:rsidRPr="00475A0F">
        <w:rPr>
          <w:rFonts w:cs="Arial"/>
          <w:spacing w:val="-1"/>
        </w:rPr>
        <w:t>)</w:t>
      </w:r>
      <w:r w:rsidR="00311994" w:rsidRPr="00475A0F">
        <w:rPr>
          <w:rFonts w:cs="Arial"/>
          <w:spacing w:val="-1"/>
        </w:rPr>
        <w:t>:</w:t>
      </w:r>
    </w:p>
    <w:p w14:paraId="628567AE" w14:textId="7CB5AEDF" w:rsidR="002A7E81" w:rsidRDefault="002A7E81" w:rsidP="002A7E81">
      <w:pPr>
        <w:pStyle w:val="Heading1"/>
        <w:ind w:left="0"/>
        <w:rPr>
          <w:rFonts w:cs="Arial"/>
          <w:spacing w:val="-1"/>
        </w:rPr>
      </w:pPr>
    </w:p>
    <w:p w14:paraId="61029CDE" w14:textId="55913F76" w:rsidR="00F764CC" w:rsidRPr="00316AF7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  <w:r w:rsidRPr="00F764CC">
        <w:rPr>
          <w:rFonts w:cs="Arial"/>
          <w:b w:val="0"/>
          <w:bCs w:val="0"/>
          <w:spacing w:val="-1"/>
        </w:rPr>
        <w:t>202</w:t>
      </w:r>
      <w:r w:rsidR="006008F0">
        <w:rPr>
          <w:rFonts w:cs="Arial"/>
          <w:b w:val="0"/>
          <w:bCs w:val="0"/>
          <w:spacing w:val="-1"/>
        </w:rPr>
        <w:t>1</w:t>
      </w:r>
      <w:r>
        <w:rPr>
          <w:rFonts w:cs="Arial"/>
          <w:b w:val="0"/>
          <w:bCs w:val="0"/>
          <w:spacing w:val="-1"/>
        </w:rPr>
        <w:t xml:space="preserve">(10): </w:t>
      </w:r>
      <w:r w:rsidR="00316AF7" w:rsidRPr="00316AF7">
        <w:rPr>
          <w:rFonts w:cs="Arial"/>
          <w:spacing w:val="-1"/>
        </w:rPr>
        <w:t>Giselle Sanchez</w:t>
      </w:r>
      <w:r w:rsidR="00316AF7">
        <w:rPr>
          <w:rFonts w:cs="Arial"/>
          <w:b w:val="0"/>
          <w:bCs w:val="0"/>
          <w:spacing w:val="-1"/>
        </w:rPr>
        <w:t xml:space="preserve">, MPPA (with distinction), </w:t>
      </w:r>
      <w:r w:rsidR="00316AF7">
        <w:rPr>
          <w:rFonts w:cs="Arial"/>
          <w:b w:val="0"/>
          <w:bCs w:val="0"/>
          <w:i/>
          <w:iCs/>
          <w:spacing w:val="-1"/>
        </w:rPr>
        <w:t>Increasing Latinx Faculty and Administrators in CA Community Colleges</w:t>
      </w:r>
      <w:r w:rsidR="00316AF7">
        <w:rPr>
          <w:rFonts w:cs="Arial"/>
          <w:b w:val="0"/>
          <w:bCs w:val="0"/>
          <w:spacing w:val="-1"/>
        </w:rPr>
        <w:t>;</w:t>
      </w:r>
      <w:r w:rsidR="00316AF7" w:rsidRPr="00316AF7">
        <w:rPr>
          <w:rFonts w:cs="Arial"/>
          <w:spacing w:val="-1"/>
        </w:rPr>
        <w:t xml:space="preserve"> </w:t>
      </w:r>
      <w:r w:rsidR="00FB116C">
        <w:rPr>
          <w:rFonts w:cs="Arial"/>
          <w:spacing w:val="-1"/>
        </w:rPr>
        <w:t>Jenny Callison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Veteran Suicide in California: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Alexis Foley</w:t>
      </w:r>
      <w:r w:rsidR="00FB116C" w:rsidRPr="00FB116C">
        <w:rPr>
          <w:rFonts w:cs="Arial"/>
          <w:b w:val="0"/>
          <w:bCs w:val="0"/>
          <w:spacing w:val="-1"/>
        </w:rPr>
        <w:t>, MPPA</w:t>
      </w:r>
      <w:r w:rsidR="00FB116C">
        <w:rPr>
          <w:rFonts w:cs="Arial"/>
          <w:b w:val="0"/>
          <w:bCs w:val="0"/>
          <w:spacing w:val="-1"/>
        </w:rPr>
        <w:t xml:space="preserve">, </w:t>
      </w:r>
      <w:r w:rsidR="00FB116C">
        <w:rPr>
          <w:rFonts w:cs="Arial"/>
          <w:b w:val="0"/>
          <w:bCs w:val="0"/>
          <w:i/>
          <w:iCs/>
          <w:spacing w:val="-1"/>
        </w:rPr>
        <w:t>California Child Support Debt: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Sareena Rai</w:t>
      </w:r>
      <w:r w:rsidR="00FB116C">
        <w:rPr>
          <w:rFonts w:cs="Arial"/>
          <w:b w:val="0"/>
          <w:bCs w:val="0"/>
          <w:spacing w:val="-1"/>
        </w:rPr>
        <w:t xml:space="preserve">, MSULD, </w:t>
      </w:r>
      <w:r w:rsidR="00FB116C">
        <w:rPr>
          <w:rFonts w:cs="Arial"/>
          <w:b w:val="0"/>
          <w:bCs w:val="0"/>
          <w:i/>
          <w:iCs/>
          <w:spacing w:val="-1"/>
        </w:rPr>
        <w:t>Clean Transportation Equity: An Analysis for the C</w:t>
      </w:r>
      <w:r w:rsidR="002E0AE0">
        <w:rPr>
          <w:rFonts w:cs="Arial"/>
          <w:b w:val="0"/>
          <w:bCs w:val="0"/>
          <w:i/>
          <w:iCs/>
          <w:spacing w:val="-1"/>
        </w:rPr>
        <w:t>A</w:t>
      </w:r>
      <w:r w:rsidR="00FB116C">
        <w:rPr>
          <w:rFonts w:cs="Arial"/>
          <w:b w:val="0"/>
          <w:bCs w:val="0"/>
          <w:i/>
          <w:iCs/>
          <w:spacing w:val="-1"/>
        </w:rPr>
        <w:t>RB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Michael Adamski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NIMBYism and Sacramento’s Homeless Population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Joseph Donaldson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California Wildfires: The New Normal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To Lan Phin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316AF7">
        <w:rPr>
          <w:rFonts w:cs="Arial"/>
          <w:b w:val="0"/>
          <w:bCs w:val="0"/>
          <w:spacing w:val="-1"/>
        </w:rPr>
        <w:t xml:space="preserve">Equity and Walkability in the Sacramento Region; </w:t>
      </w:r>
      <w:r w:rsidR="00316AF7">
        <w:rPr>
          <w:rFonts w:cs="Arial"/>
          <w:spacing w:val="-1"/>
        </w:rPr>
        <w:t>Anna Meier</w:t>
      </w:r>
      <w:r w:rsidR="00316AF7">
        <w:rPr>
          <w:rFonts w:cs="Arial"/>
          <w:b w:val="0"/>
          <w:bCs w:val="0"/>
          <w:spacing w:val="-1"/>
        </w:rPr>
        <w:t xml:space="preserve">, </w:t>
      </w:r>
      <w:r w:rsidR="00316AF7">
        <w:rPr>
          <w:rFonts w:cs="Arial"/>
          <w:b w:val="0"/>
          <w:bCs w:val="0"/>
          <w:i/>
          <w:iCs/>
          <w:spacing w:val="-1"/>
        </w:rPr>
        <w:t>Pushed Out: The Impact of Residential Land Prices on Commuting and Geographic Mobility</w:t>
      </w:r>
      <w:r w:rsidR="00316AF7" w:rsidRPr="00316AF7">
        <w:rPr>
          <w:rFonts w:cs="Arial"/>
          <w:b w:val="0"/>
          <w:bCs w:val="0"/>
          <w:spacing w:val="-1"/>
        </w:rPr>
        <w:t>;</w:t>
      </w:r>
      <w:r w:rsidR="00316AF7">
        <w:rPr>
          <w:rFonts w:cs="Arial"/>
          <w:b w:val="0"/>
          <w:bCs w:val="0"/>
          <w:spacing w:val="-1"/>
        </w:rPr>
        <w:t xml:space="preserve"> </w:t>
      </w:r>
      <w:r w:rsidR="00316AF7">
        <w:rPr>
          <w:rFonts w:cs="Arial"/>
          <w:spacing w:val="-1"/>
        </w:rPr>
        <w:t>Nick Thomas</w:t>
      </w:r>
      <w:r w:rsidR="00316AF7">
        <w:rPr>
          <w:rFonts w:cs="Arial"/>
          <w:b w:val="0"/>
          <w:bCs w:val="0"/>
          <w:spacing w:val="-1"/>
        </w:rPr>
        <w:t xml:space="preserve">, MPPA (with distinction), </w:t>
      </w:r>
      <w:r w:rsidR="00316AF7">
        <w:rPr>
          <w:rFonts w:cs="Arial"/>
          <w:b w:val="0"/>
          <w:bCs w:val="0"/>
          <w:i/>
          <w:iCs/>
          <w:spacing w:val="-1"/>
        </w:rPr>
        <w:t>Preventing Property Destruction Resulting from CA Wildfires</w:t>
      </w:r>
      <w:r w:rsidR="00316AF7">
        <w:rPr>
          <w:rFonts w:cs="Arial"/>
          <w:b w:val="0"/>
          <w:bCs w:val="0"/>
          <w:spacing w:val="-1"/>
        </w:rPr>
        <w:t xml:space="preserve">; </w:t>
      </w:r>
      <w:r w:rsidR="00316AF7">
        <w:rPr>
          <w:rFonts w:cs="Arial"/>
          <w:spacing w:val="-1"/>
        </w:rPr>
        <w:t>Braden Henderson</w:t>
      </w:r>
      <w:r w:rsidR="00316AF7">
        <w:rPr>
          <w:rFonts w:cs="Arial"/>
          <w:b w:val="0"/>
          <w:bCs w:val="0"/>
          <w:spacing w:val="-1"/>
        </w:rPr>
        <w:t xml:space="preserve">, MSULD, </w:t>
      </w:r>
      <w:r w:rsidR="00316AF7" w:rsidRPr="00316AF7">
        <w:rPr>
          <w:rFonts w:cs="Arial"/>
          <w:b w:val="0"/>
          <w:bCs w:val="0"/>
          <w:spacing w:val="-1"/>
        </w:rPr>
        <w:t>A</w:t>
      </w:r>
      <w:r w:rsidR="00316AF7" w:rsidRPr="00316AF7">
        <w:rPr>
          <w:rFonts w:cs="Arial"/>
          <w:b w:val="0"/>
          <w:bCs w:val="0"/>
          <w:i/>
          <w:iCs/>
          <w:spacing w:val="-1"/>
        </w:rPr>
        <w:t>lternatives to Reduce the Burden of Future Power Outages for California Local Governments</w:t>
      </w:r>
      <w:r w:rsidR="00316AF7">
        <w:rPr>
          <w:rFonts w:cs="Arial"/>
          <w:b w:val="0"/>
          <w:bCs w:val="0"/>
          <w:spacing w:val="-1"/>
        </w:rPr>
        <w:t>;</w:t>
      </w:r>
    </w:p>
    <w:p w14:paraId="5FC0A638" w14:textId="77777777" w:rsidR="00F764CC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5E607A3E" w14:textId="1D79ABCD" w:rsidR="00406974" w:rsidRPr="002A7E81" w:rsidRDefault="00406974" w:rsidP="002A7E81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  <w:spacing w:val="-1"/>
        </w:rPr>
        <w:t>2020(</w:t>
      </w:r>
      <w:r w:rsidR="00035AA9">
        <w:rPr>
          <w:rFonts w:cs="Arial"/>
          <w:b w:val="0"/>
          <w:bCs w:val="0"/>
          <w:spacing w:val="-1"/>
        </w:rPr>
        <w:t>9</w:t>
      </w:r>
      <w:r>
        <w:rPr>
          <w:rFonts w:cs="Arial"/>
          <w:b w:val="0"/>
          <w:bCs w:val="0"/>
          <w:spacing w:val="-1"/>
        </w:rPr>
        <w:t>):</w:t>
      </w:r>
      <w:r w:rsidR="00D45127">
        <w:rPr>
          <w:rFonts w:cs="Arial"/>
          <w:b w:val="0"/>
          <w:bCs w:val="0"/>
          <w:spacing w:val="-1"/>
        </w:rPr>
        <w:t xml:space="preserve"> </w:t>
      </w:r>
      <w:r w:rsidR="00035AA9" w:rsidRPr="00035AA9">
        <w:rPr>
          <w:rFonts w:cs="Arial"/>
          <w:spacing w:val="-1"/>
        </w:rPr>
        <w:t xml:space="preserve">Rachel </w:t>
      </w:r>
      <w:r w:rsidR="00035AA9">
        <w:rPr>
          <w:rFonts w:cs="Arial"/>
          <w:spacing w:val="-1"/>
        </w:rPr>
        <w:t>Croopnick</w:t>
      </w:r>
      <w:r w:rsidR="00035AA9">
        <w:rPr>
          <w:rFonts w:cs="Arial"/>
          <w:b w:val="0"/>
          <w:bCs w:val="0"/>
          <w:spacing w:val="-1"/>
        </w:rPr>
        <w:t>, MPPA</w:t>
      </w:r>
      <w:r w:rsidR="004D75F0">
        <w:rPr>
          <w:rFonts w:cs="Arial"/>
          <w:b w:val="0"/>
          <w:bCs w:val="0"/>
          <w:spacing w:val="-1"/>
        </w:rPr>
        <w:t xml:space="preserve"> (with distinction)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4D75F0" w:rsidRPr="004D75F0">
        <w:rPr>
          <w:rFonts w:cs="Arial"/>
          <w:b w:val="0"/>
          <w:bCs w:val="0"/>
          <w:i/>
          <w:iCs/>
          <w:spacing w:val="-1"/>
        </w:rPr>
        <w:t>The Impact of Higher Percentages of African American Faculty on African American Male Student Completion Rates in CA Community Colleges</w:t>
      </w:r>
      <w:r w:rsidR="004D75F0">
        <w:rPr>
          <w:rFonts w:cs="Arial"/>
          <w:b w:val="0"/>
          <w:bCs w:val="0"/>
          <w:spacing w:val="-1"/>
        </w:rPr>
        <w:t xml:space="preserve">; </w:t>
      </w:r>
      <w:r w:rsidR="00035AA9" w:rsidRPr="00035AA9">
        <w:rPr>
          <w:rFonts w:cs="Arial"/>
          <w:spacing w:val="-1"/>
        </w:rPr>
        <w:t>Josh Williams</w:t>
      </w:r>
      <w:r w:rsidR="00035AA9">
        <w:rPr>
          <w:rFonts w:cs="Arial"/>
          <w:b w:val="0"/>
          <w:bCs w:val="0"/>
          <w:spacing w:val="-1"/>
        </w:rPr>
        <w:t xml:space="preserve">, MPPA, </w:t>
      </w:r>
      <w:r w:rsidR="00035AA9" w:rsidRPr="00035AA9">
        <w:rPr>
          <w:rFonts w:cs="Arial"/>
          <w:b w:val="0"/>
          <w:bCs w:val="0"/>
          <w:i/>
          <w:iCs/>
          <w:spacing w:val="-1"/>
        </w:rPr>
        <w:t>Literature Review on the Influence of Regulation of Residential Land Prices</w:t>
      </w:r>
      <w:r w:rsidR="00035AA9">
        <w:rPr>
          <w:rFonts w:cs="Arial"/>
          <w:b w:val="0"/>
          <w:bCs w:val="0"/>
          <w:spacing w:val="-1"/>
        </w:rPr>
        <w:t xml:space="preserve">; </w:t>
      </w:r>
      <w:r w:rsidR="00C25D2D" w:rsidRPr="00C25D2D">
        <w:rPr>
          <w:rFonts w:cs="Arial"/>
          <w:spacing w:val="-1"/>
        </w:rPr>
        <w:t>Eli</w:t>
      </w:r>
      <w:r w:rsidR="00C25D2D">
        <w:rPr>
          <w:rFonts w:cs="Arial"/>
          <w:spacing w:val="-1"/>
        </w:rPr>
        <w:t>z</w:t>
      </w:r>
      <w:r w:rsidR="00C25D2D" w:rsidRPr="00C25D2D">
        <w:rPr>
          <w:rFonts w:cs="Arial"/>
          <w:spacing w:val="-1"/>
        </w:rPr>
        <w:t>abeth Delgado</w:t>
      </w:r>
      <w:r w:rsidR="00C25D2D">
        <w:rPr>
          <w:rFonts w:cs="Arial"/>
          <w:b w:val="0"/>
          <w:bCs w:val="0"/>
          <w:spacing w:val="-1"/>
        </w:rPr>
        <w:t xml:space="preserve">, MPPA, </w:t>
      </w:r>
      <w:r w:rsidR="00C25D2D">
        <w:rPr>
          <w:rFonts w:cs="Arial"/>
          <w:b w:val="0"/>
          <w:bCs w:val="0"/>
          <w:i/>
          <w:iCs/>
          <w:spacing w:val="-1"/>
        </w:rPr>
        <w:t>The Impact of Latinx Faculty and Administration on Latinx Student Completion Rates in California Community Colleges</w:t>
      </w:r>
      <w:r w:rsidR="000005FB">
        <w:rPr>
          <w:rFonts w:cs="Arial"/>
          <w:b w:val="0"/>
          <w:bCs w:val="0"/>
          <w:i/>
          <w:iCs/>
          <w:spacing w:val="-1"/>
        </w:rPr>
        <w:t xml:space="preserve">; </w:t>
      </w:r>
      <w:r w:rsidR="002A3594">
        <w:rPr>
          <w:rFonts w:cs="Arial"/>
          <w:spacing w:val="-1"/>
        </w:rPr>
        <w:t>Morgan Peschko</w:t>
      </w:r>
      <w:r w:rsidR="002A3594">
        <w:rPr>
          <w:rFonts w:cs="Arial"/>
          <w:b w:val="0"/>
          <w:bCs w:val="0"/>
          <w:spacing w:val="-1"/>
        </w:rPr>
        <w:t xml:space="preserve">, MPPA, </w:t>
      </w:r>
      <w:r w:rsidR="002A3594">
        <w:rPr>
          <w:rFonts w:cs="Arial"/>
          <w:b w:val="0"/>
          <w:bCs w:val="0"/>
          <w:i/>
          <w:iCs/>
          <w:spacing w:val="-1"/>
        </w:rPr>
        <w:t>The Effects of Broken Heart: An Analysis of Heart Disease and Depression;</w:t>
      </w:r>
      <w:r w:rsidR="002A3594">
        <w:rPr>
          <w:rFonts w:cs="Arial"/>
          <w:spacing w:val="-1"/>
        </w:rPr>
        <w:t xml:space="preserve"> </w:t>
      </w:r>
      <w:r w:rsidR="002A7E81">
        <w:rPr>
          <w:rFonts w:cs="Arial"/>
          <w:spacing w:val="-1"/>
        </w:rPr>
        <w:t xml:space="preserve">John </w:t>
      </w:r>
      <w:r w:rsidR="002A7E81" w:rsidRPr="002A7E81">
        <w:rPr>
          <w:rFonts w:cs="Arial"/>
          <w:spacing w:val="-1"/>
        </w:rPr>
        <w:t>Gildea</w:t>
      </w:r>
      <w:r w:rsidR="002A7E81" w:rsidRPr="002A7E81">
        <w:rPr>
          <w:rFonts w:cs="Arial"/>
          <w:b w:val="0"/>
          <w:bCs w:val="0"/>
          <w:spacing w:val="-1"/>
        </w:rPr>
        <w:t>, MPPA,</w:t>
      </w:r>
      <w:r w:rsidR="002A7E81">
        <w:rPr>
          <w:rFonts w:cs="Arial"/>
          <w:spacing w:val="-1"/>
        </w:rPr>
        <w:t xml:space="preserve"> </w:t>
      </w:r>
      <w:r w:rsidR="002A7E81" w:rsidRPr="002A7E81">
        <w:rPr>
          <w:rFonts w:cs="Arial"/>
          <w:b w:val="0"/>
          <w:bCs w:val="0"/>
          <w:i/>
          <w:iCs/>
          <w:spacing w:val="-1"/>
        </w:rPr>
        <w:t>An Inquiry of Citizen Participation in Local Governance;</w:t>
      </w:r>
      <w:r w:rsidR="002A7E81">
        <w:rPr>
          <w:rFonts w:cs="Arial"/>
          <w:spacing w:val="-1"/>
        </w:rPr>
        <w:t xml:space="preserve"> </w:t>
      </w:r>
      <w:r w:rsidR="00D45127" w:rsidRPr="002A7E81">
        <w:rPr>
          <w:rFonts w:cs="Arial"/>
          <w:spacing w:val="-1"/>
        </w:rPr>
        <w:t>Horacio</w:t>
      </w:r>
      <w:r w:rsidR="00D45127" w:rsidRPr="00D45127">
        <w:rPr>
          <w:rFonts w:cs="Arial"/>
          <w:spacing w:val="-1"/>
        </w:rPr>
        <w:t xml:space="preserve"> Corona</w:t>
      </w:r>
      <w:r w:rsidR="00D45127">
        <w:rPr>
          <w:rFonts w:cs="Arial"/>
          <w:spacing w:val="-1"/>
        </w:rPr>
        <w:t xml:space="preserve"> Lira</w:t>
      </w:r>
      <w:r w:rsidR="00D45127">
        <w:rPr>
          <w:rFonts w:cs="Arial"/>
          <w:b w:val="0"/>
          <w:bCs w:val="0"/>
          <w:spacing w:val="-1"/>
        </w:rPr>
        <w:t>, MPPA</w:t>
      </w:r>
      <w:r w:rsidR="002F0B0D">
        <w:rPr>
          <w:rFonts w:cs="Arial"/>
          <w:b w:val="0"/>
          <w:bCs w:val="0"/>
          <w:spacing w:val="-1"/>
        </w:rPr>
        <w:t xml:space="preserve"> (thesis awarded Best CSU graduate student paper SSRIC Student Symposium)</w:t>
      </w:r>
      <w:r w:rsidR="00D45127">
        <w:rPr>
          <w:rFonts w:cs="Arial"/>
          <w:b w:val="0"/>
          <w:bCs w:val="0"/>
          <w:spacing w:val="-1"/>
        </w:rPr>
        <w:t xml:space="preserve">, </w:t>
      </w:r>
      <w:r w:rsidR="00D45127" w:rsidRPr="00D45127">
        <w:rPr>
          <w:rFonts w:cs="Arial"/>
          <w:b w:val="0"/>
          <w:bCs w:val="0"/>
          <w:i/>
          <w:iCs/>
          <w:spacing w:val="-1"/>
        </w:rPr>
        <w:t>College Academic Probation: An Empirical Test of Whether the “Wake-Up Call” is Working</w:t>
      </w:r>
      <w:r w:rsidR="00D45127">
        <w:rPr>
          <w:rFonts w:cs="Arial"/>
          <w:b w:val="0"/>
          <w:bCs w:val="0"/>
          <w:spacing w:val="-1"/>
        </w:rPr>
        <w:t xml:space="preserve">; </w:t>
      </w:r>
      <w:r w:rsidR="000C1082" w:rsidRPr="000C1082">
        <w:rPr>
          <w:rFonts w:cs="Arial"/>
          <w:spacing w:val="-1"/>
        </w:rPr>
        <w:t>Sumeet Bedi</w:t>
      </w:r>
      <w:r w:rsidR="000C1082">
        <w:rPr>
          <w:rFonts w:cs="Arial"/>
          <w:b w:val="0"/>
          <w:bCs w:val="0"/>
          <w:spacing w:val="-1"/>
        </w:rPr>
        <w:t xml:space="preserve">, MPPA, </w:t>
      </w:r>
      <w:r w:rsidR="000C1082" w:rsidRPr="002F5594">
        <w:rPr>
          <w:rFonts w:cs="Arial"/>
          <w:b w:val="0"/>
          <w:bCs w:val="0"/>
          <w:i/>
          <w:iCs/>
          <w:spacing w:val="-1"/>
        </w:rPr>
        <w:t>From Boom t</w:t>
      </w:r>
      <w:r w:rsidR="002A7E81">
        <w:rPr>
          <w:rFonts w:cs="Arial"/>
          <w:b w:val="0"/>
          <w:bCs w:val="0"/>
          <w:i/>
          <w:iCs/>
          <w:spacing w:val="-1"/>
        </w:rPr>
        <w:t>o</w:t>
      </w:r>
      <w:r w:rsidR="000C1082" w:rsidRPr="002F5594">
        <w:rPr>
          <w:rFonts w:cs="Arial"/>
          <w:b w:val="0"/>
          <w:bCs w:val="0"/>
          <w:i/>
          <w:iCs/>
          <w:spacing w:val="-1"/>
        </w:rPr>
        <w:t xml:space="preserve"> Bust: Analyzing the Link Between CA’s Tax  System  and Revenue Volatility</w:t>
      </w:r>
      <w:r w:rsidR="000C1082">
        <w:rPr>
          <w:rFonts w:cs="Arial"/>
          <w:b w:val="0"/>
          <w:bCs w:val="0"/>
          <w:spacing w:val="-1"/>
        </w:rPr>
        <w:t>;</w:t>
      </w:r>
      <w:r>
        <w:rPr>
          <w:rFonts w:cs="Arial"/>
          <w:b w:val="0"/>
          <w:bCs w:val="0"/>
          <w:spacing w:val="-1"/>
        </w:rPr>
        <w:t xml:space="preserve"> </w:t>
      </w:r>
      <w:r w:rsidR="00875658" w:rsidRPr="00875658">
        <w:rPr>
          <w:rFonts w:cs="Arial"/>
          <w:spacing w:val="-1"/>
        </w:rPr>
        <w:t>Lindsay Russell</w:t>
      </w:r>
      <w:r w:rsidR="00875658">
        <w:rPr>
          <w:rFonts w:cs="Arial"/>
          <w:b w:val="0"/>
          <w:bCs w:val="0"/>
          <w:spacing w:val="-1"/>
        </w:rPr>
        <w:t xml:space="preserve">, MPPA, </w:t>
      </w:r>
      <w:r w:rsidR="00875658" w:rsidRPr="002F5594">
        <w:rPr>
          <w:rFonts w:cs="Arial"/>
          <w:b w:val="0"/>
          <w:bCs w:val="0"/>
          <w:i/>
          <w:iCs/>
          <w:spacing w:val="-1"/>
        </w:rPr>
        <w:t>Analyzing Health Insurance’s Impact on Patient Experience</w:t>
      </w:r>
      <w:r w:rsidR="00875658">
        <w:rPr>
          <w:rFonts w:cs="Arial"/>
          <w:b w:val="0"/>
          <w:bCs w:val="0"/>
          <w:spacing w:val="-1"/>
        </w:rPr>
        <w:t xml:space="preserve">; </w:t>
      </w:r>
      <w:r>
        <w:rPr>
          <w:rFonts w:cs="Arial"/>
          <w:spacing w:val="-1"/>
        </w:rPr>
        <w:t>Alex Byrd</w:t>
      </w:r>
      <w:r>
        <w:rPr>
          <w:rFonts w:cs="Arial"/>
          <w:b w:val="0"/>
          <w:bCs w:val="0"/>
          <w:spacing w:val="-1"/>
        </w:rPr>
        <w:t xml:space="preserve">, MPPA, </w:t>
      </w:r>
      <w:r w:rsidRPr="002F5594">
        <w:rPr>
          <w:rFonts w:cs="Arial"/>
          <w:b w:val="0"/>
          <w:bCs w:val="0"/>
          <w:i/>
          <w:iCs/>
          <w:spacing w:val="-1"/>
        </w:rPr>
        <w:t>State-Run Tobacco Sales in CA: Recommendations for how to implement Tobacco Endgame Strategies.</w:t>
      </w:r>
    </w:p>
    <w:p w14:paraId="42B85DB8" w14:textId="77777777" w:rsidR="00A20418" w:rsidRDefault="00A20418" w:rsidP="00A20418">
      <w:pPr>
        <w:pStyle w:val="Heading1"/>
        <w:rPr>
          <w:rFonts w:cs="Arial"/>
          <w:spacing w:val="-1"/>
        </w:rPr>
      </w:pPr>
    </w:p>
    <w:p w14:paraId="651A5A77" w14:textId="7572B2C2" w:rsidR="00A84291" w:rsidRPr="00A20418" w:rsidRDefault="00A84291" w:rsidP="00A20418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2019(</w:t>
      </w:r>
      <w:r w:rsidR="007A0D8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):</w:t>
      </w:r>
      <w:r w:rsidR="00386D53">
        <w:rPr>
          <w:rFonts w:cs="Arial"/>
          <w:b w:val="0"/>
          <w:spacing w:val="-1"/>
        </w:rPr>
        <w:t xml:space="preserve"> </w:t>
      </w:r>
      <w:r w:rsidR="007A0D83">
        <w:rPr>
          <w:rFonts w:cs="Arial"/>
          <w:spacing w:val="-1"/>
        </w:rPr>
        <w:t>Norma Men</w:t>
      </w:r>
      <w:r w:rsidR="007A0D83" w:rsidRPr="007A0D83">
        <w:rPr>
          <w:rFonts w:cs="Arial"/>
          <w:spacing w:val="-1"/>
        </w:rPr>
        <w:t>doza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What Influences the Academic Performance of Students of Color in California High Schools?</w:t>
      </w:r>
      <w:r w:rsidR="007A0D83">
        <w:rPr>
          <w:rFonts w:cs="Arial"/>
          <w:b w:val="0"/>
          <w:spacing w:val="-1"/>
        </w:rPr>
        <w:t xml:space="preserve">; </w:t>
      </w:r>
      <w:r w:rsidR="007A0D83" w:rsidRPr="007A0D83">
        <w:rPr>
          <w:rFonts w:cs="Arial"/>
          <w:spacing w:val="-1"/>
        </w:rPr>
        <w:t>Monia Akter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Lithium-Based Battery Fires in California: A Policy Analysis</w:t>
      </w:r>
      <w:r w:rsidR="007A0D83">
        <w:rPr>
          <w:rFonts w:cs="Arial"/>
          <w:b w:val="0"/>
          <w:spacing w:val="-1"/>
        </w:rPr>
        <w:t>;</w:t>
      </w:r>
      <w:r w:rsidR="007A0D83">
        <w:rPr>
          <w:rFonts w:cs="Arial"/>
          <w:spacing w:val="-1"/>
        </w:rPr>
        <w:t xml:space="preserve"> </w:t>
      </w:r>
      <w:r w:rsidR="00BB2257" w:rsidRPr="007A0D83">
        <w:rPr>
          <w:rFonts w:cs="Arial"/>
          <w:spacing w:val="-1"/>
        </w:rPr>
        <w:t xml:space="preserve">Justin </w:t>
      </w:r>
      <w:r w:rsidR="00BB2257" w:rsidRPr="00BB2257">
        <w:rPr>
          <w:rFonts w:cs="Arial"/>
          <w:spacing w:val="-1"/>
        </w:rPr>
        <w:t>Adelman</w:t>
      </w:r>
      <w:r w:rsidR="00BB2257">
        <w:rPr>
          <w:rFonts w:cs="Arial"/>
          <w:b w:val="0"/>
          <w:spacing w:val="-1"/>
        </w:rPr>
        <w:t xml:space="preserve">, MPPA, </w:t>
      </w:r>
      <w:r w:rsidR="00BB2257" w:rsidRPr="00BB2257">
        <w:rPr>
          <w:rFonts w:cs="Arial"/>
          <w:b w:val="0"/>
          <w:spacing w:val="-1"/>
        </w:rPr>
        <w:t>Somebody’s Watching Me: Examining the Impact of Probation Officer Caseloads on Revocation Rates</w:t>
      </w:r>
      <w:r w:rsidR="00BB2257">
        <w:rPr>
          <w:rFonts w:cs="Arial"/>
          <w:b w:val="0"/>
          <w:spacing w:val="-1"/>
        </w:rPr>
        <w:t xml:space="preserve">; </w:t>
      </w:r>
      <w:r w:rsidR="00BB2257" w:rsidRPr="00BB2257">
        <w:rPr>
          <w:rFonts w:cs="Arial"/>
          <w:spacing w:val="-1"/>
        </w:rPr>
        <w:t>Lindsay Buckley</w:t>
      </w:r>
      <w:r w:rsidR="00BB2257" w:rsidRPr="00BB2257">
        <w:rPr>
          <w:rFonts w:cs="Arial"/>
          <w:b w:val="0"/>
          <w:spacing w:val="-1"/>
        </w:rPr>
        <w:t xml:space="preserve">, </w:t>
      </w:r>
      <w:r w:rsidR="007A0D83" w:rsidRPr="007A0D83">
        <w:rPr>
          <w:rFonts w:cs="Arial"/>
          <w:b w:val="0"/>
          <w:spacing w:val="-1"/>
        </w:rPr>
        <w:t>Poison in The Housing Market: Using Calenviroscreen to Mitigate the Negative Effects of Pollution on Property Values</w:t>
      </w:r>
      <w:r w:rsidR="007A0D83">
        <w:rPr>
          <w:rFonts w:cs="Arial"/>
          <w:b w:val="0"/>
          <w:spacing w:val="-1"/>
        </w:rPr>
        <w:t xml:space="preserve">; </w:t>
      </w:r>
      <w:r w:rsidR="00294A8F" w:rsidRPr="00BB2257">
        <w:rPr>
          <w:rFonts w:cs="Arial"/>
          <w:bCs w:val="0"/>
          <w:spacing w:val="-1"/>
        </w:rPr>
        <w:t xml:space="preserve">Alina </w:t>
      </w:r>
      <w:r w:rsidR="00294A8F" w:rsidRPr="00294A8F">
        <w:rPr>
          <w:rFonts w:cs="Arial"/>
          <w:bCs w:val="0"/>
          <w:spacing w:val="-1"/>
        </w:rPr>
        <w:t>Petrichk</w:t>
      </w:r>
      <w:r w:rsidR="00294A8F">
        <w:rPr>
          <w:rFonts w:cs="Arial"/>
          <w:bCs w:val="0"/>
          <w:spacing w:val="-1"/>
        </w:rPr>
        <w:t>o</w:t>
      </w:r>
      <w:r w:rsidR="00294A8F">
        <w:rPr>
          <w:rFonts w:cs="Arial"/>
          <w:b w:val="0"/>
          <w:spacing w:val="-1"/>
        </w:rPr>
        <w:t>,</w:t>
      </w:r>
      <w:r w:rsidR="00294A8F">
        <w:rPr>
          <w:rFonts w:cs="Arial"/>
          <w:bCs w:val="0"/>
          <w:spacing w:val="-1"/>
        </w:rPr>
        <w:t xml:space="preserve"> </w:t>
      </w:r>
      <w:r w:rsidR="00294A8F">
        <w:rPr>
          <w:rFonts w:cs="Arial"/>
          <w:b w:val="0"/>
          <w:spacing w:val="-1"/>
        </w:rPr>
        <w:t xml:space="preserve">MPPA, Improving Housing Affordability in California: A CAM Analysis; </w:t>
      </w:r>
      <w:r w:rsidR="007932E3" w:rsidRPr="00294A8F">
        <w:rPr>
          <w:rFonts w:cs="Arial"/>
          <w:bCs w:val="0"/>
          <w:spacing w:val="-1"/>
        </w:rPr>
        <w:t>Millie</w:t>
      </w:r>
      <w:r w:rsidR="007932E3" w:rsidRPr="007932E3">
        <w:rPr>
          <w:rFonts w:cs="Arial"/>
          <w:spacing w:val="-1"/>
        </w:rPr>
        <w:t xml:space="preserve"> Yan</w:t>
      </w:r>
      <w:r w:rsidR="007932E3">
        <w:rPr>
          <w:rFonts w:cs="Arial"/>
          <w:b w:val="0"/>
          <w:spacing w:val="-1"/>
        </w:rPr>
        <w:t xml:space="preserve">, MPPA, </w:t>
      </w:r>
      <w:r w:rsidR="007932E3">
        <w:rPr>
          <w:rFonts w:cs="Arial"/>
          <w:b w:val="0"/>
          <w:i/>
          <w:spacing w:val="-1"/>
        </w:rPr>
        <w:t xml:space="preserve">Accessibility to CA Courts: A GIS Analysis; </w:t>
      </w:r>
      <w:r w:rsidR="00386D53">
        <w:rPr>
          <w:rFonts w:cs="Arial"/>
          <w:bCs w:val="0"/>
          <w:spacing w:val="-1"/>
        </w:rPr>
        <w:t>Patrick Dorsey</w:t>
      </w:r>
      <w:r w:rsidR="00386D53" w:rsidRPr="00386D53">
        <w:rPr>
          <w:rFonts w:cs="Arial"/>
          <w:b w:val="0"/>
          <w:spacing w:val="-1"/>
        </w:rPr>
        <w:t>, MPPA,</w:t>
      </w:r>
      <w:r w:rsidR="00386D53">
        <w:rPr>
          <w:rFonts w:cs="Arial"/>
          <w:spacing w:val="-1"/>
        </w:rPr>
        <w:t xml:space="preserve"> </w:t>
      </w:r>
      <w:r w:rsidR="00386D53">
        <w:rPr>
          <w:rFonts w:cs="Arial"/>
          <w:b w:val="0"/>
          <w:bCs w:val="0"/>
          <w:i/>
          <w:iCs/>
          <w:spacing w:val="-1"/>
        </w:rPr>
        <w:t>Reckless in the Pursuit of Fortune and Glory?: Characteristics of CA;s Uninsured Young Invincibles and a Strategic Appro</w:t>
      </w:r>
      <w:r w:rsidR="00BD17CD">
        <w:rPr>
          <w:rFonts w:cs="Arial"/>
          <w:b w:val="0"/>
          <w:bCs w:val="0"/>
          <w:i/>
          <w:iCs/>
          <w:spacing w:val="-1"/>
        </w:rPr>
        <w:t xml:space="preserve">ach to Increasing Health Insurance Enrollment; </w:t>
      </w:r>
      <w:r w:rsidR="00BD17CD">
        <w:rPr>
          <w:rFonts w:cs="Arial"/>
          <w:spacing w:val="-1"/>
        </w:rPr>
        <w:t>Gabriela Enriquez</w:t>
      </w:r>
      <w:r w:rsidR="00BD17CD">
        <w:rPr>
          <w:rFonts w:cs="Arial"/>
          <w:b w:val="0"/>
          <w:bCs w:val="0"/>
          <w:spacing w:val="-1"/>
        </w:rPr>
        <w:t xml:space="preserve">, MPPA, </w:t>
      </w:r>
      <w:r w:rsidR="00BD17CD">
        <w:rPr>
          <w:rFonts w:cs="Arial"/>
          <w:b w:val="0"/>
          <w:bCs w:val="0"/>
          <w:i/>
          <w:iCs/>
          <w:spacing w:val="-1"/>
        </w:rPr>
        <w:t xml:space="preserve">Achieving Zero-Emission Drayage Trucks in CA; Evaluating Policy </w:t>
      </w:r>
      <w:r w:rsidR="00284B86">
        <w:rPr>
          <w:rFonts w:cs="Arial"/>
          <w:b w:val="0"/>
          <w:bCs w:val="0"/>
          <w:i/>
          <w:iCs/>
          <w:spacing w:val="-1"/>
        </w:rPr>
        <w:t>Alternatives</w:t>
      </w:r>
      <w:r w:rsidR="00BD17CD">
        <w:rPr>
          <w:rFonts w:cs="Arial"/>
          <w:b w:val="0"/>
          <w:bCs w:val="0"/>
          <w:i/>
          <w:iCs/>
          <w:spacing w:val="-1"/>
        </w:rPr>
        <w:t>;</w:t>
      </w:r>
      <w:r w:rsidR="00386D53" w:rsidRPr="00386D53">
        <w:rPr>
          <w:rFonts w:cs="Arial"/>
          <w:spacing w:val="-1"/>
        </w:rPr>
        <w:t xml:space="preserve"> </w:t>
      </w:r>
      <w:r w:rsidR="00A20418">
        <w:rPr>
          <w:rFonts w:cs="Arial"/>
          <w:spacing w:val="-1"/>
        </w:rPr>
        <w:t>Thomas Herman</w:t>
      </w:r>
      <w:r w:rsidR="00A20418">
        <w:rPr>
          <w:rFonts w:cs="Arial"/>
          <w:b w:val="0"/>
          <w:spacing w:val="-1"/>
        </w:rPr>
        <w:t xml:space="preserve">, EdD, </w:t>
      </w:r>
      <w:bookmarkStart w:id="4" w:name="_Hlk7372096"/>
      <w:bookmarkEnd w:id="4"/>
      <w:r w:rsidR="00A20418" w:rsidRPr="00A20418">
        <w:rPr>
          <w:b w:val="0"/>
          <w:i/>
        </w:rPr>
        <w:t>D</w:t>
      </w:r>
      <w:r w:rsidR="00A20418">
        <w:rPr>
          <w:b w:val="0"/>
          <w:i/>
        </w:rPr>
        <w:t>oes</w:t>
      </w:r>
      <w:r w:rsidR="00A20418" w:rsidRPr="00A20418">
        <w:rPr>
          <w:b w:val="0"/>
          <w:i/>
        </w:rPr>
        <w:t xml:space="preserve"> S</w:t>
      </w:r>
      <w:r w:rsidR="00A20418">
        <w:rPr>
          <w:b w:val="0"/>
          <w:i/>
        </w:rPr>
        <w:t>chool</w:t>
      </w:r>
      <w:r w:rsidR="00A20418" w:rsidRPr="00A20418">
        <w:rPr>
          <w:b w:val="0"/>
          <w:i/>
        </w:rPr>
        <w:t xml:space="preserve"> C</w:t>
      </w:r>
      <w:r w:rsidR="00A20418">
        <w:rPr>
          <w:b w:val="0"/>
          <w:i/>
        </w:rPr>
        <w:t>limate</w:t>
      </w:r>
      <w:r w:rsidR="00A20418" w:rsidRPr="00A20418">
        <w:rPr>
          <w:b w:val="0"/>
          <w:i/>
        </w:rPr>
        <w:t xml:space="preserve"> I</w:t>
      </w:r>
      <w:r w:rsidR="00A20418">
        <w:rPr>
          <w:b w:val="0"/>
          <w:i/>
        </w:rPr>
        <w:t>nfluence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cademic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chievement</w:t>
      </w:r>
      <w:r w:rsidR="00A20418" w:rsidRPr="00A20418">
        <w:rPr>
          <w:b w:val="0"/>
          <w:i/>
        </w:rPr>
        <w:t xml:space="preserve"> D</w:t>
      </w:r>
      <w:r w:rsidR="00A20418">
        <w:rPr>
          <w:b w:val="0"/>
          <w:i/>
        </w:rPr>
        <w:t xml:space="preserve">isproportionately for </w:t>
      </w:r>
      <w:r w:rsidR="00A20418" w:rsidRPr="00A20418">
        <w:rPr>
          <w:b w:val="0"/>
          <w:i/>
        </w:rPr>
        <w:t>H</w:t>
      </w:r>
      <w:r w:rsidR="00A20418">
        <w:rPr>
          <w:b w:val="0"/>
          <w:i/>
        </w:rPr>
        <w:t>istorically</w:t>
      </w:r>
      <w:r w:rsidR="00A20418" w:rsidRPr="00A20418">
        <w:rPr>
          <w:b w:val="0"/>
          <w:i/>
        </w:rPr>
        <w:t xml:space="preserve"> M</w:t>
      </w:r>
      <w:r w:rsidR="00A20418">
        <w:rPr>
          <w:b w:val="0"/>
          <w:i/>
        </w:rPr>
        <w:t>arginalized</w:t>
      </w:r>
      <w:r w:rsidR="00A20418" w:rsidRPr="00A20418">
        <w:rPr>
          <w:b w:val="0"/>
          <w:i/>
        </w:rPr>
        <w:t xml:space="preserve"> </w:t>
      </w:r>
      <w:r w:rsidR="00A20418">
        <w:rPr>
          <w:b w:val="0"/>
          <w:i/>
        </w:rPr>
        <w:t>Students</w:t>
      </w:r>
      <w:r w:rsidR="00A20418" w:rsidRPr="00A20418">
        <w:rPr>
          <w:b w:val="0"/>
          <w:i/>
        </w:rPr>
        <w:t>?</w:t>
      </w:r>
      <w:r w:rsidR="00A20418">
        <w:rPr>
          <w:b w:val="0"/>
          <w:i/>
        </w:rPr>
        <w:t xml:space="preserve">; </w:t>
      </w:r>
      <w:r w:rsidR="00BF7AFC" w:rsidRPr="004D58D4">
        <w:rPr>
          <w:rFonts w:cs="Arial"/>
          <w:spacing w:val="-1"/>
        </w:rPr>
        <w:t>Suzie Dollesin</w:t>
      </w:r>
      <w:r w:rsidR="00BF7AFC">
        <w:rPr>
          <w:rFonts w:cs="Arial"/>
          <w:b w:val="0"/>
          <w:spacing w:val="-1"/>
        </w:rPr>
        <w:t xml:space="preserve">, EdD, </w:t>
      </w:r>
      <w:r w:rsidR="00BF7AFC" w:rsidRPr="00BF7AFC">
        <w:rPr>
          <w:rFonts w:cs="Arial"/>
          <w:b w:val="0"/>
          <w:i/>
          <w:spacing w:val="-1"/>
        </w:rPr>
        <w:t>A Quantitative and Qualitative investigation of What Causes Differences in University preparation for English Language Learners in California’s High Schools</w:t>
      </w:r>
      <w:r w:rsidR="00BF7AFC">
        <w:rPr>
          <w:rFonts w:cs="Arial"/>
          <w:b w:val="0"/>
          <w:spacing w:val="-1"/>
        </w:rPr>
        <w:t xml:space="preserve">; </w:t>
      </w:r>
      <w:r w:rsidRPr="004D58D4">
        <w:rPr>
          <w:rFonts w:cs="Arial"/>
          <w:spacing w:val="-1"/>
        </w:rPr>
        <w:t>Natasha Drane</w:t>
      </w:r>
      <w:r>
        <w:rPr>
          <w:rFonts w:cs="Arial"/>
          <w:b w:val="0"/>
          <w:spacing w:val="-1"/>
        </w:rPr>
        <w:t xml:space="preserve">, MPPA, </w:t>
      </w:r>
      <w:r w:rsidRPr="00A84291">
        <w:rPr>
          <w:rFonts w:cs="Arial"/>
          <w:b w:val="0"/>
          <w:i/>
          <w:spacing w:val="-1"/>
        </w:rPr>
        <w:t>Determinants of Vacancy in Retail Power Centers in Sacramento County</w:t>
      </w:r>
      <w:r w:rsidR="00A20418">
        <w:rPr>
          <w:rFonts w:cs="Arial"/>
          <w:b w:val="0"/>
          <w:spacing w:val="-1"/>
        </w:rPr>
        <w:t>.</w:t>
      </w:r>
      <w:r w:rsidR="006468EF">
        <w:rPr>
          <w:rFonts w:cs="Arial"/>
          <w:b w:val="0"/>
          <w:spacing w:val="-1"/>
        </w:rPr>
        <w:t xml:space="preserve"> </w:t>
      </w:r>
    </w:p>
    <w:p w14:paraId="28EC3C23" w14:textId="77777777" w:rsidR="005816B4" w:rsidRDefault="005816B4" w:rsidP="00743B5E">
      <w:pPr>
        <w:pStyle w:val="Heading1"/>
        <w:ind w:left="0"/>
        <w:rPr>
          <w:rFonts w:cs="Arial"/>
          <w:spacing w:val="-1"/>
        </w:rPr>
      </w:pPr>
    </w:p>
    <w:p w14:paraId="09CBD6C5" w14:textId="730ED6BE" w:rsidR="005816B4" w:rsidRPr="00D867CC" w:rsidRDefault="00FA276B" w:rsidP="00626041">
      <w:pPr>
        <w:pStyle w:val="Heading1"/>
        <w:ind w:left="0"/>
        <w:rPr>
          <w:rFonts w:cs="Arial"/>
          <w:i/>
          <w:spacing w:val="-1"/>
        </w:rPr>
      </w:pPr>
      <w:r>
        <w:rPr>
          <w:rFonts w:cs="Arial"/>
          <w:b w:val="0"/>
          <w:spacing w:val="-1"/>
        </w:rPr>
        <w:t>2018(</w:t>
      </w:r>
      <w:r w:rsidR="00AD00DC">
        <w:rPr>
          <w:rFonts w:cs="Arial"/>
          <w:b w:val="0"/>
          <w:spacing w:val="-1"/>
        </w:rPr>
        <w:t>6</w:t>
      </w:r>
      <w:r w:rsidR="005816B4">
        <w:rPr>
          <w:rFonts w:cs="Arial"/>
          <w:b w:val="0"/>
          <w:spacing w:val="-1"/>
        </w:rPr>
        <w:t xml:space="preserve">): </w:t>
      </w:r>
      <w:r w:rsidR="00AD00DC">
        <w:rPr>
          <w:rFonts w:cs="Arial"/>
          <w:bCs w:val="0"/>
          <w:spacing w:val="-1"/>
        </w:rPr>
        <w:t xml:space="preserve">Imaez Wahid, </w:t>
      </w:r>
      <w:r w:rsidR="00AD00DC" w:rsidRPr="00AD00DC">
        <w:rPr>
          <w:rFonts w:cs="Arial"/>
          <w:b w:val="0"/>
          <w:i/>
          <w:iCs/>
          <w:spacing w:val="-1"/>
        </w:rPr>
        <w:t>Does the Likely Demographics of Affordable Housing Justify “</w:t>
      </w:r>
      <w:proofErr w:type="spellStart"/>
      <w:r w:rsidR="00AD00DC" w:rsidRPr="00AD00DC">
        <w:rPr>
          <w:rFonts w:cs="Arial"/>
          <w:b w:val="0"/>
          <w:i/>
          <w:iCs/>
          <w:spacing w:val="-1"/>
        </w:rPr>
        <w:t>NIMBY”ism</w:t>
      </w:r>
      <w:proofErr w:type="spellEnd"/>
      <w:r w:rsidR="00AD00DC" w:rsidRPr="00AD00DC">
        <w:rPr>
          <w:rFonts w:cs="Arial"/>
          <w:b w:val="0"/>
          <w:i/>
          <w:iCs/>
          <w:spacing w:val="-1"/>
        </w:rPr>
        <w:t>?</w:t>
      </w:r>
      <w:r w:rsidR="00AD00DC">
        <w:rPr>
          <w:rFonts w:cs="Arial"/>
          <w:b w:val="0"/>
          <w:spacing w:val="-1"/>
        </w:rPr>
        <w:t xml:space="preserve">, MPPA (with distinction), </w:t>
      </w:r>
      <w:r w:rsidR="0036617E" w:rsidRPr="0036617E">
        <w:rPr>
          <w:rFonts w:cs="Arial"/>
          <w:spacing w:val="-1"/>
        </w:rPr>
        <w:t>Nathan Fesler,</w:t>
      </w:r>
      <w:r w:rsidR="0036617E">
        <w:rPr>
          <w:rFonts w:cs="Arial"/>
          <w:b w:val="0"/>
          <w:spacing w:val="-1"/>
        </w:rPr>
        <w:t xml:space="preserve"> MPPA, </w:t>
      </w:r>
      <w:r w:rsidR="0036617E" w:rsidRPr="00A84291">
        <w:rPr>
          <w:rFonts w:cs="Arial"/>
          <w:b w:val="0"/>
          <w:i/>
          <w:spacing w:val="-1"/>
        </w:rPr>
        <w:t>Consumer Protection and the Role of Government: Evaluating California’s Proposed Fire Barrier Performance Standard through Benefit Cost Analysis</w:t>
      </w:r>
      <w:r w:rsidR="0036617E">
        <w:rPr>
          <w:rFonts w:cs="Arial"/>
          <w:b w:val="0"/>
          <w:spacing w:val="-1"/>
        </w:rPr>
        <w:t xml:space="preserve">; </w:t>
      </w:r>
      <w:r w:rsidR="006D3AFD" w:rsidRPr="006D3AFD">
        <w:rPr>
          <w:rFonts w:cs="Arial"/>
          <w:spacing w:val="-1"/>
        </w:rPr>
        <w:t>Bryan Martin-Rojas</w:t>
      </w:r>
      <w:r w:rsidR="006D3AFD">
        <w:rPr>
          <w:rFonts w:cs="Arial"/>
          <w:b w:val="0"/>
          <w:spacing w:val="-1"/>
        </w:rPr>
        <w:t xml:space="preserve">, MPPA, </w:t>
      </w:r>
      <w:r w:rsidR="006D3AFD" w:rsidRPr="006D3AFD">
        <w:rPr>
          <w:rFonts w:cs="Arial"/>
          <w:b w:val="0"/>
          <w:i/>
          <w:spacing w:val="-1"/>
        </w:rPr>
        <w:t>The Effect of Staffing Type on Student Completion Rates at the California Community College</w:t>
      </w:r>
      <w:r w:rsidR="006D3AFD">
        <w:rPr>
          <w:rFonts w:cs="Arial"/>
          <w:b w:val="0"/>
          <w:spacing w:val="-1"/>
        </w:rPr>
        <w:t xml:space="preserve">; </w:t>
      </w:r>
      <w:r w:rsidR="005816B4">
        <w:rPr>
          <w:rFonts w:cs="Arial"/>
          <w:spacing w:val="-1"/>
        </w:rPr>
        <w:t>Erin Stumpf</w:t>
      </w:r>
      <w:r w:rsidR="005816B4">
        <w:rPr>
          <w:rFonts w:cs="Arial"/>
          <w:b w:val="0"/>
          <w:spacing w:val="-1"/>
        </w:rPr>
        <w:t xml:space="preserve">, MPPA (with distinction), </w:t>
      </w:r>
      <w:r w:rsidR="005816B4">
        <w:rPr>
          <w:rFonts w:cs="Arial"/>
          <w:b w:val="0"/>
          <w:i/>
          <w:spacing w:val="-1"/>
        </w:rPr>
        <w:t>What Role Should Government Play in Regulating the Growth of Homeowners As</w:t>
      </w:r>
      <w:r>
        <w:rPr>
          <w:rFonts w:cs="Arial"/>
          <w:b w:val="0"/>
          <w:i/>
          <w:spacing w:val="-1"/>
        </w:rPr>
        <w:t>sociations in Sacramento County</w:t>
      </w:r>
      <w:r>
        <w:rPr>
          <w:rFonts w:cs="Arial"/>
          <w:b w:val="0"/>
          <w:spacing w:val="-1"/>
        </w:rPr>
        <w:t xml:space="preserve">; </w:t>
      </w:r>
      <w:r>
        <w:rPr>
          <w:rFonts w:cs="Arial"/>
          <w:spacing w:val="-1"/>
        </w:rPr>
        <w:t>Marly Young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Analyzing the Affordable Care Act’s Impact on the Mental Health Treatment Gap</w:t>
      </w:r>
      <w:r w:rsidR="00D867CC">
        <w:rPr>
          <w:rFonts w:cs="Arial"/>
          <w:b w:val="0"/>
          <w:spacing w:val="-1"/>
        </w:rPr>
        <w:t xml:space="preserve">; </w:t>
      </w:r>
      <w:r w:rsidR="00D867CC">
        <w:rPr>
          <w:rFonts w:cs="Arial"/>
          <w:spacing w:val="-1"/>
        </w:rPr>
        <w:t>Matthew Liver</w:t>
      </w:r>
      <w:r w:rsidR="006D3AFD">
        <w:rPr>
          <w:rFonts w:cs="Arial"/>
          <w:spacing w:val="-1"/>
        </w:rPr>
        <w:t>s</w:t>
      </w:r>
      <w:r w:rsidR="00D867CC">
        <w:rPr>
          <w:rFonts w:cs="Arial"/>
          <w:b w:val="0"/>
          <w:spacing w:val="-1"/>
        </w:rPr>
        <w:t xml:space="preserve">, MPPA, </w:t>
      </w:r>
      <w:r w:rsidR="00D867CC" w:rsidRPr="00D867CC">
        <w:rPr>
          <w:rFonts w:cs="Arial"/>
          <w:b w:val="0"/>
          <w:i/>
          <w:spacing w:val="-1"/>
        </w:rPr>
        <w:t>Conducting Sound Tax Policy: Investigating</w:t>
      </w:r>
      <w:r w:rsidR="00D867CC">
        <w:rPr>
          <w:rFonts w:cs="Arial"/>
          <w:b w:val="0"/>
          <w:i/>
          <w:spacing w:val="-1"/>
        </w:rPr>
        <w:t xml:space="preserve"> Public Opinion and Public Opinion of Property Tax in CA.</w:t>
      </w:r>
    </w:p>
    <w:p w14:paraId="6BFB050D" w14:textId="77777777" w:rsidR="00C331CB" w:rsidRDefault="00C331CB" w:rsidP="00626041">
      <w:pPr>
        <w:pStyle w:val="Heading1"/>
        <w:ind w:left="0"/>
        <w:rPr>
          <w:rFonts w:cs="Arial"/>
          <w:spacing w:val="-1"/>
        </w:rPr>
      </w:pPr>
    </w:p>
    <w:p w14:paraId="17FDBA7D" w14:textId="77777777" w:rsidR="00C331CB" w:rsidRPr="004E7822" w:rsidRDefault="00C331CB" w:rsidP="00743B5E">
      <w:pPr>
        <w:pStyle w:val="Heading1"/>
        <w:ind w:left="0"/>
        <w:rPr>
          <w:rFonts w:cs="Arial"/>
          <w:b w:val="0"/>
          <w:i/>
          <w:spacing w:val="-1"/>
        </w:rPr>
      </w:pPr>
      <w:r>
        <w:rPr>
          <w:rFonts w:cs="Arial"/>
          <w:b w:val="0"/>
          <w:spacing w:val="-1"/>
        </w:rPr>
        <w:t>2017(</w:t>
      </w:r>
      <w:r w:rsidR="004E7822">
        <w:rPr>
          <w:rFonts w:cs="Arial"/>
          <w:b w:val="0"/>
          <w:spacing w:val="-1"/>
        </w:rPr>
        <w:t>2</w:t>
      </w:r>
      <w:r>
        <w:rPr>
          <w:rFonts w:cs="Arial"/>
          <w:b w:val="0"/>
          <w:spacing w:val="-1"/>
        </w:rPr>
        <w:t xml:space="preserve">): </w:t>
      </w:r>
      <w:r w:rsidRPr="00C331CB">
        <w:rPr>
          <w:rFonts w:cs="Arial"/>
          <w:spacing w:val="-1"/>
        </w:rPr>
        <w:t>Tami Cowgill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The California Car</w:t>
      </w:r>
      <w:r w:rsidR="004A4752">
        <w:rPr>
          <w:rFonts w:cs="Arial"/>
          <w:b w:val="0"/>
          <w:i/>
          <w:spacing w:val="-1"/>
        </w:rPr>
        <w:t>e</w:t>
      </w:r>
      <w:r>
        <w:rPr>
          <w:rFonts w:cs="Arial"/>
          <w:b w:val="0"/>
          <w:i/>
          <w:spacing w:val="-1"/>
        </w:rPr>
        <w:t xml:space="preserve"> Initiative: A Comparative Analysis of the Financial and Administrative Alignment of Medicare and Medicaid</w:t>
      </w:r>
      <w:r w:rsidR="004E7822">
        <w:rPr>
          <w:rFonts w:cs="Arial"/>
          <w:b w:val="0"/>
          <w:i/>
          <w:spacing w:val="-1"/>
        </w:rPr>
        <w:t xml:space="preserve">; </w:t>
      </w:r>
      <w:r w:rsidR="004E7822">
        <w:rPr>
          <w:rFonts w:cs="Arial"/>
          <w:spacing w:val="-1"/>
        </w:rPr>
        <w:t>Baxter Boeh-Sobon</w:t>
      </w:r>
      <w:r w:rsidR="004E7822">
        <w:rPr>
          <w:rFonts w:cs="Arial"/>
          <w:b w:val="0"/>
          <w:spacing w:val="-1"/>
        </w:rPr>
        <w:t xml:space="preserve">, MPPA, </w:t>
      </w:r>
      <w:r w:rsidR="00193398">
        <w:rPr>
          <w:rFonts w:cs="Arial"/>
          <w:b w:val="0"/>
          <w:i/>
          <w:spacing w:val="-1"/>
        </w:rPr>
        <w:t>The Effects of Charter Schools on the Academic Achievement of CA Students</w:t>
      </w:r>
      <w:r w:rsidR="004E7822">
        <w:rPr>
          <w:rFonts w:cs="Arial"/>
          <w:b w:val="0"/>
          <w:i/>
          <w:spacing w:val="-1"/>
        </w:rPr>
        <w:t>.</w:t>
      </w:r>
    </w:p>
    <w:p w14:paraId="7BE7FD23" w14:textId="77777777" w:rsidR="000859D4" w:rsidRDefault="000859D4" w:rsidP="00743B5E">
      <w:pPr>
        <w:pStyle w:val="Heading1"/>
        <w:ind w:left="0"/>
        <w:rPr>
          <w:rFonts w:cs="Arial"/>
          <w:spacing w:val="-1"/>
        </w:rPr>
      </w:pPr>
    </w:p>
    <w:p w14:paraId="0DE71C9B" w14:textId="77777777" w:rsidR="000859D4" w:rsidRPr="007507A0" w:rsidRDefault="000859D4" w:rsidP="00743B5E">
      <w:pPr>
        <w:pStyle w:val="Heading1"/>
        <w:ind w:left="0"/>
        <w:rPr>
          <w:rFonts w:cs="Arial"/>
          <w:b w:val="0"/>
          <w:spacing w:val="-1"/>
        </w:rPr>
      </w:pPr>
      <w:r w:rsidRPr="000859D4">
        <w:rPr>
          <w:rFonts w:cs="Arial"/>
          <w:b w:val="0"/>
          <w:spacing w:val="-1"/>
        </w:rPr>
        <w:t>2016</w:t>
      </w:r>
      <w:r w:rsidR="00484E57">
        <w:rPr>
          <w:rFonts w:cs="Arial"/>
          <w:b w:val="0"/>
          <w:spacing w:val="-1"/>
        </w:rPr>
        <w:t xml:space="preserve"> (7</w:t>
      </w:r>
      <w:r>
        <w:rPr>
          <w:rFonts w:cs="Arial"/>
          <w:b w:val="0"/>
          <w:spacing w:val="-1"/>
        </w:rPr>
        <w:t xml:space="preserve">): </w:t>
      </w:r>
      <w:bookmarkStart w:id="5" w:name="_Hlk61350881"/>
      <w:r w:rsidR="00484E57">
        <w:rPr>
          <w:rFonts w:cs="Arial"/>
          <w:spacing w:val="-1"/>
        </w:rPr>
        <w:t>Sahar Soltani</w:t>
      </w:r>
      <w:bookmarkEnd w:id="5"/>
      <w:r w:rsidR="00484E57" w:rsidRPr="00484E57">
        <w:rPr>
          <w:rFonts w:cs="Arial"/>
          <w:b w:val="0"/>
          <w:spacing w:val="-1"/>
        </w:rPr>
        <w:t>,</w:t>
      </w:r>
      <w:r w:rsidR="00484E57">
        <w:rPr>
          <w:rFonts w:cs="Arial"/>
          <w:spacing w:val="-1"/>
        </w:rPr>
        <w:t xml:space="preserve"> </w:t>
      </w:r>
      <w:r w:rsidR="00484E57" w:rsidRPr="00484E57">
        <w:rPr>
          <w:rFonts w:cs="Arial"/>
          <w:b w:val="0"/>
          <w:spacing w:val="-1"/>
        </w:rPr>
        <w:t>MSULD,</w:t>
      </w:r>
      <w:r w:rsidR="00484E57">
        <w:rPr>
          <w:rFonts w:cs="Arial"/>
          <w:spacing w:val="-1"/>
        </w:rPr>
        <w:t xml:space="preserve"> </w:t>
      </w:r>
      <w:r w:rsidR="00484E57">
        <w:rPr>
          <w:rFonts w:cs="Arial"/>
          <w:b w:val="0"/>
          <w:i/>
          <w:spacing w:val="-1"/>
        </w:rPr>
        <w:t>Inclusionary Housing and the Tipping Point: The Impact of Affordable Housing on Market Rate units;</w:t>
      </w:r>
      <w:r w:rsidR="00484E57">
        <w:rPr>
          <w:rFonts w:cs="Arial"/>
          <w:spacing w:val="-1"/>
        </w:rPr>
        <w:t xml:space="preserve"> </w:t>
      </w:r>
      <w:r w:rsidR="001820B3">
        <w:rPr>
          <w:rFonts w:cs="Arial"/>
          <w:spacing w:val="-1"/>
        </w:rPr>
        <w:t xml:space="preserve">Bouchaib </w:t>
      </w:r>
      <w:r w:rsidR="001820B3" w:rsidRPr="001820B3">
        <w:rPr>
          <w:rFonts w:cs="Arial"/>
          <w:spacing w:val="-1"/>
        </w:rPr>
        <w:t>Benmira</w:t>
      </w:r>
      <w:r w:rsidR="001820B3">
        <w:rPr>
          <w:rFonts w:cs="Arial"/>
          <w:b w:val="0"/>
          <w:spacing w:val="-1"/>
        </w:rPr>
        <w:t xml:space="preserve">, EdD, </w:t>
      </w:r>
      <w:r w:rsidR="001820B3">
        <w:rPr>
          <w:rFonts w:cs="Arial"/>
          <w:b w:val="0"/>
          <w:i/>
          <w:spacing w:val="-1"/>
        </w:rPr>
        <w:t>Exploring and Assessing the Identification Criteria of Gifted Students</w:t>
      </w:r>
      <w:r w:rsidR="001820B3">
        <w:rPr>
          <w:rFonts w:cs="Arial"/>
          <w:b w:val="0"/>
          <w:spacing w:val="-1"/>
        </w:rPr>
        <w:t xml:space="preserve">; </w:t>
      </w:r>
      <w:r w:rsidRPr="001820B3">
        <w:rPr>
          <w:rFonts w:cs="Arial"/>
          <w:spacing w:val="-1"/>
        </w:rPr>
        <w:t>Ginger</w:t>
      </w:r>
      <w:r w:rsidRPr="000859D4">
        <w:rPr>
          <w:rFonts w:cs="Arial"/>
          <w:spacing w:val="-1"/>
        </w:rPr>
        <w:t xml:space="preserve"> Hashimoto</w:t>
      </w:r>
      <w:r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distinction)</w:t>
      </w:r>
      <w:r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i/>
          <w:spacing w:val="-1"/>
        </w:rPr>
        <w:t>Analyzing Factors that Predict Alumni Giving at a Public University in California</w:t>
      </w:r>
      <w:r w:rsidR="007507A0">
        <w:rPr>
          <w:rFonts w:cs="Arial"/>
          <w:b w:val="0"/>
          <w:i/>
          <w:spacing w:val="-1"/>
        </w:rPr>
        <w:t xml:space="preserve"> </w:t>
      </w:r>
      <w:r w:rsidR="007507A0" w:rsidRPr="00475A0F">
        <w:rPr>
          <w:rFonts w:cs="Arial"/>
          <w:b w:val="0"/>
          <w:spacing w:val="-1"/>
        </w:rPr>
        <w:t xml:space="preserve">[Recipient of </w:t>
      </w:r>
      <w:r w:rsidR="0024589C" w:rsidRPr="0024589C">
        <w:rPr>
          <w:b w:val="0"/>
        </w:rPr>
        <w:t>Rummel</w:t>
      </w:r>
      <w:r w:rsidR="00825D8C">
        <w:rPr>
          <w:b w:val="0"/>
        </w:rPr>
        <w:t>’</w:t>
      </w:r>
      <w:r w:rsidR="0024589C" w:rsidRPr="0024589C">
        <w:rPr>
          <w:b w:val="0"/>
        </w:rPr>
        <w:t>s Award for paper demonstrating the best use of quantitative data</w:t>
      </w:r>
      <w:r w:rsidR="0024589C">
        <w:rPr>
          <w:b w:val="0"/>
        </w:rPr>
        <w:t xml:space="preserve"> at CSU SSRIC Research Competition</w:t>
      </w:r>
      <w:r w:rsidR="00115FED">
        <w:rPr>
          <w:b w:val="0"/>
        </w:rPr>
        <w:t>]</w:t>
      </w:r>
      <w:r w:rsidRPr="0024589C"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spacing w:val="-1"/>
        </w:rPr>
        <w:t xml:space="preserve">CSUS; </w:t>
      </w:r>
      <w:r w:rsidR="004B43A3">
        <w:rPr>
          <w:rFonts w:cs="Arial"/>
          <w:spacing w:val="-1"/>
        </w:rPr>
        <w:t>Jack Reeves</w:t>
      </w:r>
      <w:r w:rsidR="004B43A3">
        <w:rPr>
          <w:rFonts w:cs="Arial"/>
          <w:b w:val="0"/>
          <w:spacing w:val="-1"/>
        </w:rPr>
        <w:t xml:space="preserve">, MPPA, </w:t>
      </w:r>
      <w:r w:rsidR="004B43A3">
        <w:rPr>
          <w:rFonts w:cs="Arial"/>
          <w:b w:val="0"/>
          <w:i/>
          <w:spacing w:val="-1"/>
        </w:rPr>
        <w:t>Sugar-Sweetened Beverages: Closing the Nutrition Knowledge Gap</w:t>
      </w:r>
      <w:r w:rsidR="004B43A3">
        <w:rPr>
          <w:rFonts w:cs="Arial"/>
          <w:b w:val="0"/>
          <w:spacing w:val="-1"/>
        </w:rPr>
        <w:t>, CSUS;</w:t>
      </w:r>
      <w:r w:rsidR="00073091">
        <w:rPr>
          <w:rFonts w:cs="Arial"/>
          <w:b w:val="0"/>
          <w:spacing w:val="-1"/>
        </w:rPr>
        <w:t xml:space="preserve"> </w:t>
      </w:r>
      <w:r w:rsidR="00073091">
        <w:rPr>
          <w:rFonts w:cs="Arial"/>
          <w:spacing w:val="-1"/>
        </w:rPr>
        <w:t>Renee Funston</w:t>
      </w:r>
      <w:r w:rsidR="00073091">
        <w:rPr>
          <w:rFonts w:cs="Arial"/>
          <w:b w:val="0"/>
          <w:spacing w:val="-1"/>
        </w:rPr>
        <w:t xml:space="preserve">, MSULD, </w:t>
      </w:r>
      <w:r w:rsidR="00073091">
        <w:rPr>
          <w:rFonts w:cs="Arial"/>
          <w:b w:val="0"/>
          <w:i/>
          <w:spacing w:val="-1"/>
        </w:rPr>
        <w:t>Streetcar in the City: An Analysis of How Streetcars Affect Gentrification</w:t>
      </w:r>
      <w:r w:rsidR="00073091">
        <w:rPr>
          <w:rFonts w:cs="Arial"/>
          <w:b w:val="0"/>
          <w:spacing w:val="-1"/>
        </w:rPr>
        <w:t>, CSUS;</w:t>
      </w:r>
      <w:r w:rsidR="00784535">
        <w:rPr>
          <w:rFonts w:cs="Arial"/>
          <w:b w:val="0"/>
          <w:spacing w:val="-1"/>
        </w:rPr>
        <w:t xml:space="preserve"> </w:t>
      </w:r>
      <w:r w:rsidR="00784535">
        <w:rPr>
          <w:rFonts w:cs="Arial"/>
          <w:spacing w:val="-1"/>
        </w:rPr>
        <w:t>Damien Mimnaugh</w:t>
      </w:r>
      <w:r w:rsidR="00784535"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distinction)</w:t>
      </w:r>
      <w:r w:rsidR="00784535">
        <w:rPr>
          <w:rFonts w:cs="Arial"/>
          <w:b w:val="0"/>
          <w:spacing w:val="-1"/>
        </w:rPr>
        <w:t xml:space="preserve">, </w:t>
      </w:r>
      <w:r w:rsidR="00784535">
        <w:rPr>
          <w:rFonts w:cs="Arial"/>
          <w:b w:val="0"/>
          <w:i/>
          <w:spacing w:val="-1"/>
        </w:rPr>
        <w:t>Identifying the Factors Affecting the Sales of Clean Vehicles</w:t>
      </w:r>
      <w:r w:rsidR="00784535">
        <w:rPr>
          <w:rFonts w:cs="Arial"/>
          <w:b w:val="0"/>
          <w:spacing w:val="-1"/>
        </w:rPr>
        <w:t xml:space="preserve">, CSUS; </w:t>
      </w:r>
      <w:r w:rsidR="002C1D8D">
        <w:rPr>
          <w:rFonts w:cs="Arial"/>
          <w:spacing w:val="-1"/>
        </w:rPr>
        <w:t>Creston Whiting-Casey</w:t>
      </w:r>
      <w:r w:rsidR="007507A0">
        <w:rPr>
          <w:rFonts w:cs="Arial"/>
          <w:b w:val="0"/>
          <w:spacing w:val="-1"/>
        </w:rPr>
        <w:t xml:space="preserve">, MPPA (with distinction), </w:t>
      </w:r>
      <w:r w:rsidR="007507A0">
        <w:rPr>
          <w:rFonts w:cs="Arial"/>
          <w:b w:val="0"/>
          <w:i/>
          <w:spacing w:val="-1"/>
        </w:rPr>
        <w:t>State Minimum Wage Policies and Unemployment Rates</w:t>
      </w:r>
      <w:r w:rsidR="007507A0">
        <w:rPr>
          <w:rFonts w:cs="Arial"/>
          <w:b w:val="0"/>
          <w:spacing w:val="-1"/>
        </w:rPr>
        <w:t>, CSUS;</w:t>
      </w:r>
    </w:p>
    <w:p w14:paraId="76412791" w14:textId="77777777" w:rsidR="00311994" w:rsidRPr="00475A0F" w:rsidRDefault="00311994" w:rsidP="00743B5E">
      <w:pPr>
        <w:pStyle w:val="Heading1"/>
        <w:ind w:left="0"/>
        <w:rPr>
          <w:rFonts w:cs="Arial"/>
          <w:spacing w:val="-1"/>
        </w:rPr>
      </w:pPr>
    </w:p>
    <w:p w14:paraId="3C97EDE5" w14:textId="77777777" w:rsidR="00311994" w:rsidRPr="00475A0F" w:rsidRDefault="00E04221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>2015 (</w:t>
      </w:r>
      <w:r w:rsidR="00B22BF0">
        <w:rPr>
          <w:rFonts w:cs="Arial"/>
          <w:b w:val="0"/>
          <w:spacing w:val="-1"/>
        </w:rPr>
        <w:t>8</w:t>
      </w:r>
      <w:r w:rsidR="005736C4" w:rsidRPr="00475A0F">
        <w:rPr>
          <w:rFonts w:cs="Arial"/>
          <w:b w:val="0"/>
          <w:spacing w:val="-1"/>
        </w:rPr>
        <w:t>)</w:t>
      </w:r>
      <w:r w:rsidR="00332DEA">
        <w:rPr>
          <w:rFonts w:cs="Arial"/>
          <w:b w:val="0"/>
          <w:spacing w:val="-1"/>
        </w:rPr>
        <w:t>:</w:t>
      </w:r>
      <w:r w:rsidR="00311994" w:rsidRPr="00475A0F">
        <w:rPr>
          <w:rFonts w:cs="Arial"/>
          <w:b w:val="0"/>
          <w:spacing w:val="-1"/>
        </w:rPr>
        <w:t xml:space="preserve"> </w:t>
      </w:r>
      <w:r>
        <w:rPr>
          <w:rFonts w:cs="Arial"/>
          <w:spacing w:val="-1"/>
        </w:rPr>
        <w:t>Corina Cisneros</w:t>
      </w:r>
      <w:r w:rsidR="000859D4">
        <w:rPr>
          <w:rFonts w:cs="Arial"/>
          <w:b w:val="0"/>
          <w:spacing w:val="-1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b w:val="0"/>
          <w:spacing w:val="-1"/>
        </w:rPr>
        <w:t xml:space="preserve">MSULD, </w:t>
      </w:r>
      <w:r>
        <w:rPr>
          <w:rFonts w:cs="Arial"/>
          <w:b w:val="0"/>
          <w:i/>
          <w:spacing w:val="-1"/>
        </w:rPr>
        <w:t xml:space="preserve">Walkability and its Influence on Home Values in </w:t>
      </w:r>
      <w:r w:rsidRPr="00E04221">
        <w:rPr>
          <w:rFonts w:cs="Arial"/>
          <w:b w:val="0"/>
          <w:i/>
          <w:spacing w:val="-1"/>
        </w:rPr>
        <w:t>Sacramento</w:t>
      </w:r>
      <w:r>
        <w:rPr>
          <w:rFonts w:cs="Arial"/>
          <w:b w:val="0"/>
          <w:spacing w:val="-1"/>
        </w:rPr>
        <w:t xml:space="preserve">, CSUS; </w:t>
      </w:r>
      <w:r w:rsidR="00656A5C" w:rsidRPr="00E04221">
        <w:rPr>
          <w:rFonts w:cs="Arial"/>
          <w:spacing w:val="-1"/>
        </w:rPr>
        <w:t>Sean</w:t>
      </w:r>
      <w:r w:rsidR="00656A5C" w:rsidRPr="00475A0F">
        <w:rPr>
          <w:rFonts w:cs="Arial"/>
          <w:spacing w:val="-1"/>
        </w:rPr>
        <w:t xml:space="preserve"> Johnson</w:t>
      </w:r>
      <w:r w:rsidR="00656A5C" w:rsidRPr="00475A0F">
        <w:rPr>
          <w:rFonts w:cs="Arial"/>
          <w:b w:val="0"/>
          <w:spacing w:val="-1"/>
        </w:rPr>
        <w:t xml:space="preserve">, MPPA, </w:t>
      </w:r>
      <w:r w:rsidR="00656A5C" w:rsidRPr="00475A0F">
        <w:rPr>
          <w:rFonts w:cs="Arial"/>
          <w:b w:val="0"/>
          <w:i/>
          <w:spacing w:val="-1"/>
        </w:rPr>
        <w:t xml:space="preserve">Why is Housing so Unaffordable in the Sacramento Region?: An Investigation of Housing Supply Constraints and Demand </w:t>
      </w:r>
      <w:r w:rsidR="00656A5C" w:rsidRPr="00475A0F">
        <w:rPr>
          <w:rFonts w:cs="Arial"/>
          <w:b w:val="0"/>
          <w:spacing w:val="-1"/>
        </w:rPr>
        <w:t xml:space="preserve">Characteristics, CSUS; </w:t>
      </w:r>
      <w:r w:rsidR="00656A5C" w:rsidRPr="00475A0F">
        <w:rPr>
          <w:rFonts w:cs="Arial"/>
          <w:spacing w:val="-1"/>
        </w:rPr>
        <w:t>Rachael Brown</w:t>
      </w:r>
      <w:r w:rsidR="00656A5C" w:rsidRPr="00475A0F">
        <w:rPr>
          <w:rFonts w:cs="Arial"/>
          <w:b w:val="0"/>
          <w:spacing w:val="-1"/>
        </w:rPr>
        <w:t xml:space="preserve">, MSULD, </w:t>
      </w:r>
      <w:r w:rsidR="00656A5C" w:rsidRPr="00475A0F">
        <w:rPr>
          <w:rFonts w:cs="Arial"/>
          <w:b w:val="0"/>
          <w:i/>
          <w:spacing w:val="-1"/>
        </w:rPr>
        <w:t>Vehicle Miles Traveled, State Mandates, and Councils of Government: How do Councils of Government Affect Vehicle Miles Travelled?</w:t>
      </w:r>
      <w:r w:rsidR="00656A5C" w:rsidRPr="00475A0F">
        <w:rPr>
          <w:rFonts w:cs="Arial"/>
          <w:b w:val="0"/>
          <w:spacing w:val="-1"/>
        </w:rPr>
        <w:t xml:space="preserve">, CSUS; </w:t>
      </w:r>
      <w:r w:rsidR="00656A5C" w:rsidRPr="00475A0F">
        <w:rPr>
          <w:rFonts w:cs="Arial"/>
          <w:spacing w:val="-1"/>
        </w:rPr>
        <w:t xml:space="preserve"> </w:t>
      </w:r>
      <w:r w:rsidR="00311994" w:rsidRPr="00475A0F">
        <w:rPr>
          <w:rFonts w:cs="Arial"/>
          <w:spacing w:val="-1"/>
        </w:rPr>
        <w:t>Hannah Blodgett</w:t>
      </w:r>
      <w:r w:rsidR="00311994" w:rsidRPr="00475A0F">
        <w:rPr>
          <w:rFonts w:cs="Arial"/>
          <w:b w:val="0"/>
          <w:spacing w:val="-1"/>
        </w:rPr>
        <w:t>, MPPA</w:t>
      </w:r>
      <w:r w:rsidR="003F780A" w:rsidRPr="00475A0F">
        <w:rPr>
          <w:rFonts w:cs="Arial"/>
          <w:b w:val="0"/>
          <w:spacing w:val="-1"/>
        </w:rPr>
        <w:t xml:space="preserve"> (with Distinction)</w:t>
      </w:r>
      <w:r w:rsidR="00311994" w:rsidRPr="00475A0F">
        <w:rPr>
          <w:rFonts w:cs="Arial"/>
          <w:b w:val="0"/>
          <w:spacing w:val="-1"/>
        </w:rPr>
        <w:t xml:space="preserve">, </w:t>
      </w:r>
      <w:r w:rsidR="00311994" w:rsidRPr="00475A0F">
        <w:rPr>
          <w:rFonts w:cs="Arial"/>
          <w:b w:val="0"/>
          <w:i/>
          <w:spacing w:val="-1"/>
        </w:rPr>
        <w:t xml:space="preserve">Examining Determinants of CalWorks Receipt </w:t>
      </w:r>
      <w:r w:rsidR="008F4E8C" w:rsidRPr="00475A0F">
        <w:rPr>
          <w:rFonts w:cs="Arial"/>
          <w:b w:val="0"/>
          <w:i/>
          <w:spacing w:val="-1"/>
        </w:rPr>
        <w:t>among</w:t>
      </w:r>
      <w:r w:rsidR="00311994" w:rsidRPr="00475A0F">
        <w:rPr>
          <w:rFonts w:cs="Arial"/>
          <w:b w:val="0"/>
          <w:i/>
          <w:spacing w:val="-1"/>
        </w:rPr>
        <w:t xml:space="preserve"> African Americans</w:t>
      </w:r>
      <w:r w:rsidR="008F4E8C" w:rsidRPr="00475A0F">
        <w:rPr>
          <w:rFonts w:cs="Arial"/>
          <w:b w:val="0"/>
          <w:i/>
          <w:spacing w:val="-1"/>
        </w:rPr>
        <w:t xml:space="preserve">, </w:t>
      </w:r>
      <w:r w:rsidR="008F4E8C" w:rsidRPr="00475A0F">
        <w:rPr>
          <w:rFonts w:cs="Arial"/>
          <w:b w:val="0"/>
          <w:spacing w:val="-1"/>
        </w:rPr>
        <w:t>[Recipient of Provost’s Award for Student Research Excellence</w:t>
      </w:r>
      <w:r w:rsidR="003F780A" w:rsidRPr="00475A0F">
        <w:rPr>
          <w:rFonts w:cs="Arial"/>
          <w:b w:val="0"/>
          <w:spacing w:val="-1"/>
        </w:rPr>
        <w:t xml:space="preserve">], CSUS; </w:t>
      </w:r>
      <w:r w:rsidR="003F780A" w:rsidRPr="00475A0F">
        <w:rPr>
          <w:rFonts w:cs="Arial"/>
          <w:spacing w:val="-1"/>
        </w:rPr>
        <w:t>Yovana Gojnic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Adolescent Physical Activity Levels: The Influence of High School Physical Education Participation</w:t>
      </w:r>
      <w:r w:rsidR="003F780A" w:rsidRPr="00475A0F">
        <w:rPr>
          <w:rFonts w:cs="Arial"/>
          <w:b w:val="0"/>
          <w:spacing w:val="-1"/>
        </w:rPr>
        <w:t xml:space="preserve">, CSUS; </w:t>
      </w:r>
      <w:r w:rsidR="003F780A" w:rsidRPr="00475A0F">
        <w:rPr>
          <w:rFonts w:cs="Arial"/>
          <w:spacing w:val="-1"/>
        </w:rPr>
        <w:t>Ryan Pistochini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The Implications of the City of Davis’ Urban Growth Boundary</w:t>
      </w:r>
      <w:r w:rsidR="003F780A" w:rsidRPr="00475A0F">
        <w:rPr>
          <w:rFonts w:cs="Arial"/>
          <w:b w:val="0"/>
          <w:spacing w:val="-1"/>
        </w:rPr>
        <w:t xml:space="preserve">, MPPA; </w:t>
      </w:r>
      <w:r w:rsidR="003F780A" w:rsidRPr="00475A0F">
        <w:rPr>
          <w:rFonts w:cs="Arial"/>
          <w:spacing w:val="-1"/>
        </w:rPr>
        <w:t>Lisa Reynolds</w:t>
      </w:r>
      <w:r w:rsidR="003F780A" w:rsidRPr="00475A0F">
        <w:rPr>
          <w:rFonts w:cs="Arial"/>
          <w:b w:val="0"/>
          <w:spacing w:val="-1"/>
        </w:rPr>
        <w:t xml:space="preserve">, MSULD, </w:t>
      </w:r>
      <w:r w:rsidR="003F780A" w:rsidRPr="00475A0F">
        <w:rPr>
          <w:rFonts w:cs="Arial"/>
          <w:b w:val="0"/>
          <w:i/>
          <w:spacing w:val="-1"/>
        </w:rPr>
        <w:t>Quicker, Easier, Cheaper: The Efficacy of CEQU Streamlining for Infill Development</w:t>
      </w:r>
      <w:r w:rsidR="005E7943" w:rsidRPr="00475A0F">
        <w:rPr>
          <w:rFonts w:cs="Arial"/>
          <w:b w:val="0"/>
          <w:spacing w:val="-1"/>
        </w:rPr>
        <w:t>, CSUS;</w:t>
      </w:r>
    </w:p>
    <w:p w14:paraId="2B8E4CB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D222994" w14:textId="4FF90C13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2014 </w:t>
      </w:r>
      <w:r w:rsidRPr="00475A0F">
        <w:rPr>
          <w:rFonts w:ascii="Arial" w:eastAsia="Arial" w:hAnsi="Arial" w:cs="Arial"/>
        </w:rPr>
        <w:t xml:space="preserve">(5): </w:t>
      </w:r>
      <w:r w:rsidRPr="00475A0F">
        <w:rPr>
          <w:rFonts w:ascii="Arial" w:eastAsia="Arial" w:hAnsi="Arial" w:cs="Arial"/>
          <w:b/>
          <w:bCs/>
          <w:spacing w:val="-1"/>
        </w:rPr>
        <w:t>Stephanie Cotter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Inclusionary Zoning Policies in California: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Cost-Benefit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Analysis</w:t>
      </w:r>
      <w:r w:rsidRPr="00475A0F">
        <w:rPr>
          <w:rFonts w:ascii="Arial" w:eastAsia="Arial" w:hAnsi="Arial" w:cs="Arial"/>
          <w:spacing w:val="-1"/>
        </w:rPr>
        <w:t>, CSUS;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Matt </w:t>
      </w:r>
      <w:r w:rsidRPr="00475A0F">
        <w:rPr>
          <w:rFonts w:ascii="Arial" w:eastAsia="Arial" w:hAnsi="Arial" w:cs="Arial"/>
          <w:b/>
          <w:bCs/>
          <w:spacing w:val="-2"/>
        </w:rPr>
        <w:t>Thomas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Ten Years of Voodoo Economics: The Effects of Taxes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on Economic Growth,</w:t>
      </w:r>
      <w:r w:rsidRPr="00475A0F">
        <w:rPr>
          <w:rFonts w:ascii="Arial" w:eastAsia="Arial" w:hAnsi="Arial" w:cs="Arial"/>
          <w:i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Cosmo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Garvin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 and Poverty: How does Sprawl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Affect Poverty Rates in U</w:t>
      </w:r>
      <w:r w:rsidR="00255606">
        <w:rPr>
          <w:rFonts w:ascii="Arial" w:eastAsia="Arial" w:hAnsi="Arial" w:cs="Arial"/>
          <w:i/>
          <w:spacing w:val="-1"/>
        </w:rPr>
        <w:t>S</w:t>
      </w:r>
      <w:r w:rsidRPr="00475A0F">
        <w:rPr>
          <w:rFonts w:ascii="Arial" w:eastAsia="Arial" w:hAnsi="Arial" w:cs="Arial"/>
          <w:i/>
          <w:spacing w:val="-1"/>
        </w:rPr>
        <w:t xml:space="preserve"> Central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Places</w:t>
      </w:r>
      <w:proofErr w:type="gramStart"/>
      <w:r w:rsidRPr="00475A0F">
        <w:rPr>
          <w:rFonts w:ascii="Arial" w:eastAsia="Arial" w:hAnsi="Arial" w:cs="Arial"/>
          <w:i/>
          <w:spacing w:val="-1"/>
        </w:rPr>
        <w:t>?</w:t>
      </w:r>
      <w:r w:rsidRPr="00475A0F">
        <w:rPr>
          <w:rFonts w:ascii="Arial" w:eastAsia="Arial" w:hAnsi="Arial" w:cs="Arial"/>
          <w:i/>
        </w:rPr>
        <w:t xml:space="preserve"> </w:t>
      </w:r>
      <w:proofErr w:type="gramEnd"/>
      <w:r w:rsidRPr="00475A0F">
        <w:rPr>
          <w:rFonts w:ascii="Arial" w:eastAsia="Arial" w:hAnsi="Arial" w:cs="Arial"/>
          <w:spacing w:val="-1"/>
        </w:rPr>
        <w:t>CSUS: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Amy Stewart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Evaluating</w:t>
      </w:r>
      <w:r w:rsidRPr="00475A0F">
        <w:rPr>
          <w:rFonts w:ascii="Arial" w:eastAsia="Arial" w:hAnsi="Arial" w:cs="Arial"/>
          <w:spacing w:val="24"/>
        </w:rPr>
        <w:t xml:space="preserve"> </w:t>
      </w:r>
      <w:r w:rsidRPr="00475A0F">
        <w:rPr>
          <w:rFonts w:ascii="Arial" w:eastAsia="Arial" w:hAnsi="Arial" w:cs="Arial"/>
          <w:spacing w:val="-1"/>
        </w:rPr>
        <w:t>California’s Handheld Cell Phone Use Ban,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Billingsley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Income</w:t>
      </w:r>
      <w:r w:rsidRPr="00475A0F">
        <w:rPr>
          <w:rFonts w:ascii="Arial" w:eastAsia="Arial" w:hAnsi="Arial" w:cs="Arial"/>
          <w:spacing w:val="38"/>
        </w:rPr>
        <w:t xml:space="preserve"> </w:t>
      </w:r>
      <w:r w:rsidRPr="00475A0F">
        <w:rPr>
          <w:rFonts w:ascii="Arial" w:eastAsia="Arial" w:hAnsi="Arial" w:cs="Arial"/>
          <w:spacing w:val="-1"/>
        </w:rPr>
        <w:t>Inequality: Analysis and Recommendation</w:t>
      </w:r>
      <w:r w:rsidR="005E7943" w:rsidRPr="00475A0F">
        <w:rPr>
          <w:rFonts w:ascii="Arial" w:eastAsia="Arial" w:hAnsi="Arial" w:cs="Arial"/>
          <w:spacing w:val="-1"/>
        </w:rPr>
        <w:t xml:space="preserve"> Using the Bardach Method, CSUS;</w:t>
      </w:r>
    </w:p>
    <w:p w14:paraId="72A1DA7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47274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2013 (11):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Andrea</w:t>
      </w:r>
      <w:r w:rsidRPr="00475A0F">
        <w:rPr>
          <w:rFonts w:ascii="Arial" w:hAnsi="Arial" w:cs="Arial"/>
          <w:b/>
          <w:spacing w:val="-1"/>
        </w:rPr>
        <w:t xml:space="preserve"> Howard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MSULD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1"/>
        </w:rPr>
        <w:t>(With</w:t>
      </w:r>
      <w:r w:rsidRPr="00475A0F">
        <w:rPr>
          <w:rFonts w:ascii="Arial" w:hAnsi="Arial" w:cs="Arial"/>
          <w:spacing w:val="-1"/>
        </w:rPr>
        <w:t xml:space="preserve"> Distinction),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Development Impact Fees and Multi-Family Housing: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Feasibility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</w:rPr>
        <w:t xml:space="preserve">Brandon </w:t>
      </w:r>
      <w:r w:rsidRPr="00475A0F">
        <w:rPr>
          <w:rFonts w:ascii="Arial" w:hAnsi="Arial" w:cs="Arial"/>
          <w:b/>
          <w:spacing w:val="-2"/>
        </w:rPr>
        <w:t>Anderson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Different Strokes: An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Green Building Demand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Arianna</w:t>
      </w:r>
      <w:r w:rsidRPr="00475A0F">
        <w:rPr>
          <w:rFonts w:ascii="Arial" w:hAnsi="Arial" w:cs="Arial"/>
          <w:b/>
          <w:spacing w:val="-1"/>
        </w:rPr>
        <w:t xml:space="preserve"> Smith</w:t>
      </w:r>
      <w:r w:rsidRPr="00475A0F">
        <w:rPr>
          <w:rFonts w:ascii="Arial" w:hAnsi="Arial" w:cs="Arial"/>
          <w:spacing w:val="-1"/>
        </w:rPr>
        <w:t>, MPPA (With Distinction),</w:t>
      </w:r>
    </w:p>
    <w:p w14:paraId="32BAA809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i/>
          <w:spacing w:val="-1"/>
        </w:rPr>
        <w:t>Predicting Alcohol Consumption During Pregnancy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Navarro</w:t>
      </w:r>
      <w:r w:rsidRPr="00475A0F">
        <w:rPr>
          <w:rFonts w:ascii="Arial" w:eastAsia="Arial" w:hAnsi="Arial" w:cs="Arial"/>
          <w:spacing w:val="-1"/>
        </w:rPr>
        <w:t>, MPPA, An</w:t>
      </w:r>
      <w:r w:rsidRPr="00475A0F">
        <w:rPr>
          <w:rFonts w:ascii="Arial" w:eastAsia="Arial" w:hAnsi="Arial" w:cs="Arial"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 of California’s Cap-and-Trade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Revenue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2"/>
        </w:rPr>
        <w:t>Options</w:t>
      </w:r>
      <w:r w:rsidRPr="00475A0F">
        <w:rPr>
          <w:rFonts w:ascii="Arial" w:eastAsia="Arial" w:hAnsi="Arial" w:cs="Arial"/>
          <w:spacing w:val="-2"/>
        </w:rPr>
        <w:t>…,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Derrick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Fesler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Evaluating Traffic Congestion Mitigation Strategies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Jessica</w:t>
      </w:r>
      <w:r w:rsidRPr="00475A0F">
        <w:rPr>
          <w:rFonts w:ascii="Arial" w:eastAsia="Arial" w:hAnsi="Arial" w:cs="Arial"/>
          <w:b/>
          <w:bCs/>
          <w:spacing w:val="-2"/>
        </w:rPr>
        <w:t xml:space="preserve"> Hayes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</w:rPr>
        <w:t>The Long-</w:t>
      </w:r>
      <w:r w:rsidRPr="00475A0F">
        <w:rPr>
          <w:rFonts w:ascii="Arial" w:eastAsia="Arial" w:hAnsi="Arial" w:cs="Arial"/>
          <w:i/>
          <w:spacing w:val="3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Term Impacts of Redevelopment on Residential </w:t>
      </w:r>
      <w:r w:rsidRPr="00475A0F">
        <w:rPr>
          <w:rFonts w:ascii="Arial" w:eastAsia="Arial" w:hAnsi="Arial" w:cs="Arial"/>
          <w:i/>
          <w:spacing w:val="-2"/>
        </w:rPr>
        <w:t>Neighborhoods</w:t>
      </w:r>
      <w:r w:rsidRPr="00475A0F">
        <w:rPr>
          <w:rFonts w:ascii="Arial" w:eastAsia="Arial" w:hAnsi="Arial" w:cs="Arial"/>
          <w:spacing w:val="-2"/>
        </w:rPr>
        <w:t>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Three Sacramento Case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</w:rPr>
        <w:t>Studies</w:t>
      </w:r>
      <w:r w:rsidRPr="00475A0F">
        <w:rPr>
          <w:rFonts w:ascii="Arial" w:eastAsia="Arial" w:hAnsi="Arial" w:cs="Arial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Ryan</w:t>
      </w:r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Ong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 The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Official’s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Guide to Assessing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Sports Complex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Proposal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Christopher</w:t>
      </w:r>
      <w:r w:rsidRPr="00475A0F">
        <w:rPr>
          <w:rFonts w:ascii="Arial" w:eastAsia="Arial" w:hAnsi="Arial" w:cs="Arial"/>
          <w:b/>
          <w:bCs/>
          <w:spacing w:val="-2"/>
        </w:rPr>
        <w:t xml:space="preserve"> Morris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EdD., </w:t>
      </w:r>
      <w:r w:rsidRPr="00475A0F">
        <w:rPr>
          <w:rFonts w:ascii="Arial" w:eastAsia="Arial" w:hAnsi="Arial" w:cs="Arial"/>
          <w:i/>
          <w:spacing w:val="-1"/>
        </w:rPr>
        <w:t>An Assessment of the Factors that Drive Parental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Choice Regarding Open Enrollment and Intra-District Transfers</w:t>
      </w:r>
      <w:r w:rsidR="008F4E8C" w:rsidRPr="00475A0F">
        <w:rPr>
          <w:rFonts w:ascii="Arial" w:eastAsia="Arial" w:hAnsi="Arial" w:cs="Arial"/>
          <w:i/>
          <w:spacing w:val="1"/>
        </w:rPr>
        <w:t xml:space="preserve">, </w:t>
      </w:r>
      <w:r w:rsidR="008F4E8C" w:rsidRPr="00475A0F">
        <w:rPr>
          <w:rFonts w:ascii="Arial" w:eastAsia="Arial" w:hAnsi="Arial" w:cs="Arial"/>
          <w:spacing w:val="1"/>
        </w:rPr>
        <w:t>[Recipient of</w:t>
      </w:r>
      <w:r w:rsidR="008F4E8C" w:rsidRPr="00475A0F">
        <w:rPr>
          <w:rFonts w:ascii="Arial" w:eastAsia="Arial" w:hAnsi="Arial" w:cs="Arial"/>
          <w:spacing w:val="-1"/>
        </w:rPr>
        <w:t xml:space="preserve"> Dissertation of </w:t>
      </w:r>
      <w:r w:rsidR="008F4E8C" w:rsidRPr="00475A0F">
        <w:rPr>
          <w:rFonts w:ascii="Arial" w:eastAsia="Arial" w:hAnsi="Arial" w:cs="Arial"/>
          <w:spacing w:val="24"/>
        </w:rPr>
        <w:t>Y</w:t>
      </w:r>
      <w:r w:rsidRPr="00475A0F">
        <w:rPr>
          <w:rFonts w:ascii="Arial" w:eastAsia="Arial" w:hAnsi="Arial" w:cs="Arial"/>
          <w:spacing w:val="-1"/>
        </w:rPr>
        <w:t xml:space="preserve">ear for </w:t>
      </w:r>
      <w:r w:rsidR="008F4E8C" w:rsidRPr="00475A0F">
        <w:rPr>
          <w:rFonts w:ascii="Arial" w:eastAsia="Arial" w:hAnsi="Arial" w:cs="Arial"/>
          <w:spacing w:val="-1"/>
        </w:rPr>
        <w:t>Ed.D. Program]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Ngan </w:t>
      </w:r>
      <w:r w:rsidRPr="00475A0F">
        <w:rPr>
          <w:rFonts w:ascii="Arial" w:eastAsia="Arial" w:hAnsi="Arial" w:cs="Arial"/>
          <w:b/>
          <w:bCs/>
          <w:spacing w:val="-2"/>
        </w:rPr>
        <w:t>Tran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Unhappiness: The Hidden</w:t>
      </w:r>
      <w:r w:rsidR="003C3535" w:rsidRPr="00475A0F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Cost of Not Having Health Insurance Coverage and High Health Care </w:t>
      </w:r>
      <w:r w:rsidRPr="00475A0F">
        <w:rPr>
          <w:rFonts w:ascii="Arial" w:eastAsia="Arial" w:hAnsi="Arial" w:cs="Arial"/>
          <w:i/>
          <w:spacing w:val="-2"/>
        </w:rPr>
        <w:t>Cost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Andrea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</w:rPr>
        <w:t>Van</w:t>
      </w:r>
      <w:r w:rsidRPr="00475A0F">
        <w:rPr>
          <w:rFonts w:ascii="Arial" w:eastAsia="Arial" w:hAnsi="Arial" w:cs="Arial"/>
          <w:b/>
          <w:bCs/>
          <w:spacing w:val="29"/>
        </w:rPr>
        <w:t xml:space="preserve"> </w:t>
      </w:r>
      <w:r w:rsidRPr="00475A0F">
        <w:rPr>
          <w:rFonts w:ascii="Arial" w:eastAsia="Arial" w:hAnsi="Arial" w:cs="Arial"/>
          <w:b/>
          <w:bCs/>
        </w:rPr>
        <w:t>Den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Berg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An Evaluation of Solutions to California’s Roadway Dire </w:t>
      </w:r>
      <w:r w:rsidRPr="00475A0F">
        <w:rPr>
          <w:rFonts w:ascii="Arial" w:eastAsia="Arial" w:hAnsi="Arial" w:cs="Arial"/>
          <w:i/>
          <w:spacing w:val="-2"/>
        </w:rPr>
        <w:t>Straits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Natalie Wagner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Increasing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College Completion Rates in CA: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Study of the Factors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Involved and Recommendations to Facilitate Student </w:t>
      </w:r>
      <w:r w:rsidRPr="00475A0F">
        <w:rPr>
          <w:rFonts w:ascii="Arial" w:eastAsia="Arial" w:hAnsi="Arial" w:cs="Arial"/>
          <w:i/>
          <w:spacing w:val="-2"/>
        </w:rPr>
        <w:t>Success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3DCD218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8D3EF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lastRenderedPageBreak/>
        <w:t>2012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(6):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Benjamin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Lichty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2"/>
        </w:rPr>
        <w:t>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Ask the Builders: Finding Consensus Among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Redevelopment Industry </w:t>
      </w:r>
      <w:r w:rsidRPr="00475A0F">
        <w:rPr>
          <w:rFonts w:ascii="Arial" w:eastAsia="Arial" w:hAnsi="Arial" w:cs="Arial"/>
          <w:i/>
          <w:spacing w:val="-2"/>
        </w:rPr>
        <w:t>Stakeholders…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Cook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Faculty Composition and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Graduation Rates at </w:t>
      </w:r>
      <w:r w:rsidRPr="00475A0F">
        <w:rPr>
          <w:rFonts w:ascii="Arial" w:eastAsia="Arial" w:hAnsi="Arial" w:cs="Arial"/>
          <w:i/>
          <w:spacing w:val="-2"/>
        </w:rPr>
        <w:t>Four-Year</w:t>
      </w:r>
      <w:r w:rsidRPr="00475A0F">
        <w:rPr>
          <w:rFonts w:ascii="Arial" w:eastAsia="Arial" w:hAnsi="Arial" w:cs="Arial"/>
          <w:i/>
          <w:spacing w:val="-1"/>
        </w:rPr>
        <w:t xml:space="preserve"> Institutions of Higher Education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Ellen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Desvarro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43"/>
        </w:rPr>
        <w:t xml:space="preserve"> </w:t>
      </w:r>
      <w:r w:rsidRPr="00475A0F">
        <w:rPr>
          <w:rFonts w:ascii="Arial" w:eastAsia="Arial" w:hAnsi="Arial" w:cs="Arial"/>
          <w:spacing w:val="-1"/>
        </w:rPr>
        <w:t>MSULD,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</w:rPr>
        <w:t>Not Just</w:t>
      </w:r>
      <w:r w:rsidRPr="00475A0F">
        <w:rPr>
          <w:rFonts w:ascii="Arial" w:eastAsia="Arial" w:hAnsi="Arial" w:cs="Arial"/>
          <w:i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the</w:t>
      </w:r>
      <w:r w:rsidRPr="00475A0F">
        <w:rPr>
          <w:rFonts w:ascii="Arial" w:eastAsia="Arial" w:hAnsi="Arial" w:cs="Arial"/>
          <w:i/>
          <w:spacing w:val="-1"/>
        </w:rPr>
        <w:t xml:space="preserve"> Suburbs Anymore: Can the Suburban Community of El Dorado Hills, CA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Become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Sustainable Suburb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  <w:spacing w:val="-2"/>
        </w:rPr>
        <w:t xml:space="preserve"> Cantrell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Understanding of Science</w:t>
      </w:r>
      <w:r w:rsidRPr="00475A0F">
        <w:rPr>
          <w:rFonts w:ascii="Arial" w:eastAsia="Arial" w:hAnsi="Arial" w:cs="Arial"/>
          <w:i/>
          <w:spacing w:val="3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 America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Robin Finnestead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</w:t>
      </w:r>
      <w:r w:rsidRPr="00475A0F">
        <w:rPr>
          <w:rFonts w:ascii="Arial" w:eastAsia="Arial" w:hAnsi="Arial" w:cs="Arial"/>
          <w:i/>
          <w:spacing w:val="-1"/>
        </w:rPr>
        <w:t>, Nobody’s Home: Redevelopment Agencies and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Affordable Housing in </w:t>
      </w:r>
      <w:r w:rsidRPr="00475A0F">
        <w:rPr>
          <w:rFonts w:ascii="Arial" w:eastAsia="Arial" w:hAnsi="Arial" w:cs="Arial"/>
          <w:i/>
          <w:spacing w:val="-2"/>
        </w:rPr>
        <w:t>CA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Eli Harland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MSULD,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Photovoltaic Desert: Tax Revenue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Outcomes of Solar Development in Fresno County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22B49525" w14:textId="77777777" w:rsidR="005E7943" w:rsidRPr="00475A0F" w:rsidRDefault="005E7943" w:rsidP="00743B5E">
      <w:pPr>
        <w:spacing w:line="239" w:lineRule="auto"/>
        <w:rPr>
          <w:rFonts w:ascii="Arial" w:hAnsi="Arial" w:cs="Arial"/>
        </w:rPr>
      </w:pPr>
    </w:p>
    <w:p w14:paraId="04CA6E02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2011 (12):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Sean Buchanan</w:t>
      </w:r>
      <w:r w:rsidRPr="00475A0F">
        <w:rPr>
          <w:rFonts w:ascii="Arial" w:hAnsi="Arial" w:cs="Arial"/>
          <w:spacing w:val="-1"/>
        </w:rPr>
        <w:t>,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CALGreen Costs Green, But will it Save Green?,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Kiana </w:t>
      </w:r>
      <w:r w:rsidRPr="00475A0F">
        <w:rPr>
          <w:rFonts w:ascii="Arial" w:hAnsi="Arial" w:cs="Arial"/>
          <w:b/>
          <w:spacing w:val="-2"/>
        </w:rPr>
        <w:t>Buss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Regulatory Barriers to Affordable </w:t>
      </w:r>
      <w:r w:rsidRPr="00475A0F">
        <w:rPr>
          <w:rFonts w:ascii="Arial" w:hAnsi="Arial" w:cs="Arial"/>
          <w:i/>
          <w:spacing w:val="-2"/>
        </w:rPr>
        <w:t>Housing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Eric Harper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Economic Field of Dreams: Analyzing the Local Economic Development Potential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of Sports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Tourism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Eric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Why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Do Transportation Sales Tax Measures Succeed?,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spacing w:val="-1"/>
        </w:rPr>
        <w:t>MPPA;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Kendell </w:t>
      </w:r>
      <w:proofErr w:type="spellStart"/>
      <w:r w:rsidRPr="00475A0F">
        <w:rPr>
          <w:rFonts w:ascii="Arial" w:hAnsi="Arial" w:cs="Arial"/>
          <w:b/>
          <w:spacing w:val="-2"/>
        </w:rPr>
        <w:t>Konecny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 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Form and Home Value: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Analysis In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Devin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Lavelle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It Takes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Village: Community Impacts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School </w:t>
      </w:r>
      <w:r w:rsidRPr="00475A0F">
        <w:rPr>
          <w:rFonts w:ascii="Arial" w:hAnsi="Arial" w:cs="Arial"/>
          <w:i/>
          <w:spacing w:val="-2"/>
        </w:rPr>
        <w:t>Achievement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Kenneth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Lowman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Good Citizen Bias: Does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Random-Digit Dialing </w:t>
      </w:r>
      <w:r w:rsidRPr="00475A0F">
        <w:rPr>
          <w:rFonts w:ascii="Arial" w:hAnsi="Arial" w:cs="Arial"/>
          <w:i/>
          <w:spacing w:val="-2"/>
        </w:rPr>
        <w:t>Over-Include</w:t>
      </w:r>
      <w:r w:rsidRPr="00475A0F">
        <w:rPr>
          <w:rFonts w:ascii="Arial" w:hAnsi="Arial" w:cs="Arial"/>
          <w:i/>
          <w:spacing w:val="-1"/>
        </w:rPr>
        <w:t xml:space="preserve"> Unlikely Voters in Opinion Surveys?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Kevin</w:t>
      </w:r>
      <w:r w:rsidRPr="00475A0F">
        <w:rPr>
          <w:rFonts w:ascii="Arial" w:hAnsi="Arial" w:cs="Arial"/>
          <w:b/>
          <w:spacing w:val="-2"/>
        </w:rPr>
        <w:t xml:space="preserve"> McCarty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61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Case Study on Hiram Johnson High School Operation College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Meegan</w:t>
      </w:r>
      <w:r w:rsidRPr="00475A0F">
        <w:rPr>
          <w:rFonts w:ascii="Arial" w:hAnsi="Arial" w:cs="Arial"/>
          <w:b/>
          <w:spacing w:val="28"/>
        </w:rPr>
        <w:t xml:space="preserve"> </w:t>
      </w:r>
      <w:r w:rsidRPr="00475A0F">
        <w:rPr>
          <w:rFonts w:ascii="Arial" w:hAnsi="Arial" w:cs="Arial"/>
          <w:b/>
          <w:spacing w:val="-2"/>
        </w:rPr>
        <w:t>Murray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Cargo on the Move: Options for Infrastructure and Air Quality Improvements at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the San Pedro Bay Ports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Eleni </w:t>
      </w:r>
      <w:proofErr w:type="spellStart"/>
      <w:r w:rsidRPr="00475A0F">
        <w:rPr>
          <w:rFonts w:ascii="Arial" w:hAnsi="Arial" w:cs="Arial"/>
          <w:b/>
          <w:spacing w:val="-2"/>
        </w:rPr>
        <w:t>Papailias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An Examination of the Correlation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School Leaders Race/Ethnicity and Latino Academic Achievement in California</w:t>
      </w:r>
      <w:r w:rsidRPr="00475A0F">
        <w:rPr>
          <w:rFonts w:ascii="Arial" w:hAnsi="Arial" w:cs="Arial"/>
          <w:spacing w:val="-1"/>
        </w:rPr>
        <w:t>,</w:t>
      </w:r>
      <w:r w:rsidR="00656A5C"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eastAsia="Arial" w:hAnsi="Arial" w:cs="Arial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Cherise</w:t>
      </w:r>
      <w:r w:rsidRPr="00475A0F">
        <w:rPr>
          <w:rFonts w:ascii="Arial" w:eastAsia="Arial" w:hAnsi="Arial" w:cs="Arial"/>
          <w:b/>
          <w:bCs/>
          <w:spacing w:val="-2"/>
        </w:rPr>
        <w:t xml:space="preserve"> Revell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School Board Training Effects on Student Achievement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Seekatz</w:t>
      </w:r>
      <w:proofErr w:type="spellEnd"/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Awakening the Sleeping Giant: Ca’s Public Pension System and the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Effects of Unfunded </w:t>
      </w:r>
      <w:r w:rsidRPr="00475A0F">
        <w:rPr>
          <w:rFonts w:ascii="Arial" w:eastAsia="Arial" w:hAnsi="Arial" w:cs="Arial"/>
          <w:i/>
          <w:spacing w:val="-2"/>
        </w:rPr>
        <w:t>Liabilities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</w:p>
    <w:p w14:paraId="64EAFF3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4E5AFB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2010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Martin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Radosevich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Measuring the Effectiveness of Redevelopment Laws in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Geoffrey Propheter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Revenue Impact of Sales Taxes on </w:t>
      </w:r>
      <w:r w:rsidRPr="00475A0F">
        <w:rPr>
          <w:rFonts w:ascii="Arial" w:hAnsi="Arial" w:cs="Arial"/>
          <w:i/>
          <w:spacing w:val="-2"/>
        </w:rPr>
        <w:t>Services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40"/>
        </w:rPr>
        <w:t xml:space="preserve"> </w:t>
      </w:r>
      <w:r w:rsidRPr="00475A0F">
        <w:rPr>
          <w:rFonts w:ascii="Arial" w:hAnsi="Arial" w:cs="Arial"/>
          <w:b/>
          <w:spacing w:val="-1"/>
        </w:rPr>
        <w:t>Joe Livaich</w:t>
      </w:r>
      <w:r w:rsidRPr="00475A0F">
        <w:rPr>
          <w:rFonts w:ascii="Arial" w:hAnsi="Arial" w:cs="Arial"/>
          <w:spacing w:val="-1"/>
        </w:rPr>
        <w:t>, MSULD, You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Say You Want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Green Revolution, </w:t>
      </w:r>
      <w:r w:rsidR="00B22BF0" w:rsidRPr="00475A0F">
        <w:rPr>
          <w:rFonts w:ascii="Arial" w:hAnsi="Arial" w:cs="Arial"/>
          <w:i/>
          <w:spacing w:val="-1"/>
        </w:rPr>
        <w:t>but</w:t>
      </w:r>
      <w:r w:rsidRPr="00475A0F">
        <w:rPr>
          <w:rFonts w:ascii="Arial" w:hAnsi="Arial" w:cs="Arial"/>
          <w:i/>
          <w:spacing w:val="-1"/>
        </w:rPr>
        <w:t xml:space="preserve"> are Costs Greater than</w:t>
      </w:r>
      <w:r w:rsidRPr="00475A0F">
        <w:rPr>
          <w:rFonts w:ascii="Arial" w:hAnsi="Arial" w:cs="Arial"/>
          <w:i/>
          <w:spacing w:val="26"/>
        </w:rPr>
        <w:t xml:space="preserve"> </w:t>
      </w:r>
      <w:r w:rsidR="0036617E" w:rsidRPr="00475A0F">
        <w:rPr>
          <w:rFonts w:ascii="Arial" w:hAnsi="Arial" w:cs="Arial"/>
          <w:i/>
          <w:spacing w:val="-1"/>
        </w:rPr>
        <w:t>Benefits</w:t>
      </w:r>
      <w:proofErr w:type="gramStart"/>
      <w:r w:rsidR="0036617E" w:rsidRPr="00475A0F">
        <w:rPr>
          <w:rFonts w:ascii="Arial" w:hAnsi="Arial" w:cs="Arial"/>
          <w:i/>
          <w:spacing w:val="-1"/>
        </w:rPr>
        <w:t>?</w:t>
      </w:r>
      <w:r w:rsidRPr="00475A0F">
        <w:rPr>
          <w:rFonts w:ascii="Arial" w:hAnsi="Arial" w:cs="Arial"/>
          <w:spacing w:val="-2"/>
        </w:rPr>
        <w:t xml:space="preserve"> </w:t>
      </w:r>
      <w:proofErr w:type="gramEnd"/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Garth Torvestad,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MSULD,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Role </w:t>
      </w:r>
      <w:r w:rsidR="00B22BF0" w:rsidRPr="00475A0F">
        <w:rPr>
          <w:rFonts w:ascii="Arial" w:hAnsi="Arial" w:cs="Arial"/>
          <w:i/>
          <w:spacing w:val="-1"/>
        </w:rPr>
        <w:t>of</w:t>
      </w:r>
      <w:r w:rsidRPr="00475A0F">
        <w:rPr>
          <w:rFonts w:ascii="Arial" w:hAnsi="Arial" w:cs="Arial"/>
          <w:i/>
          <w:spacing w:val="-1"/>
        </w:rPr>
        <w:t xml:space="preserve"> Sustainability in Real Estate Finance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and Investments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2705179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965DA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Debra</w:t>
      </w:r>
      <w:r w:rsidRPr="00475A0F">
        <w:rPr>
          <w:rFonts w:ascii="Arial" w:hAnsi="Arial" w:cs="Arial"/>
          <w:b/>
          <w:spacing w:val="-2"/>
        </w:rPr>
        <w:t xml:space="preserve"> Michel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Successful Side Streets in Sacramento: An Analysis of Alley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Activation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Process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CSUS: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b/>
          <w:spacing w:val="-2"/>
        </w:rPr>
        <w:t>Emily Rogers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Spillover Effects of Foreclosures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Becky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Mendonsa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Who is Using The Emergency Department for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Non-Urgent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Care?</w:t>
      </w:r>
      <w:r w:rsidRPr="00475A0F">
        <w:rPr>
          <w:rFonts w:ascii="Arial" w:hAnsi="Arial" w:cs="Arial"/>
          <w:spacing w:val="-1"/>
        </w:rPr>
        <w:t>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Rewers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Identifying the Impact of Light Rail Station</w:t>
      </w:r>
      <w:r w:rsidRPr="00475A0F">
        <w:rPr>
          <w:rFonts w:ascii="Arial" w:hAnsi="Arial" w:cs="Arial"/>
          <w:i/>
          <w:spacing w:val="4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Location on Residential Property Values in the City of </w:t>
      </w:r>
      <w:r w:rsidRPr="00475A0F">
        <w:rPr>
          <w:rFonts w:ascii="Arial" w:hAnsi="Arial" w:cs="Arial"/>
          <w:i/>
          <w:spacing w:val="-2"/>
        </w:rPr>
        <w:t>Sacramento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 xml:space="preserve">Joseph </w:t>
      </w:r>
      <w:r w:rsidRPr="00475A0F">
        <w:rPr>
          <w:rFonts w:ascii="Arial" w:hAnsi="Arial" w:cs="Arial"/>
          <w:b/>
          <w:spacing w:val="-1"/>
        </w:rPr>
        <w:t>Karkoski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9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Pricing Model of the Effect of the American River Parkway on Home Prices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Jon </w:t>
      </w:r>
      <w:proofErr w:type="spellStart"/>
      <w:r w:rsidRPr="00475A0F">
        <w:rPr>
          <w:rFonts w:ascii="Arial" w:hAnsi="Arial" w:cs="Arial"/>
          <w:b/>
          <w:spacing w:val="-1"/>
        </w:rPr>
        <w:t>Kanemasu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Senate Bill 375 and the Sacramento Region: Will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Transit Funding Challenges Derail Plans for Smart Growth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1"/>
        </w:rPr>
        <w:t>Issacs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Future of California's Public Pension System" Riding the Retirement Wave or Wiping Out?</w:t>
      </w:r>
    </w:p>
    <w:p w14:paraId="238ED01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 xml:space="preserve">David </w:t>
      </w:r>
      <w:proofErr w:type="spellStart"/>
      <w:r w:rsidRPr="00475A0F">
        <w:rPr>
          <w:rFonts w:ascii="Arial" w:hAnsi="Arial" w:cs="Arial"/>
          <w:b/>
          <w:spacing w:val="-2"/>
        </w:rPr>
        <w:t>Heitstuman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Late Again: What Factors Influence the CA Legislature's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Ability to Pass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Budget on Time</w:t>
      </w:r>
      <w:proofErr w:type="gramStart"/>
      <w:r w:rsidRPr="00475A0F">
        <w:rPr>
          <w:rFonts w:ascii="Arial" w:hAnsi="Arial" w:cs="Arial"/>
          <w:i/>
          <w:spacing w:val="-1"/>
        </w:rPr>
        <w:t>?</w:t>
      </w:r>
      <w:r w:rsidRPr="00475A0F">
        <w:rPr>
          <w:rFonts w:ascii="Arial" w:hAnsi="Arial" w:cs="Arial"/>
          <w:i/>
          <w:spacing w:val="-2"/>
        </w:rPr>
        <w:t xml:space="preserve"> </w:t>
      </w:r>
      <w:proofErr w:type="gramEnd"/>
      <w:r w:rsidRPr="00475A0F">
        <w:rPr>
          <w:rFonts w:ascii="Arial" w:hAnsi="Arial" w:cs="Arial"/>
          <w:spacing w:val="-1"/>
        </w:rPr>
        <w:t>CSUS;</w:t>
      </w:r>
    </w:p>
    <w:p w14:paraId="38D0B97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68319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Christopher </w:t>
      </w:r>
      <w:r w:rsidRPr="00475A0F">
        <w:rPr>
          <w:rFonts w:ascii="Arial" w:hAnsi="Arial" w:cs="Arial"/>
          <w:b/>
          <w:spacing w:val="-2"/>
        </w:rPr>
        <w:t>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Homeless Veterans in Sacramento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</w:rPr>
        <w:t>County</w:t>
      </w:r>
      <w:r w:rsidRPr="00475A0F">
        <w:rPr>
          <w:rFonts w:ascii="Arial" w:hAnsi="Arial" w:cs="Arial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Charles Delgado</w:t>
      </w:r>
      <w:r w:rsidRPr="00475A0F">
        <w:rPr>
          <w:rFonts w:ascii="Arial" w:hAnsi="Arial" w:cs="Arial"/>
          <w:spacing w:val="-1"/>
        </w:rPr>
        <w:t>, MPPA, West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Nile Virus Containment in California: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B06A13">
        <w:rPr>
          <w:rFonts w:ascii="Arial" w:hAnsi="Arial" w:cs="Arial"/>
          <w:i/>
          <w:spacing w:val="20"/>
        </w:rPr>
        <w:t>-</w:t>
      </w:r>
      <w:r w:rsidRPr="00475A0F">
        <w:rPr>
          <w:rFonts w:ascii="Arial" w:hAnsi="Arial" w:cs="Arial"/>
          <w:i/>
          <w:spacing w:val="-1"/>
        </w:rPr>
        <w:t>Benefit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Josh Rosa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Inclusionary Housing in Sacramento County: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Costs, Benefits, and</w:t>
      </w:r>
      <w:r w:rsidRPr="00475A0F">
        <w:rPr>
          <w:rFonts w:ascii="Arial" w:hAnsi="Arial" w:cs="Arial"/>
          <w:i/>
          <w:spacing w:val="-5"/>
        </w:rPr>
        <w:t xml:space="preserve"> </w:t>
      </w:r>
      <w:r w:rsidRPr="00475A0F">
        <w:rPr>
          <w:rFonts w:ascii="Arial" w:hAnsi="Arial" w:cs="Arial"/>
          <w:i/>
        </w:rPr>
        <w:t>Politics,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Angela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Owens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Reaching Standard or Standing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Still</w:t>
      </w:r>
      <w:proofErr w:type="gramStart"/>
      <w:r w:rsidRPr="00475A0F">
        <w:rPr>
          <w:rFonts w:ascii="Arial" w:hAnsi="Arial" w:cs="Arial"/>
          <w:i/>
          <w:spacing w:val="-1"/>
        </w:rPr>
        <w:t xml:space="preserve">? </w:t>
      </w:r>
      <w:proofErr w:type="gramEnd"/>
      <w:r w:rsidRPr="00475A0F">
        <w:rPr>
          <w:rFonts w:ascii="Arial" w:hAnsi="Arial" w:cs="Arial"/>
          <w:i/>
          <w:spacing w:val="-1"/>
        </w:rPr>
        <w:t>The Impact of No Child Left Behind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Maya Wallace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 Quality,</w:t>
      </w:r>
      <w:r w:rsidRPr="00475A0F">
        <w:rPr>
          <w:rFonts w:ascii="Arial" w:hAnsi="Arial" w:cs="Arial"/>
          <w:i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Student Achievement, and Performance Pay: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Charter High School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Eric</w:t>
      </w:r>
      <w:r w:rsidRPr="00475A0F">
        <w:rPr>
          <w:rFonts w:ascii="Arial" w:hAnsi="Arial" w:cs="Arial"/>
          <w:b/>
          <w:spacing w:val="21"/>
        </w:rPr>
        <w:t xml:space="preserve"> </w:t>
      </w:r>
      <w:r w:rsidRPr="00475A0F">
        <w:rPr>
          <w:rFonts w:ascii="Arial" w:hAnsi="Arial" w:cs="Arial"/>
          <w:b/>
          <w:spacing w:val="-1"/>
        </w:rPr>
        <w:t>Guerra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>Cost-Benefit</w:t>
      </w:r>
      <w:r w:rsidRPr="00475A0F">
        <w:rPr>
          <w:rFonts w:ascii="Arial" w:hAnsi="Arial" w:cs="Arial"/>
          <w:i/>
          <w:spacing w:val="-1"/>
        </w:rPr>
        <w:t xml:space="preserve"> Analysis of the </w:t>
      </w:r>
      <w:r w:rsidRPr="00475A0F">
        <w:rPr>
          <w:rFonts w:ascii="Arial" w:hAnsi="Arial" w:cs="Arial"/>
          <w:i/>
          <w:spacing w:val="-2"/>
        </w:rPr>
        <w:t>Route-710</w:t>
      </w:r>
      <w:r w:rsidRPr="00475A0F">
        <w:rPr>
          <w:rFonts w:ascii="Arial" w:hAnsi="Arial" w:cs="Arial"/>
          <w:i/>
          <w:spacing w:val="-1"/>
        </w:rPr>
        <w:t xml:space="preserve"> Tunnel </w:t>
      </w:r>
      <w:r w:rsidRPr="00475A0F">
        <w:rPr>
          <w:rFonts w:ascii="Arial" w:hAnsi="Arial" w:cs="Arial"/>
          <w:i/>
          <w:spacing w:val="-2"/>
        </w:rPr>
        <w:t>Concept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4A4472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405D8" w14:textId="77777777" w:rsidR="00726806" w:rsidRPr="00475A0F" w:rsidRDefault="00311994" w:rsidP="00743B5E">
      <w:pPr>
        <w:spacing w:line="239" w:lineRule="auto"/>
        <w:rPr>
          <w:rFonts w:ascii="Arial" w:hAnsi="Arial" w:cs="Arial"/>
          <w:spacing w:val="-1"/>
        </w:rPr>
      </w:pPr>
      <w:r w:rsidRPr="00475A0F">
        <w:rPr>
          <w:rFonts w:ascii="Arial" w:hAnsi="Arial" w:cs="Arial"/>
          <w:spacing w:val="-1"/>
        </w:rPr>
        <w:lastRenderedPageBreak/>
        <w:t>2007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Winnie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Fong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From Urban Sprawl to Sprawling </w:t>
      </w:r>
      <w:r w:rsidRPr="00475A0F">
        <w:rPr>
          <w:rFonts w:ascii="Arial" w:hAnsi="Arial" w:cs="Arial"/>
          <w:i/>
          <w:spacing w:val="-2"/>
        </w:rPr>
        <w:t>Waistlines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Tonia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Walton Simon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Closing the Achievement Gap: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New Perspective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Brandt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 xml:space="preserve">, Is Incorporation </w:t>
      </w:r>
      <w:r w:rsidRPr="00475A0F">
        <w:rPr>
          <w:rFonts w:ascii="Arial" w:hAnsi="Arial" w:cs="Arial"/>
          <w:i/>
        </w:rPr>
        <w:t>the</w:t>
      </w:r>
      <w:r w:rsidRPr="00475A0F">
        <w:rPr>
          <w:rFonts w:ascii="Arial" w:hAnsi="Arial" w:cs="Arial"/>
          <w:i/>
          <w:spacing w:val="-1"/>
        </w:rPr>
        <w:t xml:space="preserve"> Answer</w:t>
      </w:r>
      <w:proofErr w:type="gramStart"/>
      <w:r w:rsidRPr="00475A0F">
        <w:rPr>
          <w:rFonts w:ascii="Arial" w:hAnsi="Arial" w:cs="Arial"/>
          <w:i/>
          <w:spacing w:val="-1"/>
        </w:rPr>
        <w:t xml:space="preserve">? </w:t>
      </w:r>
      <w:proofErr w:type="gramEnd"/>
      <w:r w:rsidRPr="00475A0F">
        <w:rPr>
          <w:rFonts w:ascii="Arial" w:hAnsi="Arial" w:cs="Arial"/>
          <w:i/>
          <w:spacing w:val="-1"/>
        </w:rPr>
        <w:t>An Argument for Systematic Jurisdictional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Modification in Sacramento </w:t>
      </w:r>
      <w:r w:rsidRPr="00475A0F">
        <w:rPr>
          <w:rFonts w:ascii="Arial" w:hAnsi="Arial" w:cs="Arial"/>
          <w:i/>
          <w:spacing w:val="-2"/>
        </w:rPr>
        <w:t>County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Edward Hard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Containment in the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American West: An Effective or Misguided </w:t>
      </w:r>
      <w:proofErr w:type="gramStart"/>
      <w:r w:rsidRPr="00475A0F">
        <w:rPr>
          <w:rFonts w:ascii="Arial" w:hAnsi="Arial" w:cs="Arial"/>
          <w:i/>
          <w:spacing w:val="-1"/>
        </w:rPr>
        <w:t>Policy?,</w:t>
      </w:r>
      <w:proofErr w:type="gramEnd"/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William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F.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Padilla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Labor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Market Consequences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Jean-Marie</w:t>
      </w:r>
      <w:r w:rsidRPr="00475A0F">
        <w:rPr>
          <w:rFonts w:ascii="Arial" w:hAnsi="Arial" w:cs="Arial"/>
          <w:b/>
          <w:spacing w:val="-2"/>
        </w:rPr>
        <w:t xml:space="preserve"> 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Compensation: An Evaluation of Teacher Salary and Student </w:t>
      </w:r>
      <w:r w:rsidRPr="00475A0F">
        <w:rPr>
          <w:rFonts w:ascii="Arial" w:hAnsi="Arial" w:cs="Arial"/>
          <w:i/>
          <w:spacing w:val="-2"/>
        </w:rPr>
        <w:t>Performance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Leslie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Taylor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Predicting Academic Achievement by the Physical Condition of Facilities in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California's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4CC101D1" w14:textId="77777777" w:rsidR="005E7943" w:rsidRPr="00475A0F" w:rsidRDefault="005E7943" w:rsidP="00743B5E">
      <w:pPr>
        <w:spacing w:line="239" w:lineRule="auto"/>
        <w:rPr>
          <w:rFonts w:ascii="Arial" w:eastAsia="Arial" w:hAnsi="Arial" w:cs="Arial"/>
        </w:rPr>
      </w:pPr>
    </w:p>
    <w:p w14:paraId="236F7A4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2006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(5):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Lucinda Winward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Emergency Room Overcrowding: Policy, Problems, and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</w:rPr>
        <w:t xml:space="preserve">Potential </w:t>
      </w:r>
      <w:r w:rsidRPr="00475A0F">
        <w:rPr>
          <w:rFonts w:ascii="Arial" w:hAnsi="Arial" w:cs="Arial"/>
          <w:i/>
          <w:spacing w:val="-1"/>
        </w:rPr>
        <w:t>Solutions</w:t>
      </w:r>
      <w:r w:rsidR="00115FED">
        <w:rPr>
          <w:rFonts w:ascii="Arial" w:hAnsi="Arial" w:cs="Arial"/>
          <w:i/>
          <w:spacing w:val="-1"/>
        </w:rPr>
        <w:t xml:space="preserve"> </w:t>
      </w:r>
      <w:r w:rsidR="00115FED">
        <w:rPr>
          <w:rFonts w:ascii="Arial" w:hAnsi="Arial" w:cs="Arial"/>
          <w:spacing w:val="-1"/>
        </w:rPr>
        <w:t>[</w:t>
      </w:r>
      <w:r w:rsidR="00115FED" w:rsidRPr="00115FED">
        <w:rPr>
          <w:rFonts w:ascii="Arial" w:hAnsi="Arial" w:cs="Arial"/>
          <w:spacing w:val="-1"/>
        </w:rPr>
        <w:t>Rummel</w:t>
      </w:r>
      <w:r w:rsidR="00B22BF0">
        <w:rPr>
          <w:rFonts w:ascii="Arial" w:hAnsi="Arial" w:cs="Arial"/>
          <w:spacing w:val="-1"/>
        </w:rPr>
        <w:t>’</w:t>
      </w:r>
      <w:r w:rsidR="00115FED" w:rsidRPr="00115FED">
        <w:rPr>
          <w:rFonts w:ascii="Arial" w:hAnsi="Arial" w:cs="Arial"/>
          <w:spacing w:val="-1"/>
        </w:rPr>
        <w:t>s Award for best paper using quantitative data</w:t>
      </w:r>
      <w:r w:rsidR="00115FED">
        <w:rPr>
          <w:rFonts w:ascii="Arial" w:hAnsi="Arial" w:cs="Arial"/>
          <w:spacing w:val="-1"/>
        </w:rPr>
        <w:t xml:space="preserve"> at CSU SSRIC Research Competition]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Danielle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Jackson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If You Build It, Will They Come?: An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Examination of Light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Rail in the Greater Sacramento Area?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</w:t>
      </w:r>
      <w:r w:rsidRPr="00475A0F">
        <w:rPr>
          <w:rFonts w:ascii="Arial" w:hAnsi="Arial" w:cs="Arial"/>
          <w:b/>
          <w:spacing w:val="-2"/>
        </w:rPr>
        <w:t>;</w:t>
      </w:r>
      <w:r w:rsidRPr="00475A0F">
        <w:rPr>
          <w:rFonts w:ascii="Arial" w:hAnsi="Arial" w:cs="Arial"/>
          <w:b/>
          <w:spacing w:val="-1"/>
        </w:rPr>
        <w:t xml:space="preserve"> Elisa </w:t>
      </w:r>
      <w:proofErr w:type="spellStart"/>
      <w:r w:rsidRPr="00475A0F">
        <w:rPr>
          <w:rFonts w:ascii="Arial" w:hAnsi="Arial" w:cs="Arial"/>
          <w:b/>
          <w:spacing w:val="-1"/>
        </w:rPr>
        <w:t>Legarra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>Aligning California's Drug Medi-Cal Rates with the Costs of Services,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25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Franciskovich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Conservation Easements in California: An Assessment of Acquisition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Strategies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</w:t>
      </w:r>
      <w:r w:rsidRPr="00475A0F">
        <w:rPr>
          <w:rFonts w:ascii="Arial" w:hAnsi="Arial" w:cs="Arial"/>
          <w:b/>
          <w:spacing w:val="-2"/>
        </w:rPr>
        <w:t xml:space="preserve"> Applegarth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Public Opinion and the Tahoe Regional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Planning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i/>
          <w:spacing w:val="-1"/>
        </w:rPr>
        <w:t>Agency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06B3D1D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85CDDE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2005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Susan Catron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Beyond the Basics: The Effects of Curricular Enrichment on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School-Wide Student Achievement,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Dawn Cornelius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An Evaluation of 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Pupil, Nutrition, Health, and Achievement Act of 2001 (Senate Bill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19),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1"/>
        </w:rPr>
        <w:t>Shauna</w:t>
      </w:r>
      <w:r w:rsidRPr="00475A0F">
        <w:rPr>
          <w:rFonts w:ascii="Arial" w:hAnsi="Arial" w:cs="Arial"/>
          <w:b/>
          <w:spacing w:val="24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Residue of Urban Sprawl: Examining the Effects of Decentralization on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Poor, Central City Residents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Brian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Salverson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Competitive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Sourcing in the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Department of State: Articulating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Strategy for Moving </w:t>
      </w:r>
      <w:r w:rsidRPr="00475A0F">
        <w:rPr>
          <w:rFonts w:ascii="Arial" w:hAnsi="Arial" w:cs="Arial"/>
          <w:i/>
          <w:spacing w:val="-2"/>
        </w:rPr>
        <w:t>Forward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Colin</w:t>
      </w:r>
      <w:r w:rsidRPr="00475A0F">
        <w:rPr>
          <w:rFonts w:ascii="Arial" w:hAnsi="Arial" w:cs="Arial"/>
          <w:b/>
          <w:spacing w:val="-2"/>
        </w:rPr>
        <w:t xml:space="preserve"> Grinnell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48"/>
        </w:rPr>
        <w:t xml:space="preserve"> </w:t>
      </w:r>
      <w:r w:rsidRPr="00475A0F">
        <w:rPr>
          <w:rFonts w:ascii="Arial" w:hAnsi="Arial" w:cs="Arial"/>
        </w:rPr>
        <w:t>An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Alternatives to Fund Department of Water Resources Electricity Power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Purchasing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Debt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Sylvia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Rodriguez,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Medi-Cal</w:t>
      </w:r>
      <w:r w:rsidRPr="00475A0F">
        <w:rPr>
          <w:rFonts w:ascii="Arial" w:hAnsi="Arial" w:cs="Arial"/>
          <w:i/>
          <w:spacing w:val="-1"/>
        </w:rPr>
        <w:t xml:space="preserve"> Reform: An Analysis of the Policy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Alternatives for Seniors and People with </w:t>
      </w:r>
      <w:r w:rsidRPr="00475A0F">
        <w:rPr>
          <w:rFonts w:ascii="Arial" w:hAnsi="Arial" w:cs="Arial"/>
          <w:i/>
          <w:spacing w:val="-2"/>
        </w:rPr>
        <w:t>Disabilities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David </w:t>
      </w:r>
      <w:r w:rsidRPr="00475A0F">
        <w:rPr>
          <w:rFonts w:ascii="Arial" w:hAnsi="Arial" w:cs="Arial"/>
          <w:b/>
          <w:spacing w:val="-2"/>
        </w:rPr>
        <w:t>Edwards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61"/>
        </w:rPr>
        <w:t xml:space="preserve"> </w:t>
      </w:r>
      <w:r w:rsidRPr="00475A0F">
        <w:rPr>
          <w:rFonts w:ascii="Arial" w:hAnsi="Arial" w:cs="Arial"/>
          <w:i/>
          <w:spacing w:val="-1"/>
        </w:rPr>
        <w:t>Fiscalization of Land Use: Local Government Taxes and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Adrienne</w:t>
      </w:r>
      <w:r w:rsidRPr="00475A0F">
        <w:rPr>
          <w:rFonts w:ascii="Arial" w:hAnsi="Arial" w:cs="Arial"/>
          <w:b/>
          <w:spacing w:val="31"/>
        </w:rPr>
        <w:t xml:space="preserve"> </w:t>
      </w:r>
      <w:r w:rsidRPr="00475A0F">
        <w:rPr>
          <w:rFonts w:ascii="Arial" w:hAnsi="Arial" w:cs="Arial"/>
          <w:b/>
          <w:spacing w:val="-2"/>
        </w:rPr>
        <w:t>Shilton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Financing Mental Health Care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173790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9A7747F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2004 (10):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Nicole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Kimbrough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Desalination: Satisfying CA's Insatiable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Appetite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for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Water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Christin Wegener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 xml:space="preserve">, Disintegration of Mass Transit Systems as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Consequence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Noelle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Mattock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Resolving the Appearance of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Local Agency Formations Commissions Violating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Statutory Ban on Making Direct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Land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Use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Decisions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Sharyn </w:t>
      </w:r>
      <w:proofErr w:type="spellStart"/>
      <w:r w:rsidRPr="00475A0F">
        <w:rPr>
          <w:rFonts w:ascii="Arial" w:hAnsi="Arial" w:cs="Arial"/>
          <w:b/>
          <w:spacing w:val="-2"/>
        </w:rPr>
        <w:t>Lais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Impact of Urban Sprawl on Urban Area Traffic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Congestion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Molly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Rattigan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Place to Call Home: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 Effective Analysis of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the La Verne Adolfo Housing Program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Jeffrey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Scott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 and Its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Central Place Population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 Strong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 and the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Decreasing Crime Rate,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Leslie </w:t>
      </w:r>
      <w:proofErr w:type="spellStart"/>
      <w:r w:rsidRPr="00475A0F">
        <w:rPr>
          <w:rFonts w:ascii="Arial" w:hAnsi="Arial" w:cs="Arial"/>
          <w:b/>
          <w:spacing w:val="-1"/>
        </w:rPr>
        <w:t>McGorman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Growth Boundaries in the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Midwest: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Real Solution to Urban Sprawl?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Michelle </w:t>
      </w:r>
      <w:r w:rsidRPr="00475A0F">
        <w:rPr>
          <w:rFonts w:ascii="Arial" w:hAnsi="Arial" w:cs="Arial"/>
          <w:b/>
          <w:spacing w:val="-2"/>
        </w:rPr>
        <w:t>Baass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2"/>
        </w:rPr>
        <w:t>Urban</w:t>
      </w:r>
      <w:r w:rsidRPr="00475A0F">
        <w:rPr>
          <w:rFonts w:ascii="Arial" w:hAnsi="Arial" w:cs="Arial"/>
          <w:i/>
          <w:spacing w:val="-1"/>
        </w:rPr>
        <w:t xml:space="preserve"> Sprawl's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Housing Prices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Lindsay Callahan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Learning Support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Programs and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Academic Achievement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2D11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05C594" w14:textId="77777777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2003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(3):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Barbosa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Voluntary Contributions to Public Elementary 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</w:t>
      </w:r>
      <w:r w:rsidRPr="00475A0F">
        <w:rPr>
          <w:rFonts w:ascii="Arial" w:hAnsi="Arial" w:cs="Arial"/>
          <w:b/>
          <w:spacing w:val="39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Robbin </w:t>
      </w:r>
      <w:r w:rsidRPr="00475A0F">
        <w:rPr>
          <w:rFonts w:ascii="Arial" w:hAnsi="Arial" w:cs="Arial"/>
          <w:b/>
          <w:spacing w:val="-2"/>
        </w:rPr>
        <w:t>Lewis-</w:t>
      </w:r>
      <w:proofErr w:type="spellStart"/>
      <w:r w:rsidRPr="00475A0F">
        <w:rPr>
          <w:rFonts w:ascii="Arial" w:hAnsi="Arial" w:cs="Arial"/>
          <w:b/>
          <w:spacing w:val="-2"/>
        </w:rPr>
        <w:t>Coaxum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Eliminating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the SAT I: Impact on UC Underrepresented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Minority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Admission</w:t>
      </w:r>
      <w:r w:rsidRPr="00475A0F">
        <w:rPr>
          <w:rFonts w:ascii="Arial" w:hAnsi="Arial" w:cs="Arial"/>
          <w:spacing w:val="-2"/>
        </w:rPr>
        <w:t xml:space="preserve">,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Christine Weichert,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Does Home Ownership Effect Crime</w:t>
      </w:r>
      <w:proofErr w:type="gramStart"/>
      <w:r w:rsidR="00794116">
        <w:rPr>
          <w:rFonts w:ascii="Arial" w:hAnsi="Arial" w:cs="Arial"/>
          <w:i/>
          <w:spacing w:val="-1"/>
        </w:rPr>
        <w:t>?</w:t>
      </w:r>
      <w:r w:rsidRPr="00475A0F">
        <w:rPr>
          <w:rFonts w:ascii="Arial" w:hAnsi="Arial" w:cs="Arial"/>
          <w:i/>
          <w:spacing w:val="40"/>
        </w:rPr>
        <w:t xml:space="preserve"> </w:t>
      </w:r>
      <w:proofErr w:type="gramEnd"/>
      <w:r w:rsidRPr="00475A0F">
        <w:rPr>
          <w:rFonts w:ascii="Arial" w:hAnsi="Arial" w:cs="Arial"/>
        </w:rPr>
        <w:t>CSUS;</w:t>
      </w:r>
    </w:p>
    <w:p w14:paraId="5C79835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FE8B6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2002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Roslyn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McClain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</w:rPr>
        <w:t>Tobacco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Use: The American Pandemic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Victoria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Stuart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An Analysis of Policy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Alternatives to Promote California Tire Recycling Markets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lastRenderedPageBreak/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Nicole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Lawrence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California Scrap Tire </w:t>
      </w:r>
      <w:r w:rsidRPr="00475A0F">
        <w:rPr>
          <w:rFonts w:ascii="Arial" w:hAnsi="Arial" w:cs="Arial"/>
          <w:i/>
          <w:spacing w:val="-2"/>
        </w:rPr>
        <w:t>Problem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Jeannette</w:t>
      </w:r>
      <w:r w:rsidRPr="00475A0F">
        <w:rPr>
          <w:rFonts w:ascii="Arial" w:hAnsi="Arial" w:cs="Arial"/>
          <w:b/>
          <w:spacing w:val="27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Radavice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Waste Tire Problem in California, CSUS;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b/>
          <w:spacing w:val="-1"/>
        </w:rPr>
        <w:t>Neal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Allen</w:t>
      </w:r>
      <w:r w:rsidRPr="00475A0F">
        <w:rPr>
          <w:rFonts w:ascii="Arial" w:hAnsi="Arial" w:cs="Arial"/>
          <w:i/>
          <w:spacing w:val="-1"/>
        </w:rPr>
        <w:t>, MPPA, Elementary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Education in Sacramento County: Inputs and Outputs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Craig </w:t>
      </w:r>
      <w:r w:rsidRPr="00475A0F">
        <w:rPr>
          <w:rFonts w:ascii="Arial" w:hAnsi="Arial" w:cs="Arial"/>
          <w:b/>
          <w:spacing w:val="-2"/>
        </w:rPr>
        <w:t>Cross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Metering,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Proximity, and Urban Water Consumption in California Municipalities, MPPA;</w:t>
      </w:r>
    </w:p>
    <w:p w14:paraId="437F54A0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06DE550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2001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Mark </w:t>
      </w:r>
      <w:r w:rsidRPr="00475A0F">
        <w:rPr>
          <w:rFonts w:ascii="Arial" w:hAnsi="Arial" w:cs="Arial"/>
          <w:b/>
          <w:spacing w:val="-2"/>
        </w:rPr>
        <w:t>James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Use of Cement Kilns in the Reduction of California's Surplus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Scrap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Tires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Colleen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Moore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Estimating the Impact of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Recession on County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Governments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Yvette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Quiroga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 in the Fresno/Madera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Region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5"/>
        </w:rPr>
        <w:t xml:space="preserve"> </w:t>
      </w:r>
      <w:r w:rsidRPr="00475A0F">
        <w:rPr>
          <w:rFonts w:ascii="Arial" w:hAnsi="Arial" w:cs="Arial"/>
          <w:b/>
          <w:spacing w:val="-3"/>
        </w:rPr>
        <w:t>Aaron</w:t>
      </w:r>
      <w:r w:rsidRPr="00475A0F">
        <w:rPr>
          <w:rFonts w:ascii="Arial" w:hAnsi="Arial" w:cs="Arial"/>
          <w:b/>
          <w:spacing w:val="-1"/>
        </w:rPr>
        <w:t xml:space="preserve"> Ferguson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Water Allocation in CA: Exploring the </w:t>
      </w:r>
      <w:r w:rsidRPr="00475A0F">
        <w:rPr>
          <w:rFonts w:ascii="Arial" w:hAnsi="Arial" w:cs="Arial"/>
          <w:i/>
          <w:spacing w:val="-2"/>
        </w:rPr>
        <w:t>Alternatives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55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Russ Powell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City Self Reliance and Self Determination: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Taxing Matter</w:t>
      </w:r>
      <w:r w:rsidR="005E7943"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Jamie Burnette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Reducing Placement Failure Rates: The Development of an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>Efficient Juvenile Placement Assessment Mechanism for Sacramento County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Frank</w:t>
      </w:r>
      <w:r w:rsidRPr="00475A0F">
        <w:rPr>
          <w:rFonts w:ascii="Arial" w:hAnsi="Arial" w:cs="Arial"/>
          <w:b/>
          <w:spacing w:val="20"/>
        </w:rPr>
        <w:t xml:space="preserve"> </w:t>
      </w:r>
      <w:r w:rsidRPr="00475A0F">
        <w:rPr>
          <w:rFonts w:ascii="Arial" w:hAnsi="Arial" w:cs="Arial"/>
          <w:b/>
          <w:spacing w:val="-2"/>
        </w:rPr>
        <w:t>Riley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Toward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Solutions for California's Waste Tire Recycling,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MPPA;</w:t>
      </w:r>
    </w:p>
    <w:p w14:paraId="1A71557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8E7D71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Gil </w:t>
      </w:r>
      <w:r w:rsidRPr="00475A0F">
        <w:rPr>
          <w:rFonts w:ascii="Arial" w:hAnsi="Arial" w:cs="Arial"/>
          <w:b/>
          <w:spacing w:val="-2"/>
        </w:rPr>
        <w:t>Velazquez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Encouragement of Regional Industry Clusters: Does it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Benefit the Unemployed or Poor in </w:t>
      </w:r>
      <w:r w:rsidRPr="00475A0F">
        <w:rPr>
          <w:rFonts w:ascii="Arial" w:hAnsi="Arial" w:cs="Arial"/>
          <w:i/>
        </w:rPr>
        <w:t>CA?</w:t>
      </w:r>
      <w:r w:rsidRPr="00475A0F">
        <w:rPr>
          <w:rFonts w:ascii="Arial" w:hAnsi="Arial" w:cs="Arial"/>
        </w:rPr>
        <w:t xml:space="preserve">,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Janet </w:t>
      </w:r>
      <w:proofErr w:type="spellStart"/>
      <w:r w:rsidRPr="00475A0F">
        <w:rPr>
          <w:rFonts w:ascii="Arial" w:hAnsi="Arial" w:cs="Arial"/>
          <w:b/>
          <w:spacing w:val="-1"/>
        </w:rPr>
        <w:t>Jenderjack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Child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Abuse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Neglect: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Determination</w:t>
      </w:r>
      <w:r w:rsidRPr="00475A0F">
        <w:rPr>
          <w:rFonts w:ascii="Arial" w:hAnsi="Arial" w:cs="Arial"/>
          <w:i/>
          <w:spacing w:val="-1"/>
        </w:rPr>
        <w:t xml:space="preserve"> and Assessment of Risk </w:t>
      </w:r>
      <w:r w:rsidRPr="00475A0F">
        <w:rPr>
          <w:rFonts w:ascii="Arial" w:hAnsi="Arial" w:cs="Arial"/>
          <w:i/>
          <w:spacing w:val="-2"/>
        </w:rPr>
        <w:t>Factors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Christie</w:t>
      </w:r>
      <w:r w:rsidRPr="00475A0F">
        <w:rPr>
          <w:rFonts w:ascii="Arial" w:hAnsi="Arial" w:cs="Arial"/>
          <w:b/>
          <w:spacing w:val="47"/>
        </w:rPr>
        <w:t xml:space="preserve"> </w:t>
      </w:r>
      <w:r w:rsidRPr="00475A0F">
        <w:rPr>
          <w:rFonts w:ascii="Arial" w:hAnsi="Arial" w:cs="Arial"/>
          <w:b/>
          <w:spacing w:val="-1"/>
        </w:rPr>
        <w:t>Hendrickson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English Language and Ethnic Factors Affecting Differences in Average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School District Test Scores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Erin</w:t>
      </w:r>
      <w:r w:rsidRPr="00475A0F">
        <w:rPr>
          <w:rFonts w:ascii="Arial" w:hAnsi="Arial" w:cs="Arial"/>
          <w:b/>
          <w:spacing w:val="-2"/>
        </w:rPr>
        <w:t xml:space="preserve"> Riches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Relationship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Alcohol Availability and Crime in California Cities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Heidi </w:t>
      </w:r>
      <w:proofErr w:type="spellStart"/>
      <w:r w:rsidRPr="00475A0F">
        <w:rPr>
          <w:rFonts w:ascii="Arial" w:hAnsi="Arial" w:cs="Arial"/>
          <w:b/>
          <w:spacing w:val="-2"/>
        </w:rPr>
        <w:t>Wackerli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  <w:i/>
          <w:spacing w:val="-1"/>
        </w:rPr>
        <w:t>Capturing the Community Voice: An Exploration of Community Needs Assessment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Jeff</w:t>
      </w:r>
      <w:r w:rsidRPr="00475A0F">
        <w:rPr>
          <w:rFonts w:ascii="Arial" w:hAnsi="Arial" w:cs="Arial"/>
          <w:b/>
          <w:spacing w:val="26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Effectiveness of Community Services in Reducing the Recurrence of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Child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Maltreatment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Stephanie </w:t>
      </w:r>
      <w:proofErr w:type="spellStart"/>
      <w:r w:rsidRPr="00475A0F">
        <w:rPr>
          <w:rFonts w:ascii="Arial" w:hAnsi="Arial" w:cs="Arial"/>
          <w:b/>
          <w:spacing w:val="-1"/>
        </w:rPr>
        <w:t>Jamelskie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Quantifying the Benefits of Curbside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Recycling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Ann-Marie</w:t>
      </w:r>
      <w:r w:rsidRPr="00475A0F">
        <w:rPr>
          <w:rFonts w:ascii="Arial" w:hAnsi="Arial" w:cs="Arial"/>
          <w:b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Flores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7"/>
        </w:rPr>
        <w:t xml:space="preserve"> </w:t>
      </w:r>
      <w:r w:rsidRPr="00475A0F">
        <w:rPr>
          <w:rFonts w:ascii="Arial" w:hAnsi="Arial" w:cs="Arial"/>
          <w:spacing w:val="1"/>
        </w:rPr>
        <w:t>Why</w:t>
      </w:r>
      <w:r w:rsidRPr="00475A0F">
        <w:rPr>
          <w:rFonts w:ascii="Arial" w:hAnsi="Arial" w:cs="Arial"/>
          <w:spacing w:val="-1"/>
        </w:rPr>
        <w:t xml:space="preserve"> Do School Bonds Pass in California?,</w:t>
      </w:r>
      <w:r w:rsidRPr="00475A0F">
        <w:rPr>
          <w:rFonts w:ascii="Arial" w:hAnsi="Arial" w:cs="Arial"/>
          <w:spacing w:val="5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4132B3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1DB0F5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(2):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Deborah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Franklin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Teenage Birthrates in California Counties: What Really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M</w:t>
      </w:r>
      <w:r w:rsidRPr="00475A0F">
        <w:rPr>
          <w:rFonts w:ascii="Arial" w:hAnsi="Arial" w:cs="Arial"/>
          <w:spacing w:val="-1"/>
        </w:rPr>
        <w:t>atters,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Matt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Sutton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An Inventory and Analysis of Initiatives to Enhance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Business Climate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7B1A975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2C0958" w14:textId="77777777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Daniel </w:t>
      </w:r>
      <w:r w:rsidRPr="00475A0F">
        <w:rPr>
          <w:rFonts w:ascii="Arial" w:hAnsi="Arial" w:cs="Arial"/>
          <w:b/>
          <w:spacing w:val="-2"/>
        </w:rPr>
        <w:t>Scruggs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Sacramento Decisions Project: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Geographic and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Demographic Voter 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Lisa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Martin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Redevelopment Activity in Oak Park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3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Richard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Funderberg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Unemployment Insurance Coverage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32"/>
        </w:rPr>
        <w:t xml:space="preserve"> </w:t>
      </w:r>
      <w:r w:rsidRPr="00794116">
        <w:rPr>
          <w:rFonts w:ascii="Arial" w:hAnsi="Arial" w:cs="Arial"/>
          <w:b/>
          <w:spacing w:val="-1"/>
        </w:rPr>
        <w:t xml:space="preserve">Charles </w:t>
      </w:r>
      <w:r w:rsidRPr="00794116">
        <w:rPr>
          <w:rFonts w:ascii="Arial" w:hAnsi="Arial" w:cs="Arial"/>
          <w:b/>
          <w:spacing w:val="-2"/>
        </w:rPr>
        <w:t>Anders</w:t>
      </w:r>
      <w:r w:rsidRPr="00794116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An Inquiry into the Causes of County Fiscal Stress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</w:p>
    <w:p w14:paraId="226F45D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D63C64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1997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(7):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Keenan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Pacific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Rim Export Manual for Small Environmental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Consulting Firms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Paula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Vlamings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California’s Role in the Rising Cost of Death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Penalty Representation in the 9th Circuit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Ann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Wangberg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Effects of the Threat</w:t>
      </w:r>
      <w:r w:rsidRPr="00475A0F">
        <w:rPr>
          <w:rFonts w:ascii="Arial" w:eastAsia="Arial" w:hAnsi="Arial" w:cs="Arial"/>
          <w:i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of Academic Receivership in </w:t>
      </w:r>
      <w:r w:rsidRPr="00475A0F">
        <w:rPr>
          <w:rFonts w:ascii="Arial" w:eastAsia="Arial" w:hAnsi="Arial" w:cs="Arial"/>
          <w:i/>
          <w:spacing w:val="-2"/>
        </w:rPr>
        <w:t>CA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Matt</w:t>
      </w:r>
      <w:r w:rsidRPr="00475A0F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Almy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 Sacramento Ballpark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CSUS</w:t>
      </w:r>
      <w:r w:rsidRPr="00475A0F">
        <w:rPr>
          <w:rFonts w:ascii="Arial" w:eastAsia="Arial" w:hAnsi="Arial" w:cs="Arial"/>
          <w:b/>
          <w:bCs/>
          <w:spacing w:val="-2"/>
        </w:rPr>
        <w:t>;</w:t>
      </w:r>
      <w:r w:rsidRPr="00475A0F">
        <w:rPr>
          <w:rFonts w:ascii="Arial" w:eastAsia="Arial" w:hAnsi="Arial" w:cs="Arial"/>
          <w:b/>
          <w:bCs/>
          <w:spacing w:val="3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Nancy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Tronaas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 Opportunities and Constraints for the Privatization of Transit Services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spacing w:val="-1"/>
        </w:rPr>
        <w:t>in the Sacramento Region,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Karen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Stafford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Needs Analysis for the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Development of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Health Care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Policy and Administrative Graduate Program in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Sacramento Region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Bwagu</w:t>
      </w:r>
      <w:proofErr w:type="spellEnd"/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Ndugga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PhD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(Co-chair with Allen Goodman),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</w:t>
      </w:r>
      <w:r w:rsidRPr="00475A0F">
        <w:rPr>
          <w:rFonts w:ascii="Arial" w:eastAsia="Arial" w:hAnsi="Arial" w:cs="Arial"/>
          <w:i/>
          <w:spacing w:val="3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Economic Effects of Michigan’s 1994 School Finance Reform: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Computational General</w:t>
      </w:r>
      <w:r w:rsidRPr="00475A0F">
        <w:rPr>
          <w:rFonts w:ascii="Arial" w:eastAsia="Arial" w:hAnsi="Arial" w:cs="Arial"/>
          <w:i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Equilibrium Analysis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8"/>
        </w:rPr>
        <w:t xml:space="preserve"> </w:t>
      </w:r>
      <w:r w:rsidRPr="00475A0F">
        <w:rPr>
          <w:rFonts w:ascii="Arial" w:eastAsia="Arial" w:hAnsi="Arial" w:cs="Arial"/>
        </w:rPr>
        <w:t>WSU;</w:t>
      </w:r>
    </w:p>
    <w:p w14:paraId="32D79D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4C2E55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1996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(4):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James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Herota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Using Action Research to Conduct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Program Evaluation of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the California Department of Pesticide </w:t>
      </w:r>
      <w:r w:rsidRPr="00475A0F">
        <w:rPr>
          <w:rFonts w:ascii="Arial" w:eastAsia="Arial" w:hAnsi="Arial" w:cs="Arial"/>
          <w:i/>
          <w:spacing w:val="-2"/>
        </w:rPr>
        <w:t>Regulation</w:t>
      </w:r>
      <w:r w:rsidRPr="00475A0F">
        <w:rPr>
          <w:rFonts w:ascii="Arial" w:eastAsia="Arial" w:hAnsi="Arial" w:cs="Arial"/>
          <w:spacing w:val="-2"/>
        </w:rPr>
        <w:t>...,</w:t>
      </w:r>
      <w:r w:rsidRPr="00475A0F">
        <w:rPr>
          <w:rFonts w:ascii="Arial" w:eastAsia="Arial" w:hAnsi="Arial" w:cs="Arial"/>
          <w:spacing w:val="-1"/>
        </w:rPr>
        <w:t xml:space="preserve">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Mary </w:t>
      </w:r>
      <w:r w:rsidRPr="00475A0F">
        <w:rPr>
          <w:rFonts w:ascii="Arial" w:eastAsia="Arial" w:hAnsi="Arial" w:cs="Arial"/>
          <w:b/>
          <w:bCs/>
          <w:spacing w:val="-2"/>
        </w:rPr>
        <w:t>Farr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</w:t>
      </w:r>
      <w:r w:rsidRPr="00475A0F">
        <w:rPr>
          <w:rFonts w:ascii="Arial" w:eastAsia="Arial" w:hAnsi="Arial" w:cs="Arial"/>
          <w:i/>
          <w:spacing w:val="-1"/>
        </w:rPr>
        <w:t>,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 California’s Integrated Waste Management Board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Daniel</w:t>
      </w:r>
      <w:r w:rsidRPr="00475A0F">
        <w:rPr>
          <w:rFonts w:ascii="Arial" w:eastAsia="Arial" w:hAnsi="Arial" w:cs="Arial"/>
          <w:b/>
          <w:bCs/>
          <w:spacing w:val="-2"/>
        </w:rPr>
        <w:t xml:space="preserve"> Davis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Capital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Budgeting and Cash Flow Estimation in California’s Airport and Seaport Industries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28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</w:rPr>
        <w:t>Linnette</w:t>
      </w:r>
      <w:proofErr w:type="spellEnd"/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3"/>
        </w:rPr>
        <w:t>Abbot</w:t>
      </w:r>
      <w:r w:rsidRPr="00475A0F">
        <w:rPr>
          <w:rFonts w:ascii="Arial" w:eastAsia="Arial" w:hAnsi="Arial" w:cs="Arial"/>
          <w:spacing w:val="-3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Managing Engineers at Caltrans in the 21st Century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CSUS.</w:t>
      </w:r>
    </w:p>
    <w:p w14:paraId="13E3FA6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0A91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Course Materials:</w:t>
      </w:r>
    </w:p>
    <w:p w14:paraId="2C8AD7E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58A769D" w14:textId="5462198A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Property Tax Abatement as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United States, invited as one of 11 nationwide scholars to record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video lecture for the Lincoln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>Institute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of Land Policy’s online lecture series on “Taxation and Economic Development,”</w:t>
      </w:r>
      <w:r w:rsidR="00626041">
        <w:rPr>
          <w:rFonts w:ascii="Arial" w:eastAsia="Arial" w:hAnsi="Arial" w:cs="Arial"/>
          <w:spacing w:val="-1"/>
        </w:rPr>
        <w:t xml:space="preserve"> 2010,</w:t>
      </w:r>
    </w:p>
    <w:p w14:paraId="0BF544DF" w14:textId="77777777" w:rsidR="005E7943" w:rsidRPr="00475A0F" w:rsidRDefault="005E7943" w:rsidP="00743B5E">
      <w:pPr>
        <w:rPr>
          <w:rFonts w:ascii="Arial" w:hAnsi="Arial" w:cs="Arial"/>
        </w:rPr>
      </w:pPr>
    </w:p>
    <w:p w14:paraId="5B5FDEB3" w14:textId="45074C94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Course on Teaching the Concepts of Urban Land Development, Urban Sprawl,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Smart</w:t>
      </w:r>
      <w:r w:rsidRPr="00475A0F">
        <w:rPr>
          <w:rFonts w:ascii="Arial" w:hAnsi="Arial" w:cs="Arial"/>
          <w:spacing w:val="24"/>
        </w:rPr>
        <w:t xml:space="preserve"> </w:t>
      </w:r>
      <w:r w:rsidRPr="00475A0F">
        <w:rPr>
          <w:rFonts w:ascii="Arial" w:hAnsi="Arial" w:cs="Arial"/>
          <w:spacing w:val="-1"/>
        </w:rPr>
        <w:t>Growth from an Economic Perspective, invited by U</w:t>
      </w:r>
      <w:r w:rsidR="00255606">
        <w:rPr>
          <w:rFonts w:ascii="Arial" w:hAnsi="Arial" w:cs="Arial"/>
          <w:spacing w:val="-1"/>
        </w:rPr>
        <w:t>S</w:t>
      </w:r>
      <w:r w:rsidRPr="00475A0F">
        <w:rPr>
          <w:rFonts w:ascii="Arial" w:hAnsi="Arial" w:cs="Arial"/>
          <w:spacing w:val="-1"/>
        </w:rPr>
        <w:t xml:space="preserve"> Environmental Protection Agency to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submit model syllabus to web site on "Teaching Smart Growth at Colleges and Universities: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29"/>
        </w:rPr>
        <w:t xml:space="preserve"> </w:t>
      </w:r>
      <w:r w:rsidRPr="00475A0F">
        <w:rPr>
          <w:rFonts w:ascii="Arial" w:hAnsi="Arial" w:cs="Arial"/>
          <w:spacing w:val="-1"/>
        </w:rPr>
        <w:t>set of model course prospectuses,"</w:t>
      </w:r>
      <w:r w:rsidR="00626041">
        <w:rPr>
          <w:rFonts w:ascii="Arial" w:hAnsi="Arial" w:cs="Arial"/>
          <w:spacing w:val="-1"/>
        </w:rPr>
        <w:t xml:space="preserve"> 2006, </w:t>
      </w:r>
    </w:p>
    <w:p w14:paraId="07EF620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8F86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Disparities, developed in association with the Health and Human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Services</w:t>
      </w:r>
      <w:r w:rsidRPr="00475A0F">
        <w:rPr>
          <w:rFonts w:cs="Arial"/>
          <w:spacing w:val="1"/>
        </w:rPr>
        <w:t xml:space="preserve"> </w:t>
      </w:r>
      <w:r w:rsidR="00332DEA">
        <w:rPr>
          <w:rFonts w:cs="Arial"/>
          <w:spacing w:val="-1"/>
        </w:rPr>
        <w:t xml:space="preserve">Institute, Sacramento, </w:t>
      </w:r>
      <w:r w:rsidRPr="00475A0F">
        <w:rPr>
          <w:rFonts w:cs="Arial"/>
          <w:spacing w:val="-1"/>
        </w:rPr>
        <w:t>2004,</w:t>
      </w:r>
    </w:p>
    <w:p w14:paraId="6E1C111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5C892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Two entries in the book: Great Ideas for Teaching Economics, Edited by Ralph </w:t>
      </w:r>
      <w:proofErr w:type="spellStart"/>
      <w:r w:rsidRPr="00475A0F">
        <w:rPr>
          <w:rFonts w:cs="Arial"/>
          <w:spacing w:val="-1"/>
        </w:rPr>
        <w:t>Byrns</w:t>
      </w:r>
      <w:proofErr w:type="spellEnd"/>
      <w:r w:rsidRPr="00475A0F">
        <w:rPr>
          <w:rFonts w:cs="Arial"/>
          <w:spacing w:val="-1"/>
        </w:rPr>
        <w:t xml:space="preserve"> and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Gerald Stone, New York: Harper Collins Publishers, 1992.</w:t>
      </w:r>
    </w:p>
    <w:p w14:paraId="3AB838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613F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CONFERENCE ACTIVITY (Last 10 Years)</w:t>
      </w:r>
    </w:p>
    <w:p w14:paraId="55C8F2E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91B8E7E" w14:textId="5A729244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Conference Sessions Chaired/Organized:</w:t>
      </w:r>
    </w:p>
    <w:p w14:paraId="78622925" w14:textId="68D1669A" w:rsidR="00C75CB7" w:rsidRDefault="00C75CB7" w:rsidP="00743B5E">
      <w:pPr>
        <w:rPr>
          <w:rFonts w:ascii="Arial" w:hAnsi="Arial" w:cs="Arial"/>
          <w:b/>
          <w:spacing w:val="-1"/>
        </w:rPr>
      </w:pPr>
    </w:p>
    <w:p w14:paraId="445A0D05" w14:textId="24D71F1A" w:rsidR="00C75CB7" w:rsidRDefault="00C75CB7" w:rsidP="00743B5E">
      <w:pPr>
        <w:rPr>
          <w:rFonts w:ascii="Arial" w:hAnsi="Arial" w:cs="Arial"/>
          <w:bCs/>
          <w:spacing w:val="-1"/>
        </w:rPr>
      </w:pPr>
      <w:bookmarkStart w:id="6" w:name="_Hlk56762748"/>
      <w:r w:rsidRPr="00C75CB7">
        <w:rPr>
          <w:rFonts w:ascii="Arial" w:hAnsi="Arial" w:cs="Arial"/>
          <w:bCs/>
          <w:spacing w:val="-1"/>
        </w:rPr>
        <w:t>Analysis of COVID-19 Policies: Integrating Public Health, Economics, and Fiscal Effects,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bookmarkEnd w:id="6"/>
    <w:p w14:paraId="6BD0F5B2" w14:textId="4A6E91EB" w:rsidR="00C75CB7" w:rsidRDefault="00C75CB7" w:rsidP="00743B5E">
      <w:pPr>
        <w:rPr>
          <w:rFonts w:ascii="Arial" w:hAnsi="Arial" w:cs="Arial"/>
          <w:bCs/>
          <w:spacing w:val="-1"/>
        </w:rPr>
      </w:pPr>
    </w:p>
    <w:p w14:paraId="0EE0BFB6" w14:textId="0E4C098F" w:rsidR="00C75CB7" w:rsidRPr="00C75CB7" w:rsidRDefault="00C75CB7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Spillovers and Costs for Local Governments in a Federalist System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01372F1A" w14:textId="3D16A913" w:rsidR="00974DDF" w:rsidRDefault="00974DDF" w:rsidP="00743B5E">
      <w:pPr>
        <w:rPr>
          <w:rFonts w:ascii="Arial" w:hAnsi="Arial" w:cs="Arial"/>
          <w:b/>
          <w:spacing w:val="-1"/>
        </w:rPr>
      </w:pPr>
    </w:p>
    <w:p w14:paraId="29611353" w14:textId="599F3DEA" w:rsidR="00974DDF" w:rsidRPr="00974DDF" w:rsidRDefault="00974DDF" w:rsidP="00743B5E">
      <w:pPr>
        <w:rPr>
          <w:rFonts w:ascii="Arial" w:hAnsi="Arial" w:cs="Arial"/>
          <w:bCs/>
          <w:spacing w:val="-1"/>
        </w:rPr>
      </w:pPr>
      <w:r w:rsidRPr="00974DDF">
        <w:rPr>
          <w:rFonts w:ascii="Arial" w:hAnsi="Arial" w:cs="Arial"/>
          <w:bCs/>
          <w:spacing w:val="-1"/>
        </w:rPr>
        <w:t>Impact of School on Student Outcomes,</w:t>
      </w:r>
      <w:bookmarkStart w:id="7" w:name="_Hlk12521994"/>
      <w:r w:rsidRPr="00974DDF">
        <w:rPr>
          <w:rFonts w:ascii="Arial" w:hAnsi="Arial" w:cs="Arial"/>
          <w:bCs/>
          <w:spacing w:val="-1"/>
        </w:rPr>
        <w:t xml:space="preserve"> </w:t>
      </w:r>
      <w:bookmarkStart w:id="8" w:name="_Hlk12521981"/>
      <w:r>
        <w:rPr>
          <w:rFonts w:ascii="Arial" w:hAnsi="Arial" w:cs="Arial"/>
          <w:bCs/>
          <w:spacing w:val="-1"/>
        </w:rPr>
        <w:t>94</w:t>
      </w:r>
      <w:r w:rsidRPr="00974DDF">
        <w:rPr>
          <w:rFonts w:ascii="Arial" w:hAnsi="Arial" w:cs="Arial"/>
          <w:bCs/>
          <w:spacing w:val="-1"/>
          <w:vertAlign w:val="superscript"/>
        </w:rPr>
        <w:t>th</w:t>
      </w:r>
      <w:r>
        <w:rPr>
          <w:rFonts w:ascii="Arial" w:hAnsi="Arial" w:cs="Arial"/>
          <w:bCs/>
          <w:spacing w:val="-1"/>
        </w:rPr>
        <w:t xml:space="preserve"> Annual Western Economic Association International</w:t>
      </w:r>
      <w:bookmarkEnd w:id="8"/>
      <w:r>
        <w:rPr>
          <w:rFonts w:ascii="Arial" w:hAnsi="Arial" w:cs="Arial"/>
          <w:bCs/>
          <w:spacing w:val="-1"/>
        </w:rPr>
        <w:t>, San Francisco, 2019,</w:t>
      </w:r>
      <w:bookmarkEnd w:id="7"/>
    </w:p>
    <w:p w14:paraId="513633F1" w14:textId="77777777" w:rsidR="00A3793B" w:rsidRDefault="00A3793B" w:rsidP="00743B5E">
      <w:pPr>
        <w:rPr>
          <w:rFonts w:ascii="Arial" w:hAnsi="Arial" w:cs="Arial"/>
          <w:b/>
          <w:spacing w:val="-1"/>
        </w:rPr>
      </w:pPr>
    </w:p>
    <w:p w14:paraId="277378EC" w14:textId="77777777" w:rsidR="00A3793B" w:rsidRPr="00A3793B" w:rsidRDefault="00A3793B" w:rsidP="00743B5E">
      <w:pPr>
        <w:rPr>
          <w:rFonts w:ascii="Arial" w:eastAsia="Arial" w:hAnsi="Arial" w:cs="Arial"/>
        </w:rPr>
      </w:pPr>
      <w:r w:rsidRPr="00A3793B">
        <w:rPr>
          <w:rFonts w:ascii="Arial" w:hAnsi="Arial" w:cs="Arial"/>
          <w:spacing w:val="-1"/>
        </w:rPr>
        <w:t>Property Taxes</w:t>
      </w:r>
      <w:r>
        <w:rPr>
          <w:rFonts w:ascii="Arial" w:hAnsi="Arial" w:cs="Arial"/>
          <w:spacing w:val="-1"/>
        </w:rPr>
        <w:t>, 72</w:t>
      </w:r>
      <w:r w:rsidRPr="00A3793B">
        <w:rPr>
          <w:rFonts w:ascii="Arial" w:hAnsi="Arial" w:cs="Arial"/>
          <w:spacing w:val="-1"/>
          <w:vertAlign w:val="superscript"/>
        </w:rPr>
        <w:t>nd</w:t>
      </w:r>
      <w:r>
        <w:rPr>
          <w:rFonts w:ascii="Arial" w:hAnsi="Arial" w:cs="Arial"/>
          <w:spacing w:val="-1"/>
        </w:rPr>
        <w:t xml:space="preserve"> Annual Congress of the International Institute of Public Finance, Lake Tahoe CA, 2016,</w:t>
      </w:r>
    </w:p>
    <w:p w14:paraId="13F2BD72" w14:textId="77777777" w:rsidR="00726806" w:rsidRDefault="00726806" w:rsidP="00743B5E">
      <w:pPr>
        <w:rPr>
          <w:rFonts w:ascii="Arial" w:eastAsia="Arial" w:hAnsi="Arial" w:cs="Arial"/>
          <w:b/>
          <w:bCs/>
        </w:rPr>
      </w:pPr>
    </w:p>
    <w:p w14:paraId="625A6B5F" w14:textId="77777777" w:rsidR="004145AB" w:rsidRPr="004145AB" w:rsidRDefault="004145AB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Local Taxation and Urban Form: Research from Lincoln Institute of Land Policy Scholars, 108</w:t>
      </w:r>
      <w:r w:rsidRPr="004145A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Annual Conference on Taxation, National Tax Association, Boston, 2015,</w:t>
      </w:r>
    </w:p>
    <w:p w14:paraId="41D5F4C0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481B506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Public Economics of Environmental and Natural Resource Issues,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Economics Association, Honolulu, 2015,</w:t>
      </w:r>
    </w:p>
    <w:p w14:paraId="5AE85369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1DD4D4BD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Income Inequ</w:t>
      </w:r>
      <w:r w:rsidR="00A3793B">
        <w:rPr>
          <w:rFonts w:cs="Arial"/>
          <w:spacing w:val="-1"/>
        </w:rPr>
        <w:t>ality: Taking it to the States</w:t>
      </w:r>
      <w:r w:rsidRPr="00475A0F">
        <w:rPr>
          <w:rFonts w:cs="Arial"/>
          <w:spacing w:val="-1"/>
        </w:rPr>
        <w:t xml:space="preserve"> for Citizen Opinion, Policy Influence, and Polarization, 15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State Politics and Policy Conference, Sacramento, 2015,</w:t>
      </w:r>
    </w:p>
    <w:p w14:paraId="08F2183A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</w:p>
    <w:p w14:paraId="4A981A1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</w:t>
      </w:r>
      <w:r w:rsidR="00B22BF0">
        <w:rPr>
          <w:rFonts w:cs="Arial"/>
          <w:spacing w:val="-1"/>
        </w:rPr>
        <w:t>7</w:t>
      </w:r>
      <w:r w:rsidR="00B22BF0" w:rsidRPr="00B22BF0">
        <w:rPr>
          <w:rFonts w:cs="Arial"/>
          <w:spacing w:val="-1"/>
          <w:vertAlign w:val="superscript"/>
        </w:rPr>
        <w:t>th</w:t>
      </w:r>
      <w:r w:rsidR="00B22BF0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Annual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Conference on Taxation,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National Tax Association, Santa Fe, 2014,</w:t>
      </w:r>
    </w:p>
    <w:p w14:paraId="482D1C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6AC68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Housing Markets and Externalities, 89th Annual Conference, </w:t>
      </w:r>
      <w:r w:rsidR="00F4703D" w:rsidRPr="00475A0F">
        <w:rPr>
          <w:rFonts w:cs="Arial"/>
          <w:spacing w:val="-1"/>
        </w:rPr>
        <w:t>89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Denver, 2014,</w:t>
      </w:r>
    </w:p>
    <w:p w14:paraId="4C00D3A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C42D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Financial Derivatives and Regulation, 88t</w:t>
      </w:r>
      <w:r w:rsidR="00F4703D" w:rsidRPr="00475A0F">
        <w:rPr>
          <w:rFonts w:cs="Arial"/>
          <w:spacing w:val="-1"/>
        </w:rPr>
        <w:t xml:space="preserve">h Annual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Seattle, 2013</w:t>
      </w:r>
      <w:r w:rsidR="00626041">
        <w:rPr>
          <w:rFonts w:cs="Arial"/>
        </w:rPr>
        <w:t>.</w:t>
      </w:r>
    </w:p>
    <w:p w14:paraId="3F1E92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EECCD3" w14:textId="4817F5C4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Papers Presented at International or National Conference:</w:t>
      </w:r>
    </w:p>
    <w:p w14:paraId="5A3C28BC" w14:textId="50F3878B" w:rsidR="0028530C" w:rsidRDefault="0028530C" w:rsidP="00743B5E">
      <w:pPr>
        <w:pStyle w:val="Heading1"/>
        <w:ind w:left="0"/>
        <w:rPr>
          <w:rFonts w:cs="Arial"/>
          <w:spacing w:val="-1"/>
        </w:rPr>
      </w:pPr>
    </w:p>
    <w:p w14:paraId="29A3B1C5" w14:textId="4CAB1D88" w:rsidR="0028530C" w:rsidRPr="0028530C" w:rsidRDefault="0028530C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 w:rsidRPr="0028530C">
        <w:rPr>
          <w:rFonts w:cs="Arial"/>
          <w:b w:val="0"/>
          <w:bCs w:val="0"/>
          <w:spacing w:val="-1"/>
        </w:rPr>
        <w:t>“Do Latinx</w:t>
      </w:r>
      <w:r>
        <w:rPr>
          <w:rFonts w:cs="Arial"/>
          <w:b w:val="0"/>
          <w:bCs w:val="0"/>
          <w:spacing w:val="-1"/>
        </w:rPr>
        <w:t xml:space="preserve"> Faculty or Administrators Raise the Success of Latinx College Students?”</w:t>
      </w:r>
      <w:r w:rsidRPr="0028530C">
        <w:t xml:space="preserve"> </w:t>
      </w:r>
      <w:r w:rsidRPr="0028530C">
        <w:rPr>
          <w:rFonts w:cs="Arial"/>
          <w:b w:val="0"/>
          <w:bCs w:val="0"/>
          <w:spacing w:val="-1"/>
        </w:rPr>
        <w:t>9</w:t>
      </w:r>
      <w:r>
        <w:rPr>
          <w:rFonts w:cs="Arial"/>
          <w:b w:val="0"/>
          <w:bCs w:val="0"/>
          <w:spacing w:val="-1"/>
        </w:rPr>
        <w:t>6</w:t>
      </w:r>
      <w:r w:rsidRPr="0028530C">
        <w:rPr>
          <w:rFonts w:cs="Arial"/>
          <w:b w:val="0"/>
          <w:bCs w:val="0"/>
          <w:spacing w:val="-1"/>
        </w:rPr>
        <w:t xml:space="preserve">th Annual Western Economic Association International, </w:t>
      </w:r>
      <w:r>
        <w:rPr>
          <w:rFonts w:cs="Arial"/>
          <w:b w:val="0"/>
          <w:bCs w:val="0"/>
          <w:spacing w:val="-1"/>
        </w:rPr>
        <w:t>Virtual</w:t>
      </w:r>
      <w:r w:rsidRPr="0028530C">
        <w:rPr>
          <w:rFonts w:cs="Arial"/>
          <w:b w:val="0"/>
          <w:bCs w:val="0"/>
          <w:spacing w:val="-1"/>
        </w:rPr>
        <w:t>, 20</w:t>
      </w:r>
      <w:r>
        <w:rPr>
          <w:rFonts w:cs="Arial"/>
          <w:b w:val="0"/>
          <w:bCs w:val="0"/>
          <w:spacing w:val="-1"/>
        </w:rPr>
        <w:t>21</w:t>
      </w:r>
      <w:r w:rsidRPr="0028530C">
        <w:rPr>
          <w:rFonts w:cs="Arial"/>
          <w:b w:val="0"/>
          <w:bCs w:val="0"/>
          <w:spacing w:val="-1"/>
        </w:rPr>
        <w:t>,</w:t>
      </w:r>
    </w:p>
    <w:p w14:paraId="2969AD56" w14:textId="77777777" w:rsidR="00974DDF" w:rsidRDefault="00974DDF" w:rsidP="00743B5E">
      <w:pPr>
        <w:pStyle w:val="Heading1"/>
        <w:ind w:left="0"/>
        <w:rPr>
          <w:rFonts w:cs="Arial"/>
          <w:spacing w:val="-1"/>
        </w:rPr>
      </w:pPr>
    </w:p>
    <w:p w14:paraId="2D5663A7" w14:textId="27624A75" w:rsidR="00AB10DD" w:rsidRDefault="00AB10D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“The Influence of Housing Affordability on Economic Activity and Personal Income in U</w:t>
      </w:r>
      <w:r w:rsidR="00255606">
        <w:rPr>
          <w:rFonts w:cs="Arial"/>
          <w:b w:val="0"/>
          <w:bCs w:val="0"/>
          <w:spacing w:val="-1"/>
        </w:rPr>
        <w:t>S</w:t>
      </w:r>
      <w:r>
        <w:rPr>
          <w:rFonts w:cs="Arial"/>
          <w:b w:val="0"/>
          <w:bCs w:val="0"/>
          <w:spacing w:val="-1"/>
        </w:rPr>
        <w:t xml:space="preserve"> Metropolitan Areas,” </w:t>
      </w:r>
      <w:r>
        <w:rPr>
          <w:rFonts w:cs="Arial"/>
          <w:b w:val="0"/>
          <w:bCs w:val="0"/>
          <w:i/>
          <w:spacing w:val="-1"/>
        </w:rPr>
        <w:t xml:space="preserve">Economic Development </w:t>
      </w:r>
      <w:r w:rsidR="009F6F5A">
        <w:rPr>
          <w:rFonts w:cs="Arial"/>
          <w:b w:val="0"/>
          <w:bCs w:val="0"/>
          <w:i/>
          <w:spacing w:val="-1"/>
        </w:rPr>
        <w:t>Quarterly</w:t>
      </w:r>
      <w:r w:rsidR="009F6F5A">
        <w:rPr>
          <w:rFonts w:cs="Arial"/>
          <w:b w:val="0"/>
          <w:bCs w:val="0"/>
          <w:spacing w:val="-1"/>
        </w:rPr>
        <w:t>, Federal</w:t>
      </w:r>
      <w:r>
        <w:rPr>
          <w:rFonts w:cs="Arial"/>
          <w:b w:val="0"/>
          <w:bCs w:val="0"/>
          <w:spacing w:val="-1"/>
        </w:rPr>
        <w:t xml:space="preserve"> Reserve Bank of Atlanta</w:t>
      </w:r>
      <w:r w:rsidR="009F6F5A">
        <w:rPr>
          <w:rFonts w:cs="Arial"/>
          <w:b w:val="0"/>
          <w:bCs w:val="0"/>
          <w:spacing w:val="-1"/>
        </w:rPr>
        <w:t xml:space="preserve">, and </w:t>
      </w:r>
      <w:r>
        <w:rPr>
          <w:rFonts w:cs="Arial"/>
          <w:b w:val="0"/>
          <w:bCs w:val="0"/>
          <w:spacing w:val="-1"/>
        </w:rPr>
        <w:t xml:space="preserve">W.E. Upjohn Institute Conference on </w:t>
      </w:r>
      <w:r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>
        <w:rPr>
          <w:rFonts w:cs="Arial"/>
          <w:b w:val="0"/>
          <w:bCs w:val="0"/>
          <w:spacing w:val="-1"/>
        </w:rPr>
        <w:t>Miami, 2020,</w:t>
      </w:r>
    </w:p>
    <w:p w14:paraId="3D784144" w14:textId="77777777" w:rsidR="00AB10DD" w:rsidRDefault="00AB10DD" w:rsidP="00743B5E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6E346E6D" w14:textId="44119811" w:rsidR="00FB5685" w:rsidRDefault="00974DDF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bCs w:val="0"/>
          <w:spacing w:val="-1"/>
        </w:rPr>
        <w:t>“What Drives the Vast Differences in California Community College Completion Rates Across Campuses and Time?</w:t>
      </w:r>
      <w:r w:rsidR="00635562">
        <w:rPr>
          <w:rFonts w:cs="Arial"/>
          <w:b w:val="0"/>
          <w:bCs w:val="0"/>
          <w:spacing w:val="-1"/>
        </w:rPr>
        <w:t>”</w:t>
      </w:r>
      <w:r>
        <w:rPr>
          <w:rFonts w:cs="Arial"/>
          <w:b w:val="0"/>
          <w:bCs w:val="0"/>
          <w:spacing w:val="-1"/>
        </w:rPr>
        <w:t xml:space="preserve"> </w:t>
      </w:r>
      <w:r w:rsidRPr="00974DDF">
        <w:rPr>
          <w:rFonts w:cs="Arial"/>
          <w:b w:val="0"/>
          <w:spacing w:val="-1"/>
        </w:rPr>
        <w:t>94</w:t>
      </w:r>
      <w:r w:rsidRPr="00974DDF">
        <w:rPr>
          <w:rFonts w:cs="Arial"/>
          <w:b w:val="0"/>
          <w:spacing w:val="-1"/>
          <w:vertAlign w:val="superscript"/>
        </w:rPr>
        <w:t>th</w:t>
      </w:r>
      <w:r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13D37AC4" w14:textId="33195B9D" w:rsidR="00635562" w:rsidRDefault="00635562" w:rsidP="00743B5E">
      <w:pPr>
        <w:pStyle w:val="Heading1"/>
        <w:ind w:left="0"/>
        <w:rPr>
          <w:rFonts w:cs="Arial"/>
          <w:b w:val="0"/>
          <w:spacing w:val="-1"/>
        </w:rPr>
      </w:pPr>
    </w:p>
    <w:p w14:paraId="2A4BB71B" w14:textId="2DC24899" w:rsidR="00635562" w:rsidRPr="00974DDF" w:rsidRDefault="00635562" w:rsidP="00635562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“Government Expenditure Implications of Autonomous Transportation for State and local Government,” with Ron Fisher, </w:t>
      </w:r>
      <w:r w:rsidRPr="00974DDF">
        <w:rPr>
          <w:rFonts w:cs="Arial"/>
          <w:b w:val="0"/>
          <w:spacing w:val="-1"/>
        </w:rPr>
        <w:t>94</w:t>
      </w:r>
      <w:r w:rsidRPr="00974DDF">
        <w:rPr>
          <w:rFonts w:cs="Arial"/>
          <w:b w:val="0"/>
          <w:spacing w:val="-1"/>
          <w:vertAlign w:val="superscript"/>
        </w:rPr>
        <w:t>th</w:t>
      </w:r>
      <w:r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4A283FB4" w14:textId="77777777" w:rsidR="00974DDF" w:rsidRDefault="00974DDF" w:rsidP="00743B5E">
      <w:pPr>
        <w:pStyle w:val="Heading1"/>
        <w:ind w:left="0"/>
        <w:rPr>
          <w:rFonts w:cs="Arial"/>
          <w:b w:val="0"/>
          <w:spacing w:val="-1"/>
        </w:rPr>
      </w:pPr>
    </w:p>
    <w:p w14:paraId="6C7D3924" w14:textId="3BA87F4B" w:rsidR="00FB5685" w:rsidRPr="00FB5685" w:rsidRDefault="00FB5685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“</w:t>
      </w:r>
      <w:r w:rsidRPr="00FB5685">
        <w:rPr>
          <w:rFonts w:cs="Arial"/>
          <w:b w:val="0"/>
          <w:spacing w:val="-1"/>
        </w:rPr>
        <w:t xml:space="preserve">A </w:t>
      </w:r>
      <w:r w:rsidR="00360D92">
        <w:rPr>
          <w:rFonts w:cs="Arial"/>
          <w:b w:val="0"/>
          <w:spacing w:val="-1"/>
        </w:rPr>
        <w:t>B</w:t>
      </w:r>
      <w:r w:rsidRPr="00FB5685">
        <w:rPr>
          <w:rFonts w:cs="Arial"/>
          <w:b w:val="0"/>
          <w:spacing w:val="-1"/>
        </w:rPr>
        <w:t>enefit</w:t>
      </w:r>
      <w:r w:rsidR="00B06A13">
        <w:rPr>
          <w:rFonts w:cs="Arial"/>
          <w:b w:val="0"/>
          <w:spacing w:val="-1"/>
        </w:rPr>
        <w:t>-</w:t>
      </w:r>
      <w:r w:rsidR="00360D92">
        <w:rPr>
          <w:rFonts w:cs="Arial"/>
          <w:b w:val="0"/>
          <w:spacing w:val="-1"/>
        </w:rPr>
        <w:t>C</w:t>
      </w:r>
      <w:r w:rsidRPr="00FB5685">
        <w:rPr>
          <w:rFonts w:cs="Arial"/>
          <w:b w:val="0"/>
          <w:spacing w:val="-1"/>
        </w:rPr>
        <w:t xml:space="preserve">ost </w:t>
      </w:r>
      <w:r w:rsidR="00360D92">
        <w:rPr>
          <w:rFonts w:cs="Arial"/>
          <w:b w:val="0"/>
          <w:spacing w:val="-1"/>
        </w:rPr>
        <w:t>A</w:t>
      </w:r>
      <w:r w:rsidRPr="00FB5685">
        <w:rPr>
          <w:rFonts w:cs="Arial"/>
          <w:b w:val="0"/>
          <w:spacing w:val="-1"/>
        </w:rPr>
        <w:t xml:space="preserve">nalysis on the </w:t>
      </w:r>
      <w:r w:rsidR="00360D92">
        <w:rPr>
          <w:rFonts w:cs="Arial"/>
          <w:b w:val="0"/>
          <w:spacing w:val="-1"/>
        </w:rPr>
        <w:t>U</w:t>
      </w:r>
      <w:r w:rsidRPr="00FB5685">
        <w:rPr>
          <w:rFonts w:cs="Arial"/>
          <w:b w:val="0"/>
          <w:spacing w:val="-1"/>
        </w:rPr>
        <w:t xml:space="preserve">se of </w:t>
      </w:r>
      <w:r w:rsidR="00360D92">
        <w:rPr>
          <w:rFonts w:cs="Arial"/>
          <w:b w:val="0"/>
          <w:spacing w:val="-1"/>
        </w:rPr>
        <w:t>F</w:t>
      </w:r>
      <w:r w:rsidRPr="00FB5685">
        <w:rPr>
          <w:rFonts w:cs="Arial"/>
          <w:b w:val="0"/>
          <w:spacing w:val="-1"/>
        </w:rPr>
        <w:t xml:space="preserve">ire </w:t>
      </w:r>
      <w:r w:rsidR="00360D92">
        <w:rPr>
          <w:rFonts w:cs="Arial"/>
          <w:b w:val="0"/>
          <w:spacing w:val="-1"/>
        </w:rPr>
        <w:t>B</w:t>
      </w:r>
      <w:r w:rsidRPr="00FB5685">
        <w:rPr>
          <w:rFonts w:cs="Arial"/>
          <w:b w:val="0"/>
          <w:spacing w:val="-1"/>
        </w:rPr>
        <w:t xml:space="preserve">arriers in </w:t>
      </w:r>
      <w:r w:rsidR="00360D92">
        <w:rPr>
          <w:rFonts w:cs="Arial"/>
          <w:b w:val="0"/>
          <w:spacing w:val="-1"/>
        </w:rPr>
        <w:t>U</w:t>
      </w:r>
      <w:r w:rsidRPr="00FB5685">
        <w:rPr>
          <w:rFonts w:cs="Arial"/>
          <w:b w:val="0"/>
          <w:spacing w:val="-1"/>
        </w:rPr>
        <w:t xml:space="preserve">pholstered </w:t>
      </w:r>
      <w:r w:rsidR="00360D92">
        <w:rPr>
          <w:rFonts w:cs="Arial"/>
          <w:b w:val="0"/>
          <w:spacing w:val="-1"/>
        </w:rPr>
        <w:t>F</w:t>
      </w:r>
      <w:r w:rsidRPr="00FB5685">
        <w:rPr>
          <w:rFonts w:cs="Arial"/>
          <w:b w:val="0"/>
          <w:spacing w:val="-1"/>
        </w:rPr>
        <w:t>urniture</w:t>
      </w:r>
      <w:r>
        <w:rPr>
          <w:rFonts w:cs="Arial"/>
          <w:b w:val="0"/>
          <w:spacing w:val="-1"/>
        </w:rPr>
        <w:t xml:space="preserve">,” </w:t>
      </w:r>
      <w:r w:rsidR="00360D92">
        <w:rPr>
          <w:rFonts w:cs="Arial"/>
          <w:b w:val="0"/>
          <w:spacing w:val="-1"/>
        </w:rPr>
        <w:t>86</w:t>
      </w:r>
      <w:r w:rsidR="00360D92" w:rsidRPr="00360D92">
        <w:rPr>
          <w:rFonts w:cs="Arial"/>
          <w:b w:val="0"/>
          <w:spacing w:val="-1"/>
          <w:vertAlign w:val="superscript"/>
        </w:rPr>
        <w:t>th</w:t>
      </w:r>
      <w:r w:rsidR="00360D92">
        <w:rPr>
          <w:rFonts w:cs="Arial"/>
          <w:b w:val="0"/>
          <w:spacing w:val="-1"/>
        </w:rPr>
        <w:t xml:space="preserve"> International Atlantic Economic Conference, New York City, 2018,</w:t>
      </w:r>
    </w:p>
    <w:p w14:paraId="1B060980" w14:textId="77777777" w:rsidR="0036617E" w:rsidRDefault="0036617E" w:rsidP="00743B5E">
      <w:pPr>
        <w:pStyle w:val="Heading1"/>
        <w:ind w:left="0"/>
        <w:rPr>
          <w:rFonts w:cs="Arial"/>
          <w:spacing w:val="-1"/>
        </w:rPr>
      </w:pPr>
    </w:p>
    <w:p w14:paraId="51A72ADF" w14:textId="720396E5" w:rsidR="00FB5685" w:rsidRDefault="00FB5685" w:rsidP="00743B5E">
      <w:pPr>
        <w:pStyle w:val="Heading1"/>
        <w:ind w:left="0"/>
        <w:rPr>
          <w:b w:val="0"/>
        </w:rPr>
      </w:pPr>
      <w:r>
        <w:rPr>
          <w:b w:val="0"/>
        </w:rPr>
        <w:t>“</w:t>
      </w:r>
      <w:r w:rsidRPr="00FB5685">
        <w:rPr>
          <w:b w:val="0"/>
        </w:rPr>
        <w:t>Does the Likely Demographics of Affordable Housing Justify “</w:t>
      </w:r>
      <w:proofErr w:type="spellStart"/>
      <w:proofErr w:type="gramStart"/>
      <w:r w:rsidRPr="00FB5685">
        <w:rPr>
          <w:b w:val="0"/>
        </w:rPr>
        <w:t>NIMBY”Ism</w:t>
      </w:r>
      <w:proofErr w:type="spellEnd"/>
      <w:proofErr w:type="gramEnd"/>
      <w:r w:rsidRPr="00FB5685">
        <w:rPr>
          <w:b w:val="0"/>
        </w:rPr>
        <w:t>?</w:t>
      </w:r>
      <w:r>
        <w:rPr>
          <w:b w:val="0"/>
        </w:rPr>
        <w:t>” APPAM International Conference, Mexico City, 2018,</w:t>
      </w:r>
    </w:p>
    <w:p w14:paraId="15248FC5" w14:textId="77777777" w:rsidR="00FB5685" w:rsidRDefault="00FB5685" w:rsidP="00743B5E">
      <w:pPr>
        <w:pStyle w:val="Heading1"/>
        <w:ind w:left="0"/>
        <w:rPr>
          <w:b w:val="0"/>
        </w:rPr>
      </w:pPr>
    </w:p>
    <w:p w14:paraId="36AC3B7A" w14:textId="77777777" w:rsidR="00FB5685" w:rsidRPr="00FB5685" w:rsidRDefault="00FB5685" w:rsidP="00743B5E">
      <w:pPr>
        <w:pStyle w:val="Heading1"/>
        <w:ind w:left="0"/>
        <w:rPr>
          <w:b w:val="0"/>
        </w:rPr>
      </w:pPr>
      <w:r>
        <w:rPr>
          <w:b w:val="0"/>
        </w:rPr>
        <w:t>“</w:t>
      </w:r>
      <w:r w:rsidRPr="00FB5685">
        <w:rPr>
          <w:b w:val="0"/>
        </w:rPr>
        <w:t>The Value of Proximity to a Vacation Home Rental in a Resort Community</w:t>
      </w:r>
      <w:r>
        <w:rPr>
          <w:b w:val="0"/>
        </w:rPr>
        <w:t>,”</w:t>
      </w:r>
      <w:r w:rsidRPr="00FB5685">
        <w:rPr>
          <w:b w:val="0"/>
        </w:rPr>
        <w:t xml:space="preserve"> </w:t>
      </w:r>
      <w:r>
        <w:rPr>
          <w:b w:val="0"/>
        </w:rPr>
        <w:t>APPAM International Conference, Mexico City, 2018,</w:t>
      </w:r>
    </w:p>
    <w:p w14:paraId="08729908" w14:textId="77777777" w:rsidR="00FB5685" w:rsidRDefault="00FB5685" w:rsidP="00743B5E">
      <w:pPr>
        <w:pStyle w:val="Heading1"/>
        <w:ind w:left="0"/>
        <w:rPr>
          <w:b w:val="0"/>
        </w:rPr>
      </w:pPr>
    </w:p>
    <w:p w14:paraId="2F6575FD" w14:textId="77777777" w:rsidR="004A4752" w:rsidRDefault="0036617E" w:rsidP="00743B5E">
      <w:pPr>
        <w:pStyle w:val="Heading1"/>
        <w:ind w:left="0"/>
        <w:rPr>
          <w:b w:val="0"/>
        </w:rPr>
      </w:pPr>
      <w:r>
        <w:rPr>
          <w:b w:val="0"/>
        </w:rPr>
        <w:t>“</w:t>
      </w:r>
      <w:r w:rsidRPr="0036617E">
        <w:rPr>
          <w:b w:val="0"/>
        </w:rPr>
        <w:t>The Economic and Fiscal Impacts of Property Tax Abatement in a Large U.S. County</w:t>
      </w:r>
      <w:r w:rsidR="00FB5685">
        <w:rPr>
          <w:b w:val="0"/>
        </w:rPr>
        <w:t xml:space="preserve">,” with </w:t>
      </w:r>
      <w:r w:rsidRPr="0036617E">
        <w:rPr>
          <w:b w:val="0"/>
        </w:rPr>
        <w:t>Daphne</w:t>
      </w:r>
      <w:r w:rsidR="00FB5685">
        <w:rPr>
          <w:b w:val="0"/>
        </w:rPr>
        <w:t xml:space="preserve"> </w:t>
      </w:r>
      <w:r w:rsidRPr="0036617E">
        <w:rPr>
          <w:b w:val="0"/>
        </w:rPr>
        <w:t>Kenyon</w:t>
      </w:r>
      <w:r w:rsidR="00FB5685">
        <w:rPr>
          <w:b w:val="0"/>
        </w:rPr>
        <w:t xml:space="preserve">, </w:t>
      </w:r>
      <w:bookmarkStart w:id="9" w:name="_Hlk531895500"/>
      <w:r w:rsidR="00FB5685">
        <w:rPr>
          <w:b w:val="0"/>
        </w:rPr>
        <w:t>APPAM International Conference, Mexico City, 2018,</w:t>
      </w:r>
    </w:p>
    <w:bookmarkEnd w:id="9"/>
    <w:p w14:paraId="626C3995" w14:textId="77777777" w:rsidR="00FB5685" w:rsidRDefault="00FB5685" w:rsidP="00743B5E">
      <w:pPr>
        <w:pStyle w:val="Heading1"/>
        <w:ind w:left="0"/>
        <w:rPr>
          <w:rFonts w:cs="Arial"/>
          <w:spacing w:val="-1"/>
        </w:rPr>
      </w:pPr>
    </w:p>
    <w:p w14:paraId="6CE9FEB0" w14:textId="77777777" w:rsidR="004A4752" w:rsidRDefault="004A4752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="00D26166" w:rsidRPr="00D26166">
        <w:rPr>
          <w:rFonts w:cs="Arial"/>
          <w:spacing w:val="-1"/>
        </w:rPr>
        <w:t>The Economic and Fiscal Effects of Property Tax Abatement in an Urban County</w:t>
      </w:r>
      <w:r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”</w:t>
      </w:r>
      <w:r w:rsidRPr="00475A0F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110</w:t>
      </w:r>
      <w:r w:rsidRPr="004145AB">
        <w:rPr>
          <w:rFonts w:cs="Arial"/>
          <w:spacing w:val="-1"/>
        </w:rPr>
        <w:t xml:space="preserve">th Annual Conference on Taxation, </w:t>
      </w:r>
      <w:r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Pr="004145AB">
        <w:rPr>
          <w:rFonts w:cs="Arial"/>
          <w:spacing w:val="-1"/>
        </w:rPr>
        <w:t>,</w:t>
      </w:r>
    </w:p>
    <w:p w14:paraId="67DCA5EA" w14:textId="77777777" w:rsidR="004A4752" w:rsidRPr="00475A0F" w:rsidRDefault="004A4752" w:rsidP="004A4752">
      <w:pPr>
        <w:pStyle w:val="BodyText"/>
        <w:ind w:left="0"/>
        <w:rPr>
          <w:rFonts w:cs="Arial"/>
          <w:spacing w:val="-1"/>
        </w:rPr>
      </w:pPr>
    </w:p>
    <w:p w14:paraId="16D5E524" w14:textId="77777777" w:rsidR="004A4752" w:rsidRDefault="004A4752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="00D26166" w:rsidRPr="00D26166">
        <w:rPr>
          <w:rFonts w:cs="Arial"/>
          <w:spacing w:val="-1"/>
        </w:rPr>
        <w:t>Four Decades of Prop 13: Property Tax Knowledge and Support in California</w:t>
      </w:r>
      <w:r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”</w:t>
      </w:r>
      <w:r w:rsidRPr="00475A0F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>110</w:t>
      </w:r>
      <w:r w:rsidRPr="004145AB">
        <w:rPr>
          <w:rFonts w:cs="Arial"/>
          <w:spacing w:val="-1"/>
        </w:rPr>
        <w:t xml:space="preserve">th Annual Conference on Taxation, </w:t>
      </w:r>
      <w:r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Pr="004145AB">
        <w:rPr>
          <w:rFonts w:cs="Arial"/>
          <w:spacing w:val="-1"/>
        </w:rPr>
        <w:t>,</w:t>
      </w:r>
    </w:p>
    <w:p w14:paraId="26C45578" w14:textId="77777777" w:rsidR="00A3793B" w:rsidRDefault="00A3793B" w:rsidP="00743B5E">
      <w:pPr>
        <w:pStyle w:val="Heading1"/>
        <w:ind w:left="0"/>
        <w:rPr>
          <w:rFonts w:cs="Arial"/>
          <w:spacing w:val="-1"/>
        </w:rPr>
      </w:pPr>
    </w:p>
    <w:p w14:paraId="550FA9B2" w14:textId="77777777" w:rsidR="00A3793B" w:rsidRPr="00A3793B" w:rsidRDefault="00A3793B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“</w:t>
      </w:r>
      <w:r w:rsidRPr="00A3793B">
        <w:rPr>
          <w:rFonts w:cs="Arial"/>
          <w:b w:val="0"/>
          <w:spacing w:val="-1"/>
        </w:rPr>
        <w:t xml:space="preserve">Further </w:t>
      </w:r>
      <w:r>
        <w:rPr>
          <w:rFonts w:cs="Arial"/>
          <w:b w:val="0"/>
          <w:spacing w:val="-1"/>
        </w:rPr>
        <w:t xml:space="preserve">Empirical Evidence on Property Taxation and the Occurrence of Urban Sprawl,” </w:t>
      </w:r>
      <w:r w:rsidRPr="00A3793B">
        <w:rPr>
          <w:rFonts w:cs="Arial"/>
          <w:b w:val="0"/>
          <w:spacing w:val="-1"/>
        </w:rPr>
        <w:t>72nd Annual Congress of the International Institute of Public Finance,</w:t>
      </w:r>
      <w:r>
        <w:rPr>
          <w:rFonts w:cs="Arial"/>
          <w:b w:val="0"/>
          <w:spacing w:val="-1"/>
        </w:rPr>
        <w:t>”</w:t>
      </w:r>
      <w:r w:rsidRPr="00A3793B">
        <w:rPr>
          <w:rFonts w:cs="Arial"/>
          <w:b w:val="0"/>
          <w:spacing w:val="-1"/>
        </w:rPr>
        <w:t xml:space="preserve"> Lake Tahoe CA, 2016</w:t>
      </w:r>
      <w:r>
        <w:rPr>
          <w:rFonts w:cs="Arial"/>
          <w:b w:val="0"/>
          <w:spacing w:val="-1"/>
        </w:rPr>
        <w:t>,</w:t>
      </w:r>
    </w:p>
    <w:p w14:paraId="54EDE7FB" w14:textId="77777777" w:rsidR="00115FED" w:rsidRDefault="00115FED" w:rsidP="00743B5E">
      <w:pPr>
        <w:pStyle w:val="Heading1"/>
        <w:ind w:left="0"/>
        <w:rPr>
          <w:rFonts w:cs="Arial"/>
          <w:spacing w:val="-1"/>
        </w:rPr>
      </w:pPr>
    </w:p>
    <w:p w14:paraId="45E96B9D" w14:textId="77777777" w:rsidR="00115FED" w:rsidRPr="00475A0F" w:rsidRDefault="00A3793B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“</w:t>
      </w:r>
      <w:r w:rsidR="00115FED" w:rsidRPr="00115FED">
        <w:rPr>
          <w:rFonts w:cs="Arial"/>
          <w:b w:val="0"/>
          <w:bCs w:val="0"/>
        </w:rPr>
        <w:t>Property Taxation, its Land and Improvement Components, and the Generation o</w:t>
      </w:r>
      <w:r w:rsidR="0050636C">
        <w:rPr>
          <w:rFonts w:cs="Arial"/>
          <w:b w:val="0"/>
          <w:bCs w:val="0"/>
        </w:rPr>
        <w:t xml:space="preserve">f </w:t>
      </w:r>
      <w:r>
        <w:rPr>
          <w:rFonts w:cs="Arial"/>
          <w:b w:val="0"/>
          <w:bCs w:val="0"/>
        </w:rPr>
        <w:t>Urban Sprawl</w:t>
      </w:r>
      <w:r w:rsidR="00115FED" w:rsidRPr="00115FED">
        <w:rPr>
          <w:rFonts w:cs="Arial"/>
          <w:b w:val="0"/>
          <w:bCs w:val="0"/>
        </w:rPr>
        <w:t>: The Needed Empirical Evidence</w:t>
      </w:r>
      <w:r w:rsidR="00115FED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”</w:t>
      </w:r>
      <w:r w:rsidR="00115FED">
        <w:rPr>
          <w:rFonts w:cs="Arial"/>
          <w:b w:val="0"/>
          <w:bCs w:val="0"/>
        </w:rPr>
        <w:t xml:space="preserve"> AREUEA National Conference, Washington, DC, 2016,</w:t>
      </w:r>
    </w:p>
    <w:p w14:paraId="26D2414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B1FE396" w14:textId="77777777" w:rsidR="004145AB" w:rsidRDefault="00A3793B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="0001373F">
        <w:rPr>
          <w:rFonts w:cs="Arial"/>
          <w:spacing w:val="-1"/>
        </w:rPr>
        <w:t>Preparing Professionals for Quantitative and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 xml:space="preserve">vidence-Based </w:t>
      </w:r>
      <w:r w:rsidR="0001373F" w:rsidRPr="0001373F">
        <w:rPr>
          <w:rFonts w:cs="Arial"/>
          <w:spacing w:val="-1"/>
        </w:rPr>
        <w:t>D</w:t>
      </w:r>
      <w:r w:rsidR="0001373F">
        <w:rPr>
          <w:rFonts w:cs="Arial"/>
          <w:spacing w:val="-1"/>
        </w:rPr>
        <w:t xml:space="preserve">ecision-Making </w:t>
      </w:r>
      <w:r w:rsidR="0001373F" w:rsidRPr="0001373F">
        <w:rPr>
          <w:rFonts w:cs="Arial"/>
          <w:spacing w:val="-1"/>
        </w:rPr>
        <w:t>through</w:t>
      </w:r>
      <w:r w:rsidR="0001373F">
        <w:rPr>
          <w:rFonts w:cs="Arial"/>
          <w:spacing w:val="-1"/>
        </w:rPr>
        <w:t xml:space="preserve"> Innovative Learning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>xperiences,</w:t>
      </w:r>
      <w:r>
        <w:rPr>
          <w:rFonts w:cs="Arial"/>
          <w:spacing w:val="-1"/>
        </w:rPr>
        <w:t>”</w:t>
      </w:r>
      <w:r w:rsidR="0001373F">
        <w:rPr>
          <w:rFonts w:cs="Arial"/>
          <w:spacing w:val="-1"/>
        </w:rPr>
        <w:t xml:space="preserve"> NASPPA Annual Conference, Brooklyn, NY, 2015,</w:t>
      </w:r>
    </w:p>
    <w:p w14:paraId="416AEFAC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3E796ED4" w14:textId="77777777" w:rsidR="00F4703D" w:rsidRPr="00475A0F" w:rsidRDefault="00A3793B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="00F4703D" w:rsidRPr="00475A0F">
        <w:rPr>
          <w:rFonts w:cs="Arial"/>
          <w:spacing w:val="-1"/>
        </w:rPr>
        <w:t>Property Taxation, Its Land Value Component, and the Generation of ‘Urban Sprawl’: The Needed Empirical Evidence,</w:t>
      </w:r>
      <w:r>
        <w:rPr>
          <w:rFonts w:cs="Arial"/>
          <w:spacing w:val="-1"/>
        </w:rPr>
        <w:t>”</w:t>
      </w:r>
      <w:r w:rsidR="00F4703D" w:rsidRPr="00475A0F">
        <w:rPr>
          <w:rFonts w:cs="Arial"/>
          <w:spacing w:val="-1"/>
        </w:rPr>
        <w:t xml:space="preserve"> 90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Conference of Western Econo</w:t>
      </w:r>
      <w:r w:rsidR="004145AB">
        <w:rPr>
          <w:rFonts w:cs="Arial"/>
          <w:spacing w:val="-1"/>
        </w:rPr>
        <w:t xml:space="preserve">mic Association, Honolulu, 2015; and </w:t>
      </w:r>
      <w:r w:rsidR="004145AB" w:rsidRPr="004145AB">
        <w:rPr>
          <w:rFonts w:cs="Arial"/>
          <w:spacing w:val="-1"/>
        </w:rPr>
        <w:t>108th Annual Conference on Taxation, National Tax Association, Boston, 2015,</w:t>
      </w:r>
    </w:p>
    <w:p w14:paraId="539D9095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5EC08E9A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“Perception of Gasoline Taxes and Driver Cost: Implications for Highway Finance,” </w:t>
      </w:r>
      <w:r w:rsidR="00F4703D" w:rsidRPr="00475A0F">
        <w:rPr>
          <w:rFonts w:cs="Arial"/>
          <w:spacing w:val="-1"/>
        </w:rPr>
        <w:t>15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</w:t>
      </w:r>
      <w:r w:rsidRPr="00475A0F">
        <w:rPr>
          <w:rFonts w:cs="Arial"/>
          <w:spacing w:val="-1"/>
        </w:rPr>
        <w:t xml:space="preserve">State </w:t>
      </w:r>
      <w:r w:rsidR="00F4703D" w:rsidRPr="00475A0F">
        <w:rPr>
          <w:rFonts w:cs="Arial"/>
          <w:spacing w:val="-1"/>
        </w:rPr>
        <w:t>Politics and Policy Conference, Sacramento</w:t>
      </w:r>
      <w:r w:rsidRPr="00475A0F">
        <w:rPr>
          <w:rFonts w:cs="Arial"/>
          <w:spacing w:val="-1"/>
        </w:rPr>
        <w:t>, 2015,</w:t>
      </w:r>
    </w:p>
    <w:p w14:paraId="1C2B880F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4D0F605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“The Relative Importance of Supply and Demand Factors to </w:t>
      </w:r>
      <w:proofErr w:type="spellStart"/>
      <w:r w:rsidRPr="00475A0F">
        <w:rPr>
          <w:rFonts w:cs="Arial"/>
          <w:spacing w:val="-1"/>
        </w:rPr>
        <w:t>Preschooling</w:t>
      </w:r>
      <w:proofErr w:type="spellEnd"/>
      <w:r w:rsidRPr="00475A0F">
        <w:rPr>
          <w:rFonts w:cs="Arial"/>
          <w:spacing w:val="-1"/>
        </w:rPr>
        <w:t>,” Midwest Economic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Association, Minneapolis, 2015,</w:t>
      </w:r>
    </w:p>
    <w:p w14:paraId="61EEFE75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8A4B216" w14:textId="77777777" w:rsidR="00726806" w:rsidRPr="00475A0F" w:rsidRDefault="00311994" w:rsidP="005736C4">
      <w:pPr>
        <w:pStyle w:val="BodyText"/>
        <w:ind w:left="0"/>
        <w:jc w:val="both"/>
        <w:rPr>
          <w:rFonts w:cs="Arial"/>
        </w:rPr>
      </w:pPr>
      <w:r w:rsidRPr="00475A0F">
        <w:rPr>
          <w:rFonts w:cs="Arial"/>
          <w:spacing w:val="-1"/>
        </w:rPr>
        <w:t>“Perception of Gasoline Taxes and Driver Cost: Implications for Highway Finance and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Investment,” with Ronald Fisher, 107th Annual Conference on Taxation, National Tax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Association, Santa Fe, 2014,</w:t>
      </w:r>
    </w:p>
    <w:p w14:paraId="5150B8D4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0CF77C2" w14:textId="77777777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“The Relative Importance of Supply and Demand factors in Determining Preschool Attendance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</w:rPr>
        <w:t>and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Hours Att</w:t>
      </w:r>
      <w:r w:rsidR="00F4703D" w:rsidRPr="00475A0F">
        <w:rPr>
          <w:rFonts w:cs="Arial"/>
          <w:spacing w:val="-1"/>
        </w:rPr>
        <w:t xml:space="preserve">ended,” 89th Annual Conference of </w:t>
      </w:r>
      <w:r w:rsidRPr="00475A0F">
        <w:rPr>
          <w:rFonts w:cs="Arial"/>
          <w:spacing w:val="-1"/>
        </w:rPr>
        <w:t>Western Economic Association, Denver, 2014,</w:t>
      </w:r>
    </w:p>
    <w:p w14:paraId="5231FFAE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632A8482" w14:textId="77777777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“State and </w:t>
      </w:r>
      <w:r w:rsidRPr="00475A0F">
        <w:rPr>
          <w:rFonts w:cs="Arial"/>
          <w:spacing w:val="-2"/>
        </w:rPr>
        <w:t>Local</w:t>
      </w:r>
      <w:r w:rsidRPr="00475A0F">
        <w:rPr>
          <w:rFonts w:cs="Arial"/>
          <w:spacing w:val="-1"/>
        </w:rPr>
        <w:t xml:space="preserve"> Government Public Capital Expenditure: Recessionary Effects on the Level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and Composition of Spending,” with Ronald Fisher, 106th Annual </w:t>
      </w:r>
      <w:r w:rsidRPr="00475A0F">
        <w:rPr>
          <w:rFonts w:cs="Arial"/>
          <w:spacing w:val="-2"/>
        </w:rPr>
        <w:t>Conference</w:t>
      </w:r>
      <w:r w:rsidRPr="00475A0F">
        <w:rPr>
          <w:rFonts w:cs="Arial"/>
          <w:spacing w:val="-1"/>
        </w:rPr>
        <w:t xml:space="preserve"> on Taxation,</w:t>
      </w:r>
      <w:r w:rsidRPr="00475A0F">
        <w:rPr>
          <w:rFonts w:cs="Arial"/>
          <w:spacing w:val="36"/>
        </w:rPr>
        <w:t xml:space="preserve"> </w:t>
      </w:r>
      <w:r w:rsidRPr="00475A0F">
        <w:rPr>
          <w:rFonts w:cs="Arial"/>
        </w:rPr>
        <w:t xml:space="preserve">National </w:t>
      </w:r>
      <w:r w:rsidRPr="00475A0F">
        <w:rPr>
          <w:rFonts w:cs="Arial"/>
          <w:spacing w:val="-3"/>
        </w:rPr>
        <w:t>Tax</w:t>
      </w:r>
      <w:r w:rsidRPr="00475A0F">
        <w:rPr>
          <w:rFonts w:cs="Arial"/>
          <w:spacing w:val="-1"/>
        </w:rPr>
        <w:t xml:space="preserve"> Association, Tampa, 2013,</w:t>
      </w:r>
    </w:p>
    <w:p w14:paraId="712A684F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02F08CEC" w14:textId="77777777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“Differences in State and Local Government Public Capital Expenditure Before and During the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Great Recession: Did the Federal Stimulus Matter?” with Ronald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Fisher, 88th Annual</w:t>
      </w:r>
      <w:r w:rsidRPr="00475A0F">
        <w:rPr>
          <w:rFonts w:cs="Arial"/>
          <w:spacing w:val="20"/>
        </w:rPr>
        <w:t xml:space="preserve"> </w:t>
      </w:r>
      <w:r w:rsidR="00F4703D" w:rsidRPr="00475A0F">
        <w:rPr>
          <w:rFonts w:cs="Arial"/>
          <w:spacing w:val="-1"/>
        </w:rPr>
        <w:t xml:space="preserve">Conference of </w:t>
      </w:r>
      <w:r w:rsidRPr="00475A0F">
        <w:rPr>
          <w:rFonts w:cs="Arial"/>
          <w:spacing w:val="-1"/>
        </w:rPr>
        <w:t>Western Economic Association, Seattle,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2013,</w:t>
      </w:r>
    </w:p>
    <w:p w14:paraId="615AF4B4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796A755B" w14:textId="77777777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“An Analysis of State and Local Government Capital Expenditure Before and During the ‘Great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Recession’,” with Ronald Fisher, 105th Annual Conference on Taxation, National Tax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Association, Providence, 2012,</w:t>
      </w:r>
    </w:p>
    <w:p w14:paraId="04251E58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1F09DA3B" w14:textId="77777777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“State and Local Government Debt and Borrowing Before and During the Great Recession,”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104th Annual Conference on Taxation, National Tax Association, New Orleans, 2011,</w:t>
      </w:r>
    </w:p>
    <w:p w14:paraId="5805CF1E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4B5B156C" w14:textId="49411638" w:rsidR="00726806" w:rsidRPr="00793C99" w:rsidRDefault="00311994" w:rsidP="00635562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“Analyzing and Evaluating Changes in State-Local Government Debt,” 32nd Annual APPAM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Conference, Boston, 2010</w:t>
      </w:r>
      <w:r w:rsidR="00635562">
        <w:rPr>
          <w:rFonts w:cs="Arial"/>
          <w:spacing w:val="-1"/>
        </w:rPr>
        <w:t>.</w:t>
      </w:r>
    </w:p>
    <w:p w14:paraId="0051B697" w14:textId="77777777" w:rsidR="005736C4" w:rsidRPr="00475A0F" w:rsidRDefault="005736C4" w:rsidP="00743B5E">
      <w:pPr>
        <w:pStyle w:val="Heading1"/>
        <w:ind w:left="0"/>
        <w:rPr>
          <w:rFonts w:cs="Arial"/>
          <w:spacing w:val="-1"/>
        </w:rPr>
      </w:pPr>
    </w:p>
    <w:p w14:paraId="59D676F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Invited Seminars or Lectures:</w:t>
      </w:r>
    </w:p>
    <w:p w14:paraId="139F308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15C638" w14:textId="77777777" w:rsidR="00F8271B" w:rsidRDefault="00F8271B" w:rsidP="00F8271B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Pr="00F8271B">
        <w:rPr>
          <w:rFonts w:cs="Arial"/>
          <w:spacing w:val="-1"/>
        </w:rPr>
        <w:t>Property Taxation, its Land and Improvement Components, and the Generation of “Urban Sprawl”:</w:t>
      </w:r>
      <w:r>
        <w:rPr>
          <w:rFonts w:cs="Arial"/>
          <w:spacing w:val="-1"/>
        </w:rPr>
        <w:t xml:space="preserve"> </w:t>
      </w:r>
      <w:r w:rsidRPr="00F8271B">
        <w:rPr>
          <w:rFonts w:cs="Arial"/>
          <w:spacing w:val="-1"/>
        </w:rPr>
        <w:t>The Needed Empirical Evidence</w:t>
      </w:r>
      <w:r>
        <w:rPr>
          <w:rFonts w:cs="Arial"/>
          <w:spacing w:val="-1"/>
        </w:rPr>
        <w:t>,” David C. Lincoln Fellowship Symposium, Lincoln Institute of Land Policy, Cambridge, MA, 2015,</w:t>
      </w:r>
    </w:p>
    <w:p w14:paraId="27623301" w14:textId="77777777" w:rsidR="00F8271B" w:rsidRDefault="00F8271B" w:rsidP="00743B5E">
      <w:pPr>
        <w:pStyle w:val="BodyText"/>
        <w:ind w:left="0"/>
        <w:rPr>
          <w:rFonts w:cs="Arial"/>
          <w:spacing w:val="-1"/>
        </w:rPr>
      </w:pPr>
    </w:p>
    <w:p w14:paraId="7D4B6CF9" w14:textId="132F467B" w:rsidR="0001373F" w:rsidRDefault="0001373F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“</w:t>
      </w:r>
      <w:r w:rsidRPr="0001373F">
        <w:rPr>
          <w:rFonts w:cs="Arial"/>
          <w:spacing w:val="-1"/>
        </w:rPr>
        <w:t>Does Perception of Gasoline Taxes Paid Influence Support for Highway Improv</w:t>
      </w:r>
      <w:r>
        <w:rPr>
          <w:rFonts w:cs="Arial"/>
          <w:spacing w:val="-1"/>
        </w:rPr>
        <w:t>ements</w:t>
      </w:r>
      <w:proofErr w:type="gramStart"/>
      <w:r>
        <w:rPr>
          <w:rFonts w:cs="Arial"/>
          <w:spacing w:val="-1"/>
        </w:rPr>
        <w:t xml:space="preserve">? </w:t>
      </w:r>
      <w:proofErr w:type="gramEnd"/>
      <w:r>
        <w:rPr>
          <w:rFonts w:cs="Arial"/>
          <w:spacing w:val="-1"/>
        </w:rPr>
        <w:br/>
        <w:t>Evidence from California and Michigan</w:t>
      </w:r>
      <w:r w:rsidR="004C0E65">
        <w:rPr>
          <w:rFonts w:cs="Arial"/>
          <w:spacing w:val="-1"/>
        </w:rPr>
        <w:t>,” Symposium</w:t>
      </w:r>
      <w:r>
        <w:rPr>
          <w:rFonts w:cs="Arial"/>
          <w:spacing w:val="-1"/>
        </w:rPr>
        <w:t xml:space="preserve"> on Reforming State and Local Tax System, </w:t>
      </w:r>
      <w:r w:rsidR="00F8271B">
        <w:rPr>
          <w:rFonts w:cs="Arial"/>
          <w:spacing w:val="-1"/>
        </w:rPr>
        <w:t>Murphy Institute, Tulane University, 2015,</w:t>
      </w:r>
    </w:p>
    <w:p w14:paraId="51A094D3" w14:textId="77777777" w:rsidR="0001373F" w:rsidRDefault="0001373F" w:rsidP="00743B5E">
      <w:pPr>
        <w:pStyle w:val="BodyText"/>
        <w:ind w:left="0"/>
        <w:rPr>
          <w:rFonts w:cs="Arial"/>
          <w:spacing w:val="-1"/>
        </w:rPr>
      </w:pPr>
    </w:p>
    <w:p w14:paraId="187A52F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“Relative Importance of Supply and Demand Factors to </w:t>
      </w:r>
      <w:proofErr w:type="spellStart"/>
      <w:r w:rsidRPr="00475A0F">
        <w:rPr>
          <w:rFonts w:cs="Arial"/>
          <w:spacing w:val="-1"/>
        </w:rPr>
        <w:t>Preschooling</w:t>
      </w:r>
      <w:proofErr w:type="spellEnd"/>
      <w:r w:rsidRPr="00475A0F">
        <w:rPr>
          <w:rFonts w:cs="Arial"/>
          <w:spacing w:val="-1"/>
        </w:rPr>
        <w:t>,” Doctorate in Educational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Leadership Brown Bag Lunch Series,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CSUS, 2014,</w:t>
      </w:r>
    </w:p>
    <w:p w14:paraId="27CDD8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EFD2901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“Property Tax Abatement as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Means of Promoting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State and Local Economic Activity in the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</w:rPr>
        <w:t xml:space="preserve">New </w:t>
      </w:r>
      <w:r w:rsidRPr="00475A0F">
        <w:rPr>
          <w:rFonts w:cs="Arial"/>
          <w:spacing w:val="-1"/>
        </w:rPr>
        <w:t>England Region of the United States,” Presented at Economic Perspectives on State and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Local Taxes Conference, Lincoln Institute of Land Policy, Cambridge, MA, 2011,</w:t>
      </w:r>
    </w:p>
    <w:p w14:paraId="711AD6E3" w14:textId="77777777" w:rsidR="00A3793B" w:rsidRDefault="00A3793B" w:rsidP="00743B5E">
      <w:pPr>
        <w:pStyle w:val="BodyText"/>
        <w:spacing w:line="239" w:lineRule="auto"/>
        <w:ind w:left="0"/>
        <w:rPr>
          <w:rFonts w:cs="Arial"/>
          <w:spacing w:val="-1"/>
        </w:rPr>
      </w:pPr>
    </w:p>
    <w:p w14:paraId="2DB2C64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“The Pervasive External Effects of Residential Foreclosures,” Presented at Sacramento Area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Council of Governments, February 2010; School of Business Research Seminar Series,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lastRenderedPageBreak/>
        <w:t>University of the Pacific, March 2010; and Department of Economics Seminar Series, University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Nevada,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2010,</w:t>
      </w:r>
    </w:p>
    <w:p w14:paraId="3E6CE5A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B35EC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"Causes of Urban Sprawl (Decentralization): Natural Evolution, Flight from Blight, and the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Fiscalization of Land Use," Department of Economics, University of Nevada, Reno, 2008.</w:t>
      </w:r>
    </w:p>
    <w:p w14:paraId="6647149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ECBB4B" w14:textId="30491CD0" w:rsidR="00726806" w:rsidRDefault="00311994" w:rsidP="00743B5E">
      <w:pPr>
        <w:pStyle w:val="Heading1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Discussant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Activity:</w:t>
      </w:r>
    </w:p>
    <w:p w14:paraId="7FE3349F" w14:textId="5E7F629E" w:rsidR="00AB10DD" w:rsidRDefault="00AB10DD" w:rsidP="00743B5E">
      <w:pPr>
        <w:pStyle w:val="Heading1"/>
        <w:ind w:left="0"/>
        <w:rPr>
          <w:rFonts w:cs="Arial"/>
          <w:spacing w:val="-2"/>
        </w:rPr>
      </w:pPr>
    </w:p>
    <w:p w14:paraId="2D1275E8" w14:textId="5259A998" w:rsidR="00C75CB7" w:rsidRPr="00C75CB7" w:rsidRDefault="00C75CB7" w:rsidP="00C75CB7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Economic, Fiscal, and Public Health Consequences of a Pandemic Lockdown: A Benefit-Cost Assessment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5B0CE14E" w14:textId="77777777" w:rsidR="00C75CB7" w:rsidRDefault="00C75CB7" w:rsidP="00AB10DD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20446938" w14:textId="3BCF90A2" w:rsidR="00AB10DD" w:rsidRDefault="00AB10DD" w:rsidP="00AB10DD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Housing Panel on Affordability, Availability, and Solutions; </w:t>
      </w:r>
      <w:r>
        <w:rPr>
          <w:rFonts w:cs="Arial"/>
          <w:b w:val="0"/>
          <w:bCs w:val="0"/>
          <w:i/>
          <w:spacing w:val="-1"/>
        </w:rPr>
        <w:t>Economic Development Quarterly</w:t>
      </w:r>
      <w:r w:rsidR="009F6F5A">
        <w:rPr>
          <w:rFonts w:cs="Arial"/>
          <w:b w:val="0"/>
          <w:bCs w:val="0"/>
          <w:spacing w:val="-1"/>
        </w:rPr>
        <w:t xml:space="preserve">, </w:t>
      </w:r>
      <w:r w:rsidR="00C75CB7">
        <w:rPr>
          <w:rFonts w:cs="Arial"/>
          <w:b w:val="0"/>
          <w:bCs w:val="0"/>
          <w:spacing w:val="-1"/>
        </w:rPr>
        <w:t>F</w:t>
      </w:r>
      <w:r>
        <w:rPr>
          <w:rFonts w:cs="Arial"/>
          <w:b w:val="0"/>
          <w:bCs w:val="0"/>
          <w:spacing w:val="-1"/>
        </w:rPr>
        <w:t>ederal Reserve Bank of Atlanta</w:t>
      </w:r>
      <w:r w:rsidR="009F6F5A">
        <w:rPr>
          <w:rFonts w:cs="Arial"/>
          <w:b w:val="0"/>
          <w:bCs w:val="0"/>
          <w:spacing w:val="-1"/>
        </w:rPr>
        <w:t xml:space="preserve">, </w:t>
      </w:r>
      <w:r>
        <w:rPr>
          <w:rFonts w:cs="Arial"/>
          <w:b w:val="0"/>
          <w:bCs w:val="0"/>
          <w:spacing w:val="-1"/>
        </w:rPr>
        <w:t xml:space="preserve">W.E. Upjohn Institute Conference on </w:t>
      </w:r>
      <w:r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>
        <w:rPr>
          <w:rFonts w:cs="Arial"/>
          <w:b w:val="0"/>
          <w:bCs w:val="0"/>
          <w:spacing w:val="-1"/>
        </w:rPr>
        <w:t>Miami, 2020,</w:t>
      </w:r>
    </w:p>
    <w:p w14:paraId="47DA0410" w14:textId="77777777" w:rsidR="00D26166" w:rsidRDefault="00D26166" w:rsidP="00743B5E">
      <w:pPr>
        <w:pStyle w:val="Heading1"/>
        <w:ind w:left="0"/>
        <w:rPr>
          <w:rFonts w:cs="Arial"/>
          <w:spacing w:val="-2"/>
        </w:rPr>
      </w:pPr>
    </w:p>
    <w:p w14:paraId="11DAAF29" w14:textId="1DFC845B" w:rsidR="00D26166" w:rsidRPr="00475A0F" w:rsidRDefault="00D26166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Local </w:t>
      </w:r>
      <w:r w:rsidR="009F6F5A"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</w:rPr>
        <w:t xml:space="preserve">axation and Boundaries, </w:t>
      </w:r>
      <w:r w:rsidRPr="00D26166">
        <w:rPr>
          <w:rFonts w:cs="Arial"/>
          <w:b w:val="0"/>
          <w:bCs w:val="0"/>
        </w:rPr>
        <w:t>110th Annual Conference on Taxation, National Tax Association, Philadelphia, 2017</w:t>
      </w:r>
    </w:p>
    <w:p w14:paraId="0D7E671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546148E" w14:textId="77777777" w:rsidR="00A3793B" w:rsidRDefault="00EF4E5C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Property Taxation</w:t>
      </w:r>
      <w:r w:rsidR="00A3793B">
        <w:rPr>
          <w:rFonts w:cs="Arial"/>
          <w:spacing w:val="-1"/>
        </w:rPr>
        <w:t xml:space="preserve">, </w:t>
      </w:r>
      <w:r w:rsidR="00A3793B" w:rsidRPr="00A3793B">
        <w:rPr>
          <w:rFonts w:cs="Arial"/>
          <w:spacing w:val="-1"/>
        </w:rPr>
        <w:t>72nd Annual Congress of the International Institute of Public Finance, Lake Tahoe CA, 2016</w:t>
      </w:r>
    </w:p>
    <w:p w14:paraId="2C8F69B3" w14:textId="77777777" w:rsidR="00A3793B" w:rsidRDefault="00A3793B" w:rsidP="00743B5E">
      <w:pPr>
        <w:pStyle w:val="BodyText"/>
        <w:ind w:left="0"/>
        <w:rPr>
          <w:rFonts w:cs="Arial"/>
          <w:spacing w:val="-1"/>
        </w:rPr>
      </w:pPr>
    </w:p>
    <w:p w14:paraId="14D6B0E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Regional Economics and Real Estate Markets,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 Association, Honolulu, 2015, </w:t>
      </w:r>
    </w:p>
    <w:p w14:paraId="0B4D3C3A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2D0C3A4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Undergraduate Session: Simulation and Experimentation, Midwest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spacing w:val="-1"/>
        </w:rPr>
        <w:t>Economic Association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Meeting, Minneapolis, 2015,</w:t>
      </w:r>
    </w:p>
    <w:p w14:paraId="4924EB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73CC9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107th Annual Conference on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Taxation, National Tax Association, Santa Fe, 2014,</w:t>
      </w:r>
    </w:p>
    <w:p w14:paraId="7D7C48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FDA2F7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Policy on Drinking and Smoking, 89th Annual Conference, </w:t>
      </w:r>
      <w:r w:rsidRPr="00475A0F">
        <w:rPr>
          <w:rFonts w:cs="Arial"/>
          <w:spacing w:val="-2"/>
        </w:rPr>
        <w:t>Western</w:t>
      </w:r>
      <w:r w:rsidRPr="00475A0F">
        <w:rPr>
          <w:rFonts w:cs="Arial"/>
          <w:spacing w:val="-1"/>
        </w:rPr>
        <w:t xml:space="preserve"> Economic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Association, Denver, 2014,</w:t>
      </w:r>
    </w:p>
    <w:p w14:paraId="5461B0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BDF9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Tax Policy and Economic Growth, 106th Annual Conference on Taxation, National</w:t>
      </w:r>
      <w:r w:rsidRPr="00475A0F">
        <w:rPr>
          <w:rFonts w:cs="Arial"/>
        </w:rPr>
        <w:t xml:space="preserve"> Tax</w:t>
      </w:r>
      <w:r w:rsidRPr="00475A0F">
        <w:rPr>
          <w:rFonts w:cs="Arial"/>
          <w:spacing w:val="23"/>
        </w:rPr>
        <w:t xml:space="preserve"> </w:t>
      </w:r>
      <w:r w:rsidRPr="00475A0F">
        <w:rPr>
          <w:rFonts w:cs="Arial"/>
          <w:spacing w:val="-1"/>
        </w:rPr>
        <w:t>Association, Tampa, 2013,</w:t>
      </w:r>
    </w:p>
    <w:p w14:paraId="0D2796C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D06E64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Urban and Regional Economics, 88th Annual Conference, Western Economics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Seattle, 2013,</w:t>
      </w:r>
    </w:p>
    <w:p w14:paraId="5127D63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518DF8" w14:textId="77777777" w:rsidR="00F4703D" w:rsidRPr="00475A0F" w:rsidRDefault="00311994" w:rsidP="00743B5E">
      <w:pPr>
        <w:pStyle w:val="BodyText"/>
        <w:spacing w:line="239" w:lineRule="auto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Topics in Public Economics, 32nd Annual APPAM Meeting, Boston, 2010, </w:t>
      </w:r>
    </w:p>
    <w:p w14:paraId="53C006FC" w14:textId="77777777" w:rsidR="00F4703D" w:rsidRPr="00475A0F" w:rsidRDefault="00F4703D" w:rsidP="00743B5E">
      <w:pPr>
        <w:pStyle w:val="BodyText"/>
        <w:spacing w:line="239" w:lineRule="auto"/>
        <w:ind w:left="0"/>
        <w:rPr>
          <w:rFonts w:cs="Arial"/>
          <w:spacing w:val="-1"/>
        </w:rPr>
      </w:pPr>
    </w:p>
    <w:p w14:paraId="08D8CB9E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Business Taxes and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Incentives: Balancing Principles and Objectives, 102nd Annual Conference on Taxation,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>National Tax Association, Denver, 2009,</w:t>
      </w:r>
    </w:p>
    <w:p w14:paraId="000814A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0C7972" w14:textId="77777777" w:rsidR="00F4703D" w:rsidRPr="00475A0F" w:rsidRDefault="00311994" w:rsidP="00743B5E">
      <w:pPr>
        <w:pStyle w:val="BodyText"/>
        <w:ind w:left="0"/>
        <w:jc w:val="both"/>
        <w:rPr>
          <w:rFonts w:cs="Arial"/>
          <w:spacing w:val="-1"/>
        </w:rPr>
      </w:pPr>
      <w:r w:rsidRPr="00475A0F">
        <w:rPr>
          <w:rFonts w:cs="Arial"/>
          <w:spacing w:val="-1"/>
        </w:rPr>
        <w:t>Topics in Property Taxation, 102nd Annual Conference on Taxation, National Tax Association,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Denver, 2009</w:t>
      </w:r>
      <w:r w:rsidR="004E7822">
        <w:rPr>
          <w:rFonts w:cs="Arial"/>
          <w:spacing w:val="-1"/>
        </w:rPr>
        <w:t>.</w:t>
      </w:r>
    </w:p>
    <w:p w14:paraId="669BE82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25EA33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SERVICE (Last 10 Years)</w:t>
      </w:r>
    </w:p>
    <w:p w14:paraId="77966BA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0AE0B83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University Committee Membership:</w:t>
      </w:r>
    </w:p>
    <w:p w14:paraId="0FFC9302" w14:textId="77777777" w:rsidR="00325CE5" w:rsidRPr="00325CE5" w:rsidRDefault="00325CE5" w:rsidP="00743B5E">
      <w:pPr>
        <w:rPr>
          <w:rFonts w:ascii="Arial" w:hAnsi="Arial" w:cs="Arial"/>
          <w:spacing w:val="-1"/>
        </w:rPr>
      </w:pPr>
    </w:p>
    <w:p w14:paraId="67A07536" w14:textId="77777777" w:rsidR="00626041" w:rsidRDefault="00626041" w:rsidP="00743B5E">
      <w:pPr>
        <w:rPr>
          <w:rFonts w:ascii="Arial" w:hAnsi="Arial" w:cs="Arial"/>
          <w:spacing w:val="-1"/>
        </w:rPr>
      </w:pPr>
      <w:r w:rsidRPr="008847C5">
        <w:rPr>
          <w:rFonts w:ascii="Arial" w:hAnsi="Arial" w:cs="Arial"/>
          <w:spacing w:val="-1"/>
        </w:rPr>
        <w:lastRenderedPageBreak/>
        <w:t>Sac State Carlsen Center Advisory Committee</w:t>
      </w:r>
      <w:r>
        <w:rPr>
          <w:rFonts w:ascii="Arial" w:hAnsi="Arial" w:cs="Arial"/>
          <w:spacing w:val="-1"/>
        </w:rPr>
        <w:t xml:space="preserve"> on </w:t>
      </w:r>
      <w:r w:rsidRPr="008847C5">
        <w:rPr>
          <w:rFonts w:ascii="Arial" w:hAnsi="Arial" w:cs="Arial"/>
          <w:spacing w:val="-1"/>
        </w:rPr>
        <w:t>Innovation</w:t>
      </w:r>
      <w:r>
        <w:rPr>
          <w:rFonts w:ascii="Arial" w:hAnsi="Arial" w:cs="Arial"/>
          <w:spacing w:val="-1"/>
        </w:rPr>
        <w:t>/</w:t>
      </w:r>
      <w:r w:rsidRPr="008847C5">
        <w:rPr>
          <w:rFonts w:ascii="Arial" w:hAnsi="Arial" w:cs="Arial"/>
          <w:spacing w:val="-1"/>
        </w:rPr>
        <w:t>Entrepreneurship</w:t>
      </w:r>
      <w:r>
        <w:rPr>
          <w:rFonts w:ascii="Arial" w:hAnsi="Arial" w:cs="Arial"/>
          <w:spacing w:val="-1"/>
        </w:rPr>
        <w:t>, CSUS, 2018-Present,</w:t>
      </w:r>
    </w:p>
    <w:p w14:paraId="11BD8F62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30325242" w14:textId="77777777" w:rsidR="00626041" w:rsidRPr="00E442E0" w:rsidRDefault="00626041" w:rsidP="00626041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Graduate Studies Policy Committee, At-Large Representative, CSUS, 2008-</w:t>
      </w:r>
      <w:r w:rsidR="00B22BF0">
        <w:rPr>
          <w:rFonts w:ascii="Arial" w:hAnsi="Arial" w:cs="Arial"/>
          <w:spacing w:val="-1"/>
        </w:rPr>
        <w:t>Present</w:t>
      </w:r>
      <w:r>
        <w:rPr>
          <w:rFonts w:ascii="Arial" w:hAnsi="Arial" w:cs="Arial"/>
          <w:spacing w:val="-1"/>
        </w:rPr>
        <w:t>,</w:t>
      </w:r>
    </w:p>
    <w:p w14:paraId="158A7589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7BCBCE26" w14:textId="77777777" w:rsidR="00325CE5" w:rsidRPr="00325CE5" w:rsidRDefault="00325CE5" w:rsidP="00743B5E">
      <w:pPr>
        <w:rPr>
          <w:rFonts w:ascii="Arial" w:hAnsi="Arial" w:cs="Arial"/>
          <w:spacing w:val="-1"/>
        </w:rPr>
      </w:pPr>
      <w:r w:rsidRPr="00325CE5">
        <w:rPr>
          <w:rFonts w:ascii="Arial" w:hAnsi="Arial" w:cs="Arial"/>
          <w:spacing w:val="-1"/>
        </w:rPr>
        <w:t xml:space="preserve">Selection </w:t>
      </w:r>
      <w:r>
        <w:rPr>
          <w:rFonts w:ascii="Arial" w:hAnsi="Arial" w:cs="Arial"/>
          <w:spacing w:val="-1"/>
        </w:rPr>
        <w:t>Advisory Committee for Dean, College of Business Administration, CSUS, 2018,</w:t>
      </w:r>
    </w:p>
    <w:p w14:paraId="54B08FA6" w14:textId="77777777" w:rsidR="00130267" w:rsidRDefault="00130267" w:rsidP="00743B5E">
      <w:pPr>
        <w:rPr>
          <w:rFonts w:ascii="Arial" w:hAnsi="Arial" w:cs="Arial"/>
          <w:b/>
          <w:spacing w:val="-1"/>
        </w:rPr>
      </w:pPr>
    </w:p>
    <w:p w14:paraId="1483B949" w14:textId="77777777" w:rsidR="00130267" w:rsidRPr="00130267" w:rsidRDefault="00130267" w:rsidP="00743B5E">
      <w:pPr>
        <w:rPr>
          <w:rFonts w:ascii="Arial" w:hAnsi="Arial" w:cs="Arial"/>
          <w:spacing w:val="-1"/>
        </w:rPr>
      </w:pPr>
      <w:r w:rsidRPr="00130267">
        <w:rPr>
          <w:rFonts w:ascii="Arial" w:hAnsi="Arial" w:cs="Arial"/>
          <w:spacing w:val="-1"/>
        </w:rPr>
        <w:t>Graduate</w:t>
      </w:r>
      <w:r>
        <w:rPr>
          <w:rFonts w:ascii="Arial" w:hAnsi="Arial" w:cs="Arial"/>
          <w:spacing w:val="-1"/>
        </w:rPr>
        <w:t xml:space="preserve"> Education Task Force, CSUS, 2016-201</w:t>
      </w:r>
      <w:r w:rsidR="00325CE5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>,</w:t>
      </w:r>
    </w:p>
    <w:p w14:paraId="1C67E12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835D23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Reviewer for Provost’s Research Incentive Fund Proposals,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2014,</w:t>
      </w:r>
      <w:r w:rsidRPr="00475A0F">
        <w:rPr>
          <w:rFonts w:cs="Arial"/>
          <w:spacing w:val="28"/>
        </w:rPr>
        <w:t xml:space="preserve"> </w:t>
      </w:r>
    </w:p>
    <w:p w14:paraId="23CE462C" w14:textId="77777777" w:rsidR="00332DEA" w:rsidRDefault="00332DEA" w:rsidP="00743B5E">
      <w:pPr>
        <w:pStyle w:val="BodyText"/>
        <w:spacing w:line="241" w:lineRule="auto"/>
        <w:ind w:left="0"/>
        <w:rPr>
          <w:rFonts w:cs="Arial"/>
          <w:spacing w:val="-1"/>
        </w:rPr>
      </w:pPr>
    </w:p>
    <w:p w14:paraId="3B66D6AF" w14:textId="77777777" w:rsidR="00F1317E" w:rsidRDefault="00311994" w:rsidP="00743B5E">
      <w:pPr>
        <w:pStyle w:val="BodyText"/>
        <w:spacing w:line="241" w:lineRule="auto"/>
        <w:ind w:left="0"/>
        <w:rPr>
          <w:rFonts w:cs="Arial"/>
          <w:spacing w:val="22"/>
        </w:rPr>
      </w:pPr>
      <w:r w:rsidRPr="00475A0F">
        <w:rPr>
          <w:rFonts w:cs="Arial"/>
          <w:spacing w:val="-1"/>
        </w:rPr>
        <w:t>Ramona Village Faculty and Staff Housing Advisory Board, CSUS, 2007-2008,</w:t>
      </w:r>
      <w:r w:rsidRPr="00475A0F">
        <w:rPr>
          <w:rFonts w:cs="Arial"/>
          <w:spacing w:val="22"/>
        </w:rPr>
        <w:t xml:space="preserve"> </w:t>
      </w:r>
    </w:p>
    <w:p w14:paraId="7346C319" w14:textId="77777777" w:rsidR="00F1317E" w:rsidRDefault="00F1317E" w:rsidP="00743B5E">
      <w:pPr>
        <w:pStyle w:val="BodyText"/>
        <w:spacing w:line="241" w:lineRule="auto"/>
        <w:ind w:left="0"/>
        <w:rPr>
          <w:rFonts w:cs="Arial"/>
          <w:spacing w:val="22"/>
        </w:rPr>
      </w:pPr>
    </w:p>
    <w:p w14:paraId="7CB799E1" w14:textId="77777777" w:rsidR="00726806" w:rsidRPr="00475A0F" w:rsidRDefault="00311994" w:rsidP="00743B5E">
      <w:pPr>
        <w:pStyle w:val="BodyText"/>
        <w:spacing w:line="241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Joseph Serna Center Advisory Co</w:t>
      </w:r>
      <w:r w:rsidR="00E442E0">
        <w:rPr>
          <w:rFonts w:cs="Arial"/>
          <w:spacing w:val="-1"/>
        </w:rPr>
        <w:t>mmittee Member, CSUS, 2006-2008.</w:t>
      </w:r>
    </w:p>
    <w:p w14:paraId="2A973A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9B2BE4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College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Department Committees Membership (Chair):</w:t>
      </w:r>
    </w:p>
    <w:p w14:paraId="09EF8686" w14:textId="77777777" w:rsidR="00073091" w:rsidRDefault="00073091" w:rsidP="00743B5E">
      <w:pPr>
        <w:pStyle w:val="Heading1"/>
        <w:ind w:left="0"/>
        <w:rPr>
          <w:rFonts w:cs="Arial"/>
          <w:spacing w:val="-1"/>
        </w:rPr>
      </w:pPr>
    </w:p>
    <w:p w14:paraId="45087B1A" w14:textId="77777777" w:rsidR="00073091" w:rsidRPr="00475A0F" w:rsidRDefault="00073091" w:rsidP="00743B5E">
      <w:pPr>
        <w:pStyle w:val="Heading1"/>
        <w:ind w:left="0"/>
        <w:rPr>
          <w:rFonts w:cs="Arial"/>
          <w:b w:val="0"/>
          <w:bCs w:val="0"/>
        </w:rPr>
      </w:pPr>
      <w:r w:rsidRPr="00073091">
        <w:rPr>
          <w:rFonts w:cs="Arial"/>
          <w:b w:val="0"/>
          <w:bCs w:val="0"/>
        </w:rPr>
        <w:t xml:space="preserve">College of Social Sciences and Interdisciplinary Studies, </w:t>
      </w:r>
      <w:r>
        <w:rPr>
          <w:rFonts w:cs="Arial"/>
          <w:b w:val="0"/>
          <w:bCs w:val="0"/>
        </w:rPr>
        <w:t>Chairperson of Graduate Coordinators C</w:t>
      </w:r>
      <w:r w:rsidR="00130267">
        <w:rPr>
          <w:rFonts w:cs="Arial"/>
          <w:b w:val="0"/>
          <w:bCs w:val="0"/>
        </w:rPr>
        <w:t>ouncil to the Dean, 2016-2017</w:t>
      </w:r>
      <w:r w:rsidRPr="00073091">
        <w:rPr>
          <w:rFonts w:cs="Arial"/>
          <w:b w:val="0"/>
          <w:bCs w:val="0"/>
        </w:rPr>
        <w:t>,</w:t>
      </w:r>
    </w:p>
    <w:p w14:paraId="716765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B4271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Studies, Faculty Council to the Dean, Chair’s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Representative, </w:t>
      </w:r>
      <w:r w:rsidRPr="00475A0F">
        <w:rPr>
          <w:rFonts w:cs="Arial"/>
          <w:spacing w:val="-2"/>
        </w:rPr>
        <w:t>2013-14,</w:t>
      </w:r>
    </w:p>
    <w:p w14:paraId="684B77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41439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Secondary Committees </w:t>
      </w:r>
      <w:r w:rsidRPr="00475A0F">
        <w:rPr>
          <w:rFonts w:cs="Arial"/>
        </w:rPr>
        <w:t>B</w:t>
      </w:r>
      <w:r w:rsidRPr="00475A0F">
        <w:rPr>
          <w:rFonts w:cs="Arial"/>
          <w:spacing w:val="-1"/>
        </w:rPr>
        <w:t xml:space="preserve"> and C; CSUS, 2002-2007, (Chair of B, 2003-2004 and 2006-2007),</w:t>
      </w:r>
      <w:r w:rsidRPr="00475A0F">
        <w:rPr>
          <w:rFonts w:cs="Arial"/>
          <w:spacing w:val="32"/>
        </w:rPr>
        <w:t xml:space="preserve"> </w:t>
      </w:r>
      <w:r w:rsidRPr="00475A0F">
        <w:rPr>
          <w:rFonts w:cs="Arial"/>
          <w:spacing w:val="-1"/>
        </w:rPr>
        <w:t>(Chair of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  <w:spacing w:val="-1"/>
        </w:rPr>
        <w:t>C, 2004</w:t>
      </w:r>
      <w:r w:rsidR="00EF4E5C">
        <w:rPr>
          <w:rFonts w:cs="Arial"/>
          <w:spacing w:val="-1"/>
        </w:rPr>
        <w:t>-</w:t>
      </w:r>
      <w:r w:rsidRPr="00475A0F">
        <w:rPr>
          <w:rFonts w:cs="Arial"/>
          <w:spacing w:val="-1"/>
        </w:rPr>
        <w:t>2005)</w:t>
      </w:r>
      <w:r w:rsidR="00626041">
        <w:rPr>
          <w:rFonts w:cs="Arial"/>
          <w:spacing w:val="-1"/>
        </w:rPr>
        <w:t>,</w:t>
      </w:r>
    </w:p>
    <w:p w14:paraId="0CCA61C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14EC8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 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Secondary Committees C; CSUS, 2009-10.</w:t>
      </w:r>
    </w:p>
    <w:p w14:paraId="7CC3A2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50552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CONSULTATION (Last 10 Years)</w:t>
      </w:r>
    </w:p>
    <w:p w14:paraId="3CDF3DE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B561863" w14:textId="2806A8D4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Public Presentation as an Expert in Discipline:</w:t>
      </w:r>
    </w:p>
    <w:p w14:paraId="22879194" w14:textId="45E895F5" w:rsidR="002C02EF" w:rsidRDefault="002C02EF" w:rsidP="00743B5E">
      <w:pPr>
        <w:rPr>
          <w:rFonts w:ascii="Arial" w:hAnsi="Arial" w:cs="Arial"/>
          <w:b/>
          <w:spacing w:val="-1"/>
        </w:rPr>
      </w:pPr>
    </w:p>
    <w:p w14:paraId="06CDC4E1" w14:textId="0516D696" w:rsidR="002C02EF" w:rsidRPr="002C02EF" w:rsidRDefault="002C02EF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Sustainable Social Impact, Panelist, Global Entrepreneurship Week, Sponsored by Sac State’s Carlsen Center for Innovation and Entrepreneurship, 2020,</w:t>
      </w:r>
    </w:p>
    <w:p w14:paraId="513808AE" w14:textId="77777777" w:rsidR="00BF277E" w:rsidRPr="00BF277E" w:rsidRDefault="00BF277E" w:rsidP="00743B5E">
      <w:pPr>
        <w:rPr>
          <w:rFonts w:ascii="Arial" w:hAnsi="Arial" w:cs="Arial"/>
          <w:bCs/>
          <w:spacing w:val="-1"/>
        </w:rPr>
      </w:pPr>
    </w:p>
    <w:p w14:paraId="076C3F0E" w14:textId="3ECA5523" w:rsidR="006A4A2C" w:rsidRPr="00BF277E" w:rsidRDefault="00BF277E" w:rsidP="00743B5E">
      <w:pPr>
        <w:rPr>
          <w:rFonts w:ascii="Arial" w:hAnsi="Arial" w:cs="Arial"/>
          <w:bCs/>
          <w:spacing w:val="-1"/>
        </w:rPr>
      </w:pPr>
      <w:r w:rsidRPr="00BF277E">
        <w:rPr>
          <w:rFonts w:ascii="Arial" w:hAnsi="Arial" w:cs="Arial"/>
          <w:bCs/>
          <w:spacing w:val="-1"/>
        </w:rPr>
        <w:t>Post-Election Panel on Politics &amp; Possibilities</w:t>
      </w:r>
      <w:r>
        <w:rPr>
          <w:rFonts w:ascii="Arial" w:hAnsi="Arial" w:cs="Arial"/>
          <w:bCs/>
          <w:spacing w:val="-1"/>
        </w:rPr>
        <w:t>, Panelist, Sponsored by Sac State’s College of Education, 2020,</w:t>
      </w:r>
    </w:p>
    <w:p w14:paraId="59FC68C1" w14:textId="77777777" w:rsidR="00BF277E" w:rsidRDefault="00BF277E" w:rsidP="00743B5E">
      <w:pPr>
        <w:rPr>
          <w:rFonts w:ascii="Arial" w:hAnsi="Arial" w:cs="Arial"/>
          <w:spacing w:val="-1"/>
        </w:rPr>
      </w:pPr>
    </w:p>
    <w:p w14:paraId="57BC3400" w14:textId="6DB1D319" w:rsidR="00635562" w:rsidRDefault="00635562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“Urban Planning and the Impact of Vacation Home Rentals on a Local </w:t>
      </w:r>
      <w:r w:rsidR="00525445"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1"/>
        </w:rPr>
        <w:t>ousing Market,” Speaker, Sacramento Economics Roundtable, National Association of Business Economists,” Sacramento, 2019,</w:t>
      </w:r>
    </w:p>
    <w:p w14:paraId="7BAC0AF1" w14:textId="77777777" w:rsidR="00635562" w:rsidRDefault="00635562" w:rsidP="00743B5E">
      <w:pPr>
        <w:rPr>
          <w:rFonts w:ascii="Arial" w:hAnsi="Arial" w:cs="Arial"/>
          <w:spacing w:val="-1"/>
        </w:rPr>
      </w:pPr>
    </w:p>
    <w:p w14:paraId="6305A511" w14:textId="369ED734" w:rsidR="006A4A2C" w:rsidRPr="006A4A2C" w:rsidRDefault="006A4A2C" w:rsidP="00743B5E">
      <w:pPr>
        <w:rPr>
          <w:rFonts w:ascii="Arial" w:hAnsi="Arial" w:cs="Arial"/>
          <w:spacing w:val="-1"/>
        </w:rPr>
      </w:pPr>
      <w:r w:rsidRPr="006A4A2C">
        <w:rPr>
          <w:rFonts w:ascii="Arial" w:hAnsi="Arial" w:cs="Arial"/>
          <w:spacing w:val="-1"/>
        </w:rPr>
        <w:t>“Does the Likely Demographics of Affordable Housing [Motivate] NIMBYism?</w:t>
      </w:r>
      <w:r>
        <w:rPr>
          <w:rFonts w:ascii="Arial" w:hAnsi="Arial" w:cs="Arial"/>
          <w:spacing w:val="-1"/>
        </w:rPr>
        <w:t>” Invited Presentation to California State Library Research Staff, 2019,</w:t>
      </w:r>
    </w:p>
    <w:p w14:paraId="10F26F86" w14:textId="77777777" w:rsidR="00A56273" w:rsidRDefault="00A56273" w:rsidP="00743B5E">
      <w:pPr>
        <w:rPr>
          <w:rFonts w:ascii="Arial" w:hAnsi="Arial" w:cs="Arial"/>
          <w:b/>
          <w:spacing w:val="-1"/>
        </w:rPr>
      </w:pPr>
    </w:p>
    <w:p w14:paraId="3FAD2E30" w14:textId="77777777" w:rsidR="00A56273" w:rsidRDefault="00A56273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“Gas Tax Perception and Transportation Infrastructure Funding,” National Roundtable Presentation for Deferred Maintenance of Public Infrastructure, Stanford University, 2018,</w:t>
      </w:r>
    </w:p>
    <w:p w14:paraId="71D1BE5A" w14:textId="77777777" w:rsidR="00A56273" w:rsidRDefault="00A56273" w:rsidP="00743B5E">
      <w:pPr>
        <w:rPr>
          <w:rFonts w:ascii="Arial" w:hAnsi="Arial" w:cs="Arial"/>
          <w:spacing w:val="-1"/>
        </w:rPr>
      </w:pPr>
    </w:p>
    <w:p w14:paraId="16807783" w14:textId="77777777" w:rsidR="00A56273" w:rsidRPr="00A56273" w:rsidRDefault="00A56273" w:rsidP="00743B5E">
      <w:pPr>
        <w:rPr>
          <w:rFonts w:ascii="Arial" w:hAnsi="Arial" w:cs="Arial"/>
          <w:spacing w:val="-1"/>
        </w:rPr>
      </w:pPr>
      <w:bookmarkStart w:id="10" w:name="_Hlk12522239"/>
      <w:bookmarkStart w:id="11" w:name="_Hlk42692449"/>
      <w:r>
        <w:rPr>
          <w:rFonts w:ascii="Arial" w:hAnsi="Arial" w:cs="Arial"/>
          <w:spacing w:val="-1"/>
        </w:rPr>
        <w:lastRenderedPageBreak/>
        <w:t>“The Implications of Rent Control,” Speaker, Sacramento Economics Roundtable, National Association of Business Economists,” Sacramento, 2018,</w:t>
      </w:r>
    </w:p>
    <w:bookmarkEnd w:id="10"/>
    <w:p w14:paraId="597596F5" w14:textId="77777777" w:rsidR="00325CE5" w:rsidRDefault="00325CE5" w:rsidP="00743B5E">
      <w:pPr>
        <w:rPr>
          <w:rFonts w:ascii="Arial" w:hAnsi="Arial" w:cs="Arial"/>
          <w:b/>
          <w:spacing w:val="-1"/>
        </w:rPr>
      </w:pPr>
    </w:p>
    <w:p w14:paraId="0F2D21F4" w14:textId="77777777" w:rsidR="00325CE5" w:rsidRPr="00325CE5" w:rsidRDefault="00325CE5" w:rsidP="00325CE5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“</w:t>
      </w:r>
      <w:r w:rsidRPr="00325CE5">
        <w:rPr>
          <w:rFonts w:ascii="Arial" w:hAnsi="Arial" w:cs="Arial"/>
          <w:spacing w:val="-1"/>
        </w:rPr>
        <w:t xml:space="preserve">Rent Control and </w:t>
      </w:r>
      <w:r>
        <w:rPr>
          <w:rFonts w:ascii="Arial" w:hAnsi="Arial" w:cs="Arial"/>
          <w:spacing w:val="-1"/>
        </w:rPr>
        <w:t>I</w:t>
      </w:r>
      <w:r w:rsidRPr="00325CE5">
        <w:rPr>
          <w:rFonts w:ascii="Arial" w:hAnsi="Arial" w:cs="Arial"/>
          <w:spacing w:val="-1"/>
        </w:rPr>
        <w:t xml:space="preserve">ts </w:t>
      </w:r>
      <w:r>
        <w:rPr>
          <w:rFonts w:ascii="Arial" w:hAnsi="Arial" w:cs="Arial"/>
          <w:spacing w:val="-1"/>
        </w:rPr>
        <w:t>I</w:t>
      </w:r>
      <w:r w:rsidRPr="00325CE5">
        <w:rPr>
          <w:rFonts w:ascii="Arial" w:hAnsi="Arial" w:cs="Arial"/>
          <w:spacing w:val="-1"/>
        </w:rPr>
        <w:t xml:space="preserve">mplications to the </w:t>
      </w:r>
      <w:r>
        <w:rPr>
          <w:rFonts w:ascii="Arial" w:hAnsi="Arial" w:cs="Arial"/>
          <w:spacing w:val="-1"/>
        </w:rPr>
        <w:t>R</w:t>
      </w:r>
      <w:r w:rsidRPr="00325CE5">
        <w:rPr>
          <w:rFonts w:ascii="Arial" w:hAnsi="Arial" w:cs="Arial"/>
          <w:spacing w:val="-1"/>
        </w:rPr>
        <w:t xml:space="preserve">eal </w:t>
      </w:r>
      <w:r>
        <w:rPr>
          <w:rFonts w:ascii="Arial" w:hAnsi="Arial" w:cs="Arial"/>
          <w:spacing w:val="-1"/>
        </w:rPr>
        <w:t>E</w:t>
      </w:r>
      <w:r w:rsidRPr="00325CE5">
        <w:rPr>
          <w:rFonts w:ascii="Arial" w:hAnsi="Arial" w:cs="Arial"/>
          <w:spacing w:val="-1"/>
        </w:rPr>
        <w:t xml:space="preserve">state </w:t>
      </w:r>
      <w:r>
        <w:rPr>
          <w:rFonts w:ascii="Arial" w:hAnsi="Arial" w:cs="Arial"/>
          <w:spacing w:val="-1"/>
        </w:rPr>
        <w:t>I</w:t>
      </w:r>
      <w:r w:rsidRPr="00325CE5">
        <w:rPr>
          <w:rFonts w:ascii="Arial" w:hAnsi="Arial" w:cs="Arial"/>
          <w:spacing w:val="-1"/>
        </w:rPr>
        <w:t>ndustry</w:t>
      </w:r>
      <w:r>
        <w:rPr>
          <w:rFonts w:ascii="Arial" w:hAnsi="Arial" w:cs="Arial"/>
          <w:spacing w:val="-1"/>
        </w:rPr>
        <w:t>,” Speaker</w:t>
      </w:r>
      <w:r w:rsidR="00245E38">
        <w:rPr>
          <w:rFonts w:ascii="Arial" w:hAnsi="Arial" w:cs="Arial"/>
          <w:spacing w:val="-1"/>
        </w:rPr>
        <w:t>, Think Tank Series, Urban Land Institute, Sacrament</w:t>
      </w:r>
      <w:r w:rsidR="00A56273">
        <w:rPr>
          <w:rFonts w:ascii="Arial" w:hAnsi="Arial" w:cs="Arial"/>
          <w:spacing w:val="-1"/>
        </w:rPr>
        <w:t>o</w:t>
      </w:r>
      <w:r w:rsidR="00245E38">
        <w:rPr>
          <w:rFonts w:ascii="Arial" w:hAnsi="Arial" w:cs="Arial"/>
          <w:spacing w:val="-1"/>
        </w:rPr>
        <w:t>, 2018,</w:t>
      </w:r>
    </w:p>
    <w:bookmarkEnd w:id="11"/>
    <w:p w14:paraId="517C4529" w14:textId="77777777" w:rsidR="00E63D0E" w:rsidRDefault="00E63D0E" w:rsidP="00743B5E">
      <w:pPr>
        <w:rPr>
          <w:rFonts w:ascii="Arial" w:hAnsi="Arial" w:cs="Arial"/>
          <w:b/>
          <w:spacing w:val="-1"/>
        </w:rPr>
      </w:pPr>
    </w:p>
    <w:p w14:paraId="27762697" w14:textId="17AF8E4A" w:rsidR="00E63D0E" w:rsidRPr="00E63D0E" w:rsidRDefault="00E63D0E" w:rsidP="00743B5E">
      <w:pPr>
        <w:rPr>
          <w:rFonts w:ascii="Arial" w:hAnsi="Arial" w:cs="Arial"/>
          <w:spacing w:val="-1"/>
        </w:rPr>
      </w:pPr>
      <w:r w:rsidRPr="00E63D0E">
        <w:rPr>
          <w:rFonts w:ascii="Arial" w:hAnsi="Arial" w:cs="Arial"/>
          <w:spacing w:val="-1"/>
        </w:rPr>
        <w:t xml:space="preserve">“What’s Possible </w:t>
      </w:r>
      <w:r>
        <w:rPr>
          <w:rFonts w:ascii="Arial" w:hAnsi="Arial" w:cs="Arial"/>
          <w:spacing w:val="-1"/>
        </w:rPr>
        <w:t>with Affordable Housing in CA?</w:t>
      </w:r>
      <w:proofErr w:type="gramStart"/>
      <w:r>
        <w:rPr>
          <w:rFonts w:ascii="Arial" w:hAnsi="Arial" w:cs="Arial"/>
          <w:spacing w:val="-1"/>
        </w:rPr>
        <w:t>”,</w:t>
      </w:r>
      <w:proofErr w:type="gramEnd"/>
      <w:r>
        <w:rPr>
          <w:rFonts w:ascii="Arial" w:hAnsi="Arial" w:cs="Arial"/>
          <w:spacing w:val="-1"/>
        </w:rPr>
        <w:t xml:space="preserve"> Panel Participant, Horner Politics and Policy Seminar Series, 2017,</w:t>
      </w:r>
      <w:r w:rsidR="00F44763" w:rsidRPr="00F44763">
        <w:t xml:space="preserve"> </w:t>
      </w:r>
    </w:p>
    <w:p w14:paraId="7AB32985" w14:textId="77777777" w:rsidR="001C1C64" w:rsidRDefault="001C1C64" w:rsidP="00743B5E">
      <w:pPr>
        <w:rPr>
          <w:rFonts w:ascii="Arial" w:hAnsi="Arial" w:cs="Arial"/>
          <w:b/>
          <w:spacing w:val="-1"/>
        </w:rPr>
      </w:pPr>
    </w:p>
    <w:p w14:paraId="464CDC23" w14:textId="77777777" w:rsidR="001C1C64" w:rsidRDefault="001C1C64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“Why Pursue a Master’s in Urban Land Development?” Presented to Sacramento Young Planner’s Group, 2017,</w:t>
      </w:r>
    </w:p>
    <w:p w14:paraId="0DA5F845" w14:textId="77777777" w:rsidR="005B7C26" w:rsidRDefault="005B7C26" w:rsidP="00743B5E">
      <w:pPr>
        <w:rPr>
          <w:rFonts w:ascii="Arial" w:hAnsi="Arial" w:cs="Arial"/>
          <w:spacing w:val="-1"/>
        </w:rPr>
      </w:pPr>
    </w:p>
    <w:p w14:paraId="33322278" w14:textId="77777777" w:rsidR="005B7C26" w:rsidRDefault="005B7C26" w:rsidP="005B7C26">
      <w:pPr>
        <w:spacing w:line="250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Podcast on Sacramento Policy Issues, with Cosmo Garvin, on affordable housing in CA, </w:t>
      </w:r>
      <w:hyperlink r:id="rId15" w:history="1">
        <w:r w:rsidRPr="00BC7248">
          <w:rPr>
            <w:rStyle w:val="Hyperlink"/>
            <w:rFonts w:ascii="Arial" w:hAnsi="Arial" w:cs="Arial"/>
            <w:spacing w:val="-1"/>
          </w:rPr>
          <w:t>https://www.listenn</w:t>
        </w:r>
        <w:r w:rsidRPr="00BC7248">
          <w:rPr>
            <w:rStyle w:val="Hyperlink"/>
            <w:rFonts w:ascii="Arial" w:hAnsi="Arial" w:cs="Arial"/>
            <w:spacing w:val="-1"/>
          </w:rPr>
          <w:t>otes.com/podcasts/open-ears/housing-complex-QigTjpA-EGs/</w:t>
        </w:r>
      </w:hyperlink>
      <w:r>
        <w:rPr>
          <w:rFonts w:ascii="Arial" w:hAnsi="Arial" w:cs="Arial"/>
          <w:spacing w:val="-1"/>
        </w:rPr>
        <w:t>, 2017,</w:t>
      </w:r>
    </w:p>
    <w:p w14:paraId="2561204D" w14:textId="77777777" w:rsidR="008213B3" w:rsidRDefault="008213B3" w:rsidP="00743B5E">
      <w:pPr>
        <w:rPr>
          <w:rFonts w:ascii="Arial" w:hAnsi="Arial" w:cs="Arial"/>
          <w:spacing w:val="-1"/>
        </w:rPr>
      </w:pPr>
    </w:p>
    <w:p w14:paraId="1A20E11F" w14:textId="77777777" w:rsidR="00E442E0" w:rsidRPr="00E442E0" w:rsidRDefault="00E442E0" w:rsidP="00743B5E">
      <w:pPr>
        <w:rPr>
          <w:rFonts w:ascii="Arial" w:eastAsia="Arial" w:hAnsi="Arial" w:cs="Arial"/>
        </w:rPr>
      </w:pPr>
      <w:r w:rsidRPr="00E442E0">
        <w:rPr>
          <w:rFonts w:ascii="Arial" w:hAnsi="Arial" w:cs="Arial"/>
          <w:spacing w:val="-1"/>
        </w:rPr>
        <w:t>“Barriers to New Housing in CA: What Makes CA a Unique Place to Build?”</w:t>
      </w:r>
      <w:r>
        <w:rPr>
          <w:rFonts w:ascii="Arial" w:hAnsi="Arial" w:cs="Arial"/>
          <w:spacing w:val="-1"/>
        </w:rPr>
        <w:t xml:space="preserve"> Panelist, California Housing Forum, Sacramento, CA Apartment Association Sponsor, September 2016</w:t>
      </w:r>
      <w:r w:rsidR="00F70731">
        <w:rPr>
          <w:rFonts w:ascii="Arial" w:hAnsi="Arial" w:cs="Arial"/>
          <w:spacing w:val="-1"/>
        </w:rPr>
        <w:t>,</w:t>
      </w:r>
    </w:p>
    <w:p w14:paraId="7A69301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06797D0" w14:textId="77777777" w:rsidR="00743B5E" w:rsidRPr="00475A0F" w:rsidRDefault="00743B5E" w:rsidP="00743B5E">
      <w:pPr>
        <w:rPr>
          <w:rFonts w:ascii="Arial" w:eastAsia="Arial" w:hAnsi="Arial" w:cs="Arial"/>
          <w:bCs/>
        </w:rPr>
      </w:pPr>
      <w:r w:rsidRPr="00475A0F">
        <w:rPr>
          <w:rFonts w:ascii="Arial" w:eastAsia="Arial" w:hAnsi="Arial" w:cs="Arial"/>
          <w:bCs/>
        </w:rPr>
        <w:t xml:space="preserve">“Sacramento Minimum Wage to $12.50 Forum,” Moderator, Power Inn Alliance Business Group, Sacramento, </w:t>
      </w:r>
      <w:r w:rsidR="00E442E0">
        <w:rPr>
          <w:rFonts w:ascii="Arial" w:eastAsia="Arial" w:hAnsi="Arial" w:cs="Arial"/>
          <w:bCs/>
        </w:rPr>
        <w:t xml:space="preserve">Sacramento, </w:t>
      </w:r>
      <w:r w:rsidR="004E7822" w:rsidRPr="00475A0F">
        <w:rPr>
          <w:rFonts w:ascii="Arial" w:eastAsia="Arial" w:hAnsi="Arial" w:cs="Arial"/>
          <w:bCs/>
        </w:rPr>
        <w:t>September</w:t>
      </w:r>
      <w:r w:rsidRPr="00475A0F">
        <w:rPr>
          <w:rFonts w:ascii="Arial" w:eastAsia="Arial" w:hAnsi="Arial" w:cs="Arial"/>
          <w:bCs/>
        </w:rPr>
        <w:t xml:space="preserve"> 2015,</w:t>
      </w:r>
    </w:p>
    <w:p w14:paraId="1137C0EF" w14:textId="77777777" w:rsidR="00743B5E" w:rsidRPr="00475A0F" w:rsidRDefault="00743B5E" w:rsidP="00743B5E">
      <w:pPr>
        <w:rPr>
          <w:rFonts w:ascii="Arial" w:eastAsia="Arial" w:hAnsi="Arial" w:cs="Arial"/>
          <w:bCs/>
        </w:rPr>
      </w:pPr>
    </w:p>
    <w:p w14:paraId="22F15769" w14:textId="77777777" w:rsidR="005775E7" w:rsidRPr="00475A0F" w:rsidRDefault="005775E7" w:rsidP="00743B5E">
      <w:pPr>
        <w:rPr>
          <w:rFonts w:ascii="Arial" w:eastAsia="Arial" w:hAnsi="Arial" w:cs="Arial"/>
          <w:bCs/>
        </w:rPr>
      </w:pPr>
      <w:r w:rsidRPr="00475A0F">
        <w:rPr>
          <w:rFonts w:ascii="Arial" w:eastAsia="Arial" w:hAnsi="Arial" w:cs="Arial"/>
          <w:bCs/>
        </w:rPr>
        <w:t>“Thoughts on CA State and Local Tax Reform to Achieve Social Justice,” Jewish Community Relations Policy Counci</w:t>
      </w:r>
      <w:r w:rsidR="00743B5E" w:rsidRPr="00475A0F">
        <w:rPr>
          <w:rFonts w:ascii="Arial" w:eastAsia="Arial" w:hAnsi="Arial" w:cs="Arial"/>
          <w:bCs/>
        </w:rPr>
        <w:t xml:space="preserve">l, San Francisco,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</w:t>
      </w:r>
      <w:r w:rsidRPr="00475A0F">
        <w:rPr>
          <w:rFonts w:ascii="Arial" w:eastAsia="Arial" w:hAnsi="Arial" w:cs="Arial"/>
          <w:bCs/>
        </w:rPr>
        <w:t>5,</w:t>
      </w:r>
    </w:p>
    <w:p w14:paraId="1FB30EAB" w14:textId="77777777" w:rsidR="005775E7" w:rsidRPr="00475A0F" w:rsidRDefault="005775E7" w:rsidP="00743B5E">
      <w:pPr>
        <w:pStyle w:val="BodyText"/>
        <w:spacing w:line="250" w:lineRule="exact"/>
        <w:ind w:left="0"/>
        <w:rPr>
          <w:rFonts w:cs="Arial"/>
        </w:rPr>
      </w:pPr>
    </w:p>
    <w:p w14:paraId="33468073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</w:rPr>
        <w:t>“So… What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Exactly Makes People Happy: Recent Findings from the Social Sciences,” with Ted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Lascher and Ngan Tran, George Rich Colloquium, CSUS, 2015,</w:t>
      </w:r>
    </w:p>
    <w:p w14:paraId="32BA9CD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1E93A8" w14:textId="77777777" w:rsidR="00726806" w:rsidRPr="00475A0F" w:rsidRDefault="00311994" w:rsidP="005736C4">
      <w:pPr>
        <w:pStyle w:val="BodyText"/>
        <w:spacing w:line="231" w:lineRule="auto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“California’s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Reliance on Personal Property Taxation: An Economist’s View from Sacramento,”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Presentation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 xml:space="preserve">to the </w:t>
      </w:r>
      <w:r w:rsidRPr="00475A0F">
        <w:rPr>
          <w:rFonts w:cs="Arial"/>
        </w:rPr>
        <w:t>80</w:t>
      </w:r>
      <w:r w:rsidRPr="00475A0F">
        <w:rPr>
          <w:rFonts w:cs="Arial"/>
          <w:spacing w:val="22"/>
          <w:position w:val="10"/>
        </w:rPr>
        <w:t xml:space="preserve"> </w:t>
      </w:r>
      <w:r w:rsidRPr="00475A0F">
        <w:rPr>
          <w:rFonts w:cs="Arial"/>
          <w:spacing w:val="-1"/>
        </w:rPr>
        <w:t>Annual Conference on Assessment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Administration, International</w:t>
      </w:r>
      <w:r w:rsidR="005736C4"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Association of Assess</w:t>
      </w:r>
      <w:r w:rsidR="00332DEA">
        <w:rPr>
          <w:rFonts w:cs="Arial"/>
          <w:spacing w:val="-1"/>
        </w:rPr>
        <w:t>ing Officers, Sacramento, 2014,</w:t>
      </w:r>
    </w:p>
    <w:p w14:paraId="7C13616E" w14:textId="77777777" w:rsidR="005736C4" w:rsidRPr="00475A0F" w:rsidRDefault="005736C4" w:rsidP="005736C4">
      <w:pPr>
        <w:pStyle w:val="BodyText"/>
        <w:spacing w:line="231" w:lineRule="auto"/>
        <w:ind w:left="0"/>
        <w:rPr>
          <w:rFonts w:cs="Arial"/>
        </w:rPr>
      </w:pPr>
    </w:p>
    <w:p w14:paraId="0E8DAB28" w14:textId="44F269CD" w:rsidR="00726806" w:rsidRPr="00475A0F" w:rsidRDefault="00311994" w:rsidP="005736C4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“Development after Redevelopment: How Cities Can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grow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spacing w:val="-1"/>
        </w:rPr>
        <w:t>their Economies without California’s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Redevelopment Agencies,” Presentation to Riverside/San Bernardino </w:t>
      </w:r>
      <w:r w:rsidRPr="00475A0F">
        <w:rPr>
          <w:rFonts w:cs="Arial"/>
          <w:spacing w:val="-2"/>
        </w:rPr>
        <w:t>Economic</w:t>
      </w:r>
      <w:r w:rsidRPr="00475A0F">
        <w:rPr>
          <w:rFonts w:cs="Arial"/>
          <w:spacing w:val="-1"/>
        </w:rPr>
        <w:t xml:space="preserve"> Forecast</w:t>
      </w:r>
      <w:r w:rsidR="005775E7"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Conference,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 xml:space="preserve">2013, </w:t>
      </w:r>
    </w:p>
    <w:p w14:paraId="6BEBCA1C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4FB5974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“Lessons from California’s Experience with Regional Land Use Planning,” Presented to </w:t>
      </w:r>
      <w:r w:rsidRPr="00475A0F">
        <w:rPr>
          <w:rFonts w:cs="Arial"/>
        </w:rPr>
        <w:t>a</w:t>
      </w:r>
      <w:r w:rsidRPr="00475A0F">
        <w:rPr>
          <w:rFonts w:cs="Arial"/>
          <w:spacing w:val="23"/>
        </w:rPr>
        <w:t xml:space="preserve"> </w:t>
      </w:r>
      <w:r w:rsidRPr="00475A0F">
        <w:rPr>
          <w:rFonts w:cs="Arial"/>
          <w:spacing w:val="-1"/>
        </w:rPr>
        <w:t>Visiting Group of Shanghai Urban Planners, University of the Pacific, 2011,</w:t>
      </w:r>
    </w:p>
    <w:p w14:paraId="047A13A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50CDBA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“The Impact of Residential Foreclosure on Sacramento City Property Tax Collections,” City </w:t>
      </w:r>
      <w:r w:rsidRPr="00475A0F">
        <w:rPr>
          <w:rFonts w:cs="Arial"/>
          <w:spacing w:val="-2"/>
        </w:rPr>
        <w:t>of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 xml:space="preserve">Sacramento Treasurer’s Office </w:t>
      </w:r>
      <w:r w:rsidRPr="00475A0F">
        <w:rPr>
          <w:rFonts w:cs="Arial"/>
          <w:spacing w:val="-2"/>
        </w:rPr>
        <w:t>Brown-Bag</w:t>
      </w:r>
      <w:r w:rsidRPr="00475A0F">
        <w:rPr>
          <w:rFonts w:cs="Arial"/>
          <w:spacing w:val="-1"/>
        </w:rPr>
        <w:t xml:space="preserve"> Symposium, 2009,</w:t>
      </w:r>
    </w:p>
    <w:p w14:paraId="68F12D2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75E80DF" w14:textId="77777777" w:rsidR="00726806" w:rsidRPr="00475A0F" w:rsidRDefault="00311994" w:rsidP="004E7822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"Should the City of Elk Grove Expand its Sphere of Influence," Sponsored by the Elk Grove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Community Connection, 2009</w:t>
      </w:r>
      <w:r w:rsidR="004E7822">
        <w:rPr>
          <w:rFonts w:cs="Arial"/>
          <w:spacing w:val="-1"/>
        </w:rPr>
        <w:t>.</w:t>
      </w:r>
    </w:p>
    <w:p w14:paraId="4F82B1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3F25175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Consulting to Public </w:t>
      </w:r>
      <w:r w:rsidRPr="00475A0F">
        <w:rPr>
          <w:rFonts w:cs="Arial"/>
          <w:spacing w:val="-3"/>
        </w:rPr>
        <w:t>Agencies,</w:t>
      </w:r>
      <w:r w:rsidRPr="00475A0F">
        <w:rPr>
          <w:rFonts w:cs="Arial"/>
          <w:spacing w:val="-1"/>
        </w:rPr>
        <w:t xml:space="preserve"> Foundations, and Professional Associations:</w:t>
      </w:r>
    </w:p>
    <w:p w14:paraId="622BD197" w14:textId="77777777" w:rsidR="008847C5" w:rsidRDefault="008847C5" w:rsidP="00743B5E">
      <w:pPr>
        <w:pStyle w:val="Heading1"/>
        <w:ind w:left="0"/>
        <w:rPr>
          <w:rFonts w:cs="Arial"/>
          <w:b w:val="0"/>
          <w:bCs w:val="0"/>
        </w:rPr>
      </w:pPr>
    </w:p>
    <w:p w14:paraId="3D7CBE42" w14:textId="0109D8B6" w:rsidR="007932E3" w:rsidRDefault="00FE371A" w:rsidP="00743B5E">
      <w:pPr>
        <w:pStyle w:val="Heading1"/>
        <w:ind w:left="0"/>
        <w:rPr>
          <w:b w:val="0"/>
        </w:rPr>
      </w:pPr>
      <w:r>
        <w:rPr>
          <w:b w:val="0"/>
        </w:rPr>
        <w:t>Economic Technical Advisory Team Member, California Transportation Plan 2050, 2019-2020,</w:t>
      </w:r>
    </w:p>
    <w:p w14:paraId="3A306555" w14:textId="77777777" w:rsidR="007932E3" w:rsidRDefault="007932E3" w:rsidP="00743B5E">
      <w:pPr>
        <w:pStyle w:val="Heading1"/>
        <w:ind w:left="0"/>
        <w:rPr>
          <w:b w:val="0"/>
        </w:rPr>
      </w:pPr>
    </w:p>
    <w:p w14:paraId="461470C3" w14:textId="749CB09D" w:rsidR="008847C5" w:rsidRDefault="008847C5" w:rsidP="00743B5E">
      <w:pPr>
        <w:pStyle w:val="Heading1"/>
        <w:ind w:left="0"/>
        <w:rPr>
          <w:b w:val="0"/>
        </w:rPr>
      </w:pPr>
      <w:r>
        <w:rPr>
          <w:b w:val="0"/>
        </w:rPr>
        <w:t>Member of S</w:t>
      </w:r>
      <w:r w:rsidRPr="008847C5">
        <w:rPr>
          <w:b w:val="0"/>
        </w:rPr>
        <w:t>acramento County Oral Health Planning (SCOHP) Advisory Committee</w:t>
      </w:r>
      <w:r>
        <w:rPr>
          <w:b w:val="0"/>
        </w:rPr>
        <w:t>, 2018</w:t>
      </w:r>
      <w:r w:rsidR="007932E3">
        <w:rPr>
          <w:b w:val="0"/>
        </w:rPr>
        <w:t>-2019</w:t>
      </w:r>
      <w:r>
        <w:rPr>
          <w:b w:val="0"/>
        </w:rPr>
        <w:t>,</w:t>
      </w:r>
    </w:p>
    <w:p w14:paraId="1936B9B1" w14:textId="77777777" w:rsidR="00793C99" w:rsidRDefault="00793C99" w:rsidP="00793C99">
      <w:pPr>
        <w:pStyle w:val="Heading1"/>
        <w:ind w:left="0"/>
        <w:rPr>
          <w:rFonts w:cs="Arial"/>
          <w:b w:val="0"/>
          <w:bCs w:val="0"/>
        </w:rPr>
      </w:pPr>
    </w:p>
    <w:p w14:paraId="637E6E66" w14:textId="77777777" w:rsidR="00793C99" w:rsidRPr="008847C5" w:rsidRDefault="00793C99" w:rsidP="00793C99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lastRenderedPageBreak/>
        <w:t>Economic Impacts of Vacation Home Rentals in South Lake Tahoe, City of South Lake Tahoe through Michael Baker International Urban Planning Consultants, 2017,</w:t>
      </w:r>
    </w:p>
    <w:p w14:paraId="045E3A9E" w14:textId="77777777" w:rsidR="008D47DF" w:rsidRDefault="008D47DF" w:rsidP="00793C99">
      <w:pPr>
        <w:pStyle w:val="BodyText"/>
        <w:ind w:left="0"/>
        <w:rPr>
          <w:rFonts w:cs="Arial"/>
          <w:spacing w:val="-1"/>
        </w:rPr>
      </w:pPr>
    </w:p>
    <w:p w14:paraId="2DFB60AB" w14:textId="77777777" w:rsidR="008D47DF" w:rsidRDefault="008D47DF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Use of Real Property Abatement Incentives in Franklin County Ohio, City of Columbus Ohio, with the Lincoln Institute of Land Policy, 2016-</w:t>
      </w:r>
      <w:r w:rsidR="00130267">
        <w:rPr>
          <w:rFonts w:cs="Arial"/>
          <w:spacing w:val="-1"/>
        </w:rPr>
        <w:t>20</w:t>
      </w:r>
      <w:r>
        <w:rPr>
          <w:rFonts w:cs="Arial"/>
          <w:spacing w:val="-1"/>
        </w:rPr>
        <w:t xml:space="preserve">17, </w:t>
      </w:r>
    </w:p>
    <w:p w14:paraId="1FB84C7A" w14:textId="77777777" w:rsidR="008D47DF" w:rsidRDefault="008D47DF" w:rsidP="00743B5E">
      <w:pPr>
        <w:pStyle w:val="BodyText"/>
        <w:ind w:left="0"/>
        <w:rPr>
          <w:rFonts w:cs="Arial"/>
          <w:spacing w:val="-1"/>
        </w:rPr>
      </w:pPr>
    </w:p>
    <w:p w14:paraId="7C5A9B50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Washington State Commission on State Debt, with Ronald Fisher, (Only Academic Consultants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Hired to Advice Committee Created by Act of Legislature), 2011,</w:t>
      </w:r>
    </w:p>
    <w:p w14:paraId="3B0558B4" w14:textId="77777777" w:rsidR="00793C99" w:rsidRDefault="00793C99" w:rsidP="00743B5E">
      <w:pPr>
        <w:pStyle w:val="BodyText"/>
        <w:ind w:left="0"/>
        <w:rPr>
          <w:rFonts w:cs="Arial"/>
        </w:rPr>
      </w:pPr>
    </w:p>
    <w:p w14:paraId="5728C8FB" w14:textId="77777777" w:rsidR="00793C99" w:rsidRPr="00475A0F" w:rsidRDefault="00793C99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>, San Francisco Business Tax Review, 2010</w:t>
      </w:r>
      <w:r>
        <w:rPr>
          <w:rFonts w:cs="Arial"/>
          <w:spacing w:val="-1"/>
        </w:rPr>
        <w:t>,</w:t>
      </w:r>
    </w:p>
    <w:p w14:paraId="52B32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AB447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City of Elk Grove, CA, “Local Employment Multipliers and Resulting Economic Development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from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Moving State Jobs to City Limits,” 2009,</w:t>
      </w:r>
    </w:p>
    <w:p w14:paraId="4B6EE5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6DB9C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Sacramento High School and CEO Kevin Johnson, Productivity of Specific Teachers in Specific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Disciplines,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2006-2008,</w:t>
      </w:r>
    </w:p>
    <w:p w14:paraId="247D976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274C61" w14:textId="77777777" w:rsidR="004E7822" w:rsidRDefault="00311994" w:rsidP="004E7822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Urban Land Institute, Exploring the Linkage between Residential Density and Affordability,</w:t>
      </w:r>
      <w:r w:rsidR="00793C99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2006-2007</w:t>
      </w:r>
      <w:r w:rsidR="004E7822">
        <w:rPr>
          <w:rFonts w:cs="Arial"/>
          <w:spacing w:val="-1"/>
        </w:rPr>
        <w:t>.</w:t>
      </w:r>
    </w:p>
    <w:p w14:paraId="5BA9CA8D" w14:textId="77777777" w:rsidR="00726806" w:rsidRPr="00793C99" w:rsidRDefault="004E7822" w:rsidP="00793C99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 </w:t>
      </w:r>
    </w:p>
    <w:p w14:paraId="1BCC6E9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>, “San Francisco Business Tax Review,” 2010</w:t>
      </w:r>
      <w:r w:rsidR="004E7822">
        <w:rPr>
          <w:rFonts w:cs="Arial"/>
          <w:spacing w:val="-1"/>
        </w:rPr>
        <w:t>.</w:t>
      </w:r>
    </w:p>
    <w:p w14:paraId="0CBBAD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03051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Member of Journal Editorial Board:</w:t>
      </w:r>
    </w:p>
    <w:p w14:paraId="69E625A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D3E8421" w14:textId="35A7240D" w:rsidR="00A3547A" w:rsidRPr="00C37BFA" w:rsidRDefault="00311994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-1"/>
        </w:rPr>
        <w:t>California Politics and Po</w:t>
      </w:r>
      <w:r w:rsidR="00130267" w:rsidRPr="00C37BFA">
        <w:rPr>
          <w:rFonts w:cs="Arial"/>
          <w:i/>
          <w:iCs/>
          <w:spacing w:val="-1"/>
        </w:rPr>
        <w:t>licy</w:t>
      </w:r>
      <w:r w:rsidRPr="00C37BFA">
        <w:rPr>
          <w:rFonts w:cs="Arial"/>
          <w:i/>
          <w:iCs/>
          <w:spacing w:val="-1"/>
        </w:rPr>
        <w:t>,</w:t>
      </w:r>
      <w:r w:rsidRPr="00C37BFA">
        <w:rPr>
          <w:rFonts w:cs="Arial"/>
          <w:i/>
          <w:iCs/>
          <w:spacing w:val="24"/>
        </w:rPr>
        <w:t xml:space="preserve"> </w:t>
      </w:r>
    </w:p>
    <w:p w14:paraId="681ED29F" w14:textId="4A785AB7" w:rsidR="003B262F" w:rsidRPr="00C37BFA" w:rsidRDefault="003B262F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24"/>
        </w:rPr>
        <w:t>Public Budgeting and Finance (current),</w:t>
      </w:r>
    </w:p>
    <w:p w14:paraId="225FBC62" w14:textId="77777777" w:rsidR="00726806" w:rsidRPr="00C37BFA" w:rsidRDefault="00311994" w:rsidP="00743B5E">
      <w:pPr>
        <w:pStyle w:val="BodyText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 xml:space="preserve">Public </w:t>
      </w:r>
      <w:r w:rsidR="00130267" w:rsidRPr="00C37BFA">
        <w:rPr>
          <w:rFonts w:cs="Arial"/>
          <w:i/>
          <w:iCs/>
          <w:spacing w:val="-1"/>
        </w:rPr>
        <w:t>Finance and Management (current)</w:t>
      </w:r>
      <w:r w:rsidRPr="00C37BFA">
        <w:rPr>
          <w:rFonts w:cs="Arial"/>
          <w:i/>
          <w:iCs/>
          <w:spacing w:val="-1"/>
        </w:rPr>
        <w:t>,</w:t>
      </w:r>
    </w:p>
    <w:p w14:paraId="4DCABFA3" w14:textId="77777777" w:rsidR="00A3547A" w:rsidRPr="00C37BFA" w:rsidRDefault="00311994" w:rsidP="00743B5E">
      <w:pPr>
        <w:pStyle w:val="BodyText"/>
        <w:spacing w:line="241" w:lineRule="auto"/>
        <w:ind w:left="0"/>
        <w:rPr>
          <w:rFonts w:cs="Arial"/>
          <w:i/>
          <w:iCs/>
          <w:spacing w:val="25"/>
        </w:rPr>
      </w:pPr>
      <w:r w:rsidRPr="00C37BFA">
        <w:rPr>
          <w:rFonts w:cs="Arial"/>
          <w:i/>
          <w:iCs/>
          <w:spacing w:val="-1"/>
        </w:rPr>
        <w:t>St</w:t>
      </w:r>
      <w:r w:rsidR="00130267" w:rsidRPr="00C37BFA">
        <w:rPr>
          <w:rFonts w:cs="Arial"/>
          <w:i/>
          <w:iCs/>
          <w:spacing w:val="-1"/>
        </w:rPr>
        <w:t>ate and Local Government Review</w:t>
      </w:r>
      <w:r w:rsidRPr="00C37BFA">
        <w:rPr>
          <w:rFonts w:cs="Arial"/>
          <w:i/>
          <w:iCs/>
          <w:spacing w:val="-2"/>
        </w:rPr>
        <w:t>,</w:t>
      </w:r>
      <w:r w:rsidRPr="00C37BFA">
        <w:rPr>
          <w:rFonts w:cs="Arial"/>
          <w:i/>
          <w:iCs/>
          <w:spacing w:val="25"/>
        </w:rPr>
        <w:t xml:space="preserve"> </w:t>
      </w:r>
    </w:p>
    <w:p w14:paraId="7626A75A" w14:textId="77777777" w:rsidR="00726806" w:rsidRPr="00C37BFA" w:rsidRDefault="00130267" w:rsidP="00743B5E">
      <w:pPr>
        <w:pStyle w:val="BodyText"/>
        <w:spacing w:line="241" w:lineRule="auto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>Urban Affairs Review</w:t>
      </w:r>
      <w:r w:rsidR="00311994" w:rsidRPr="00C37BFA">
        <w:rPr>
          <w:rFonts w:cs="Arial"/>
          <w:i/>
          <w:iCs/>
          <w:spacing w:val="-1"/>
        </w:rPr>
        <w:t>.</w:t>
      </w:r>
    </w:p>
    <w:p w14:paraId="43EF316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4783F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Associate Editor:</w:t>
      </w:r>
    </w:p>
    <w:p w14:paraId="349DF65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AFF50A0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3B262F">
        <w:rPr>
          <w:rFonts w:cs="Arial"/>
          <w:i/>
          <w:iCs/>
          <w:spacing w:val="-1"/>
        </w:rPr>
        <w:t xml:space="preserve">Economic </w:t>
      </w:r>
      <w:r w:rsidR="00A3547A" w:rsidRPr="003B262F">
        <w:rPr>
          <w:rFonts w:cs="Arial"/>
          <w:i/>
          <w:iCs/>
          <w:spacing w:val="-1"/>
        </w:rPr>
        <w:t>Development Quarterly</w:t>
      </w:r>
      <w:r w:rsidR="00A3547A" w:rsidRPr="00475A0F">
        <w:rPr>
          <w:rFonts w:cs="Arial"/>
          <w:spacing w:val="-1"/>
        </w:rPr>
        <w:t xml:space="preserve"> (current).</w:t>
      </w:r>
    </w:p>
    <w:p w14:paraId="1FC4E3B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1ACC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 xml:space="preserve">Reviewer </w:t>
      </w:r>
      <w:r w:rsidRPr="00475A0F">
        <w:rPr>
          <w:rFonts w:cs="Arial"/>
          <w:spacing w:val="-2"/>
        </w:rPr>
        <w:t>Activity:</w:t>
      </w:r>
    </w:p>
    <w:p w14:paraId="412EA723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5CEB6D1" w14:textId="77777777" w:rsidR="00726806" w:rsidRPr="00284B86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284B86">
        <w:rPr>
          <w:rFonts w:cs="Arial"/>
        </w:rPr>
        <w:t>Academic Press,</w:t>
      </w:r>
    </w:p>
    <w:p w14:paraId="5648463E" w14:textId="25F42D7F" w:rsidR="00A3547A" w:rsidRPr="00284B86" w:rsidRDefault="00311994" w:rsidP="00743B5E">
      <w:pPr>
        <w:pStyle w:val="BodyText"/>
        <w:ind w:left="0"/>
        <w:rPr>
          <w:rFonts w:cs="Arial"/>
          <w:spacing w:val="25"/>
        </w:rPr>
      </w:pPr>
      <w:proofErr w:type="spellStart"/>
      <w:r w:rsidRPr="00284B86">
        <w:rPr>
          <w:rFonts w:cs="Arial"/>
          <w:spacing w:val="-1"/>
        </w:rPr>
        <w:t>Ameregis</w:t>
      </w:r>
      <w:proofErr w:type="spellEnd"/>
      <w:r w:rsidRPr="00284B86">
        <w:rPr>
          <w:rFonts w:cs="Arial"/>
          <w:spacing w:val="-1"/>
        </w:rPr>
        <w:t xml:space="preserve"> (Myron </w:t>
      </w:r>
      <w:proofErr w:type="spellStart"/>
      <w:r w:rsidRPr="00284B86">
        <w:rPr>
          <w:rFonts w:cs="Arial"/>
          <w:spacing w:val="-1"/>
        </w:rPr>
        <w:t>Orfield's</w:t>
      </w:r>
      <w:proofErr w:type="spellEnd"/>
      <w:r w:rsidRPr="00284B86">
        <w:rPr>
          <w:rFonts w:cs="Arial"/>
          <w:spacing w:val="-1"/>
        </w:rPr>
        <w:t xml:space="preserve"> Regional Consulting Firm),</w:t>
      </w:r>
      <w:r w:rsidRPr="00284B86">
        <w:rPr>
          <w:rFonts w:cs="Arial"/>
          <w:spacing w:val="25"/>
        </w:rPr>
        <w:t xml:space="preserve"> </w:t>
      </w:r>
    </w:p>
    <w:p w14:paraId="23822B3E" w14:textId="414BD1A8" w:rsidR="00284B86" w:rsidRPr="00297B29" w:rsidRDefault="00284B86" w:rsidP="00743B5E">
      <w:pPr>
        <w:pStyle w:val="BodyText"/>
        <w:ind w:left="0"/>
        <w:rPr>
          <w:rFonts w:cs="Arial"/>
          <w:spacing w:val="25"/>
        </w:rPr>
      </w:pPr>
      <w:r w:rsidRPr="00297B29">
        <w:rPr>
          <w:rFonts w:cs="Arial"/>
          <w:spacing w:val="25"/>
        </w:rPr>
        <w:t xml:space="preserve">Australian Housing and Urban Research Institute,  </w:t>
      </w:r>
    </w:p>
    <w:p w14:paraId="2DBB9BF4" w14:textId="77777777" w:rsidR="00726806" w:rsidRPr="00297B29" w:rsidRDefault="00311994" w:rsidP="00743B5E">
      <w:pPr>
        <w:pStyle w:val="BodyText"/>
        <w:ind w:left="0"/>
        <w:rPr>
          <w:rFonts w:cs="Arial"/>
        </w:rPr>
      </w:pPr>
      <w:r w:rsidRPr="00297B29">
        <w:rPr>
          <w:rFonts w:cs="Arial"/>
          <w:spacing w:val="-1"/>
        </w:rPr>
        <w:t>Blackwell</w:t>
      </w:r>
      <w:r w:rsidRPr="00297B29">
        <w:rPr>
          <w:rFonts w:cs="Arial"/>
        </w:rPr>
        <w:t xml:space="preserve"> </w:t>
      </w:r>
      <w:r w:rsidRPr="00297B29">
        <w:rPr>
          <w:rFonts w:cs="Arial"/>
          <w:spacing w:val="-1"/>
        </w:rPr>
        <w:t>Publishing,</w:t>
      </w:r>
    </w:p>
    <w:p w14:paraId="115ABAE8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 w:rsidRPr="00297B29">
        <w:rPr>
          <w:rFonts w:cs="Arial"/>
          <w:spacing w:val="-1"/>
        </w:rPr>
        <w:t>Boston Federal Reserve,</w:t>
      </w:r>
      <w:r w:rsidRPr="00297B29">
        <w:rPr>
          <w:rFonts w:cs="Arial"/>
          <w:spacing w:val="27"/>
        </w:rPr>
        <w:t xml:space="preserve"> </w:t>
      </w:r>
    </w:p>
    <w:p w14:paraId="60C112E6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Congressional Quarterly Press,</w:t>
      </w:r>
      <w:r w:rsidRPr="00297B29">
        <w:rPr>
          <w:rFonts w:cs="Arial"/>
          <w:spacing w:val="22"/>
        </w:rPr>
        <w:t xml:space="preserve"> </w:t>
      </w:r>
    </w:p>
    <w:p w14:paraId="69FED95E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4"/>
        </w:rPr>
      </w:pPr>
      <w:r w:rsidRPr="00297B29">
        <w:rPr>
          <w:rFonts w:cs="Arial"/>
          <w:spacing w:val="-1"/>
        </w:rPr>
        <w:t>University of California Policy Seminar,</w:t>
      </w:r>
      <w:r w:rsidRPr="00297B29">
        <w:rPr>
          <w:rFonts w:cs="Arial"/>
          <w:spacing w:val="24"/>
        </w:rPr>
        <w:t xml:space="preserve"> </w:t>
      </w:r>
    </w:p>
    <w:p w14:paraId="70E5E6DA" w14:textId="77777777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2"/>
        </w:rPr>
        <w:t>John</w:t>
      </w:r>
      <w:r w:rsidRPr="00297B29">
        <w:rPr>
          <w:rFonts w:cs="Arial"/>
          <w:spacing w:val="-3"/>
        </w:rPr>
        <w:t xml:space="preserve"> </w:t>
      </w:r>
      <w:r w:rsidRPr="00297B29">
        <w:rPr>
          <w:rFonts w:cs="Arial"/>
          <w:spacing w:val="1"/>
        </w:rPr>
        <w:t>Wiley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and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Sons,</w:t>
      </w:r>
    </w:p>
    <w:p w14:paraId="3ED63521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McGraw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Hill,</w:t>
      </w:r>
      <w:r w:rsidRPr="00297B29">
        <w:rPr>
          <w:rFonts w:cs="Arial"/>
          <w:spacing w:val="21"/>
        </w:rPr>
        <w:t xml:space="preserve"> </w:t>
      </w:r>
    </w:p>
    <w:p w14:paraId="3AC0F740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</w:rPr>
        <w:t>ME Sharpe,</w:t>
      </w:r>
    </w:p>
    <w:p w14:paraId="17DA17F0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National Science Foundation,</w:t>
      </w:r>
      <w:r w:rsidRPr="00297B29">
        <w:rPr>
          <w:rFonts w:cs="Arial"/>
          <w:spacing w:val="22"/>
        </w:rPr>
        <w:t xml:space="preserve"> </w:t>
      </w:r>
    </w:p>
    <w:p w14:paraId="24D502D1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Oxford University Press,</w:t>
      </w:r>
      <w:r w:rsidRPr="00297B29">
        <w:rPr>
          <w:rFonts w:cs="Arial"/>
          <w:spacing w:val="22"/>
        </w:rPr>
        <w:t xml:space="preserve"> </w:t>
      </w:r>
    </w:p>
    <w:p w14:paraId="1AD9E159" w14:textId="77777777" w:rsidR="0011457A" w:rsidRPr="00297B29" w:rsidRDefault="0011457A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22"/>
        </w:rPr>
        <w:t>Polish National Science Centre,</w:t>
      </w:r>
    </w:p>
    <w:p w14:paraId="33A6C982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Pearson/Addison Wesley,</w:t>
      </w:r>
      <w:r w:rsidRPr="00297B29">
        <w:rPr>
          <w:rFonts w:cs="Arial"/>
          <w:spacing w:val="21"/>
        </w:rPr>
        <w:t xml:space="preserve"> </w:t>
      </w:r>
    </w:p>
    <w:p w14:paraId="208D4038" w14:textId="77777777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1"/>
        </w:rPr>
        <w:t>Prentice Hall,</w:t>
      </w:r>
    </w:p>
    <w:p w14:paraId="65E55C77" w14:textId="77777777" w:rsidR="00726806" w:rsidRPr="00297B29" w:rsidRDefault="00311994" w:rsidP="00743B5E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lastRenderedPageBreak/>
        <w:t>Public Policy Institute of California,</w:t>
      </w:r>
    </w:p>
    <w:p w14:paraId="3D65E012" w14:textId="77777777" w:rsidR="00FE5C5D" w:rsidRDefault="00FE5C5D" w:rsidP="00FE5C5D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Routledge Press,</w:t>
      </w:r>
      <w:r w:rsidRPr="00FE5C5D">
        <w:rPr>
          <w:rFonts w:cs="Arial"/>
          <w:spacing w:val="-1"/>
        </w:rPr>
        <w:t xml:space="preserve"> </w:t>
      </w:r>
    </w:p>
    <w:p w14:paraId="0D8BC49E" w14:textId="68102514" w:rsidR="00FE5C5D" w:rsidRPr="00297B29" w:rsidRDefault="00FE5C5D" w:rsidP="00FE5C5D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R</w:t>
      </w:r>
      <w:r w:rsidRPr="00297B29">
        <w:rPr>
          <w:rFonts w:cs="Arial"/>
          <w:spacing w:val="-1"/>
        </w:rPr>
        <w:t>outledge Press,</w:t>
      </w:r>
      <w:r>
        <w:rPr>
          <w:rFonts w:cs="Arial"/>
        </w:rPr>
        <w:t xml:space="preserve"> Planning and Urban Design,</w:t>
      </w:r>
    </w:p>
    <w:p w14:paraId="7D782FF9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2"/>
        </w:rPr>
      </w:pPr>
      <w:r w:rsidRPr="00297B29">
        <w:rPr>
          <w:rFonts w:cs="Arial"/>
          <w:spacing w:val="-2"/>
        </w:rPr>
        <w:t>South-Western</w:t>
      </w:r>
      <w:r w:rsidRPr="00297B29">
        <w:rPr>
          <w:rFonts w:cs="Arial"/>
          <w:spacing w:val="-1"/>
        </w:rPr>
        <w:t xml:space="preserve"> Publishing/Thomson Learning,</w:t>
      </w:r>
      <w:r w:rsidRPr="00297B29">
        <w:rPr>
          <w:rFonts w:cs="Arial"/>
          <w:spacing w:val="22"/>
        </w:rPr>
        <w:t xml:space="preserve"> </w:t>
      </w:r>
    </w:p>
    <w:p w14:paraId="06D56F47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  <w:spacing w:val="-1"/>
        </w:rPr>
        <w:t xml:space="preserve">Swiss National Research </w:t>
      </w:r>
      <w:proofErr w:type="spellStart"/>
      <w:r w:rsidRPr="00297B29">
        <w:rPr>
          <w:rFonts w:cs="Arial"/>
          <w:spacing w:val="-1"/>
        </w:rPr>
        <w:t>Programme</w:t>
      </w:r>
      <w:proofErr w:type="spellEnd"/>
      <w:r w:rsidRPr="00297B29">
        <w:rPr>
          <w:rFonts w:cs="Arial"/>
          <w:spacing w:val="-1"/>
        </w:rPr>
        <w:t>,</w:t>
      </w:r>
    </w:p>
    <w:p w14:paraId="451AA82C" w14:textId="77777777" w:rsidR="005736C4" w:rsidRPr="00284B86" w:rsidRDefault="00311994" w:rsidP="00743B5E">
      <w:pPr>
        <w:pStyle w:val="BodyText"/>
        <w:ind w:left="0"/>
        <w:rPr>
          <w:rFonts w:cs="Arial"/>
          <w:spacing w:val="23"/>
        </w:rPr>
      </w:pPr>
      <w:r w:rsidRPr="00297B29">
        <w:rPr>
          <w:rFonts w:cs="Arial"/>
          <w:spacing w:val="-1"/>
        </w:rPr>
        <w:t>Swiss National Science Foundation</w:t>
      </w:r>
      <w:r w:rsidRPr="00284B86">
        <w:rPr>
          <w:rFonts w:cs="Arial"/>
          <w:spacing w:val="-1"/>
        </w:rPr>
        <w:t>,</w:t>
      </w:r>
      <w:r w:rsidRPr="00284B86">
        <w:rPr>
          <w:rFonts w:cs="Arial"/>
          <w:spacing w:val="23"/>
        </w:rPr>
        <w:t xml:space="preserve"> </w:t>
      </w:r>
    </w:p>
    <w:p w14:paraId="2AB26E5C" w14:textId="77777777" w:rsidR="00726806" w:rsidRPr="00475A0F" w:rsidRDefault="00311994" w:rsidP="00743B5E">
      <w:pPr>
        <w:pStyle w:val="BodyText"/>
        <w:ind w:left="0"/>
        <w:rPr>
          <w:rFonts w:cs="Arial"/>
          <w:spacing w:val="23"/>
        </w:rPr>
      </w:pPr>
      <w:r w:rsidRPr="00284B86">
        <w:rPr>
          <w:rFonts w:cs="Arial"/>
          <w:spacing w:val="-1"/>
        </w:rPr>
        <w:t>University of Alabama Press</w:t>
      </w:r>
      <w:r w:rsidRPr="00475A0F">
        <w:rPr>
          <w:rFonts w:cs="Arial"/>
          <w:spacing w:val="-1"/>
        </w:rPr>
        <w:t>.</w:t>
      </w:r>
    </w:p>
    <w:p w14:paraId="1A40991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3EB14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Journal Referee</w:t>
      </w:r>
      <w:r w:rsidR="00332DEA">
        <w:rPr>
          <w:rFonts w:cs="Arial"/>
          <w:spacing w:val="-1"/>
        </w:rPr>
        <w:t xml:space="preserve"> (most multiple times)</w:t>
      </w:r>
      <w:r w:rsidRPr="00475A0F">
        <w:rPr>
          <w:rFonts w:cs="Arial"/>
          <w:spacing w:val="-1"/>
        </w:rPr>
        <w:t>:</w:t>
      </w:r>
    </w:p>
    <w:p w14:paraId="6F2385B2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0CCF181" w14:textId="77777777" w:rsidR="00A3547A" w:rsidRPr="00475A0F" w:rsidRDefault="00311994" w:rsidP="00743B5E">
      <w:pPr>
        <w:rPr>
          <w:rFonts w:ascii="Arial" w:hAnsi="Arial" w:cs="Arial"/>
          <w:i/>
          <w:spacing w:val="24"/>
        </w:rPr>
      </w:pPr>
      <w:r w:rsidRPr="00475A0F">
        <w:rPr>
          <w:rFonts w:ascii="Arial" w:hAnsi="Arial" w:cs="Arial"/>
          <w:i/>
          <w:spacing w:val="-1"/>
        </w:rPr>
        <w:t>American Journal of Political Science,</w:t>
      </w:r>
      <w:r w:rsidRPr="00475A0F">
        <w:rPr>
          <w:rFonts w:ascii="Arial" w:hAnsi="Arial" w:cs="Arial"/>
          <w:i/>
          <w:spacing w:val="24"/>
        </w:rPr>
        <w:t xml:space="preserve"> </w:t>
      </w:r>
    </w:p>
    <w:p w14:paraId="1159B4D0" w14:textId="77777777" w:rsidR="00B6533D" w:rsidRPr="00475A0F" w:rsidRDefault="00311994" w:rsidP="00743B5E">
      <w:pPr>
        <w:rPr>
          <w:rFonts w:ascii="Arial" w:hAnsi="Arial" w:cs="Arial"/>
          <w:i/>
          <w:spacing w:val="-1"/>
        </w:rPr>
      </w:pPr>
      <w:r w:rsidRPr="00475A0F">
        <w:rPr>
          <w:rFonts w:ascii="Arial" w:hAnsi="Arial" w:cs="Arial"/>
          <w:i/>
          <w:spacing w:val="-1"/>
        </w:rPr>
        <w:t>California Politics and Policy,</w:t>
      </w:r>
    </w:p>
    <w:p w14:paraId="397A45F6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Contemporary Economic Policy,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22DAC343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Eastern Economics Journal,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3D81B376" w14:textId="77777777" w:rsidR="00A3547A" w:rsidRPr="00475A0F" w:rsidRDefault="00311994" w:rsidP="00743B5E">
      <w:pPr>
        <w:rPr>
          <w:rFonts w:ascii="Arial" w:hAnsi="Arial" w:cs="Arial"/>
          <w:i/>
          <w:spacing w:val="23"/>
        </w:rPr>
      </w:pPr>
      <w:r w:rsidRPr="00475A0F">
        <w:rPr>
          <w:rFonts w:ascii="Arial" w:hAnsi="Arial" w:cs="Arial"/>
          <w:i/>
          <w:spacing w:val="-1"/>
        </w:rPr>
        <w:t>Economics of Education Review,</w:t>
      </w:r>
      <w:r w:rsidRPr="00475A0F">
        <w:rPr>
          <w:rFonts w:ascii="Arial" w:hAnsi="Arial" w:cs="Arial"/>
          <w:i/>
          <w:spacing w:val="23"/>
        </w:rPr>
        <w:t xml:space="preserve"> </w:t>
      </w:r>
    </w:p>
    <w:p w14:paraId="33CE92B4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 Development Quarterly,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16DEDF41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Economics of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Governance,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7F278E9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i/>
          <w:spacing w:val="-1"/>
        </w:rPr>
        <w:t>Education Finance and Policy,</w:t>
      </w:r>
    </w:p>
    <w:p w14:paraId="2B96FA3F" w14:textId="77777777" w:rsidR="00A3547A" w:rsidRPr="00475A0F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Environment and Planning B: Planning and Design,</w:t>
      </w:r>
      <w:r w:rsidRPr="00475A0F">
        <w:rPr>
          <w:rFonts w:ascii="Arial" w:hAnsi="Arial" w:cs="Arial"/>
          <w:i/>
          <w:spacing w:val="26"/>
        </w:rPr>
        <w:t xml:space="preserve"> </w:t>
      </w:r>
    </w:p>
    <w:p w14:paraId="5A0B1B3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</w:t>
      </w:r>
      <w:r w:rsidRPr="00E63D0E">
        <w:rPr>
          <w:rFonts w:ascii="Arial" w:hAnsi="Arial" w:cs="Arial"/>
          <w:i/>
          <w:spacing w:val="-1"/>
        </w:rPr>
        <w:t>ironment and Planning C: Government and Policy,</w:t>
      </w:r>
      <w:r w:rsidRPr="00E63D0E">
        <w:rPr>
          <w:rFonts w:ascii="Arial" w:hAnsi="Arial" w:cs="Arial"/>
          <w:i/>
          <w:spacing w:val="26"/>
        </w:rPr>
        <w:t xml:space="preserve"> </w:t>
      </w:r>
    </w:p>
    <w:p w14:paraId="77205FD3" w14:textId="77777777" w:rsidR="00726806" w:rsidRPr="00E63D0E" w:rsidRDefault="00311994" w:rsidP="00743B5E">
      <w:pPr>
        <w:spacing w:line="241" w:lineRule="auto"/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Growth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and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Change,</w:t>
      </w:r>
    </w:p>
    <w:p w14:paraId="3009271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1"/>
        </w:rPr>
      </w:pPr>
      <w:r w:rsidRPr="00E63D0E">
        <w:rPr>
          <w:rFonts w:ascii="Arial" w:hAnsi="Arial" w:cs="Arial"/>
          <w:i/>
          <w:spacing w:val="-1"/>
        </w:rPr>
        <w:t>Housing Studies,</w:t>
      </w:r>
      <w:r w:rsidRPr="00E63D0E">
        <w:rPr>
          <w:rFonts w:ascii="Arial" w:hAnsi="Arial" w:cs="Arial"/>
          <w:i/>
          <w:spacing w:val="21"/>
        </w:rPr>
        <w:t xml:space="preserve"> </w:t>
      </w:r>
      <w:r w:rsidR="00B6533D" w:rsidRPr="00E63D0E">
        <w:rPr>
          <w:rFonts w:ascii="Arial" w:hAnsi="Arial" w:cs="Arial"/>
          <w:i/>
          <w:spacing w:val="21"/>
        </w:rPr>
        <w:t xml:space="preserve">    </w:t>
      </w:r>
    </w:p>
    <w:p w14:paraId="6A2DD740" w14:textId="77777777" w:rsidR="00726806" w:rsidRPr="00E63D0E" w:rsidRDefault="00311994" w:rsidP="00743B5E">
      <w:pPr>
        <w:spacing w:line="241" w:lineRule="auto"/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Housing Policy Debate,</w:t>
      </w:r>
    </w:p>
    <w:p w14:paraId="7BA7A509" w14:textId="77777777" w:rsidR="00A3547A" w:rsidRPr="00E63D0E" w:rsidRDefault="00B6533D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="00311994" w:rsidRPr="00E63D0E">
        <w:rPr>
          <w:rFonts w:ascii="Arial" w:hAnsi="Arial" w:cs="Arial"/>
          <w:i/>
          <w:spacing w:val="-1"/>
        </w:rPr>
        <w:t>of Agricultural and Applied Economics,</w:t>
      </w:r>
      <w:r w:rsidR="00311994" w:rsidRPr="00E63D0E">
        <w:rPr>
          <w:rFonts w:ascii="Arial" w:hAnsi="Arial" w:cs="Arial"/>
          <w:i/>
          <w:spacing w:val="25"/>
        </w:rPr>
        <w:t xml:space="preserve"> </w:t>
      </w:r>
    </w:p>
    <w:p w14:paraId="697354F6" w14:textId="77777777" w:rsidR="00A3547A" w:rsidRPr="00E63D0E" w:rsidRDefault="00311994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>Journal of the American Planning Association,</w:t>
      </w:r>
      <w:r w:rsidRPr="00E63D0E">
        <w:rPr>
          <w:rFonts w:ascii="Arial" w:hAnsi="Arial" w:cs="Arial"/>
          <w:i/>
          <w:spacing w:val="25"/>
        </w:rPr>
        <w:t xml:space="preserve"> </w:t>
      </w:r>
    </w:p>
    <w:p w14:paraId="088F439A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of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Benefit-Cost Analysis,</w:t>
      </w:r>
    </w:p>
    <w:p w14:paraId="7B212370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Economic Education,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41597E3E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Happiness Studies,</w:t>
      </w:r>
    </w:p>
    <w:p w14:paraId="214CE26C" w14:textId="77777777" w:rsidR="00A3547A" w:rsidRPr="00E63D0E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 of Housing and the Built Environment</w:t>
      </w:r>
      <w:r w:rsidR="00A3547A" w:rsidRPr="00E63D0E">
        <w:rPr>
          <w:rFonts w:ascii="Arial" w:hAnsi="Arial" w:cs="Arial"/>
          <w:i/>
          <w:spacing w:val="-1"/>
        </w:rPr>
        <w:t>,</w:t>
      </w:r>
    </w:p>
    <w:p w14:paraId="1D97112B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Law and Border Studies,</w:t>
      </w:r>
    </w:p>
    <w:p w14:paraId="477A607C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Policy Analysis and</w:t>
      </w:r>
      <w:r w:rsidRPr="00E63D0E">
        <w:rPr>
          <w:rFonts w:ascii="Arial" w:hAnsi="Arial" w:cs="Arial"/>
          <w:i/>
          <w:spacing w:val="3"/>
        </w:rPr>
        <w:t xml:space="preserve"> </w:t>
      </w:r>
      <w:r w:rsidRPr="00E63D0E">
        <w:rPr>
          <w:rFonts w:ascii="Arial" w:hAnsi="Arial" w:cs="Arial"/>
          <w:i/>
          <w:spacing w:val="-1"/>
        </w:rPr>
        <w:t>Management,</w:t>
      </w:r>
    </w:p>
    <w:p w14:paraId="3CD441EC" w14:textId="77777777" w:rsidR="00A3547A" w:rsidRPr="00E63D0E" w:rsidRDefault="00311994" w:rsidP="00743B5E">
      <w:pPr>
        <w:rPr>
          <w:rFonts w:ascii="Arial" w:hAnsi="Arial" w:cs="Arial"/>
          <w:i/>
          <w:spacing w:val="26"/>
        </w:rPr>
      </w:pPr>
      <w:r w:rsidRPr="00E63D0E">
        <w:rPr>
          <w:rFonts w:ascii="Arial" w:hAnsi="Arial" w:cs="Arial"/>
          <w:i/>
          <w:spacing w:val="-1"/>
        </w:rPr>
        <w:t>Journal of Public Administration Research and Theory,</w:t>
      </w:r>
      <w:r w:rsidRPr="00E63D0E">
        <w:rPr>
          <w:rFonts w:ascii="Arial" w:hAnsi="Arial" w:cs="Arial"/>
          <w:i/>
          <w:spacing w:val="26"/>
        </w:rPr>
        <w:t xml:space="preserve"> </w:t>
      </w:r>
    </w:p>
    <w:p w14:paraId="35F1E283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Public Economics,</w:t>
      </w:r>
    </w:p>
    <w:p w14:paraId="1B8B8506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Regional Science,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527AEAF4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Urban Affairs,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5094802F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Urban Economics,</w:t>
      </w:r>
    </w:p>
    <w:p w14:paraId="6C067A57" w14:textId="1D6F5779" w:rsidR="00A3547A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Landscape and Urban Planning,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537B7FF1" w14:textId="66198FA3" w:rsidR="00297B29" w:rsidRPr="00E63D0E" w:rsidRDefault="00297B29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Municipal Finance Journal,</w:t>
      </w:r>
    </w:p>
    <w:p w14:paraId="4F9051B1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National Tax Journal,</w:t>
      </w:r>
    </w:p>
    <w:p w14:paraId="6E9AD754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Policy Studies Journal,</w:t>
      </w:r>
    </w:p>
    <w:p w14:paraId="45439E29" w14:textId="77777777" w:rsidR="00A3547A" w:rsidRPr="00E63D0E" w:rsidRDefault="00311994" w:rsidP="00743B5E">
      <w:pPr>
        <w:rPr>
          <w:rFonts w:ascii="Arial" w:hAnsi="Arial" w:cs="Arial"/>
          <w:i/>
          <w:spacing w:val="22"/>
        </w:rPr>
      </w:pPr>
      <w:r w:rsidRPr="00E63D0E">
        <w:rPr>
          <w:rFonts w:ascii="Arial" w:hAnsi="Arial" w:cs="Arial"/>
          <w:i/>
          <w:spacing w:val="-1"/>
        </w:rPr>
        <w:t>Public Administration Review,</w:t>
      </w:r>
      <w:r w:rsidRPr="00E63D0E">
        <w:rPr>
          <w:rFonts w:ascii="Arial" w:hAnsi="Arial" w:cs="Arial"/>
          <w:i/>
          <w:spacing w:val="22"/>
        </w:rPr>
        <w:t xml:space="preserve"> </w:t>
      </w:r>
    </w:p>
    <w:p w14:paraId="4E17736B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Public Budgeting and Finance,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74B3B89E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Public Finance and Management,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2DBE830E" w14:textId="77777777" w:rsidR="00A3547A" w:rsidRPr="00E63D0E" w:rsidRDefault="00B6533D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Public Finance Review</w:t>
      </w:r>
      <w:r w:rsidR="00A3547A" w:rsidRPr="00E63D0E">
        <w:rPr>
          <w:rFonts w:ascii="Arial" w:hAnsi="Arial" w:cs="Arial"/>
          <w:i/>
          <w:spacing w:val="-1"/>
        </w:rPr>
        <w:t xml:space="preserve"> </w:t>
      </w:r>
      <w:r w:rsidRPr="00E63D0E">
        <w:rPr>
          <w:rFonts w:ascii="Arial" w:hAnsi="Arial" w:cs="Arial"/>
          <w:i/>
          <w:spacing w:val="-1"/>
        </w:rPr>
        <w:t>(</w:t>
      </w:r>
      <w:r w:rsidR="00311994" w:rsidRPr="00E63D0E">
        <w:rPr>
          <w:rFonts w:ascii="Arial" w:hAnsi="Arial" w:cs="Arial"/>
          <w:i/>
          <w:spacing w:val="-1"/>
        </w:rPr>
        <w:t>Quarterly),</w:t>
      </w:r>
      <w:r w:rsidR="00A3547A" w:rsidRPr="00E63D0E">
        <w:rPr>
          <w:rFonts w:ascii="Arial" w:hAnsi="Arial" w:cs="Arial"/>
          <w:i/>
          <w:spacing w:val="-1"/>
        </w:rPr>
        <w:t xml:space="preserve"> </w:t>
      </w:r>
    </w:p>
    <w:p w14:paraId="00B67B18" w14:textId="77777777" w:rsidR="00B6533D" w:rsidRPr="00E63D0E" w:rsidRDefault="00A3547A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Public Works Management and Policy,</w:t>
      </w:r>
    </w:p>
    <w:p w14:paraId="739CF460" w14:textId="77777777" w:rsidR="00C539B2" w:rsidRPr="00E63D0E" w:rsidRDefault="00C539B2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Publius,</w:t>
      </w:r>
    </w:p>
    <w:p w14:paraId="6757EA9B" w14:textId="77777777" w:rsidR="00726806" w:rsidRPr="00E63D0E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Real Estate Economics,</w:t>
      </w:r>
    </w:p>
    <w:p w14:paraId="32D018B2" w14:textId="7218F1DD" w:rsidR="00F8438B" w:rsidRDefault="00F8438B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Regional Science and Urban Economics,</w:t>
      </w:r>
    </w:p>
    <w:p w14:paraId="4203A39F" w14:textId="5F41497B" w:rsidR="003E5D36" w:rsidRPr="00E63D0E" w:rsidRDefault="003E5D36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Research in Higher Education,</w:t>
      </w:r>
    </w:p>
    <w:p w14:paraId="74503D14" w14:textId="5A24A899" w:rsidR="00D26166" w:rsidRDefault="00880823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Review of Social Economy</w:t>
      </w:r>
      <w:r w:rsidR="00D26166" w:rsidRPr="00E63D0E">
        <w:rPr>
          <w:rFonts w:ascii="Arial" w:hAnsi="Arial" w:cs="Arial"/>
          <w:i/>
          <w:spacing w:val="-1"/>
        </w:rPr>
        <w:t>,</w:t>
      </w:r>
    </w:p>
    <w:p w14:paraId="4B64E24D" w14:textId="633B0050" w:rsidR="00151A8E" w:rsidRPr="00E63D0E" w:rsidRDefault="00151A8E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Sage Open,</w:t>
      </w:r>
    </w:p>
    <w:p w14:paraId="45440EFE" w14:textId="7967BBF9" w:rsidR="00880823" w:rsidRDefault="00F8438B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lastRenderedPageBreak/>
        <w:t>Social Science Journal</w:t>
      </w:r>
      <w:r w:rsidR="00880823" w:rsidRPr="00E63D0E">
        <w:rPr>
          <w:rFonts w:ascii="Arial" w:hAnsi="Arial" w:cs="Arial"/>
          <w:i/>
          <w:spacing w:val="-1"/>
        </w:rPr>
        <w:t>,</w:t>
      </w:r>
    </w:p>
    <w:p w14:paraId="1BA343EF" w14:textId="3EDEB065" w:rsidR="00CB1EF9" w:rsidRPr="00E63D0E" w:rsidRDefault="00CB1EF9" w:rsidP="00743B5E">
      <w:pPr>
        <w:rPr>
          <w:rFonts w:ascii="Arial" w:eastAsia="Arial" w:hAnsi="Arial" w:cs="Arial"/>
        </w:rPr>
      </w:pPr>
      <w:r>
        <w:rPr>
          <w:rFonts w:ascii="Arial" w:hAnsi="Arial" w:cs="Arial"/>
          <w:i/>
          <w:spacing w:val="-1"/>
        </w:rPr>
        <w:t>Socio-Economic Planning Sciences,</w:t>
      </w:r>
    </w:p>
    <w:p w14:paraId="5F00014F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Southern Economic Review,</w:t>
      </w:r>
    </w:p>
    <w:p w14:paraId="1E3F2824" w14:textId="5BC60C09" w:rsidR="00A3547A" w:rsidRDefault="00311994" w:rsidP="00743B5E">
      <w:pPr>
        <w:rPr>
          <w:rFonts w:ascii="Arial" w:hAnsi="Arial" w:cs="Arial"/>
          <w:i/>
          <w:spacing w:val="24"/>
        </w:rPr>
      </w:pPr>
      <w:r w:rsidRPr="00E63D0E">
        <w:rPr>
          <w:rFonts w:ascii="Arial" w:hAnsi="Arial" w:cs="Arial"/>
          <w:i/>
          <w:spacing w:val="-1"/>
        </w:rPr>
        <w:t>State and Local Government Review,</w:t>
      </w:r>
      <w:r w:rsidRPr="00E63D0E">
        <w:rPr>
          <w:rFonts w:ascii="Arial" w:hAnsi="Arial" w:cs="Arial"/>
          <w:i/>
          <w:spacing w:val="24"/>
        </w:rPr>
        <w:t xml:space="preserve"> </w:t>
      </w:r>
    </w:p>
    <w:p w14:paraId="57C89746" w14:textId="4073F368" w:rsidR="00F5691A" w:rsidRDefault="00F5691A" w:rsidP="00743B5E">
      <w:pPr>
        <w:rPr>
          <w:rFonts w:ascii="Arial" w:hAnsi="Arial" w:cs="Arial"/>
          <w:i/>
          <w:spacing w:val="24"/>
        </w:rPr>
      </w:pPr>
      <w:r>
        <w:rPr>
          <w:rFonts w:ascii="Arial" w:hAnsi="Arial" w:cs="Arial"/>
          <w:i/>
          <w:spacing w:val="24"/>
        </w:rPr>
        <w:t>The Annals of Regional Science,</w:t>
      </w:r>
    </w:p>
    <w:p w14:paraId="173B5F5C" w14:textId="77777777" w:rsidR="00F5691A" w:rsidRPr="00E63D0E" w:rsidRDefault="00F5691A" w:rsidP="00F5691A">
      <w:pPr>
        <w:rPr>
          <w:rFonts w:ascii="Arial" w:hAnsi="Arial" w:cs="Arial"/>
          <w:i/>
          <w:spacing w:val="24"/>
        </w:rPr>
      </w:pPr>
      <w:r w:rsidRPr="00E63D0E">
        <w:rPr>
          <w:rFonts w:ascii="Arial" w:hAnsi="Arial" w:cs="Arial"/>
          <w:i/>
          <w:spacing w:val="24"/>
        </w:rPr>
        <w:t>The Social Science Journal,</w:t>
      </w:r>
    </w:p>
    <w:p w14:paraId="77F3AAE4" w14:textId="77777777" w:rsidR="00E63D0E" w:rsidRPr="00E63D0E" w:rsidRDefault="00E63D0E" w:rsidP="00743B5E">
      <w:pPr>
        <w:rPr>
          <w:rFonts w:ascii="Arial" w:hAnsi="Arial" w:cs="Arial"/>
          <w:i/>
          <w:spacing w:val="24"/>
        </w:rPr>
      </w:pPr>
      <w:r w:rsidRPr="00E63D0E">
        <w:rPr>
          <w:rFonts w:ascii="Arial" w:hAnsi="Arial" w:cs="Arial"/>
          <w:i/>
          <w:spacing w:val="24"/>
        </w:rPr>
        <w:t>Transportation Research Part A: Policy and Practice</w:t>
      </w:r>
    </w:p>
    <w:p w14:paraId="638D8747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Urban Affairs Review (Quarterly),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478B8A5B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Urban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Geography,</w:t>
      </w:r>
    </w:p>
    <w:p w14:paraId="4F479D8C" w14:textId="77777777" w:rsidR="00726806" w:rsidRPr="00E63D0E" w:rsidRDefault="001C1C6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Urban Studies</w:t>
      </w:r>
      <w:r w:rsidR="00052601">
        <w:rPr>
          <w:rFonts w:ascii="Arial" w:hAnsi="Arial" w:cs="Arial"/>
          <w:i/>
          <w:spacing w:val="-1"/>
        </w:rPr>
        <w:t>.</w:t>
      </w:r>
    </w:p>
    <w:p w14:paraId="0973F18F" w14:textId="77777777" w:rsidR="001C1C64" w:rsidRDefault="001C1C64" w:rsidP="00743B5E">
      <w:pPr>
        <w:rPr>
          <w:rFonts w:ascii="Arial" w:hAnsi="Arial" w:cs="Arial"/>
          <w:i/>
          <w:spacing w:val="-1"/>
        </w:rPr>
      </w:pPr>
    </w:p>
    <w:p w14:paraId="4006AB6E" w14:textId="77777777" w:rsidR="001C1C64" w:rsidRPr="001C1C64" w:rsidRDefault="001C1C64" w:rsidP="00743B5E">
      <w:pPr>
        <w:rPr>
          <w:rFonts w:ascii="Arial" w:eastAsia="Arial" w:hAnsi="Arial" w:cs="Arial"/>
        </w:rPr>
      </w:pPr>
      <w:proofErr w:type="spellStart"/>
      <w:r w:rsidRPr="001C1C64">
        <w:rPr>
          <w:rFonts w:ascii="Arial" w:eastAsia="Arial" w:hAnsi="Arial" w:cs="Arial"/>
          <w:i/>
        </w:rPr>
        <w:t>Publons</w:t>
      </w:r>
      <w:proofErr w:type="spellEnd"/>
      <w:r w:rsidRPr="001C1C64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Referee Profile: </w:t>
      </w:r>
      <w:hyperlink r:id="rId16" w:anchor="profile" w:history="1">
        <w:r w:rsidRPr="00384C3E">
          <w:rPr>
            <w:rStyle w:val="Hyperlink"/>
            <w:rFonts w:ascii="Arial" w:eastAsia="Arial" w:hAnsi="Arial" w:cs="Arial"/>
          </w:rPr>
          <w:t>https://publons.com/author/616081/robert-william-wassmer#profile</w:t>
        </w:r>
      </w:hyperlink>
      <w:r>
        <w:rPr>
          <w:rFonts w:ascii="Arial" w:eastAsia="Arial" w:hAnsi="Arial" w:cs="Arial"/>
        </w:rPr>
        <w:t xml:space="preserve"> .</w:t>
      </w:r>
    </w:p>
    <w:p w14:paraId="5AEB6271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132C6DD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Outside Expert on Tenure/Promotion Decision:</w:t>
      </w:r>
    </w:p>
    <w:p w14:paraId="2A7E439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8F4E9E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McCormick Graduate School of Policy and Global Studies, University of Massachusetts, Boston,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2013.</w:t>
      </w:r>
    </w:p>
    <w:p w14:paraId="76BF07A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9959AB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Newspaper</w:t>
      </w:r>
      <w:r w:rsidR="004B7E8D">
        <w:rPr>
          <w:rFonts w:cs="Arial"/>
          <w:spacing w:val="-1"/>
        </w:rPr>
        <w:t>/Magazine</w:t>
      </w:r>
      <w:r w:rsidRPr="00475A0F">
        <w:rPr>
          <w:rFonts w:cs="Arial"/>
          <w:spacing w:val="-1"/>
        </w:rPr>
        <w:t xml:space="preserve"> Quotes:</w:t>
      </w:r>
    </w:p>
    <w:p w14:paraId="1B5D1A8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CE66EE" w14:textId="57025CB8" w:rsidR="00726806" w:rsidRPr="00475A0F" w:rsidRDefault="00B534E4" w:rsidP="00743B5E">
      <w:pPr>
        <w:pStyle w:val="BodyText"/>
        <w:spacing w:line="239" w:lineRule="auto"/>
        <w:ind w:left="0"/>
        <w:rPr>
          <w:rFonts w:cs="Arial"/>
        </w:rPr>
      </w:pPr>
      <w:r w:rsidRPr="00891FE0">
        <w:rPr>
          <w:rFonts w:cs="Arial"/>
          <w:i/>
          <w:iCs/>
          <w:spacing w:val="-1"/>
        </w:rPr>
        <w:t>Atlantic Magazine</w:t>
      </w:r>
      <w:r w:rsidR="00DA2AB8" w:rsidRPr="00891FE0">
        <w:rPr>
          <w:rFonts w:cs="Arial"/>
          <w:i/>
          <w:iCs/>
          <w:spacing w:val="-1"/>
        </w:rPr>
        <w:t xml:space="preserve"> City Lab </w:t>
      </w:r>
      <w:r w:rsidR="00DA2AB8" w:rsidRPr="00891FE0">
        <w:rPr>
          <w:rFonts w:cs="Arial"/>
          <w:spacing w:val="-1"/>
        </w:rPr>
        <w:t>(</w:t>
      </w:r>
      <w:hyperlink r:id="rId17" w:history="1">
        <w:r w:rsidR="00DA2AB8" w:rsidRPr="00891FE0">
          <w:rPr>
            <w:rStyle w:val="Hyperlink"/>
            <w:rFonts w:cs="Arial"/>
            <w:spacing w:val="-1"/>
          </w:rPr>
          <w:t>https://www.citylab.com/equity/2018/12/cap-and-trade-solve-low-income-housing-mount-laurel-doctrine/578335</w:t>
        </w:r>
      </w:hyperlink>
      <w:r w:rsidR="00DA2AB8" w:rsidRPr="00891FE0">
        <w:rPr>
          <w:rFonts w:cs="Arial"/>
          <w:spacing w:val="-1"/>
        </w:rPr>
        <w:t>),</w:t>
      </w:r>
      <w:r w:rsidR="00DA2AB8" w:rsidRPr="00891FE0">
        <w:rPr>
          <w:rFonts w:cs="Arial"/>
          <w:i/>
          <w:iCs/>
          <w:spacing w:val="-1"/>
        </w:rPr>
        <w:t xml:space="preserve"> </w:t>
      </w:r>
      <w:proofErr w:type="spellStart"/>
      <w:r w:rsidR="009F6F5A">
        <w:rPr>
          <w:rFonts w:cs="Arial"/>
          <w:i/>
          <w:iCs/>
          <w:spacing w:val="-1"/>
        </w:rPr>
        <w:t>Planetzin</w:t>
      </w:r>
      <w:proofErr w:type="spellEnd"/>
      <w:r w:rsidR="009F6F5A">
        <w:rPr>
          <w:rFonts w:cs="Arial"/>
          <w:i/>
          <w:iCs/>
          <w:spacing w:val="-1"/>
        </w:rPr>
        <w:t xml:space="preserve"> </w:t>
      </w:r>
      <w:r w:rsidR="009F6F5A">
        <w:rPr>
          <w:rFonts w:cs="Arial"/>
          <w:spacing w:val="-1"/>
        </w:rPr>
        <w:t>(</w:t>
      </w:r>
      <w:hyperlink r:id="rId18" w:history="1">
        <w:r w:rsidR="009F6F5A" w:rsidRPr="00120F8D">
          <w:rPr>
            <w:rStyle w:val="Hyperlink"/>
            <w:rFonts w:cs="Arial"/>
            <w:spacing w:val="-1"/>
          </w:rPr>
          <w:t>https://www.planetizen.com/news/2019/01/102239-affordable-housing-cap-and-trade-idea-resurfaces</w:t>
        </w:r>
      </w:hyperlink>
      <w:r w:rsidR="009F6F5A">
        <w:rPr>
          <w:rFonts w:cs="Arial"/>
          <w:spacing w:val="-1"/>
        </w:rPr>
        <w:t>),</w:t>
      </w:r>
      <w:r w:rsidR="009F6F5A">
        <w:rPr>
          <w:rFonts w:cs="Arial"/>
          <w:i/>
          <w:iCs/>
          <w:spacing w:val="-1"/>
        </w:rPr>
        <w:t xml:space="preserve"> </w:t>
      </w:r>
      <w:r w:rsidR="00311994" w:rsidRPr="00891FE0">
        <w:rPr>
          <w:rFonts w:cs="Arial"/>
          <w:i/>
          <w:iCs/>
          <w:spacing w:val="-1"/>
        </w:rPr>
        <w:t>Sacramento News and Review, USA Today, Fresno Bee, AP Wire Service, Capital Morning</w:t>
      </w:r>
      <w:r w:rsidR="00311994" w:rsidRPr="00891FE0">
        <w:rPr>
          <w:rFonts w:cs="Arial"/>
          <w:i/>
          <w:iCs/>
          <w:spacing w:val="24"/>
        </w:rPr>
        <w:t xml:space="preserve"> </w:t>
      </w:r>
      <w:r w:rsidR="00311994" w:rsidRPr="00891FE0">
        <w:rPr>
          <w:rFonts w:cs="Arial"/>
          <w:i/>
          <w:iCs/>
          <w:spacing w:val="-1"/>
        </w:rPr>
        <w:t>Report, China Daily News, Cincinnati Post, Commercial Property News, Contra Costa Times,</w:t>
      </w:r>
      <w:r w:rsidR="00311994" w:rsidRPr="00891FE0">
        <w:rPr>
          <w:rFonts w:cs="Arial"/>
          <w:i/>
          <w:iCs/>
          <w:spacing w:val="22"/>
        </w:rPr>
        <w:t xml:space="preserve"> </w:t>
      </w:r>
      <w:r w:rsidR="00311994" w:rsidRPr="00891FE0">
        <w:rPr>
          <w:rFonts w:cs="Arial"/>
          <w:i/>
          <w:iCs/>
          <w:spacing w:val="-1"/>
        </w:rPr>
        <w:t>Detroit News, Detroit Free Press, Fairfield Republic, Marysville Yuba City Appeal Democrat,</w:t>
      </w:r>
      <w:r w:rsidR="00311994" w:rsidRPr="00891FE0">
        <w:rPr>
          <w:rFonts w:cs="Arial"/>
          <w:i/>
          <w:iCs/>
          <w:spacing w:val="27"/>
        </w:rPr>
        <w:t xml:space="preserve"> </w:t>
      </w:r>
      <w:r w:rsidR="00311994" w:rsidRPr="00891FE0">
        <w:rPr>
          <w:rFonts w:cs="Arial"/>
          <w:i/>
          <w:iCs/>
          <w:spacing w:val="-1"/>
        </w:rPr>
        <w:t>Prosper: The Business Magazine, Sacramento Bee, San Francisco Chronicle, Reno Gazette</w:t>
      </w:r>
      <w:r w:rsidR="00891FE0">
        <w:rPr>
          <w:rFonts w:cs="Arial"/>
          <w:i/>
          <w:iCs/>
          <w:spacing w:val="20"/>
        </w:rPr>
        <w:t xml:space="preserve"> </w:t>
      </w:r>
      <w:r w:rsidR="00311994" w:rsidRPr="00891FE0">
        <w:rPr>
          <w:rFonts w:cs="Arial"/>
          <w:i/>
          <w:iCs/>
          <w:spacing w:val="-1"/>
        </w:rPr>
        <w:t>Journal, Stockton Record</w:t>
      </w:r>
      <w:r w:rsidR="004B7E8D" w:rsidRPr="00891FE0">
        <w:rPr>
          <w:rFonts w:cs="Arial"/>
          <w:i/>
          <w:iCs/>
          <w:spacing w:val="-1"/>
        </w:rPr>
        <w:t>, Comstock Magazine</w:t>
      </w:r>
      <w:r w:rsidR="00311994" w:rsidRPr="00475A0F">
        <w:rPr>
          <w:rFonts w:cs="Arial"/>
          <w:spacing w:val="-1"/>
        </w:rPr>
        <w:t>.</w:t>
      </w:r>
    </w:p>
    <w:p w14:paraId="524FAEC6" w14:textId="77777777" w:rsidR="00B6533D" w:rsidRPr="00475A0F" w:rsidRDefault="00B6533D" w:rsidP="00743B5E">
      <w:pPr>
        <w:pStyle w:val="Heading1"/>
        <w:ind w:left="0"/>
        <w:rPr>
          <w:rFonts w:cs="Arial"/>
          <w:spacing w:val="-1"/>
        </w:rPr>
      </w:pPr>
    </w:p>
    <w:p w14:paraId="55F0B480" w14:textId="50A76DB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Television</w:t>
      </w:r>
      <w:r w:rsidR="00787B28">
        <w:rPr>
          <w:rFonts w:cs="Arial"/>
          <w:spacing w:val="-1"/>
        </w:rPr>
        <w:t>/Radio</w:t>
      </w:r>
      <w:r w:rsidRPr="00475A0F">
        <w:rPr>
          <w:rFonts w:cs="Arial"/>
          <w:spacing w:val="-1"/>
        </w:rPr>
        <w:t xml:space="preserve"> Interviews:</w:t>
      </w:r>
    </w:p>
    <w:p w14:paraId="0E4972C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47F44CD" w14:textId="56AA98E2" w:rsidR="00787B28" w:rsidRDefault="00787B28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KFBK News Radio/</w:t>
      </w:r>
      <w:proofErr w:type="spellStart"/>
      <w:r>
        <w:rPr>
          <w:rFonts w:cs="Arial"/>
          <w:spacing w:val="-1"/>
        </w:rPr>
        <w:t>iHeart</w:t>
      </w:r>
      <w:proofErr w:type="spellEnd"/>
      <w:r>
        <w:rPr>
          <w:rFonts w:cs="Arial"/>
          <w:spacing w:val="-1"/>
        </w:rPr>
        <w:t xml:space="preserve"> Radio CA, “What About the Urban Sprawl Generated by Increasing Housing Affordability in CA?”</w:t>
      </w:r>
    </w:p>
    <w:p w14:paraId="0B54A8F9" w14:textId="77777777" w:rsidR="00787B28" w:rsidRDefault="00787B28" w:rsidP="00743B5E">
      <w:pPr>
        <w:pStyle w:val="BodyText"/>
        <w:ind w:left="0"/>
        <w:rPr>
          <w:rFonts w:cs="Arial"/>
          <w:spacing w:val="-1"/>
        </w:rPr>
      </w:pPr>
    </w:p>
    <w:p w14:paraId="32C54C28" w14:textId="4228DBA6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CBS 13 News, Sacramento, “The Difficulty in Getting ‘Tiny Houses’ Built in Sacramento,” </w:t>
      </w:r>
    </w:p>
    <w:p w14:paraId="56076AC7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759842BC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KTXL, Fox 40 News, Sacramento, “Toyota’s Decision to move North American Headquarters to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Texas</w:t>
      </w:r>
      <w:r w:rsidR="00C93F68">
        <w:rPr>
          <w:rFonts w:cs="Arial"/>
          <w:spacing w:val="-1"/>
        </w:rPr>
        <w:t>.”</w:t>
      </w:r>
    </w:p>
    <w:p w14:paraId="6D451C75" w14:textId="77777777" w:rsidR="00835507" w:rsidRDefault="00835507" w:rsidP="004E7822">
      <w:pPr>
        <w:pStyle w:val="Heading1"/>
        <w:ind w:left="0"/>
        <w:jc w:val="center"/>
        <w:rPr>
          <w:rFonts w:cs="Arial"/>
          <w:spacing w:val="-1"/>
          <w:u w:val="single"/>
        </w:rPr>
      </w:pPr>
    </w:p>
    <w:p w14:paraId="0F619F94" w14:textId="77777777" w:rsidR="00C16F38" w:rsidRPr="004E7822" w:rsidRDefault="00D54BCA" w:rsidP="00835507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bookmarkStart w:id="12" w:name="_Hlk534185955"/>
      <w:r>
        <w:rPr>
          <w:rFonts w:cs="Arial"/>
          <w:spacing w:val="-1"/>
          <w:u w:val="single"/>
        </w:rPr>
        <w:t xml:space="preserve">ACADEMIC </w:t>
      </w:r>
      <w:r w:rsidR="00C16F38" w:rsidRPr="004E7822">
        <w:rPr>
          <w:rFonts w:cs="Arial"/>
          <w:spacing w:val="-1"/>
          <w:u w:val="single"/>
        </w:rPr>
        <w:t>REFERENCES</w:t>
      </w:r>
    </w:p>
    <w:p w14:paraId="2F33B9F9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6E724AB0" w14:textId="158BB4E3" w:rsidR="001C46E8" w:rsidRPr="00E40566" w:rsidRDefault="009A3889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John Anderson, (402) 472-1190, Baird Family Professor of Economics, College of Business, University of Nebraska,</w:t>
      </w:r>
      <w:r w:rsidRPr="009A3889">
        <w:rPr>
          <w:rFonts w:ascii="Georgia" w:eastAsiaTheme="minorHAnsi" w:hAnsi="Georgia"/>
          <w:color w:val="453E2B"/>
        </w:rPr>
        <w:t xml:space="preserve"> </w:t>
      </w:r>
      <w:r w:rsidRPr="009A3889">
        <w:rPr>
          <w:rFonts w:cs="Arial"/>
          <w:spacing w:val="-1"/>
        </w:rPr>
        <w:t>HLH 525 N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PO</w:t>
      </w:r>
      <w:proofErr w:type="gramStart"/>
      <w:r w:rsidRPr="009A3889">
        <w:rPr>
          <w:rFonts w:cs="Arial"/>
          <w:spacing w:val="-1"/>
        </w:rPr>
        <w:t xml:space="preserve">. </w:t>
      </w:r>
      <w:proofErr w:type="gramEnd"/>
      <w:r w:rsidRPr="009A3889">
        <w:rPr>
          <w:rFonts w:cs="Arial"/>
          <w:spacing w:val="-1"/>
        </w:rPr>
        <w:t>Box 880489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Lincoln, NE 68588-0489</w:t>
      </w:r>
      <w:r>
        <w:rPr>
          <w:rFonts w:cs="Arial"/>
          <w:spacing w:val="-1"/>
        </w:rPr>
        <w:t>,</w:t>
      </w:r>
      <w:r w:rsidRPr="009A3889">
        <w:t xml:space="preserve"> </w:t>
      </w:r>
      <w:hyperlink r:id="rId19" w:history="1">
        <w:r w:rsidRPr="009A3889">
          <w:rPr>
            <w:rStyle w:val="Hyperlink"/>
            <w:rFonts w:cs="Arial"/>
            <w:spacing w:val="-1"/>
          </w:rPr>
          <w:t>janderson4@unl.edu</w:t>
        </w:r>
      </w:hyperlink>
      <w:r w:rsidR="00F21823">
        <w:rPr>
          <w:rFonts w:cs="Arial"/>
          <w:spacing w:val="-1"/>
        </w:rPr>
        <w:t>;</w:t>
      </w:r>
    </w:p>
    <w:p w14:paraId="31A83BD9" w14:textId="77777777" w:rsidR="009A3889" w:rsidRDefault="009A3889" w:rsidP="00C16F38">
      <w:pPr>
        <w:pStyle w:val="BodyText"/>
        <w:ind w:left="0"/>
        <w:rPr>
          <w:rFonts w:cs="Arial"/>
          <w:spacing w:val="-1"/>
        </w:rPr>
      </w:pPr>
    </w:p>
    <w:bookmarkEnd w:id="12"/>
    <w:p w14:paraId="1E0CBBB1" w14:textId="77777777" w:rsidR="00C16F38" w:rsidRDefault="00C16F38" w:rsidP="00C16F38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Jeff</w:t>
      </w:r>
      <w:r w:rsidR="00D51E7F">
        <w:rPr>
          <w:rFonts w:cs="Arial"/>
          <w:spacing w:val="-1"/>
        </w:rPr>
        <w:t>rey</w:t>
      </w:r>
      <w:r w:rsidRPr="00475A0F">
        <w:rPr>
          <w:rFonts w:cs="Arial"/>
          <w:spacing w:val="-1"/>
        </w:rPr>
        <w:t xml:space="preserve"> Chapman, (602) 496-0454, </w:t>
      </w:r>
      <w:r w:rsidR="004600AE" w:rsidRPr="004600AE">
        <w:rPr>
          <w:rFonts w:cs="Arial"/>
          <w:spacing w:val="-1"/>
        </w:rPr>
        <w:t>Foundation Professor of Applied Public Finance Emeritus</w:t>
      </w:r>
      <w:r w:rsidR="004600AE">
        <w:rPr>
          <w:rFonts w:cs="Arial"/>
          <w:spacing w:val="-1"/>
        </w:rPr>
        <w:t xml:space="preserve">, </w:t>
      </w:r>
      <w:r w:rsidRPr="00475A0F">
        <w:rPr>
          <w:rFonts w:cs="Arial"/>
          <w:spacing w:val="-1"/>
        </w:rPr>
        <w:t xml:space="preserve">School </w:t>
      </w:r>
      <w:r w:rsidR="00DC3CF3">
        <w:rPr>
          <w:rFonts w:cs="Arial"/>
          <w:spacing w:val="-1"/>
        </w:rPr>
        <w:t>o</w:t>
      </w:r>
      <w:r w:rsidRPr="00475A0F">
        <w:rPr>
          <w:rFonts w:cs="Arial"/>
          <w:spacing w:val="-1"/>
        </w:rPr>
        <w:t>f Public Affairs, College of Public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 xml:space="preserve">Programs, Arizona State University, 411 </w:t>
      </w:r>
      <w:r w:rsidRPr="00475A0F">
        <w:rPr>
          <w:rFonts w:cs="Arial"/>
        </w:rPr>
        <w:t>N</w:t>
      </w:r>
      <w:r w:rsidRPr="00475A0F">
        <w:rPr>
          <w:rFonts w:cs="Arial"/>
          <w:spacing w:val="-1"/>
        </w:rPr>
        <w:t xml:space="preserve"> Central Avenue, Suite 400, Phoenix AZ 85004, </w:t>
      </w:r>
      <w:r w:rsidRPr="00475A0F">
        <w:rPr>
          <w:rFonts w:cs="Arial"/>
          <w:color w:val="0000FF"/>
          <w:spacing w:val="-1"/>
        </w:rPr>
        <w:t xml:space="preserve"> </w:t>
      </w:r>
      <w:hyperlink r:id="rId20">
        <w:r w:rsidRPr="00475A0F">
          <w:rPr>
            <w:rFonts w:cs="Arial"/>
            <w:color w:val="0000FF"/>
            <w:spacing w:val="-1"/>
            <w:u w:val="single" w:color="0000FF"/>
          </w:rPr>
          <w:t>jeffrey.chapman@asu.edu</w:t>
        </w:r>
      </w:hyperlink>
      <w:r w:rsidR="00B06A13">
        <w:rPr>
          <w:rFonts w:cs="Arial"/>
          <w:spacing w:val="-1"/>
        </w:rPr>
        <w:t>;</w:t>
      </w:r>
    </w:p>
    <w:p w14:paraId="69893031" w14:textId="77777777" w:rsidR="00E23EE2" w:rsidRDefault="00E23EE2" w:rsidP="00C16F38">
      <w:pPr>
        <w:pStyle w:val="BodyText"/>
        <w:ind w:left="0"/>
        <w:rPr>
          <w:rFonts w:cs="Arial"/>
        </w:rPr>
      </w:pPr>
    </w:p>
    <w:p w14:paraId="4F0ABF29" w14:textId="77777777" w:rsidR="00180BBA" w:rsidRDefault="00E23EE2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</w:rPr>
        <w:lastRenderedPageBreak/>
        <w:t>George Eric</w:t>
      </w:r>
      <w:r w:rsidR="00BF61CC">
        <w:rPr>
          <w:rFonts w:cs="Arial"/>
        </w:rPr>
        <w:t xml:space="preserve">kcek, (269) 343-5541, Corresponding Editor, </w:t>
      </w:r>
      <w:r w:rsidR="00BF61CC">
        <w:rPr>
          <w:rFonts w:cs="Arial"/>
          <w:i/>
        </w:rPr>
        <w:t xml:space="preserve">Economic Development Quarterly, </w:t>
      </w:r>
      <w:r w:rsidR="00BF61CC">
        <w:rPr>
          <w:rFonts w:cs="Arial"/>
        </w:rPr>
        <w:t xml:space="preserve">W.E. Upjohn Institute, 300 S. </w:t>
      </w:r>
      <w:proofErr w:type="spellStart"/>
      <w:r w:rsidR="00BF61CC">
        <w:rPr>
          <w:rFonts w:cs="Arial"/>
        </w:rPr>
        <w:t>Westnedge</w:t>
      </w:r>
      <w:proofErr w:type="spellEnd"/>
      <w:r w:rsidR="00BF61CC">
        <w:rPr>
          <w:rFonts w:cs="Arial"/>
        </w:rPr>
        <w:t xml:space="preserve"> Avenue, Kalamazoo, Michigan, 49007, </w:t>
      </w:r>
      <w:hyperlink r:id="rId21" w:history="1">
        <w:r w:rsidR="00BF61CC" w:rsidRPr="008048B0">
          <w:rPr>
            <w:rStyle w:val="Hyperlink"/>
            <w:rFonts w:cs="Arial"/>
            <w:spacing w:val="-1"/>
          </w:rPr>
          <w:t>Erickcek@upjohn.org</w:t>
        </w:r>
      </w:hyperlink>
      <w:r w:rsidR="00F21823">
        <w:rPr>
          <w:rFonts w:cs="Arial"/>
          <w:spacing w:val="-1"/>
        </w:rPr>
        <w:t>;</w:t>
      </w:r>
    </w:p>
    <w:p w14:paraId="6A546F4B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443E8390" w14:textId="77777777" w:rsidR="00C16F38" w:rsidRDefault="00C16F38" w:rsidP="00C16F38">
      <w:pPr>
        <w:pStyle w:val="BodyText"/>
        <w:ind w:left="0"/>
      </w:pPr>
      <w:r w:rsidRPr="00475A0F">
        <w:rPr>
          <w:rFonts w:cs="Arial"/>
          <w:spacing w:val="-1"/>
        </w:rPr>
        <w:t>Ronald Fisher, (517) 355-0293, Professor, Department of Economics, Michigan State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University, East Lansing, Michigan 48823,</w:t>
      </w:r>
      <w:r w:rsidRPr="00475A0F">
        <w:rPr>
          <w:rFonts w:cs="Arial"/>
          <w:spacing w:val="-4"/>
        </w:rPr>
        <w:t xml:space="preserve"> </w:t>
      </w:r>
      <w:hyperlink r:id="rId22">
        <w:r w:rsidRPr="00475A0F">
          <w:rPr>
            <w:rFonts w:cs="Arial"/>
            <w:color w:val="0000FF"/>
            <w:spacing w:val="-1"/>
            <w:u w:val="single" w:color="0000FF"/>
          </w:rPr>
          <w:t>fisherr1@msu.edu</w:t>
        </w:r>
      </w:hyperlink>
      <w:r w:rsidR="00F21823">
        <w:rPr>
          <w:rFonts w:cs="Arial"/>
          <w:spacing w:val="-1"/>
        </w:rPr>
        <w:t>;</w:t>
      </w:r>
      <w:r w:rsidR="00BF61CC" w:rsidRPr="00BF61CC">
        <w:t xml:space="preserve"> </w:t>
      </w:r>
    </w:p>
    <w:p w14:paraId="2D49F3B2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0916B8FA" w14:textId="77777777" w:rsidR="00C16F38" w:rsidRDefault="00C16F38" w:rsidP="00C16F38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Allen Goodman, (313) </w:t>
      </w:r>
      <w:r w:rsidRPr="00475A0F">
        <w:rPr>
          <w:rFonts w:cs="Arial"/>
          <w:spacing w:val="-2"/>
        </w:rPr>
        <w:t>577-3235,</w:t>
      </w:r>
      <w:r w:rsidRPr="00475A0F">
        <w:rPr>
          <w:rFonts w:cs="Arial"/>
          <w:spacing w:val="-1"/>
        </w:rPr>
        <w:t xml:space="preserve"> Professor, Department of Economics, 2145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Faculty/Administration </w:t>
      </w:r>
      <w:r w:rsidRPr="00475A0F">
        <w:rPr>
          <w:rFonts w:cs="Arial"/>
          <w:spacing w:val="-2"/>
        </w:rPr>
        <w:t>Building,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>Wayne State University, Detroit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MI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</w:rPr>
        <w:t xml:space="preserve">48202, </w:t>
      </w:r>
      <w:r w:rsidRPr="00475A0F">
        <w:rPr>
          <w:rFonts w:cs="Arial"/>
          <w:color w:val="0000FF"/>
        </w:rPr>
        <w:t xml:space="preserve"> </w:t>
      </w:r>
      <w:hyperlink r:id="rId23">
        <w:r w:rsidRPr="00475A0F">
          <w:rPr>
            <w:rFonts w:cs="Arial"/>
            <w:color w:val="0000FF"/>
            <w:spacing w:val="-1"/>
            <w:u w:val="single" w:color="0000FF"/>
          </w:rPr>
          <w:t>allen.goodman@wayne.edu</w:t>
        </w:r>
      </w:hyperlink>
      <w:r w:rsidR="00F21823">
        <w:rPr>
          <w:rFonts w:cs="Arial"/>
          <w:spacing w:val="-1"/>
        </w:rPr>
        <w:t>;</w:t>
      </w:r>
    </w:p>
    <w:p w14:paraId="47C302F8" w14:textId="77777777" w:rsidR="00C16F38" w:rsidRPr="005943F3" w:rsidRDefault="00C16F38" w:rsidP="00C16F38">
      <w:pPr>
        <w:rPr>
          <w:rFonts w:ascii="Arial" w:eastAsia="Arial" w:hAnsi="Arial" w:cs="Arial"/>
          <w:i/>
        </w:rPr>
      </w:pPr>
    </w:p>
    <w:p w14:paraId="1F55CE1F" w14:textId="77777777" w:rsidR="00726806" w:rsidRDefault="00C16F38" w:rsidP="0074760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Daphne Kenyon, (617) 661-3016, Research Fellow, Department of Valuation and </w:t>
      </w:r>
      <w:r w:rsidR="008035C4">
        <w:rPr>
          <w:rFonts w:cs="Arial"/>
          <w:spacing w:val="-1"/>
        </w:rPr>
        <w:t>T</w:t>
      </w:r>
      <w:r w:rsidRPr="00475A0F">
        <w:rPr>
          <w:rFonts w:cs="Arial"/>
          <w:spacing w:val="-1"/>
        </w:rPr>
        <w:t>axation,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Lincoln Institute of land Policy, Cambridge, MA, 02138-3400,</w:t>
      </w:r>
      <w:r w:rsidRPr="00475A0F">
        <w:rPr>
          <w:rFonts w:cs="Arial"/>
          <w:spacing w:val="-4"/>
        </w:rPr>
        <w:t xml:space="preserve"> </w:t>
      </w:r>
      <w:hyperlink r:id="rId24">
        <w:r w:rsidRPr="00475A0F">
          <w:rPr>
            <w:rFonts w:cs="Arial"/>
            <w:color w:val="0000FF"/>
            <w:spacing w:val="-1"/>
            <w:u w:val="single" w:color="0000FF"/>
          </w:rPr>
          <w:t>dkenyon@lincolninst.edu</w:t>
        </w:r>
      </w:hyperlink>
      <w:r w:rsidR="00F21823">
        <w:rPr>
          <w:rFonts w:cs="Arial"/>
          <w:spacing w:val="-1"/>
        </w:rPr>
        <w:t>;</w:t>
      </w:r>
    </w:p>
    <w:p w14:paraId="39D12F90" w14:textId="77777777" w:rsidR="00760C41" w:rsidRDefault="00082FFB" w:rsidP="0074760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14:paraId="291A78E9" w14:textId="77777777" w:rsidR="00760C41" w:rsidRDefault="00760C41" w:rsidP="00760C41">
      <w:pPr>
        <w:pStyle w:val="BodyText"/>
        <w:ind w:left="0"/>
      </w:pPr>
      <w:r>
        <w:rPr>
          <w:rFonts w:cs="Arial"/>
          <w:spacing w:val="-1"/>
        </w:rPr>
        <w:t xml:space="preserve">David </w:t>
      </w:r>
      <w:proofErr w:type="spellStart"/>
      <w:r>
        <w:rPr>
          <w:rFonts w:cs="Arial"/>
          <w:spacing w:val="-1"/>
        </w:rPr>
        <w:t>Sjoquist</w:t>
      </w:r>
      <w:proofErr w:type="spellEnd"/>
      <w:r>
        <w:rPr>
          <w:rFonts w:cs="Arial"/>
          <w:spacing w:val="-1"/>
        </w:rPr>
        <w:t xml:space="preserve">, (404) 413-0246, </w:t>
      </w:r>
      <w:r>
        <w:t>Founding Holder Dan E. Sweat Distinguished Chair,</w:t>
      </w:r>
      <w:r w:rsidRPr="00760C41">
        <w:t xml:space="preserve"> </w:t>
      </w:r>
      <w:r>
        <w:t>Department of Economics, Andrew Young School of Policy Studies,</w:t>
      </w:r>
      <w:r w:rsidRPr="00760C41">
        <w:t xml:space="preserve"> </w:t>
      </w:r>
      <w:r>
        <w:t>Georgia State University</w:t>
      </w:r>
      <w:r>
        <w:tab/>
      </w:r>
    </w:p>
    <w:p w14:paraId="779D5510" w14:textId="77777777" w:rsidR="00760C41" w:rsidRDefault="00760C41" w:rsidP="00760C41">
      <w:pPr>
        <w:pStyle w:val="BodyText"/>
        <w:ind w:left="0"/>
      </w:pPr>
      <w:r>
        <w:t xml:space="preserve">Atlanta, Georgia 30303, </w:t>
      </w:r>
      <w:hyperlink r:id="rId25" w:history="1">
        <w:r w:rsidR="00443C3A" w:rsidRPr="00EE6E02">
          <w:rPr>
            <w:rStyle w:val="Hyperlink"/>
          </w:rPr>
          <w:t>sjoquist@gsu.edu</w:t>
        </w:r>
      </w:hyperlink>
      <w:r w:rsidR="00F21823">
        <w:t>;</w:t>
      </w:r>
    </w:p>
    <w:p w14:paraId="69D53F85" w14:textId="77777777" w:rsidR="00082FFB" w:rsidRPr="00475A0F" w:rsidRDefault="00082FFB" w:rsidP="00760C41">
      <w:pPr>
        <w:pStyle w:val="BodyText"/>
        <w:ind w:left="0"/>
        <w:rPr>
          <w:rFonts w:cs="Arial"/>
        </w:rPr>
      </w:pPr>
    </w:p>
    <w:p w14:paraId="34F2C322" w14:textId="77777777" w:rsidR="00D54BCA" w:rsidRPr="004E7822" w:rsidRDefault="00D54BCA" w:rsidP="00D54BCA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r>
        <w:rPr>
          <w:rFonts w:cs="Arial"/>
          <w:spacing w:val="-1"/>
          <w:u w:val="single"/>
        </w:rPr>
        <w:t xml:space="preserve">PRACTITIONER </w:t>
      </w:r>
      <w:r w:rsidRPr="004E7822">
        <w:rPr>
          <w:rFonts w:cs="Arial"/>
          <w:spacing w:val="-1"/>
          <w:u w:val="single"/>
        </w:rPr>
        <w:t>REFERENCES</w:t>
      </w:r>
    </w:p>
    <w:p w14:paraId="6034C5D1" w14:textId="77777777" w:rsidR="00D54BCA" w:rsidRPr="00A54AA0" w:rsidRDefault="00D54BCA" w:rsidP="00D54BCA">
      <w:pPr>
        <w:rPr>
          <w:rFonts w:ascii="Arial" w:eastAsia="Arial" w:hAnsi="Arial" w:cs="Arial"/>
        </w:rPr>
      </w:pPr>
    </w:p>
    <w:p w14:paraId="6395D44A" w14:textId="249A5D43" w:rsidR="00A54AA0" w:rsidRPr="00A54AA0" w:rsidRDefault="00A54AA0" w:rsidP="00A54AA0">
      <w:pPr>
        <w:rPr>
          <w:rFonts w:ascii="Arial" w:hAnsi="Arial" w:cs="Arial"/>
        </w:rPr>
      </w:pPr>
      <w:r w:rsidRPr="00A54AA0">
        <w:rPr>
          <w:rFonts w:ascii="Arial" w:hAnsi="Arial" w:cs="Arial"/>
        </w:rPr>
        <w:t>Eric Guerra, (916) 808-7006, Councilman, Sixth District, City of Sacramento</w:t>
      </w:r>
      <w:r w:rsidR="006A135A">
        <w:rPr>
          <w:rFonts w:ascii="Arial" w:hAnsi="Arial" w:cs="Arial"/>
        </w:rPr>
        <w:t>,</w:t>
      </w:r>
      <w:r w:rsidRPr="00A54AA0">
        <w:rPr>
          <w:rFonts w:ascii="Arial" w:hAnsi="Arial" w:cs="Arial"/>
          <w:color w:val="333333"/>
          <w:spacing w:val="15"/>
          <w:sz w:val="20"/>
          <w:szCs w:val="20"/>
          <w:shd w:val="clear" w:color="auto" w:fill="FFFFFF"/>
        </w:rPr>
        <w:t xml:space="preserve"> </w:t>
      </w:r>
      <w:r w:rsidRPr="00A54AA0">
        <w:rPr>
          <w:rFonts w:ascii="Arial" w:hAnsi="Arial" w:cs="Arial"/>
        </w:rPr>
        <w:t>915 I Street, 5th Floor</w:t>
      </w:r>
      <w:r>
        <w:rPr>
          <w:rFonts w:ascii="Arial" w:hAnsi="Arial" w:cs="Arial"/>
        </w:rPr>
        <w:t xml:space="preserve">, </w:t>
      </w:r>
      <w:r w:rsidRPr="00A54AA0">
        <w:rPr>
          <w:rFonts w:ascii="Arial" w:hAnsi="Arial" w:cs="Arial"/>
        </w:rPr>
        <w:t xml:space="preserve">Sacramento, CA 95814,  </w:t>
      </w:r>
      <w:hyperlink r:id="rId26" w:history="1">
        <w:r w:rsidRPr="00B42CE7">
          <w:rPr>
            <w:rStyle w:val="Hyperlink"/>
            <w:rFonts w:ascii="Arial" w:hAnsi="Arial" w:cs="Arial"/>
          </w:rPr>
          <w:t>guerra.eric@gmail.com</w:t>
        </w:r>
      </w:hyperlink>
      <w:r>
        <w:rPr>
          <w:rFonts w:ascii="Arial" w:hAnsi="Arial" w:cs="Arial"/>
        </w:rPr>
        <w:t>;</w:t>
      </w:r>
    </w:p>
    <w:p w14:paraId="05FE1445" w14:textId="77777777" w:rsidR="006A135A" w:rsidRDefault="006A135A" w:rsidP="006A135A">
      <w:pPr>
        <w:ind w:left="720"/>
        <w:rPr>
          <w:rFonts w:ascii="Arial" w:hAnsi="Arial" w:cs="Arial"/>
          <w:i/>
        </w:rPr>
      </w:pPr>
    </w:p>
    <w:p w14:paraId="7F5C586E" w14:textId="2BA71A98" w:rsidR="006A135A" w:rsidRPr="006A135A" w:rsidRDefault="006A135A" w:rsidP="006A1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McCarty, </w:t>
      </w:r>
      <w:r w:rsidRPr="006A135A">
        <w:rPr>
          <w:rFonts w:ascii="Arial" w:hAnsi="Arial" w:cs="Arial"/>
        </w:rPr>
        <w:t>(916) 319-2007</w:t>
      </w:r>
      <w:r>
        <w:rPr>
          <w:rFonts w:ascii="Arial" w:hAnsi="Arial" w:cs="Arial"/>
        </w:rPr>
        <w:t xml:space="preserve">, Assemblymember, District 7, </w:t>
      </w:r>
      <w:r w:rsidRPr="006A135A">
        <w:rPr>
          <w:rFonts w:ascii="Arial" w:hAnsi="Arial" w:cs="Arial"/>
        </w:rPr>
        <w:t>PO</w:t>
      </w:r>
      <w:proofErr w:type="gramStart"/>
      <w:r w:rsidRPr="006A135A">
        <w:rPr>
          <w:rFonts w:ascii="Arial" w:hAnsi="Arial" w:cs="Arial"/>
        </w:rPr>
        <w:t xml:space="preserve">. </w:t>
      </w:r>
      <w:proofErr w:type="gramEnd"/>
      <w:r w:rsidRPr="006A135A">
        <w:rPr>
          <w:rFonts w:ascii="Arial" w:hAnsi="Arial" w:cs="Arial"/>
        </w:rPr>
        <w:t>Box 942849</w:t>
      </w:r>
      <w:r w:rsidRPr="006A135A">
        <w:rPr>
          <w:rFonts w:ascii="Arial" w:hAnsi="Arial" w:cs="Arial"/>
        </w:rPr>
        <w:br/>
        <w:t>Sacramento, CA 94249-0007</w:t>
      </w:r>
      <w:r w:rsidR="00F4201F">
        <w:rPr>
          <w:rFonts w:ascii="Arial" w:hAnsi="Arial" w:cs="Arial"/>
        </w:rPr>
        <w:t xml:space="preserve">, </w:t>
      </w:r>
      <w:hyperlink r:id="rId27" w:history="1">
        <w:r w:rsidR="001646C7" w:rsidRPr="00E6390F">
          <w:rPr>
            <w:rStyle w:val="Hyperlink"/>
            <w:rFonts w:ascii="Arial" w:hAnsi="Arial" w:cs="Arial"/>
          </w:rPr>
          <w:t>mccarty2010@gmail.com</w:t>
        </w:r>
      </w:hyperlink>
      <w:r w:rsidR="001646C7">
        <w:rPr>
          <w:rFonts w:ascii="Arial" w:hAnsi="Arial" w:cs="Arial"/>
        </w:rPr>
        <w:t xml:space="preserve"> </w:t>
      </w:r>
      <w:r w:rsidR="00F4201F">
        <w:rPr>
          <w:rFonts w:ascii="Arial" w:hAnsi="Arial" w:cs="Arial"/>
        </w:rPr>
        <w:t>;</w:t>
      </w:r>
    </w:p>
    <w:p w14:paraId="14B96B1A" w14:textId="77777777" w:rsidR="00A54AA0" w:rsidRDefault="00A54AA0" w:rsidP="00D54BCA">
      <w:pPr>
        <w:rPr>
          <w:rFonts w:ascii="Arial" w:hAnsi="Arial" w:cs="Arial"/>
          <w:color w:val="000000"/>
        </w:rPr>
      </w:pPr>
      <w:bookmarkStart w:id="13" w:name="_Hlk534361450"/>
    </w:p>
    <w:bookmarkEnd w:id="13"/>
    <w:p w14:paraId="24A63BAB" w14:textId="6701B972" w:rsidR="00760C41" w:rsidRDefault="00D54BCA" w:rsidP="001646C7">
      <w:r w:rsidRPr="00D54BCA">
        <w:rPr>
          <w:rFonts w:ascii="Arial" w:hAnsi="Arial" w:cs="Arial"/>
          <w:color w:val="000000"/>
        </w:rPr>
        <w:t xml:space="preserve">Michael </w:t>
      </w:r>
      <w:proofErr w:type="spellStart"/>
      <w:r w:rsidRPr="00D54BCA">
        <w:rPr>
          <w:rFonts w:ascii="Arial" w:hAnsi="Arial" w:cs="Arial"/>
          <w:color w:val="000000"/>
        </w:rPr>
        <w:t>Strech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>(916) 677-5717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 xml:space="preserve">President </w:t>
      </w:r>
      <w:r>
        <w:rPr>
          <w:rFonts w:ascii="Arial" w:hAnsi="Arial" w:cs="Arial"/>
          <w:color w:val="000000"/>
        </w:rPr>
        <w:t xml:space="preserve">and </w:t>
      </w:r>
      <w:r w:rsidRPr="00D54BC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hief </w:t>
      </w:r>
      <w:r w:rsidRPr="00D54B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xecutive </w:t>
      </w:r>
      <w:r w:rsidRPr="00D54BC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fficer, </w:t>
      </w:r>
      <w:r w:rsidRPr="00D54BCA">
        <w:rPr>
          <w:rFonts w:ascii="Arial" w:hAnsi="Arial" w:cs="Arial"/>
          <w:color w:val="000000"/>
        </w:rPr>
        <w:t>North State Building Industry Association</w:t>
      </w:r>
      <w:r>
        <w:rPr>
          <w:rFonts w:ascii="Arial" w:hAnsi="Arial" w:cs="Arial"/>
          <w:color w:val="000000"/>
        </w:rPr>
        <w:t xml:space="preserve">, 1536 Eureka Road, Roseville, CA  95661, </w:t>
      </w:r>
      <w:hyperlink r:id="rId28" w:history="1">
        <w:r w:rsidR="001646C7" w:rsidRPr="00E6390F">
          <w:rPr>
            <w:rStyle w:val="Hyperlink"/>
            <w:rFonts w:ascii="Arial" w:hAnsi="Arial" w:cs="Arial"/>
          </w:rPr>
          <w:t>michael@northstatebia.org</w:t>
        </w:r>
      </w:hyperlink>
      <w:r w:rsidR="001646C7">
        <w:rPr>
          <w:rFonts w:ascii="Arial" w:hAnsi="Arial" w:cs="Arial"/>
          <w:color w:val="000000"/>
        </w:rPr>
        <w:t xml:space="preserve"> .</w:t>
      </w:r>
    </w:p>
    <w:p w14:paraId="184BDFBF" w14:textId="77777777" w:rsidR="00760C41" w:rsidRDefault="00760C41" w:rsidP="00760C41">
      <w:pPr>
        <w:pStyle w:val="BodyText"/>
      </w:pPr>
      <w:r>
        <w:tab/>
      </w:r>
    </w:p>
    <w:sectPr w:rsidR="00760C41" w:rsidSect="00743B5E">
      <w:footerReference w:type="default" r:id="rId29"/>
      <w:pgSz w:w="12240" w:h="15840"/>
      <w:pgMar w:top="1440" w:right="1440" w:bottom="1440" w:left="144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DB39" w14:textId="77777777" w:rsidR="00A136CD" w:rsidRDefault="00A136CD">
      <w:r>
        <w:separator/>
      </w:r>
    </w:p>
  </w:endnote>
  <w:endnote w:type="continuationSeparator" w:id="0">
    <w:p w14:paraId="40B171F7" w14:textId="77777777" w:rsidR="00A136CD" w:rsidRDefault="00A1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41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3685" w14:textId="4B7FA38B" w:rsidR="00891FE0" w:rsidRDefault="00891F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EEC6D59" w14:textId="77777777" w:rsidR="00891FE0" w:rsidRDefault="00891FE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859E" w14:textId="77777777" w:rsidR="00A136CD" w:rsidRDefault="00A136CD">
      <w:r>
        <w:separator/>
      </w:r>
    </w:p>
  </w:footnote>
  <w:footnote w:type="continuationSeparator" w:id="0">
    <w:p w14:paraId="7C5701F2" w14:textId="77777777" w:rsidR="00A136CD" w:rsidRDefault="00A1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6BD"/>
    <w:multiLevelType w:val="hybridMultilevel"/>
    <w:tmpl w:val="18945272"/>
    <w:lvl w:ilvl="0" w:tplc="6A524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2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1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6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D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C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282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6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6343FB"/>
    <w:multiLevelType w:val="hybridMultilevel"/>
    <w:tmpl w:val="5F36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B2IDYwNjEwMjQyUdpeDU4uLM/DyQAiPTWgA7g2kcLQAAAA=="/>
  </w:docVars>
  <w:rsids>
    <w:rsidRoot w:val="00726806"/>
    <w:rsid w:val="000005FB"/>
    <w:rsid w:val="000007C2"/>
    <w:rsid w:val="00003923"/>
    <w:rsid w:val="0001373F"/>
    <w:rsid w:val="00013989"/>
    <w:rsid w:val="00013D07"/>
    <w:rsid w:val="000203CF"/>
    <w:rsid w:val="00035AA9"/>
    <w:rsid w:val="0003668D"/>
    <w:rsid w:val="0004543C"/>
    <w:rsid w:val="00046E51"/>
    <w:rsid w:val="00052601"/>
    <w:rsid w:val="000576B5"/>
    <w:rsid w:val="000617AA"/>
    <w:rsid w:val="00072C27"/>
    <w:rsid w:val="00073091"/>
    <w:rsid w:val="00075926"/>
    <w:rsid w:val="00082FFB"/>
    <w:rsid w:val="000859D4"/>
    <w:rsid w:val="0009513A"/>
    <w:rsid w:val="000A13EC"/>
    <w:rsid w:val="000B766B"/>
    <w:rsid w:val="000C1082"/>
    <w:rsid w:val="000E3C5D"/>
    <w:rsid w:val="0011457A"/>
    <w:rsid w:val="00115FED"/>
    <w:rsid w:val="00123DAB"/>
    <w:rsid w:val="00123F5A"/>
    <w:rsid w:val="001266F8"/>
    <w:rsid w:val="00130267"/>
    <w:rsid w:val="001406F4"/>
    <w:rsid w:val="00140B51"/>
    <w:rsid w:val="001412EF"/>
    <w:rsid w:val="00151A8E"/>
    <w:rsid w:val="00152D59"/>
    <w:rsid w:val="001533EE"/>
    <w:rsid w:val="00154DCD"/>
    <w:rsid w:val="0016430F"/>
    <w:rsid w:val="001646C7"/>
    <w:rsid w:val="00175FD7"/>
    <w:rsid w:val="00180117"/>
    <w:rsid w:val="00180BBA"/>
    <w:rsid w:val="001820B3"/>
    <w:rsid w:val="00182AF5"/>
    <w:rsid w:val="00183DE2"/>
    <w:rsid w:val="00190E12"/>
    <w:rsid w:val="00193398"/>
    <w:rsid w:val="00195C38"/>
    <w:rsid w:val="001A2AD7"/>
    <w:rsid w:val="001A3F43"/>
    <w:rsid w:val="001A5222"/>
    <w:rsid w:val="001B2E55"/>
    <w:rsid w:val="001C0AF4"/>
    <w:rsid w:val="001C1C64"/>
    <w:rsid w:val="001C32AE"/>
    <w:rsid w:val="001C3395"/>
    <w:rsid w:val="001C3771"/>
    <w:rsid w:val="001C46E8"/>
    <w:rsid w:val="001D37F2"/>
    <w:rsid w:val="001E1E8B"/>
    <w:rsid w:val="001F53DE"/>
    <w:rsid w:val="002110F4"/>
    <w:rsid w:val="00225742"/>
    <w:rsid w:val="002423B2"/>
    <w:rsid w:val="0024589C"/>
    <w:rsid w:val="00245E38"/>
    <w:rsid w:val="00255606"/>
    <w:rsid w:val="00280BCB"/>
    <w:rsid w:val="00284B86"/>
    <w:rsid w:val="0028530C"/>
    <w:rsid w:val="00294A8F"/>
    <w:rsid w:val="0029550C"/>
    <w:rsid w:val="00297014"/>
    <w:rsid w:val="00297B29"/>
    <w:rsid w:val="002A3594"/>
    <w:rsid w:val="002A3B47"/>
    <w:rsid w:val="002A7E81"/>
    <w:rsid w:val="002B0BDD"/>
    <w:rsid w:val="002C0069"/>
    <w:rsid w:val="002C02EF"/>
    <w:rsid w:val="002C1D8D"/>
    <w:rsid w:val="002D206A"/>
    <w:rsid w:val="002D4C84"/>
    <w:rsid w:val="002E0AE0"/>
    <w:rsid w:val="002F0B0D"/>
    <w:rsid w:val="002F272B"/>
    <w:rsid w:val="002F5594"/>
    <w:rsid w:val="00311994"/>
    <w:rsid w:val="00316AF7"/>
    <w:rsid w:val="00321E97"/>
    <w:rsid w:val="00321FBE"/>
    <w:rsid w:val="0032416C"/>
    <w:rsid w:val="00325CE5"/>
    <w:rsid w:val="00332DEA"/>
    <w:rsid w:val="00343611"/>
    <w:rsid w:val="00357ECF"/>
    <w:rsid w:val="003605B7"/>
    <w:rsid w:val="00360D92"/>
    <w:rsid w:val="0036617E"/>
    <w:rsid w:val="00380A0A"/>
    <w:rsid w:val="00386D53"/>
    <w:rsid w:val="0039205B"/>
    <w:rsid w:val="00392F8C"/>
    <w:rsid w:val="003B262F"/>
    <w:rsid w:val="003C3535"/>
    <w:rsid w:val="003C76A2"/>
    <w:rsid w:val="003E5D36"/>
    <w:rsid w:val="003F07CF"/>
    <w:rsid w:val="003F384B"/>
    <w:rsid w:val="003F4554"/>
    <w:rsid w:val="003F780A"/>
    <w:rsid w:val="00401637"/>
    <w:rsid w:val="00406974"/>
    <w:rsid w:val="004145AB"/>
    <w:rsid w:val="0041740D"/>
    <w:rsid w:val="00423AA6"/>
    <w:rsid w:val="00443C3A"/>
    <w:rsid w:val="00454902"/>
    <w:rsid w:val="0045742D"/>
    <w:rsid w:val="004600AE"/>
    <w:rsid w:val="00475A0F"/>
    <w:rsid w:val="00484E57"/>
    <w:rsid w:val="0048650F"/>
    <w:rsid w:val="004A4752"/>
    <w:rsid w:val="004B43A3"/>
    <w:rsid w:val="004B559C"/>
    <w:rsid w:val="004B7E8D"/>
    <w:rsid w:val="004C0E65"/>
    <w:rsid w:val="004C3F9C"/>
    <w:rsid w:val="004C558C"/>
    <w:rsid w:val="004D58D4"/>
    <w:rsid w:val="004D75F0"/>
    <w:rsid w:val="004E7822"/>
    <w:rsid w:val="00500A8F"/>
    <w:rsid w:val="0050636C"/>
    <w:rsid w:val="00525445"/>
    <w:rsid w:val="00526B6B"/>
    <w:rsid w:val="005736C4"/>
    <w:rsid w:val="00573D6D"/>
    <w:rsid w:val="005775E7"/>
    <w:rsid w:val="005778E8"/>
    <w:rsid w:val="005816B4"/>
    <w:rsid w:val="00585724"/>
    <w:rsid w:val="005936EA"/>
    <w:rsid w:val="005943F3"/>
    <w:rsid w:val="005A56BD"/>
    <w:rsid w:val="005B0E95"/>
    <w:rsid w:val="005B7C26"/>
    <w:rsid w:val="005E429A"/>
    <w:rsid w:val="005E7943"/>
    <w:rsid w:val="005F49CB"/>
    <w:rsid w:val="006008F0"/>
    <w:rsid w:val="0061097F"/>
    <w:rsid w:val="00612EA3"/>
    <w:rsid w:val="00613B08"/>
    <w:rsid w:val="00623D37"/>
    <w:rsid w:val="00624E7E"/>
    <w:rsid w:val="00626041"/>
    <w:rsid w:val="00635562"/>
    <w:rsid w:val="0063725E"/>
    <w:rsid w:val="006468EF"/>
    <w:rsid w:val="00646E20"/>
    <w:rsid w:val="00656A5C"/>
    <w:rsid w:val="00671D26"/>
    <w:rsid w:val="00684E5D"/>
    <w:rsid w:val="006A135A"/>
    <w:rsid w:val="006A4A2C"/>
    <w:rsid w:val="006C2D23"/>
    <w:rsid w:val="006C4B18"/>
    <w:rsid w:val="006D0B7E"/>
    <w:rsid w:val="006D3AFD"/>
    <w:rsid w:val="006D7706"/>
    <w:rsid w:val="006E2560"/>
    <w:rsid w:val="006E3CE1"/>
    <w:rsid w:val="006F08E2"/>
    <w:rsid w:val="006F2548"/>
    <w:rsid w:val="00705341"/>
    <w:rsid w:val="00717DF9"/>
    <w:rsid w:val="00726806"/>
    <w:rsid w:val="00735013"/>
    <w:rsid w:val="00737D87"/>
    <w:rsid w:val="00743B5E"/>
    <w:rsid w:val="0074760E"/>
    <w:rsid w:val="007507A0"/>
    <w:rsid w:val="00760C41"/>
    <w:rsid w:val="00771E53"/>
    <w:rsid w:val="00773465"/>
    <w:rsid w:val="007778E3"/>
    <w:rsid w:val="00784535"/>
    <w:rsid w:val="00787B28"/>
    <w:rsid w:val="007932E3"/>
    <w:rsid w:val="00793C99"/>
    <w:rsid w:val="00794116"/>
    <w:rsid w:val="007A07DE"/>
    <w:rsid w:val="007A0D83"/>
    <w:rsid w:val="007A30A5"/>
    <w:rsid w:val="007B1043"/>
    <w:rsid w:val="007B2EF8"/>
    <w:rsid w:val="007B2FDA"/>
    <w:rsid w:val="007C1C94"/>
    <w:rsid w:val="00801781"/>
    <w:rsid w:val="00802908"/>
    <w:rsid w:val="008035C4"/>
    <w:rsid w:val="00807C44"/>
    <w:rsid w:val="008213B3"/>
    <w:rsid w:val="008220C9"/>
    <w:rsid w:val="00825D8C"/>
    <w:rsid w:val="00832D26"/>
    <w:rsid w:val="00835507"/>
    <w:rsid w:val="00842FC2"/>
    <w:rsid w:val="008441E5"/>
    <w:rsid w:val="00846D60"/>
    <w:rsid w:val="008649CC"/>
    <w:rsid w:val="00872AB5"/>
    <w:rsid w:val="00875658"/>
    <w:rsid w:val="00880823"/>
    <w:rsid w:val="008822BB"/>
    <w:rsid w:val="008847C5"/>
    <w:rsid w:val="00891FE0"/>
    <w:rsid w:val="008951AC"/>
    <w:rsid w:val="008D47DF"/>
    <w:rsid w:val="008E772D"/>
    <w:rsid w:val="008F4E8C"/>
    <w:rsid w:val="00925E30"/>
    <w:rsid w:val="009268D6"/>
    <w:rsid w:val="00935948"/>
    <w:rsid w:val="00944C77"/>
    <w:rsid w:val="009544E8"/>
    <w:rsid w:val="00972B8E"/>
    <w:rsid w:val="00974DDF"/>
    <w:rsid w:val="009757F2"/>
    <w:rsid w:val="00975FFD"/>
    <w:rsid w:val="00982CDF"/>
    <w:rsid w:val="00997F80"/>
    <w:rsid w:val="009A0A43"/>
    <w:rsid w:val="009A3889"/>
    <w:rsid w:val="009A3B6D"/>
    <w:rsid w:val="009A5DFB"/>
    <w:rsid w:val="009B41FB"/>
    <w:rsid w:val="009D0F96"/>
    <w:rsid w:val="009D13F3"/>
    <w:rsid w:val="009D46E4"/>
    <w:rsid w:val="009F3602"/>
    <w:rsid w:val="009F5EED"/>
    <w:rsid w:val="009F6F5A"/>
    <w:rsid w:val="00A027E1"/>
    <w:rsid w:val="00A114CB"/>
    <w:rsid w:val="00A136CD"/>
    <w:rsid w:val="00A20418"/>
    <w:rsid w:val="00A25A33"/>
    <w:rsid w:val="00A27E5A"/>
    <w:rsid w:val="00A3547A"/>
    <w:rsid w:val="00A3570A"/>
    <w:rsid w:val="00A3793B"/>
    <w:rsid w:val="00A502C6"/>
    <w:rsid w:val="00A54AA0"/>
    <w:rsid w:val="00A56273"/>
    <w:rsid w:val="00A56931"/>
    <w:rsid w:val="00A6403B"/>
    <w:rsid w:val="00A84291"/>
    <w:rsid w:val="00A978AD"/>
    <w:rsid w:val="00AB10DD"/>
    <w:rsid w:val="00AB3993"/>
    <w:rsid w:val="00AB50C2"/>
    <w:rsid w:val="00AD00DC"/>
    <w:rsid w:val="00AD1A4D"/>
    <w:rsid w:val="00AD285A"/>
    <w:rsid w:val="00AD3538"/>
    <w:rsid w:val="00AF1220"/>
    <w:rsid w:val="00B00DAE"/>
    <w:rsid w:val="00B06A13"/>
    <w:rsid w:val="00B07A6C"/>
    <w:rsid w:val="00B22BF0"/>
    <w:rsid w:val="00B33D39"/>
    <w:rsid w:val="00B46C6E"/>
    <w:rsid w:val="00B534E4"/>
    <w:rsid w:val="00B6533D"/>
    <w:rsid w:val="00B6579F"/>
    <w:rsid w:val="00B66181"/>
    <w:rsid w:val="00B71C4A"/>
    <w:rsid w:val="00BA7A2B"/>
    <w:rsid w:val="00BB0558"/>
    <w:rsid w:val="00BB09B5"/>
    <w:rsid w:val="00BB2250"/>
    <w:rsid w:val="00BB2257"/>
    <w:rsid w:val="00BB238C"/>
    <w:rsid w:val="00BD17CD"/>
    <w:rsid w:val="00BD7188"/>
    <w:rsid w:val="00BE0726"/>
    <w:rsid w:val="00BE0869"/>
    <w:rsid w:val="00BF277E"/>
    <w:rsid w:val="00BF61CC"/>
    <w:rsid w:val="00BF7AFC"/>
    <w:rsid w:val="00C02C20"/>
    <w:rsid w:val="00C10666"/>
    <w:rsid w:val="00C1282B"/>
    <w:rsid w:val="00C16F38"/>
    <w:rsid w:val="00C21B73"/>
    <w:rsid w:val="00C25D2D"/>
    <w:rsid w:val="00C331CB"/>
    <w:rsid w:val="00C37BFA"/>
    <w:rsid w:val="00C50198"/>
    <w:rsid w:val="00C539B2"/>
    <w:rsid w:val="00C61244"/>
    <w:rsid w:val="00C75CB7"/>
    <w:rsid w:val="00C80232"/>
    <w:rsid w:val="00C93F68"/>
    <w:rsid w:val="00C94A34"/>
    <w:rsid w:val="00C95768"/>
    <w:rsid w:val="00CA1BBA"/>
    <w:rsid w:val="00CA3A5B"/>
    <w:rsid w:val="00CA6BED"/>
    <w:rsid w:val="00CB1EF9"/>
    <w:rsid w:val="00CF18E7"/>
    <w:rsid w:val="00D056F8"/>
    <w:rsid w:val="00D21759"/>
    <w:rsid w:val="00D26166"/>
    <w:rsid w:val="00D45127"/>
    <w:rsid w:val="00D51E7F"/>
    <w:rsid w:val="00D53537"/>
    <w:rsid w:val="00D54BCA"/>
    <w:rsid w:val="00D761B1"/>
    <w:rsid w:val="00D867CC"/>
    <w:rsid w:val="00D90550"/>
    <w:rsid w:val="00DA2AB8"/>
    <w:rsid w:val="00DC03D8"/>
    <w:rsid w:val="00DC3CF3"/>
    <w:rsid w:val="00DC6CCC"/>
    <w:rsid w:val="00DC70D0"/>
    <w:rsid w:val="00DE1536"/>
    <w:rsid w:val="00DF5E39"/>
    <w:rsid w:val="00E04221"/>
    <w:rsid w:val="00E12B14"/>
    <w:rsid w:val="00E23EE2"/>
    <w:rsid w:val="00E268B4"/>
    <w:rsid w:val="00E32CA5"/>
    <w:rsid w:val="00E40566"/>
    <w:rsid w:val="00E427BB"/>
    <w:rsid w:val="00E43C0E"/>
    <w:rsid w:val="00E442E0"/>
    <w:rsid w:val="00E5359E"/>
    <w:rsid w:val="00E5636B"/>
    <w:rsid w:val="00E628E3"/>
    <w:rsid w:val="00E63D0E"/>
    <w:rsid w:val="00E63D24"/>
    <w:rsid w:val="00E65495"/>
    <w:rsid w:val="00E71E73"/>
    <w:rsid w:val="00E8607C"/>
    <w:rsid w:val="00E9273E"/>
    <w:rsid w:val="00EA0A64"/>
    <w:rsid w:val="00EA1046"/>
    <w:rsid w:val="00EB3D8D"/>
    <w:rsid w:val="00EB71C7"/>
    <w:rsid w:val="00EC5B6B"/>
    <w:rsid w:val="00EC68D2"/>
    <w:rsid w:val="00EC74F2"/>
    <w:rsid w:val="00ED777F"/>
    <w:rsid w:val="00EE1985"/>
    <w:rsid w:val="00EE5D4C"/>
    <w:rsid w:val="00EF4E5C"/>
    <w:rsid w:val="00F1317E"/>
    <w:rsid w:val="00F17509"/>
    <w:rsid w:val="00F202CE"/>
    <w:rsid w:val="00F20E82"/>
    <w:rsid w:val="00F2127E"/>
    <w:rsid w:val="00F21823"/>
    <w:rsid w:val="00F4201F"/>
    <w:rsid w:val="00F44763"/>
    <w:rsid w:val="00F4703D"/>
    <w:rsid w:val="00F55831"/>
    <w:rsid w:val="00F5691A"/>
    <w:rsid w:val="00F70731"/>
    <w:rsid w:val="00F70F5A"/>
    <w:rsid w:val="00F74030"/>
    <w:rsid w:val="00F764CC"/>
    <w:rsid w:val="00F8271B"/>
    <w:rsid w:val="00F8438B"/>
    <w:rsid w:val="00F9437C"/>
    <w:rsid w:val="00FA276B"/>
    <w:rsid w:val="00FA4AAA"/>
    <w:rsid w:val="00FA78A8"/>
    <w:rsid w:val="00FB116C"/>
    <w:rsid w:val="00FB5685"/>
    <w:rsid w:val="00FD00D2"/>
    <w:rsid w:val="00FD6872"/>
    <w:rsid w:val="00FE1078"/>
    <w:rsid w:val="00FE371A"/>
    <w:rsid w:val="00FE5C5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90C7"/>
  <w15:docId w15:val="{9AC4913C-41D9-4BC2-B3F3-88BE05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C3395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42"/>
  </w:style>
  <w:style w:type="paragraph" w:styleId="Footer">
    <w:name w:val="footer"/>
    <w:basedOn w:val="Normal"/>
    <w:link w:val="Foot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42"/>
  </w:style>
  <w:style w:type="paragraph" w:styleId="BalloonText">
    <w:name w:val="Balloon Text"/>
    <w:basedOn w:val="Normal"/>
    <w:link w:val="BalloonTextChar"/>
    <w:uiPriority w:val="99"/>
    <w:semiHidden/>
    <w:unhideWhenUsed/>
    <w:rsid w:val="00F1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F38"/>
    <w:rPr>
      <w:rFonts w:ascii="Arial" w:eastAsia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C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5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256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35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A2A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12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277E"/>
  </w:style>
  <w:style w:type="paragraph" w:customStyle="1" w:styleId="Default">
    <w:name w:val="Default"/>
    <w:rsid w:val="0018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urnals.sagepub.com/doi/abs/10.1177/0739456X19844814" TargetMode="External"/><Relationship Id="rId18" Type="http://schemas.openxmlformats.org/officeDocument/2006/relationships/hyperlink" Target="https://www.planetizen.com/news/2019/01/102239-affordable-housing-cap-and-trade-idea-resurfaces" TargetMode="External"/><Relationship Id="rId26" Type="http://schemas.openxmlformats.org/officeDocument/2006/relationships/hyperlink" Target="mailto:guerra.eric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ckcek@upjoh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sus.edu/faculty/w/rwassme/index.html" TargetMode="External"/><Relationship Id="rId17" Type="http://schemas.openxmlformats.org/officeDocument/2006/relationships/hyperlink" Target="https://www.citylab.com/equity/2018/12/cap-and-trade-solve-low-income-housing-mount-laurel-doctrine/578335" TargetMode="External"/><Relationship Id="rId25" Type="http://schemas.openxmlformats.org/officeDocument/2006/relationships/hyperlink" Target="mailto:sjoquist@g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ons.com/author/616081/robert-william-wassmer" TargetMode="External"/><Relationship Id="rId20" Type="http://schemas.openxmlformats.org/officeDocument/2006/relationships/hyperlink" Target="mailto:Jeffrey.Chapman@asu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assme@csus.edu" TargetMode="External"/><Relationship Id="rId24" Type="http://schemas.openxmlformats.org/officeDocument/2006/relationships/hyperlink" Target="mailto:dkenyon@lincolnins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stennotes.com/podcasts/open-ears/housing-complex-QigTjpA-EGs/" TargetMode="External"/><Relationship Id="rId23" Type="http://schemas.openxmlformats.org/officeDocument/2006/relationships/hyperlink" Target="mailto:allen.goodman@wayne.edu" TargetMode="External"/><Relationship Id="rId28" Type="http://schemas.openxmlformats.org/officeDocument/2006/relationships/hyperlink" Target="mailto:michael@northstatebi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anderson4@unl.ed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er.ca.gov/cdiac/publications/burdens.pdf" TargetMode="External"/><Relationship Id="rId22" Type="http://schemas.openxmlformats.org/officeDocument/2006/relationships/hyperlink" Target="mailto:fisherr1@msu.edu" TargetMode="External"/><Relationship Id="rId27" Type="http://schemas.openxmlformats.org/officeDocument/2006/relationships/hyperlink" Target="mailto:mccarty201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0" ma:contentTypeDescription="Create a new document." ma:contentTypeScope="" ma:versionID="94cbcc6eee5ab6b2905f69045e1fb93e">
  <xsd:schema xmlns:xsd="http://www.w3.org/2001/XMLSchema" xmlns:xs="http://www.w3.org/2001/XMLSchema" xmlns:p="http://schemas.microsoft.com/office/2006/metadata/properties" xmlns:ns3="e22b78a2-9554-4610-96f6-93f4a9bc202a" targetNamespace="http://schemas.microsoft.com/office/2006/metadata/properties" ma:root="true" ma:fieldsID="9f28b516a0486b1e7f074828dd0db07c" ns3:_="">
    <xsd:import namespace="e22b78a2-9554-4610-96f6-93f4a9bc2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5A153-B709-4B03-B4D7-36FF7A59C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57548-14BC-4987-B7DD-01490D380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E83E7-EFEB-42B2-9E8A-FD148E25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AC576-7212-4CDE-BEA8-10FF0A0A8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9814</Words>
  <Characters>55940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65623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sac65434</dc:creator>
  <cp:lastModifiedBy>Rob Wassmer</cp:lastModifiedBy>
  <cp:revision>3</cp:revision>
  <cp:lastPrinted>2018-03-22T20:40:00Z</cp:lastPrinted>
  <dcterms:created xsi:type="dcterms:W3CDTF">2021-07-01T17:14:00Z</dcterms:created>
  <dcterms:modified xsi:type="dcterms:W3CDTF">2021-07-01T17:44:00Z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0x010100C7E03C4B2498D947BFA2022C041EE6CA</vt:lpwstr>
  </property>
</Properties>
</file>