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44" w:rsidRDefault="00634C08" w:rsidP="00634C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Business Plan</w:t>
      </w:r>
    </w:p>
    <w:p w:rsidR="00634C08" w:rsidRDefault="00634C08" w:rsidP="00634C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12</w:t>
      </w:r>
    </w:p>
    <w:p w:rsidR="00634C08" w:rsidRDefault="00634C08" w:rsidP="0063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C08" w:rsidRDefault="00634C08" w:rsidP="0063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Business Plan: Written document that details the proposed venture.</w:t>
      </w:r>
    </w:p>
    <w:p w:rsidR="00634C08" w:rsidRDefault="00634C08" w:rsidP="00634C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Venture Plan</w:t>
      </w:r>
    </w:p>
    <w:p w:rsidR="00634C08" w:rsidRDefault="00634C08" w:rsidP="00634C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Loan Proposal</w:t>
      </w:r>
    </w:p>
    <w:p w:rsidR="00634C08" w:rsidRDefault="00634C08" w:rsidP="00634C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Investment Prospectus</w:t>
      </w:r>
    </w:p>
    <w:p w:rsidR="00634C08" w:rsidRDefault="00634C08" w:rsidP="00634C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Private Placement Memorandum</w:t>
      </w:r>
    </w:p>
    <w:p w:rsidR="00634C08" w:rsidRDefault="00634C08" w:rsidP="0063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C08" w:rsidRDefault="00634C08" w:rsidP="0063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C08" w:rsidRDefault="00634C08" w:rsidP="0063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Pitfalls in Writing the Business Plan</w:t>
      </w:r>
    </w:p>
    <w:p w:rsidR="00634C08" w:rsidRDefault="00634C08" w:rsidP="00634C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realistic Goals</w:t>
      </w:r>
    </w:p>
    <w:p w:rsidR="00634C08" w:rsidRPr="00634C08" w:rsidRDefault="00634C08" w:rsidP="00634C0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Solution: Set timetable of specific steps to be accomplished</w:t>
      </w:r>
    </w:p>
    <w:p w:rsidR="00634C08" w:rsidRDefault="00634C08" w:rsidP="00634C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Failure to anticipate roadblocks</w:t>
      </w:r>
    </w:p>
    <w:p w:rsidR="00634C08" w:rsidRDefault="00634C08" w:rsidP="00634C0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possible obstacles that may arise</w:t>
      </w:r>
    </w:p>
    <w:p w:rsidR="00634C08" w:rsidRDefault="00634C08" w:rsidP="00634C0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 alternatives to overcome the obstacles</w:t>
      </w:r>
    </w:p>
    <w:p w:rsidR="00634C08" w:rsidRDefault="00634C08" w:rsidP="00634C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commitment or dedication</w:t>
      </w:r>
    </w:p>
    <w:p w:rsidR="00634C08" w:rsidRDefault="00634C08" w:rsidP="00634C0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Follow-up on all appointments and commitments</w:t>
      </w:r>
    </w:p>
    <w:p w:rsidR="00634C08" w:rsidRDefault="00634C08" w:rsidP="00634C0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 ready and willing to demonstrate financial commitment</w:t>
      </w:r>
    </w:p>
    <w:p w:rsidR="00634C08" w:rsidRDefault="00634C08" w:rsidP="00634C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Lack of demonstrated experience</w:t>
      </w:r>
    </w:p>
    <w:p w:rsidR="00634C08" w:rsidRDefault="00634C08" w:rsidP="00634C0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Give evidence of personal experience and background for venture</w:t>
      </w:r>
    </w:p>
    <w:p w:rsidR="00634C08" w:rsidRDefault="00634C08" w:rsidP="00634C0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Demonstrate team concept</w:t>
      </w:r>
    </w:p>
    <w:p w:rsidR="00634C08" w:rsidRDefault="00634C08" w:rsidP="00634C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market niche</w:t>
      </w:r>
    </w:p>
    <w:p w:rsidR="00634C08" w:rsidRDefault="00634C08" w:rsidP="00634C0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Conduct market research</w:t>
      </w:r>
    </w:p>
    <w:p w:rsidR="00634C08" w:rsidRDefault="00634C08" w:rsidP="0063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C08" w:rsidRDefault="00634C08" w:rsidP="0063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C08" w:rsidRDefault="00634C08" w:rsidP="0063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Benefits of Business Plan</w:t>
      </w:r>
    </w:p>
    <w:p w:rsidR="00634C08" w:rsidRDefault="00634C08" w:rsidP="00634C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Founder/Entrepreneur is the driving force for writing the plan</w:t>
      </w:r>
    </w:p>
    <w:p w:rsidR="00634C08" w:rsidRDefault="00CB2395" w:rsidP="00634C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Allows the entrepreneur to view the venture critically and objectively</w:t>
      </w:r>
    </w:p>
    <w:p w:rsidR="00CB2395" w:rsidRDefault="00CB2395" w:rsidP="00634C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Forces entrepreneur to assess and address operating strategies and expected results</w:t>
      </w:r>
    </w:p>
    <w:p w:rsidR="00CB2395" w:rsidRDefault="00CB2395" w:rsidP="00634C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Quantifies objectives and provides measurable benchmarks for actual results</w:t>
      </w:r>
    </w:p>
    <w:p w:rsidR="00CB2395" w:rsidRDefault="00CB2395" w:rsidP="00634C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Communication tool</w:t>
      </w:r>
    </w:p>
    <w:p w:rsidR="00CB2395" w:rsidRDefault="00CB2395" w:rsidP="00CB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395" w:rsidRDefault="00CB2395" w:rsidP="00CB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395" w:rsidRDefault="00CB2395" w:rsidP="00CB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395" w:rsidRDefault="00CB2395" w:rsidP="00CB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395" w:rsidRDefault="00CB2395" w:rsidP="00CB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Audience – Three main viewpoints</w:t>
      </w:r>
    </w:p>
    <w:p w:rsidR="00CB2395" w:rsidRDefault="00CB2395" w:rsidP="00CB239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Entrepreneur’s</w:t>
      </w:r>
    </w:p>
    <w:p w:rsidR="00CB2395" w:rsidRDefault="00CB2395" w:rsidP="00CB239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Market perspective – Customers</w:t>
      </w:r>
    </w:p>
    <w:p w:rsidR="00CB2395" w:rsidRPr="00CB2395" w:rsidRDefault="00CB2395" w:rsidP="00CB239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Investors</w:t>
      </w:r>
    </w:p>
    <w:p w:rsidR="00CB2395" w:rsidRDefault="00CB2395" w:rsidP="00CB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395" w:rsidRDefault="00CB2395" w:rsidP="00CB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395" w:rsidRDefault="00CB2395" w:rsidP="00CB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Minute Reading</w:t>
      </w:r>
    </w:p>
    <w:p w:rsidR="00CB2395" w:rsidRDefault="00CB2395" w:rsidP="00CB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395" w:rsidRDefault="00CB2395" w:rsidP="00CB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395" w:rsidRDefault="00CB2395" w:rsidP="00CB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Format</w:t>
      </w:r>
    </w:p>
    <w:p w:rsidR="00CB2395" w:rsidRDefault="00CB2395" w:rsidP="00CB239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Appearance</w:t>
      </w:r>
    </w:p>
    <w:p w:rsidR="00CB2395" w:rsidRDefault="00CB2395" w:rsidP="00CB239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Length</w:t>
      </w:r>
    </w:p>
    <w:p w:rsidR="00CB2395" w:rsidRDefault="00CB2395" w:rsidP="00CB239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Cover and Title Page</w:t>
      </w:r>
    </w:p>
    <w:p w:rsidR="00CB2395" w:rsidRDefault="00CB2395" w:rsidP="00CB239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Summary</w:t>
      </w:r>
    </w:p>
    <w:p w:rsidR="00CB2395" w:rsidRDefault="00CB2395" w:rsidP="00CB239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Table of Contents</w:t>
      </w:r>
    </w:p>
    <w:p w:rsidR="00CB2395" w:rsidRDefault="00CB2395" w:rsidP="00CB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395" w:rsidRDefault="00CB2395" w:rsidP="00CB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395" w:rsidRDefault="00CB2395" w:rsidP="00CB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Elements of a Business Plan</w:t>
      </w:r>
    </w:p>
    <w:p w:rsidR="00CB2395" w:rsidRDefault="00B1178D" w:rsidP="00B1178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Summary</w:t>
      </w:r>
    </w:p>
    <w:p w:rsidR="00B1178D" w:rsidRDefault="00B1178D" w:rsidP="00B1178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Last section to be written</w:t>
      </w:r>
    </w:p>
    <w:p w:rsidR="00B1178D" w:rsidRDefault="00B1178D" w:rsidP="00B1178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Selected statements that summarize the venture, market opportunities, financial needs and projections, and other special noteworthy items.</w:t>
      </w:r>
    </w:p>
    <w:p w:rsidR="00B1178D" w:rsidRDefault="00B1178D" w:rsidP="00B1178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Business Description</w:t>
      </w:r>
    </w:p>
    <w:p w:rsidR="00B1178D" w:rsidRDefault="00B1178D" w:rsidP="00B1178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description</w:t>
      </w:r>
    </w:p>
    <w:p w:rsidR="00B1178D" w:rsidRDefault="00B1178D" w:rsidP="00B1178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Goals</w:t>
      </w:r>
    </w:p>
    <w:p w:rsidR="00B1178D" w:rsidRDefault="00B1178D" w:rsidP="00B1178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Uniqueness</w:t>
      </w:r>
    </w:p>
    <w:p w:rsidR="00B1178D" w:rsidRDefault="00B1178D" w:rsidP="00B1178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Marketing</w:t>
      </w:r>
    </w:p>
    <w:p w:rsidR="00B1178D" w:rsidRDefault="00B1178D" w:rsidP="00B1178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Research Analysis</w:t>
      </w:r>
    </w:p>
    <w:p w:rsidR="00B1178D" w:rsidRDefault="00B1178D" w:rsidP="00B1178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Marketing Plan</w:t>
      </w:r>
    </w:p>
    <w:p w:rsidR="00B1178D" w:rsidRDefault="00B1178D" w:rsidP="00B1178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Marketing Mix:  Product, Price, Place, and Promotion</w:t>
      </w:r>
    </w:p>
    <w:p w:rsidR="00B1178D" w:rsidRDefault="00B1178D" w:rsidP="00B1178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Operations</w:t>
      </w:r>
    </w:p>
    <w:p w:rsidR="00B1178D" w:rsidRDefault="00B1178D" w:rsidP="00B1178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Location – Map</w:t>
      </w:r>
    </w:p>
    <w:p w:rsidR="00B1178D" w:rsidRDefault="00B1178D" w:rsidP="00B1178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Operations</w:t>
      </w:r>
    </w:p>
    <w:p w:rsidR="00B1178D" w:rsidRDefault="00B1178D" w:rsidP="00B1178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Personnel </w:t>
      </w:r>
      <w:r w:rsidR="00853FDC">
        <w:rPr>
          <w:rFonts w:ascii="Times New Roman" w:hAnsi="Times New Roman" w:cs="Times New Roman"/>
          <w:sz w:val="28"/>
          <w:szCs w:val="28"/>
        </w:rPr>
        <w:t>needs and uses</w:t>
      </w:r>
    </w:p>
    <w:p w:rsidR="00853FDC" w:rsidRDefault="00853FDC" w:rsidP="00B1178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Proximity to suppliers</w:t>
      </w:r>
    </w:p>
    <w:p w:rsidR="00B1178D" w:rsidRDefault="00B1178D" w:rsidP="00B1178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Management</w:t>
      </w:r>
    </w:p>
    <w:p w:rsidR="00853FDC" w:rsidRDefault="00853FDC" w:rsidP="00853FD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Team</w:t>
      </w:r>
    </w:p>
    <w:p w:rsidR="00853FDC" w:rsidRDefault="00853FDC" w:rsidP="00853FD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Legal structure</w:t>
      </w:r>
    </w:p>
    <w:p w:rsidR="00853FDC" w:rsidRDefault="00853FDC" w:rsidP="00853FD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Governance</w:t>
      </w:r>
    </w:p>
    <w:p w:rsidR="00B1178D" w:rsidRDefault="00B1178D" w:rsidP="00B1178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Financial</w:t>
      </w:r>
    </w:p>
    <w:p w:rsidR="00853FDC" w:rsidRDefault="00853FDC" w:rsidP="00853FD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years</w:t>
      </w:r>
    </w:p>
    <w:p w:rsidR="00853FDC" w:rsidRDefault="00853FDC" w:rsidP="00853FDC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Balance Sheet – Annual</w:t>
      </w:r>
    </w:p>
    <w:p w:rsidR="00853FDC" w:rsidRDefault="00853FDC" w:rsidP="00853FDC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Income Statement – Monthly for 1</w:t>
      </w:r>
      <w:r w:rsidRPr="00853FDC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year or until breakeven    and then annually</w:t>
      </w:r>
    </w:p>
    <w:p w:rsidR="00853FDC" w:rsidRDefault="00853FDC" w:rsidP="00853FDC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Cash Flow – Monthly for 1</w:t>
      </w:r>
      <w:r w:rsidRPr="00853FDC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year or until breakeven and then annually</w:t>
      </w:r>
    </w:p>
    <w:p w:rsidR="00853FDC" w:rsidRDefault="00853FDC" w:rsidP="00853FD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Break-even analysis</w:t>
      </w:r>
    </w:p>
    <w:p w:rsidR="00853FDC" w:rsidRDefault="00853FDC" w:rsidP="00853FD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Reflects the profitability model</w:t>
      </w:r>
    </w:p>
    <w:p w:rsidR="00B1178D" w:rsidRDefault="00B1178D" w:rsidP="00B1178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Critical Risks</w:t>
      </w:r>
    </w:p>
    <w:p w:rsidR="00853FDC" w:rsidRDefault="00853FDC" w:rsidP="00853FD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Potential problems</w:t>
      </w:r>
    </w:p>
    <w:p w:rsidR="00853FDC" w:rsidRDefault="00853FDC" w:rsidP="00853FD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Obstacles and risks</w:t>
      </w:r>
    </w:p>
    <w:p w:rsidR="00853FDC" w:rsidRDefault="00853FDC" w:rsidP="00853FD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Solutions</w:t>
      </w:r>
    </w:p>
    <w:p w:rsidR="00B1178D" w:rsidRDefault="00B1178D" w:rsidP="00B1178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Harvest Strategy</w:t>
      </w:r>
    </w:p>
    <w:p w:rsidR="00853FDC" w:rsidRDefault="00853FDC" w:rsidP="00853FD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Liquidity or Exit Opportunity</w:t>
      </w:r>
    </w:p>
    <w:p w:rsidR="00853FDC" w:rsidRDefault="00853FDC" w:rsidP="00853FD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Management Succession</w:t>
      </w:r>
    </w:p>
    <w:p w:rsidR="00B1178D" w:rsidRDefault="00B1178D" w:rsidP="00B1178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Milestone Schedule</w:t>
      </w:r>
    </w:p>
    <w:p w:rsidR="00853FDC" w:rsidRDefault="00853FDC" w:rsidP="00853FD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Deadlines and milestones</w:t>
      </w:r>
    </w:p>
    <w:p w:rsidR="00853FDC" w:rsidRDefault="00853FDC" w:rsidP="00853FD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Illustrates step-by-step accomplishments</w:t>
      </w:r>
    </w:p>
    <w:p w:rsidR="00B1178D" w:rsidRDefault="00B1178D" w:rsidP="00B1178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Appendix </w:t>
      </w:r>
    </w:p>
    <w:p w:rsidR="00853FDC" w:rsidRDefault="00853FDC" w:rsidP="00853FD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 mandatory</w:t>
      </w:r>
    </w:p>
    <w:p w:rsidR="00853FDC" w:rsidRPr="00B1178D" w:rsidRDefault="00853FDC" w:rsidP="00853FD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documentation that supports the venture</w:t>
      </w:r>
    </w:p>
    <w:sectPr w:rsidR="00853FDC" w:rsidRPr="00B1178D" w:rsidSect="00642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74F8"/>
    <w:multiLevelType w:val="hybridMultilevel"/>
    <w:tmpl w:val="2F20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74CBF"/>
    <w:multiLevelType w:val="hybridMultilevel"/>
    <w:tmpl w:val="1E9C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F00AC"/>
    <w:multiLevelType w:val="hybridMultilevel"/>
    <w:tmpl w:val="F4E6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C456C"/>
    <w:multiLevelType w:val="hybridMultilevel"/>
    <w:tmpl w:val="1EB4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D1464"/>
    <w:multiLevelType w:val="hybridMultilevel"/>
    <w:tmpl w:val="D934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B2353"/>
    <w:multiLevelType w:val="hybridMultilevel"/>
    <w:tmpl w:val="C4442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76718"/>
    <w:multiLevelType w:val="hybridMultilevel"/>
    <w:tmpl w:val="B21C7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634C08"/>
    <w:rsid w:val="00634C08"/>
    <w:rsid w:val="00642644"/>
    <w:rsid w:val="00853FDC"/>
    <w:rsid w:val="00B1178D"/>
    <w:rsid w:val="00CB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hattonlg</dc:creator>
  <cp:lastModifiedBy>hattonlg</cp:lastModifiedBy>
  <cp:revision>1</cp:revision>
  <dcterms:created xsi:type="dcterms:W3CDTF">2012-06-14T16:12:00Z</dcterms:created>
  <dcterms:modified xsi:type="dcterms:W3CDTF">2012-06-14T16:51:00Z</dcterms:modified>
</cp:coreProperties>
</file>