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65" w:rsidRDefault="00B60652" w:rsidP="00B6065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Ethical Practices</w:t>
      </w:r>
    </w:p>
    <w:p w:rsidR="00B60652" w:rsidRDefault="00B60652" w:rsidP="00B60652">
      <w:pPr>
        <w:spacing w:after="0" w:line="240" w:lineRule="auto"/>
        <w:jc w:val="center"/>
        <w:rPr>
          <w:rFonts w:ascii="Times New Roman" w:hAnsi="Times New Roman" w:cs="Times New Roman"/>
          <w:b/>
          <w:sz w:val="32"/>
          <w:szCs w:val="32"/>
        </w:rPr>
      </w:pPr>
    </w:p>
    <w:p w:rsidR="00B60652" w:rsidRDefault="00B60652" w:rsidP="00B60652">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You earn $60,000 per year and your recent actual travel expense was $1,500, but you are allowed a maximum of $2,500 if you </w:t>
      </w:r>
      <w:r w:rsidR="00021331">
        <w:rPr>
          <w:rFonts w:ascii="Times New Roman" w:hAnsi="Times New Roman" w:cs="Times New Roman"/>
          <w:sz w:val="32"/>
          <w:szCs w:val="32"/>
        </w:rPr>
        <w:t xml:space="preserve">have </w:t>
      </w:r>
      <w:r>
        <w:rPr>
          <w:rFonts w:ascii="Times New Roman" w:hAnsi="Times New Roman" w:cs="Times New Roman"/>
          <w:sz w:val="32"/>
          <w:szCs w:val="32"/>
        </w:rPr>
        <w:t>legitimate expenses. What would you do?</w:t>
      </w:r>
    </w:p>
    <w:p w:rsidR="00B60652" w:rsidRDefault="00B60652" w:rsidP="00B60652">
      <w:pPr>
        <w:spacing w:after="0" w:line="240" w:lineRule="auto"/>
        <w:rPr>
          <w:rFonts w:ascii="Times New Roman" w:hAnsi="Times New Roman" w:cs="Times New Roman"/>
          <w:sz w:val="32"/>
          <w:szCs w:val="32"/>
        </w:rPr>
      </w:pPr>
    </w:p>
    <w:p w:rsidR="00B60652" w:rsidRDefault="00B60652" w:rsidP="00B60652">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You own a manufacturing firm and recently learned that you can increase your profits by 10% if you grant permission to exceed the legal limits for environmental pollution. Your decision?</w:t>
      </w:r>
    </w:p>
    <w:p w:rsidR="00B60652" w:rsidRPr="00B60652" w:rsidRDefault="00B60652" w:rsidP="00B60652">
      <w:pPr>
        <w:pStyle w:val="ListParagraph"/>
        <w:rPr>
          <w:rFonts w:ascii="Times New Roman" w:hAnsi="Times New Roman" w:cs="Times New Roman"/>
          <w:sz w:val="32"/>
          <w:szCs w:val="32"/>
        </w:rPr>
      </w:pPr>
    </w:p>
    <w:p w:rsidR="00B60652" w:rsidRDefault="00B60652" w:rsidP="00B60652">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As a small business you often received payment in the form of cash. You just completed a large project that was paid 50% percent in cash. For tax purposes how much will you report?</w:t>
      </w:r>
    </w:p>
    <w:p w:rsidR="00B60652" w:rsidRPr="00B60652" w:rsidRDefault="00B60652" w:rsidP="00B60652">
      <w:pPr>
        <w:pStyle w:val="ListParagraph"/>
        <w:rPr>
          <w:rFonts w:ascii="Times New Roman" w:hAnsi="Times New Roman" w:cs="Times New Roman"/>
          <w:sz w:val="32"/>
          <w:szCs w:val="32"/>
        </w:rPr>
      </w:pPr>
    </w:p>
    <w:p w:rsidR="00B60652" w:rsidRDefault="00B60652" w:rsidP="00B60652">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As an engineer you discovered a product design flaw in the firm’s product that constituted a safety hazard. The company declined to correct the flaw. What will you do? Keep quiet?</w:t>
      </w:r>
    </w:p>
    <w:p w:rsidR="00B60652" w:rsidRPr="00B60652" w:rsidRDefault="00B60652" w:rsidP="00B60652">
      <w:pPr>
        <w:pStyle w:val="ListParagraph"/>
        <w:rPr>
          <w:rFonts w:ascii="Times New Roman" w:hAnsi="Times New Roman" w:cs="Times New Roman"/>
          <w:sz w:val="32"/>
          <w:szCs w:val="32"/>
        </w:rPr>
      </w:pPr>
    </w:p>
    <w:p w:rsidR="00B60652" w:rsidRDefault="00B60652" w:rsidP="00B60652">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As a marketing strategy for a product, the owner directed you to change its color and market it as a “new and improved” product even though its other characteristics remain unchanged. Your decision?</w:t>
      </w:r>
    </w:p>
    <w:p w:rsidR="00521F22" w:rsidRPr="00521F22" w:rsidRDefault="00521F22" w:rsidP="00521F22">
      <w:pPr>
        <w:pStyle w:val="ListParagraph"/>
        <w:rPr>
          <w:rFonts w:ascii="Times New Roman" w:hAnsi="Times New Roman" w:cs="Times New Roman"/>
          <w:sz w:val="32"/>
          <w:szCs w:val="32"/>
        </w:rPr>
      </w:pPr>
    </w:p>
    <w:p w:rsidR="00521F22" w:rsidRDefault="00521F22" w:rsidP="00B60652">
      <w:pPr>
        <w:pStyle w:val="ListParagraph"/>
        <w:numPr>
          <w:ilvl w:val="0"/>
          <w:numId w:val="1"/>
        </w:numPr>
        <w:spacing w:after="0" w:line="240" w:lineRule="auto"/>
        <w:rPr>
          <w:rFonts w:ascii="Times New Roman" w:hAnsi="Times New Roman" w:cs="Times New Roman"/>
          <w:sz w:val="32"/>
          <w:szCs w:val="32"/>
        </w:rPr>
      </w:pPr>
      <w:r w:rsidRPr="00521F22">
        <w:rPr>
          <w:rFonts w:ascii="Times New Roman" w:hAnsi="Times New Roman" w:cs="Times New Roman"/>
          <w:sz w:val="32"/>
          <w:szCs w:val="32"/>
        </w:rPr>
        <w:t>A co</w:t>
      </w:r>
      <w:r>
        <w:rPr>
          <w:rFonts w:ascii="Times New Roman" w:hAnsi="Times New Roman" w:cs="Times New Roman"/>
          <w:sz w:val="32"/>
          <w:szCs w:val="32"/>
        </w:rPr>
        <w:t>mpetitor recently fired a key employee who worked on very proprietary technology for the firm. Now the key employee works to work for your company and is willing to share the proprietary technology and it is estimated the information will increase your profits by 20%. What is action?</w:t>
      </w:r>
    </w:p>
    <w:p w:rsidR="00521F22" w:rsidRPr="00521F22" w:rsidRDefault="00521F22" w:rsidP="00521F22">
      <w:pPr>
        <w:pStyle w:val="ListParagraph"/>
        <w:rPr>
          <w:rFonts w:ascii="Times New Roman" w:hAnsi="Times New Roman" w:cs="Times New Roman"/>
          <w:sz w:val="32"/>
          <w:szCs w:val="32"/>
        </w:rPr>
      </w:pPr>
    </w:p>
    <w:p w:rsidR="00521F22" w:rsidRPr="00B60652" w:rsidRDefault="00521F22" w:rsidP="00B60652">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Your company has an opportunity to enter the Asian market with the assistance of an official in the foreign government. The official has requested a $350,000 “consulting” fee and in return they will assist in obtaining a contract that should produce a $2 million profit for the company? Your decision?</w:t>
      </w:r>
    </w:p>
    <w:sectPr w:rsidR="00521F22" w:rsidRPr="00B60652" w:rsidSect="001619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86C45"/>
    <w:multiLevelType w:val="hybridMultilevel"/>
    <w:tmpl w:val="98CC5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0652"/>
    <w:rsid w:val="00021331"/>
    <w:rsid w:val="00161965"/>
    <w:rsid w:val="00521F22"/>
    <w:rsid w:val="00B60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6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hattonlg</dc:creator>
  <cp:lastModifiedBy>hattonlg</cp:lastModifiedBy>
  <cp:revision>2</cp:revision>
  <dcterms:created xsi:type="dcterms:W3CDTF">2011-02-15T15:53:00Z</dcterms:created>
  <dcterms:modified xsi:type="dcterms:W3CDTF">2011-02-15T15:53:00Z</dcterms:modified>
</cp:coreProperties>
</file>