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281"/>
        <w:gridCol w:w="6195"/>
        <w:gridCol w:w="1439"/>
      </w:tblGrid>
      <w:tr w:rsidR="00E1546A" w:rsidTr="00E1546A">
        <w:tc>
          <w:tcPr>
            <w:tcW w:w="3294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Phenomenon</w:t>
            </w:r>
          </w:p>
        </w:tc>
        <w:tc>
          <w:tcPr>
            <w:tcW w:w="2304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Question</w:t>
            </w:r>
          </w:p>
        </w:tc>
        <w:tc>
          <w:tcPr>
            <w:tcW w:w="6300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What we figured out</w:t>
            </w:r>
          </w:p>
        </w:tc>
        <w:tc>
          <w:tcPr>
            <w:tcW w:w="1278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Model Statement</w:t>
            </w:r>
          </w:p>
        </w:tc>
      </w:tr>
      <w:tr w:rsidR="00E1546A" w:rsidTr="00E1546A">
        <w:tc>
          <w:tcPr>
            <w:tcW w:w="3294" w:type="dxa"/>
          </w:tcPr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 xml:space="preserve">Sugar can be big chunks, little pieces, tiny pieces, and really tiny pieces.  </w:t>
            </w:r>
          </w:p>
        </w:tc>
        <w:tc>
          <w:tcPr>
            <w:tcW w:w="2304" w:type="dxa"/>
          </w:tcPr>
          <w:p w:rsidR="00E1546A" w:rsidRPr="00E1546A" w:rsidRDefault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What would happen if we kept breaking down sugar into tinier and tinier pieces?</w:t>
            </w:r>
          </w:p>
        </w:tc>
        <w:tc>
          <w:tcPr>
            <w:tcW w:w="6300" w:type="dxa"/>
          </w:tcPr>
          <w:p w:rsidR="00E1546A" w:rsidRPr="00E1546A" w:rsidRDefault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The sugar looked the same and tasted the same, no matter what size the pieces were.  We think we could keep breaking the sugar into pieces too tiny to see.</w:t>
            </w:r>
          </w:p>
          <w:p w:rsidR="00E1546A" w:rsidRPr="00E1546A" w:rsidRDefault="00E1546A">
            <w:pPr>
              <w:rPr>
                <w:sz w:val="28"/>
                <w:szCs w:val="28"/>
              </w:rPr>
            </w:pPr>
          </w:p>
          <w:p w:rsidR="00E1546A" w:rsidRPr="00E1546A" w:rsidRDefault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We put the sugar in water.  We couldn’t see it, but it tasted like sugar, so we know it’s still there.</w:t>
            </w:r>
          </w:p>
        </w:tc>
        <w:tc>
          <w:tcPr>
            <w:tcW w:w="1278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1</w:t>
            </w:r>
          </w:p>
        </w:tc>
      </w:tr>
      <w:tr w:rsidR="00E1546A" w:rsidTr="00E1546A">
        <w:tc>
          <w:tcPr>
            <w:tcW w:w="3294" w:type="dxa"/>
          </w:tcPr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When you mix baking soda and vinegar in a bag, the bag blows up.</w:t>
            </w:r>
          </w:p>
        </w:tc>
        <w:tc>
          <w:tcPr>
            <w:tcW w:w="2304" w:type="dxa"/>
          </w:tcPr>
          <w:p w:rsidR="00E1546A" w:rsidRPr="00E1546A" w:rsidRDefault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What is making the bag expand?</w:t>
            </w:r>
          </w:p>
        </w:tc>
        <w:tc>
          <w:tcPr>
            <w:tcW w:w="6300" w:type="dxa"/>
          </w:tcPr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We did the experiment on a balance with a sealed bag, and it measured the same mass before we mixed the baking soda and vinegar, and after we mixed them.</w:t>
            </w: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 xml:space="preserve">Then we did the experiment in an open container on the balance, and the balance showed less mass at the end than at the beginning.  </w:t>
            </w: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We think that the baking soda and vinegar reacted together to make a gas made out of tiny particles that stayed in the bag, but got out of the open container.</w:t>
            </w: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We did some reading about matter, and we learned these tiny particles might be atoms or molecules.</w:t>
            </w:r>
          </w:p>
        </w:tc>
        <w:tc>
          <w:tcPr>
            <w:tcW w:w="1278" w:type="dxa"/>
          </w:tcPr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1</w:t>
            </w: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46A" w:rsidRDefault="00E1546A"/>
    <w:p w:rsidR="00E1546A" w:rsidRDefault="00E1546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281"/>
        <w:gridCol w:w="6195"/>
        <w:gridCol w:w="1439"/>
      </w:tblGrid>
      <w:tr w:rsidR="00E1546A" w:rsidTr="00E1546A">
        <w:tc>
          <w:tcPr>
            <w:tcW w:w="3261" w:type="dxa"/>
          </w:tcPr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lastRenderedPageBreak/>
              <w:t>Phenomenon</w:t>
            </w:r>
          </w:p>
        </w:tc>
        <w:tc>
          <w:tcPr>
            <w:tcW w:w="2281" w:type="dxa"/>
          </w:tcPr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Question</w:t>
            </w:r>
          </w:p>
        </w:tc>
        <w:tc>
          <w:tcPr>
            <w:tcW w:w="6195" w:type="dxa"/>
          </w:tcPr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What we figured out</w:t>
            </w:r>
          </w:p>
        </w:tc>
        <w:tc>
          <w:tcPr>
            <w:tcW w:w="1439" w:type="dxa"/>
          </w:tcPr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>Model Statement</w:t>
            </w:r>
          </w:p>
        </w:tc>
      </w:tr>
      <w:tr w:rsidR="00E1546A" w:rsidTr="00E1546A">
        <w:tc>
          <w:tcPr>
            <w:tcW w:w="3261" w:type="dxa"/>
          </w:tcPr>
          <w:p w:rsidR="00E1546A" w:rsidRPr="00E1546A" w:rsidRDefault="00E1546A" w:rsidP="002B770F">
            <w:pPr>
              <w:rPr>
                <w:sz w:val="28"/>
                <w:szCs w:val="28"/>
              </w:rPr>
            </w:pPr>
            <w:r w:rsidRPr="00E154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81" w:type="dxa"/>
          </w:tcPr>
          <w:p w:rsidR="00E1546A" w:rsidRPr="00E1546A" w:rsidRDefault="00E1546A" w:rsidP="002B770F">
            <w:pPr>
              <w:rPr>
                <w:sz w:val="28"/>
                <w:szCs w:val="28"/>
              </w:rPr>
            </w:pPr>
          </w:p>
        </w:tc>
        <w:tc>
          <w:tcPr>
            <w:tcW w:w="6195" w:type="dxa"/>
          </w:tcPr>
          <w:p w:rsidR="00E1546A" w:rsidRPr="00E1546A" w:rsidRDefault="00E1546A" w:rsidP="002B770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Default="00E1546A" w:rsidP="002B770F">
            <w:pPr>
              <w:jc w:val="center"/>
              <w:rPr>
                <w:sz w:val="28"/>
                <w:szCs w:val="28"/>
              </w:rPr>
            </w:pPr>
          </w:p>
          <w:p w:rsidR="00E1546A" w:rsidRPr="00E1546A" w:rsidRDefault="00E1546A" w:rsidP="00E1546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B275B" w:rsidRDefault="008B275B"/>
    <w:sectPr w:rsidR="008B275B" w:rsidSect="00E1546A">
      <w:pgSz w:w="15840" w:h="12240" w:orient="landscape"/>
      <w:pgMar w:top="1440" w:right="1440" w:bottom="1440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6A"/>
    <w:rsid w:val="002950C5"/>
    <w:rsid w:val="0033415E"/>
    <w:rsid w:val="00485D5A"/>
    <w:rsid w:val="008B275B"/>
    <w:rsid w:val="00A06997"/>
    <w:rsid w:val="00E154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6AC4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1043</Characters>
  <Application>Microsoft Macintosh Word</Application>
  <DocSecurity>0</DocSecurity>
  <Lines>8</Lines>
  <Paragraphs>2</Paragraphs>
  <ScaleCrop>false</ScaleCrop>
  <Company>CSUS Geology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1</cp:revision>
  <dcterms:created xsi:type="dcterms:W3CDTF">2016-05-06T21:17:00Z</dcterms:created>
  <dcterms:modified xsi:type="dcterms:W3CDTF">2016-05-06T21:30:00Z</dcterms:modified>
</cp:coreProperties>
</file>