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80B2F" w14:textId="77777777" w:rsidR="006B082D" w:rsidRPr="006B082D" w:rsidRDefault="006B082D" w:rsidP="006B08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082D">
        <w:rPr>
          <w:rFonts w:ascii="Times New Roman" w:eastAsia="Times New Roman" w:hAnsi="Times New Roman" w:cs="Times New Roman"/>
          <w:b/>
          <w:bCs/>
          <w:kern w:val="36"/>
          <w:sz w:val="48"/>
          <w:szCs w:val="48"/>
        </w:rPr>
        <w:t>Sample Artist Statements/Bios</w:t>
      </w:r>
    </w:p>
    <w:p w14:paraId="2452034F" w14:textId="77777777" w:rsidR="006B082D" w:rsidRPr="006B082D" w:rsidRDefault="006B082D" w:rsidP="006B082D">
      <w:pPr>
        <w:spacing w:before="100" w:beforeAutospacing="1" w:after="100" w:afterAutospacing="1" w:line="240" w:lineRule="auto"/>
        <w:outlineLvl w:val="2"/>
        <w:rPr>
          <w:rFonts w:ascii="Times New Roman" w:eastAsia="Times New Roman" w:hAnsi="Times New Roman" w:cs="Times New Roman"/>
          <w:b/>
          <w:bCs/>
          <w:sz w:val="27"/>
          <w:szCs w:val="27"/>
        </w:rPr>
      </w:pPr>
      <w:r w:rsidRPr="006B082D">
        <w:rPr>
          <w:rFonts w:ascii="Times New Roman" w:eastAsia="Times New Roman" w:hAnsi="Times New Roman" w:cs="Times New Roman"/>
          <w:b/>
          <w:bCs/>
          <w:sz w:val="27"/>
          <w:szCs w:val="27"/>
        </w:rPr>
        <w:t xml:space="preserve">Full Page Artist Statement: </w:t>
      </w:r>
      <w:proofErr w:type="spellStart"/>
      <w:r w:rsidRPr="006B082D">
        <w:rPr>
          <w:rFonts w:ascii="Times New Roman" w:eastAsia="Times New Roman" w:hAnsi="Times New Roman" w:cs="Times New Roman"/>
          <w:b/>
          <w:bCs/>
          <w:sz w:val="27"/>
          <w:szCs w:val="27"/>
        </w:rPr>
        <w:t>karen</w:t>
      </w:r>
      <w:proofErr w:type="spellEnd"/>
      <w:r w:rsidRPr="006B082D">
        <w:rPr>
          <w:rFonts w:ascii="Times New Roman" w:eastAsia="Times New Roman" w:hAnsi="Times New Roman" w:cs="Times New Roman"/>
          <w:b/>
          <w:bCs/>
          <w:sz w:val="27"/>
          <w:szCs w:val="27"/>
        </w:rPr>
        <w:t xml:space="preserve"> </w:t>
      </w:r>
      <w:proofErr w:type="spellStart"/>
      <w:r w:rsidRPr="006B082D">
        <w:rPr>
          <w:rFonts w:ascii="Times New Roman" w:eastAsia="Times New Roman" w:hAnsi="Times New Roman" w:cs="Times New Roman"/>
          <w:b/>
          <w:bCs/>
          <w:sz w:val="27"/>
          <w:szCs w:val="27"/>
        </w:rPr>
        <w:t>atkinson</w:t>
      </w:r>
      <w:proofErr w:type="spellEnd"/>
    </w:p>
    <w:p w14:paraId="7955C3A4" w14:textId="77777777" w:rsidR="006B082D" w:rsidRPr="006B082D" w:rsidRDefault="006B082D" w:rsidP="006B082D">
      <w:pPr>
        <w:spacing w:before="100" w:beforeAutospacing="1" w:after="100" w:afterAutospacing="1" w:line="240" w:lineRule="auto"/>
        <w:rPr>
          <w:rFonts w:ascii="Times New Roman" w:eastAsia="Times New Roman" w:hAnsi="Times New Roman" w:cs="Times New Roman"/>
          <w:sz w:val="24"/>
          <w:szCs w:val="24"/>
        </w:rPr>
      </w:pPr>
      <w:r w:rsidRPr="006B082D">
        <w:rPr>
          <w:rFonts w:ascii="Times New Roman" w:eastAsia="Times New Roman" w:hAnsi="Times New Roman" w:cs="Times New Roman"/>
          <w:sz w:val="24"/>
          <w:szCs w:val="24"/>
        </w:rPr>
        <w:t>My work for the past 20 years has used revealing aspects of history, which have a profound impact on our contemporary culture today.  In the current climate where many believe history has no relevance, I find myself continually returning to those aspects that are often hidden or misrepresented in the “official” recordings for posterity.  In my varied and diverse approaches to making art; installations; public, curatorial and web projects, the context of the work has an impact on the work’s relationship to the viewer.</w:t>
      </w:r>
    </w:p>
    <w:p w14:paraId="6A3F5187" w14:textId="77777777" w:rsidR="006B082D" w:rsidRPr="006B082D" w:rsidRDefault="006B082D" w:rsidP="006B082D">
      <w:pPr>
        <w:spacing w:before="100" w:beforeAutospacing="1" w:after="100" w:afterAutospacing="1" w:line="240" w:lineRule="auto"/>
        <w:rPr>
          <w:rFonts w:ascii="Times New Roman" w:eastAsia="Times New Roman" w:hAnsi="Times New Roman" w:cs="Times New Roman"/>
          <w:sz w:val="24"/>
          <w:szCs w:val="24"/>
        </w:rPr>
      </w:pPr>
      <w:r w:rsidRPr="006B082D">
        <w:rPr>
          <w:rFonts w:ascii="Times New Roman" w:eastAsia="Times New Roman" w:hAnsi="Times New Roman" w:cs="Times New Roman"/>
          <w:sz w:val="24"/>
          <w:szCs w:val="24"/>
        </w:rPr>
        <w:t xml:space="preserve">My work ranges from the context of the street to museums, movie theaters, to presentations of sound through parking meters.  Often focusing on the trappings of power and the rituals needed for </w:t>
      </w:r>
      <w:proofErr w:type="spellStart"/>
      <w:r w:rsidRPr="006B082D">
        <w:rPr>
          <w:rFonts w:ascii="Times New Roman" w:eastAsia="Times New Roman" w:hAnsi="Times New Roman" w:cs="Times New Roman"/>
          <w:sz w:val="24"/>
          <w:szCs w:val="24"/>
        </w:rPr>
        <w:t>it’s</w:t>
      </w:r>
      <w:proofErr w:type="spellEnd"/>
      <w:r w:rsidRPr="006B082D">
        <w:rPr>
          <w:rFonts w:ascii="Times New Roman" w:eastAsia="Times New Roman" w:hAnsi="Times New Roman" w:cs="Times New Roman"/>
          <w:sz w:val="24"/>
          <w:szCs w:val="24"/>
        </w:rPr>
        <w:t xml:space="preserve"> </w:t>
      </w:r>
      <w:proofErr w:type="gramStart"/>
      <w:r w:rsidRPr="006B082D">
        <w:rPr>
          <w:rFonts w:ascii="Times New Roman" w:eastAsia="Times New Roman" w:hAnsi="Times New Roman" w:cs="Times New Roman"/>
          <w:sz w:val="24"/>
          <w:szCs w:val="24"/>
        </w:rPr>
        <w:t>effect, or</w:t>
      </w:r>
      <w:proofErr w:type="gramEnd"/>
      <w:r w:rsidRPr="006B082D">
        <w:rPr>
          <w:rFonts w:ascii="Times New Roman" w:eastAsia="Times New Roman" w:hAnsi="Times New Roman" w:cs="Times New Roman"/>
          <w:sz w:val="24"/>
          <w:szCs w:val="24"/>
        </w:rPr>
        <w:t xml:space="preserve"> evoking the traditional distancing of the supplicant by those in power, giving voice to those who are often unheard, or revealing the power of language through history.  The work takes on various forms intended to draw in the viewer as co-author and witness, create new and unpredictable cycles of thoughts and associations, providing an experimental chance to challenge one’s perceptions, perspectives and assumptions.</w:t>
      </w:r>
    </w:p>
    <w:p w14:paraId="1A279810" w14:textId="77777777" w:rsidR="006B082D" w:rsidRPr="006B082D" w:rsidRDefault="006B082D" w:rsidP="006B082D">
      <w:pPr>
        <w:spacing w:before="100" w:beforeAutospacing="1" w:after="100" w:afterAutospacing="1" w:line="240" w:lineRule="auto"/>
        <w:rPr>
          <w:rFonts w:ascii="Times New Roman" w:eastAsia="Times New Roman" w:hAnsi="Times New Roman" w:cs="Times New Roman"/>
          <w:sz w:val="24"/>
          <w:szCs w:val="24"/>
        </w:rPr>
      </w:pPr>
      <w:r w:rsidRPr="006B082D">
        <w:rPr>
          <w:rFonts w:ascii="Times New Roman" w:eastAsia="Times New Roman" w:hAnsi="Times New Roman" w:cs="Times New Roman"/>
          <w:sz w:val="24"/>
          <w:szCs w:val="24"/>
        </w:rPr>
        <w:t xml:space="preserve">My current project, “Prisoner of Love” is a </w:t>
      </w:r>
      <w:proofErr w:type="spellStart"/>
      <w:proofErr w:type="gramStart"/>
      <w:r w:rsidRPr="006B082D">
        <w:rPr>
          <w:rFonts w:ascii="Times New Roman" w:eastAsia="Times New Roman" w:hAnsi="Times New Roman" w:cs="Times New Roman"/>
          <w:sz w:val="24"/>
          <w:szCs w:val="24"/>
        </w:rPr>
        <w:t>multi media</w:t>
      </w:r>
      <w:proofErr w:type="spellEnd"/>
      <w:proofErr w:type="gramEnd"/>
      <w:r w:rsidRPr="006B082D">
        <w:rPr>
          <w:rFonts w:ascii="Times New Roman" w:eastAsia="Times New Roman" w:hAnsi="Times New Roman" w:cs="Times New Roman"/>
          <w:sz w:val="24"/>
          <w:szCs w:val="24"/>
        </w:rPr>
        <w:t xml:space="preserve"> installation with a projection of a 41 minute Director movie on a glow in the dark screen made by the artist.  There are bus benches for comfortable seating, and a </w:t>
      </w:r>
      <w:proofErr w:type="gramStart"/>
      <w:r w:rsidRPr="006B082D">
        <w:rPr>
          <w:rFonts w:ascii="Times New Roman" w:eastAsia="Times New Roman" w:hAnsi="Times New Roman" w:cs="Times New Roman"/>
          <w:sz w:val="24"/>
          <w:szCs w:val="24"/>
        </w:rPr>
        <w:t>sound track</w:t>
      </w:r>
      <w:proofErr w:type="gramEnd"/>
      <w:r w:rsidRPr="006B082D">
        <w:rPr>
          <w:rFonts w:ascii="Times New Roman" w:eastAsia="Times New Roman" w:hAnsi="Times New Roman" w:cs="Times New Roman"/>
          <w:sz w:val="24"/>
          <w:szCs w:val="24"/>
        </w:rPr>
        <w:t xml:space="preserve"> with multiple interviews, music and sound.  When the images are projected on a glow in the dark screen, it charges the screen so that when the image changes, it leaves a trace of the image before it, often affecting the image which comes next – in a way that history does the same.</w:t>
      </w:r>
    </w:p>
    <w:p w14:paraId="7C01667D" w14:textId="77777777" w:rsidR="006B082D" w:rsidRPr="006B082D" w:rsidRDefault="006B082D" w:rsidP="006B082D">
      <w:pPr>
        <w:spacing w:before="100" w:beforeAutospacing="1" w:after="100" w:afterAutospacing="1" w:line="240" w:lineRule="auto"/>
        <w:rPr>
          <w:rFonts w:ascii="Times New Roman" w:eastAsia="Times New Roman" w:hAnsi="Times New Roman" w:cs="Times New Roman"/>
          <w:sz w:val="24"/>
          <w:szCs w:val="24"/>
        </w:rPr>
      </w:pPr>
      <w:r w:rsidRPr="006B082D">
        <w:rPr>
          <w:rFonts w:ascii="Times New Roman" w:eastAsia="Times New Roman" w:hAnsi="Times New Roman" w:cs="Times New Roman"/>
          <w:sz w:val="24"/>
          <w:szCs w:val="24"/>
        </w:rPr>
        <w:t xml:space="preserve">“Prisoner of Love” is a </w:t>
      </w:r>
      <w:proofErr w:type="spellStart"/>
      <w:r w:rsidRPr="006B082D">
        <w:rPr>
          <w:rFonts w:ascii="Times New Roman" w:eastAsia="Times New Roman" w:hAnsi="Times New Roman" w:cs="Times New Roman"/>
          <w:sz w:val="24"/>
          <w:szCs w:val="24"/>
        </w:rPr>
        <w:t>multi layered</w:t>
      </w:r>
      <w:proofErr w:type="spellEnd"/>
      <w:r w:rsidRPr="006B082D">
        <w:rPr>
          <w:rFonts w:ascii="Times New Roman" w:eastAsia="Times New Roman" w:hAnsi="Times New Roman" w:cs="Times New Roman"/>
          <w:sz w:val="24"/>
          <w:szCs w:val="24"/>
        </w:rPr>
        <w:t xml:space="preserve"> story about </w:t>
      </w:r>
      <w:proofErr w:type="gramStart"/>
      <w:r w:rsidRPr="006B082D">
        <w:rPr>
          <w:rFonts w:ascii="Times New Roman" w:eastAsia="Times New Roman" w:hAnsi="Times New Roman" w:cs="Times New Roman"/>
          <w:sz w:val="24"/>
          <w:szCs w:val="24"/>
        </w:rPr>
        <w:t>the my</w:t>
      </w:r>
      <w:proofErr w:type="gramEnd"/>
      <w:r w:rsidRPr="006B082D">
        <w:rPr>
          <w:rFonts w:ascii="Times New Roman" w:eastAsia="Times New Roman" w:hAnsi="Times New Roman" w:cs="Times New Roman"/>
          <w:sz w:val="24"/>
          <w:szCs w:val="24"/>
        </w:rPr>
        <w:t xml:space="preserve"> great aunt and uncle, who were married illegally in 1934, in Tijuana, Mexico.  She was Caucasian (Danish American), he Japanese American.  They were included in the internment of Japanese Americans during World War II.  Although my grandfather grew up with a Japanese American as his best friend, when his sister married, she was shunned by her brothers and sisters.  When the local newspaper found out about their marriage a few years later, it hit the front pages of the local newspaper.  This project is a complex layering of stories, revealing the contradictions inherent in the lives of this once </w:t>
      </w:r>
      <w:proofErr w:type="gramStart"/>
      <w:r w:rsidRPr="006B082D">
        <w:rPr>
          <w:rFonts w:ascii="Times New Roman" w:eastAsia="Times New Roman" w:hAnsi="Times New Roman" w:cs="Times New Roman"/>
          <w:sz w:val="24"/>
          <w:szCs w:val="24"/>
        </w:rPr>
        <w:t>close knit</w:t>
      </w:r>
      <w:proofErr w:type="gramEnd"/>
      <w:r w:rsidRPr="006B082D">
        <w:rPr>
          <w:rFonts w:ascii="Times New Roman" w:eastAsia="Times New Roman" w:hAnsi="Times New Roman" w:cs="Times New Roman"/>
          <w:sz w:val="24"/>
          <w:szCs w:val="24"/>
        </w:rPr>
        <w:t xml:space="preserve"> family, and their subsequent “recovery” from extreme bouts of racism.  </w:t>
      </w:r>
    </w:p>
    <w:p w14:paraId="5CC5D0F4" w14:textId="77777777" w:rsidR="006B082D" w:rsidRPr="006B082D" w:rsidRDefault="006B082D" w:rsidP="006B082D">
      <w:pPr>
        <w:spacing w:before="100" w:beforeAutospacing="1" w:after="100" w:afterAutospacing="1" w:line="240" w:lineRule="auto"/>
        <w:rPr>
          <w:rFonts w:ascii="Times New Roman" w:eastAsia="Times New Roman" w:hAnsi="Times New Roman" w:cs="Times New Roman"/>
          <w:sz w:val="24"/>
          <w:szCs w:val="24"/>
        </w:rPr>
      </w:pPr>
      <w:r w:rsidRPr="006B082D">
        <w:rPr>
          <w:rFonts w:ascii="Times New Roman" w:eastAsia="Times New Roman" w:hAnsi="Times New Roman" w:cs="Times New Roman"/>
          <w:sz w:val="24"/>
          <w:szCs w:val="24"/>
        </w:rPr>
        <w:t xml:space="preserve">Art remains as a strong contender of how we share our thoughts and ideas. Throughout history, art has survived the tidal wave of information, and remains an unpredictable source of imagination.  It has the possibilities of changing one’s thoughts, opening new ideas, and borrowing through received ideas so common to our educational system.  I have no grand illusions that art will create a revolution in the traditional </w:t>
      </w:r>
      <w:proofErr w:type="gramStart"/>
      <w:r w:rsidRPr="006B082D">
        <w:rPr>
          <w:rFonts w:ascii="Times New Roman" w:eastAsia="Times New Roman" w:hAnsi="Times New Roman" w:cs="Times New Roman"/>
          <w:sz w:val="24"/>
          <w:szCs w:val="24"/>
        </w:rPr>
        <w:t>sense, but</w:t>
      </w:r>
      <w:proofErr w:type="gramEnd"/>
      <w:r w:rsidRPr="006B082D">
        <w:rPr>
          <w:rFonts w:ascii="Times New Roman" w:eastAsia="Times New Roman" w:hAnsi="Times New Roman" w:cs="Times New Roman"/>
          <w:sz w:val="24"/>
          <w:szCs w:val="24"/>
        </w:rPr>
        <w:t xml:space="preserve"> have witnessed the powerful changes it can make in an individual.  Just one new idea can change a persons’ perception.  The world may not change in an instant by art, but it’s slow and insipid spread into the active part of our brains lives to tell the tale.  It may leave the studio and make </w:t>
      </w:r>
      <w:proofErr w:type="spellStart"/>
      <w:proofErr w:type="gramStart"/>
      <w:r w:rsidRPr="006B082D">
        <w:rPr>
          <w:rFonts w:ascii="Times New Roman" w:eastAsia="Times New Roman" w:hAnsi="Times New Roman" w:cs="Times New Roman"/>
          <w:sz w:val="24"/>
          <w:szCs w:val="24"/>
        </w:rPr>
        <w:t>it’s</w:t>
      </w:r>
      <w:proofErr w:type="spellEnd"/>
      <w:proofErr w:type="gramEnd"/>
      <w:r w:rsidRPr="006B082D">
        <w:rPr>
          <w:rFonts w:ascii="Times New Roman" w:eastAsia="Times New Roman" w:hAnsi="Times New Roman" w:cs="Times New Roman"/>
          <w:sz w:val="24"/>
          <w:szCs w:val="24"/>
        </w:rPr>
        <w:t xml:space="preserve"> way around the world, and yet come back to the studio where anything can happen.</w:t>
      </w:r>
    </w:p>
    <w:p w14:paraId="2BEE111C" w14:textId="77777777" w:rsidR="006B082D" w:rsidRPr="006B082D" w:rsidRDefault="006B082D" w:rsidP="006B082D">
      <w:pPr>
        <w:spacing w:before="100" w:beforeAutospacing="1" w:after="100" w:afterAutospacing="1" w:line="240" w:lineRule="auto"/>
        <w:rPr>
          <w:rFonts w:ascii="Times New Roman" w:eastAsia="Times New Roman" w:hAnsi="Times New Roman" w:cs="Times New Roman"/>
          <w:sz w:val="24"/>
          <w:szCs w:val="24"/>
        </w:rPr>
      </w:pPr>
      <w:r w:rsidRPr="006B082D">
        <w:rPr>
          <w:rFonts w:ascii="Times New Roman" w:eastAsia="Times New Roman" w:hAnsi="Times New Roman" w:cs="Times New Roman"/>
          <w:sz w:val="24"/>
          <w:szCs w:val="24"/>
        </w:rPr>
        <w:lastRenderedPageBreak/>
        <w:t>The use of materials in my work is calculated.  I am often looking for avenues of the unexpected.  An ironic twist to images or things you might expect.  Or their combinations.  Provoking a participant to new and perhaps unexplored territories.</w:t>
      </w:r>
    </w:p>
    <w:p w14:paraId="67132B4C" w14:textId="77777777" w:rsidR="006B082D" w:rsidRPr="006B082D" w:rsidRDefault="006B082D" w:rsidP="006B082D">
      <w:pPr>
        <w:spacing w:before="100" w:beforeAutospacing="1" w:after="100" w:afterAutospacing="1" w:line="240" w:lineRule="auto"/>
        <w:rPr>
          <w:rFonts w:ascii="Times New Roman" w:eastAsia="Times New Roman" w:hAnsi="Times New Roman" w:cs="Times New Roman"/>
          <w:sz w:val="24"/>
          <w:szCs w:val="24"/>
        </w:rPr>
      </w:pPr>
      <w:r w:rsidRPr="006B082D">
        <w:rPr>
          <w:rFonts w:ascii="Times New Roman" w:eastAsia="Times New Roman" w:hAnsi="Times New Roman" w:cs="Times New Roman"/>
          <w:sz w:val="24"/>
          <w:szCs w:val="24"/>
        </w:rPr>
        <w:t> </w:t>
      </w:r>
    </w:p>
    <w:p w14:paraId="6570F16D" w14:textId="77777777" w:rsidR="006B082D" w:rsidRPr="006B082D" w:rsidRDefault="006B082D" w:rsidP="006B082D">
      <w:pPr>
        <w:spacing w:before="100" w:beforeAutospacing="1" w:after="100" w:afterAutospacing="1" w:line="240" w:lineRule="auto"/>
        <w:outlineLvl w:val="2"/>
        <w:rPr>
          <w:rFonts w:ascii="Times New Roman" w:eastAsia="Times New Roman" w:hAnsi="Times New Roman" w:cs="Times New Roman"/>
          <w:b/>
          <w:bCs/>
          <w:sz w:val="27"/>
          <w:szCs w:val="27"/>
        </w:rPr>
      </w:pPr>
      <w:r w:rsidRPr="006B082D">
        <w:rPr>
          <w:rFonts w:ascii="Times New Roman" w:eastAsia="Times New Roman" w:hAnsi="Times New Roman" w:cs="Times New Roman"/>
          <w:b/>
          <w:bCs/>
          <w:sz w:val="27"/>
          <w:szCs w:val="27"/>
        </w:rPr>
        <w:t xml:space="preserve">short artist statement: Sam </w:t>
      </w:r>
      <w:proofErr w:type="spellStart"/>
      <w:r w:rsidRPr="006B082D">
        <w:rPr>
          <w:rFonts w:ascii="Times New Roman" w:eastAsia="Times New Roman" w:hAnsi="Times New Roman" w:cs="Times New Roman"/>
          <w:b/>
          <w:bCs/>
          <w:sz w:val="27"/>
          <w:szCs w:val="27"/>
        </w:rPr>
        <w:t>durant</w:t>
      </w:r>
      <w:proofErr w:type="spellEnd"/>
    </w:p>
    <w:p w14:paraId="38EAD53D" w14:textId="77777777" w:rsidR="006B082D" w:rsidRPr="006B082D" w:rsidRDefault="006B082D" w:rsidP="006B082D">
      <w:pPr>
        <w:spacing w:before="100" w:beforeAutospacing="1" w:after="100" w:afterAutospacing="1" w:line="240" w:lineRule="auto"/>
        <w:rPr>
          <w:rFonts w:ascii="Times New Roman" w:eastAsia="Times New Roman" w:hAnsi="Times New Roman" w:cs="Times New Roman"/>
          <w:sz w:val="24"/>
          <w:szCs w:val="24"/>
        </w:rPr>
      </w:pPr>
      <w:r w:rsidRPr="006B082D">
        <w:rPr>
          <w:rFonts w:ascii="Times New Roman" w:eastAsia="Times New Roman" w:hAnsi="Times New Roman" w:cs="Times New Roman"/>
          <w:sz w:val="24"/>
          <w:szCs w:val="24"/>
        </w:rPr>
        <w:t xml:space="preserve">My artwork takes a critical view of social, political and cultural issues.  Often referencing American history, my work explores the varying relationships between popular culture and fine art. Having engaged subjects as diverse as the civil rights movement, southern rock music and modernist architecture, my work reproduces familiar visual and aural signs, arranging them into new conceptually layered installations. While I use a variety of materials and processes in each project my methodology is consistent. Although there may not always be material similarities between the different </w:t>
      </w:r>
      <w:proofErr w:type="gramStart"/>
      <w:r w:rsidRPr="006B082D">
        <w:rPr>
          <w:rFonts w:ascii="Times New Roman" w:eastAsia="Times New Roman" w:hAnsi="Times New Roman" w:cs="Times New Roman"/>
          <w:sz w:val="24"/>
          <w:szCs w:val="24"/>
        </w:rPr>
        <w:t>projects</w:t>
      </w:r>
      <w:proofErr w:type="gramEnd"/>
      <w:r w:rsidRPr="006B082D">
        <w:rPr>
          <w:rFonts w:ascii="Times New Roman" w:eastAsia="Times New Roman" w:hAnsi="Times New Roman" w:cs="Times New Roman"/>
          <w:sz w:val="24"/>
          <w:szCs w:val="24"/>
        </w:rPr>
        <w:t xml:space="preserve"> they are linked by recurring formal concerns and through the subject matter.   The subject matter of each body of work determines the materials and the forms of the work.  Each project often consists of multiple works, often in a range of different media, grouped around specific themes and meanings.  During research and production new areas of interest arise and lead to the next body of work.</w:t>
      </w:r>
    </w:p>
    <w:p w14:paraId="24035B8E" w14:textId="77777777" w:rsidR="006B082D" w:rsidRPr="006B082D" w:rsidRDefault="006B082D" w:rsidP="006B082D">
      <w:pPr>
        <w:spacing w:before="100" w:beforeAutospacing="1" w:after="100" w:afterAutospacing="1" w:line="240" w:lineRule="auto"/>
        <w:rPr>
          <w:rFonts w:ascii="Times New Roman" w:eastAsia="Times New Roman" w:hAnsi="Times New Roman" w:cs="Times New Roman"/>
          <w:sz w:val="24"/>
          <w:szCs w:val="24"/>
        </w:rPr>
      </w:pPr>
      <w:r w:rsidRPr="006B082D">
        <w:rPr>
          <w:rFonts w:ascii="Times New Roman" w:eastAsia="Times New Roman" w:hAnsi="Times New Roman" w:cs="Times New Roman"/>
          <w:sz w:val="24"/>
          <w:szCs w:val="24"/>
        </w:rPr>
        <w:t> </w:t>
      </w:r>
    </w:p>
    <w:p w14:paraId="2FDC1A9F" w14:textId="77777777" w:rsidR="006B082D" w:rsidRPr="006B082D" w:rsidRDefault="006B082D" w:rsidP="006B082D">
      <w:pPr>
        <w:spacing w:before="100" w:beforeAutospacing="1" w:after="100" w:afterAutospacing="1" w:line="240" w:lineRule="auto"/>
        <w:outlineLvl w:val="2"/>
        <w:rPr>
          <w:rFonts w:ascii="Times New Roman" w:eastAsia="Times New Roman" w:hAnsi="Times New Roman" w:cs="Times New Roman"/>
          <w:b/>
          <w:bCs/>
          <w:sz w:val="27"/>
          <w:szCs w:val="27"/>
        </w:rPr>
      </w:pPr>
      <w:r w:rsidRPr="006B082D">
        <w:rPr>
          <w:rFonts w:ascii="Times New Roman" w:eastAsia="Times New Roman" w:hAnsi="Times New Roman" w:cs="Times New Roman"/>
          <w:b/>
          <w:bCs/>
          <w:sz w:val="27"/>
          <w:szCs w:val="27"/>
        </w:rPr>
        <w:t xml:space="preserve">short artist statement: </w:t>
      </w:r>
      <w:proofErr w:type="spellStart"/>
      <w:r w:rsidRPr="006B082D">
        <w:rPr>
          <w:rFonts w:ascii="Times New Roman" w:eastAsia="Times New Roman" w:hAnsi="Times New Roman" w:cs="Times New Roman"/>
          <w:b/>
          <w:bCs/>
          <w:sz w:val="27"/>
          <w:szCs w:val="27"/>
        </w:rPr>
        <w:t>millie</w:t>
      </w:r>
      <w:proofErr w:type="spellEnd"/>
      <w:r w:rsidRPr="006B082D">
        <w:rPr>
          <w:rFonts w:ascii="Times New Roman" w:eastAsia="Times New Roman" w:hAnsi="Times New Roman" w:cs="Times New Roman"/>
          <w:b/>
          <w:bCs/>
          <w:sz w:val="27"/>
          <w:szCs w:val="27"/>
        </w:rPr>
        <w:t xml:space="preserve"> </w:t>
      </w:r>
      <w:proofErr w:type="spellStart"/>
      <w:r w:rsidRPr="006B082D">
        <w:rPr>
          <w:rFonts w:ascii="Times New Roman" w:eastAsia="Times New Roman" w:hAnsi="Times New Roman" w:cs="Times New Roman"/>
          <w:b/>
          <w:bCs/>
          <w:sz w:val="27"/>
          <w:szCs w:val="27"/>
        </w:rPr>
        <w:t>wilson</w:t>
      </w:r>
      <w:proofErr w:type="spellEnd"/>
    </w:p>
    <w:p w14:paraId="29F61CE8" w14:textId="77777777" w:rsidR="006B082D" w:rsidRPr="006B082D" w:rsidRDefault="006B082D" w:rsidP="006B082D">
      <w:pPr>
        <w:spacing w:before="100" w:beforeAutospacing="1" w:after="100" w:afterAutospacing="1" w:line="240" w:lineRule="auto"/>
        <w:rPr>
          <w:rFonts w:ascii="Times New Roman" w:eastAsia="Times New Roman" w:hAnsi="Times New Roman" w:cs="Times New Roman"/>
          <w:sz w:val="24"/>
          <w:szCs w:val="24"/>
        </w:rPr>
      </w:pPr>
      <w:r w:rsidRPr="006B082D">
        <w:rPr>
          <w:rFonts w:ascii="Times New Roman" w:eastAsia="Times New Roman" w:hAnsi="Times New Roman" w:cs="Times New Roman"/>
          <w:sz w:val="24"/>
          <w:szCs w:val="24"/>
        </w:rPr>
        <w:t>I think of my installations as unfinished inventories of fragments: objects, drawings, paintings, photographs, and other inventions.  They are improvisational sites in which the constructed and the readymade are used to question our making of the world through language and knowledge.  My arrangements are schematic, inviting the viewer to move into a space of speculation.  I rely on our desires for beauty, poetics and seduction.</w:t>
      </w:r>
    </w:p>
    <w:p w14:paraId="61BFAD45" w14:textId="77777777" w:rsidR="006B082D" w:rsidRPr="006B082D" w:rsidRDefault="006B082D" w:rsidP="006B082D">
      <w:pPr>
        <w:spacing w:before="100" w:beforeAutospacing="1" w:after="100" w:afterAutospacing="1" w:line="240" w:lineRule="auto"/>
        <w:rPr>
          <w:rFonts w:ascii="Times New Roman" w:eastAsia="Times New Roman" w:hAnsi="Times New Roman" w:cs="Times New Roman"/>
          <w:sz w:val="24"/>
          <w:szCs w:val="24"/>
        </w:rPr>
      </w:pPr>
      <w:r w:rsidRPr="006B082D">
        <w:rPr>
          <w:rFonts w:ascii="Times New Roman" w:eastAsia="Times New Roman" w:hAnsi="Times New Roman" w:cs="Times New Roman"/>
          <w:sz w:val="24"/>
          <w:szCs w:val="24"/>
        </w:rPr>
        <w:t>The work thus far has used the frame of the museum to propose a secret history of modernity, and in the process, point to stereotypes of difference, which are hidden in plain sight.  I have found the histories of surrealism and minimalism to be useful in the rearranging of received ideas. The objects I make are placed in the canon of modernist art, in hopes of making visible what is overlooked in the historicizing of the artist.  This project has always been grounded in pleasure and aesthetics.</w:t>
      </w:r>
    </w:p>
    <w:p w14:paraId="64373F86" w14:textId="77777777" w:rsidR="00E07A44" w:rsidRDefault="00E07A44">
      <w:bookmarkStart w:id="0" w:name="_GoBack"/>
      <w:bookmarkEnd w:id="0"/>
    </w:p>
    <w:sectPr w:rsidR="00E07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NDY2NDcwMjE2NTYxMTdV0lEKTi0uzszPAykwrAUAD9B6+iwAAAA="/>
  </w:docVars>
  <w:rsids>
    <w:rsidRoot w:val="006B082D"/>
    <w:rsid w:val="00631563"/>
    <w:rsid w:val="006B082D"/>
    <w:rsid w:val="00E07A44"/>
    <w:rsid w:val="00F9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EA30"/>
  <w15:chartTrackingRefBased/>
  <w15:docId w15:val="{3B8C18FB-3083-4817-ADF9-6F6B85CE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9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Elaine</dc:creator>
  <cp:keywords/>
  <dc:description/>
  <cp:lastModifiedBy>O'Brien, Elaine</cp:lastModifiedBy>
  <cp:revision>1</cp:revision>
  <dcterms:created xsi:type="dcterms:W3CDTF">2019-09-18T21:50:00Z</dcterms:created>
  <dcterms:modified xsi:type="dcterms:W3CDTF">2019-09-18T21:51:00Z</dcterms:modified>
</cp:coreProperties>
</file>