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F16A" w14:textId="599164CB" w:rsidR="00A66036" w:rsidRPr="00FA17B2" w:rsidRDefault="00CF340D" w:rsidP="00E6103D">
      <w:pPr>
        <w:pBdr>
          <w:bottom w:val="single" w:sz="4" w:space="1" w:color="auto"/>
        </w:pBdr>
        <w:spacing w:after="120"/>
        <w:jc w:val="right"/>
        <w:rPr>
          <w:rFonts w:asciiTheme="minorHAnsi" w:hAnsiTheme="minorHAnsi"/>
          <w:sz w:val="22"/>
          <w:szCs w:val="22"/>
        </w:rPr>
      </w:pPr>
      <w:bookmarkStart w:id="0" w:name="_GoBack"/>
      <w:bookmarkEnd w:id="0"/>
      <w:r w:rsidRPr="00FA17B2">
        <w:rPr>
          <w:rFonts w:asciiTheme="minorHAnsi" w:hAnsiTheme="minorHAnsi"/>
          <w:noProof/>
          <w:sz w:val="22"/>
          <w:szCs w:val="22"/>
        </w:rPr>
        <w:drawing>
          <wp:anchor distT="0" distB="0" distL="114300" distR="114300" simplePos="0" relativeHeight="251660288" behindDoc="0" locked="0" layoutInCell="1" allowOverlap="1" wp14:anchorId="299DBE89" wp14:editId="4CA6495D">
            <wp:simplePos x="0" y="0"/>
            <wp:positionH relativeFrom="margin">
              <wp:posOffset>-281776</wp:posOffset>
            </wp:positionH>
            <wp:positionV relativeFrom="margin">
              <wp:posOffset>-461645</wp:posOffset>
            </wp:positionV>
            <wp:extent cx="939800" cy="952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_Vertical_3_Color_gld_hnd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952500"/>
                    </a:xfrm>
                    <a:prstGeom prst="rect">
                      <a:avLst/>
                    </a:prstGeom>
                  </pic:spPr>
                </pic:pic>
              </a:graphicData>
            </a:graphic>
            <wp14:sizeRelH relativeFrom="margin">
              <wp14:pctWidth>0</wp14:pctWidth>
            </wp14:sizeRelH>
            <wp14:sizeRelV relativeFrom="margin">
              <wp14:pctHeight>0</wp14:pctHeight>
            </wp14:sizeRelV>
          </wp:anchor>
        </w:drawing>
      </w:r>
      <w:r w:rsidR="00A66036" w:rsidRPr="00FA17B2">
        <w:rPr>
          <w:rFonts w:asciiTheme="minorHAnsi" w:hAnsiTheme="minorHAnsi"/>
          <w:b/>
          <w:sz w:val="22"/>
          <w:szCs w:val="22"/>
        </w:rPr>
        <w:br/>
      </w:r>
      <w:r w:rsidR="005D33AA" w:rsidRPr="00FA17B2">
        <w:rPr>
          <w:rFonts w:asciiTheme="minorHAnsi" w:hAnsiTheme="minorHAnsi"/>
          <w:b/>
          <w:sz w:val="22"/>
          <w:szCs w:val="22"/>
        </w:rPr>
        <w:br/>
      </w:r>
      <w:r w:rsidR="00BC3B3E" w:rsidRPr="00FA17B2">
        <w:rPr>
          <w:rFonts w:asciiTheme="minorHAnsi" w:hAnsiTheme="minorHAnsi"/>
          <w:b/>
          <w:sz w:val="22"/>
          <w:szCs w:val="22"/>
        </w:rPr>
        <w:br/>
      </w:r>
      <w:r w:rsidR="00441CEF" w:rsidRPr="53395647">
        <w:rPr>
          <w:rFonts w:asciiTheme="minorHAnsi" w:hAnsiTheme="minorHAnsi"/>
          <w:b/>
          <w:bCs/>
          <w:i/>
          <w:iCs/>
          <w:sz w:val="22"/>
          <w:szCs w:val="22"/>
        </w:rPr>
        <w:t>Annual Credit Card Acceptance Acknowledgement</w:t>
      </w:r>
    </w:p>
    <w:p w14:paraId="6E8A4B06" w14:textId="38328B14" w:rsidR="00A66036" w:rsidRPr="00FA17B2" w:rsidRDefault="00A66036" w:rsidP="00E6103D">
      <w:pPr>
        <w:spacing w:after="120"/>
        <w:jc w:val="right"/>
        <w:rPr>
          <w:rFonts w:asciiTheme="minorHAnsi" w:hAnsiTheme="minorHAnsi"/>
          <w:sz w:val="22"/>
          <w:szCs w:val="22"/>
        </w:rPr>
      </w:pPr>
    </w:p>
    <w:p w14:paraId="6B71A786" w14:textId="75125B52" w:rsidR="008616A1" w:rsidRPr="00FA17B2" w:rsidRDefault="008616A1" w:rsidP="00A66036">
      <w:pPr>
        <w:rPr>
          <w:rFonts w:asciiTheme="minorHAnsi" w:hAnsiTheme="minorHAnsi"/>
          <w:b/>
          <w:sz w:val="22"/>
          <w:szCs w:val="22"/>
        </w:rPr>
      </w:pPr>
    </w:p>
    <w:p w14:paraId="3814BF39" w14:textId="0E87928C" w:rsidR="008616A1" w:rsidRPr="00FA17B2" w:rsidRDefault="00BC3B3E" w:rsidP="005D10D0">
      <w:pPr>
        <w:shd w:val="clear" w:color="auto" w:fill="D9D9D9" w:themeFill="background1" w:themeFillShade="D9"/>
        <w:outlineLvl w:val="0"/>
        <w:rPr>
          <w:rFonts w:asciiTheme="minorHAnsi" w:hAnsiTheme="minorHAnsi"/>
          <w:b/>
          <w:sz w:val="22"/>
          <w:szCs w:val="22"/>
        </w:rPr>
      </w:pPr>
      <w:r w:rsidRPr="00FA17B2">
        <w:rPr>
          <w:rFonts w:asciiTheme="minorHAnsi" w:hAnsiTheme="minorHAnsi"/>
          <w:b/>
          <w:sz w:val="22"/>
          <w:szCs w:val="22"/>
        </w:rPr>
        <w:t xml:space="preserve">1.0 </w:t>
      </w:r>
      <w:r w:rsidRPr="00FA17B2">
        <w:rPr>
          <w:rFonts w:asciiTheme="minorHAnsi" w:hAnsiTheme="minorHAnsi"/>
          <w:b/>
          <w:sz w:val="22"/>
          <w:szCs w:val="22"/>
        </w:rPr>
        <w:tab/>
      </w:r>
      <w:r w:rsidR="00DB12EE" w:rsidRPr="00FA17B2">
        <w:rPr>
          <w:rFonts w:asciiTheme="minorHAnsi" w:hAnsiTheme="minorHAnsi"/>
          <w:b/>
          <w:sz w:val="22"/>
          <w:szCs w:val="22"/>
        </w:rPr>
        <w:t>Purpose</w:t>
      </w:r>
    </w:p>
    <w:p w14:paraId="7C1852D3" w14:textId="58DA339C" w:rsidR="53395647" w:rsidRDefault="53395647" w:rsidP="53395647">
      <w:pPr>
        <w:spacing w:line="276" w:lineRule="auto"/>
        <w:ind w:left="720"/>
        <w:rPr>
          <w:rFonts w:asciiTheme="minorHAnsi" w:hAnsiTheme="minorHAnsi"/>
          <w:sz w:val="22"/>
          <w:szCs w:val="22"/>
        </w:rPr>
      </w:pPr>
      <w:r>
        <w:br/>
      </w:r>
      <w:r w:rsidRPr="53395647">
        <w:rPr>
          <w:rFonts w:asciiTheme="minorHAnsi" w:hAnsiTheme="minorHAnsi"/>
          <w:sz w:val="22"/>
          <w:szCs w:val="22"/>
        </w:rPr>
        <w:t>This form is intended to identify departments and organizations affiliated with Sacramento State, that accept credit cards, and document their acceptance of the roles and responsibilities accorded to them by the Sacramento State Credit Card Procedures, and Sacramento State Credit Card Handling Security Standards.</w:t>
      </w:r>
      <w:r>
        <w:br/>
      </w:r>
      <w:r>
        <w:br/>
      </w:r>
      <w:r w:rsidRPr="53395647">
        <w:rPr>
          <w:rFonts w:asciiTheme="minorHAnsi" w:hAnsiTheme="minorHAnsi"/>
          <w:sz w:val="22"/>
          <w:szCs w:val="22"/>
        </w:rPr>
        <w:t xml:space="preserve">Information about PCI Compliance Documentation is housed at </w:t>
      </w:r>
      <w:hyperlink r:id="rId12">
        <w:r w:rsidRPr="53395647">
          <w:rPr>
            <w:rStyle w:val="Hyperlink"/>
            <w:rFonts w:ascii="Calibri" w:eastAsia="Calibri" w:hAnsi="Calibri" w:cs="Calibri"/>
            <w:sz w:val="22"/>
            <w:szCs w:val="22"/>
          </w:rPr>
          <w:t>https://csus.service-now.com/service/?id=kb_article&amp;sys_id=3d057d61db9848d01c9913141b9619b1</w:t>
        </w:r>
      </w:hyperlink>
    </w:p>
    <w:p w14:paraId="6427E0E8" w14:textId="7B742C5F" w:rsidR="00BC3B3E" w:rsidRPr="00FA17B2" w:rsidRDefault="00A66036" w:rsidP="00055C33">
      <w:pPr>
        <w:pStyle w:val="NoSpacing"/>
        <w:spacing w:line="276" w:lineRule="auto"/>
        <w:ind w:left="720"/>
        <w:rPr>
          <w:rFonts w:asciiTheme="minorHAnsi" w:hAnsiTheme="minorHAnsi" w:cstheme="minorHAnsi"/>
        </w:rPr>
      </w:pPr>
      <w:r w:rsidRPr="00FA17B2">
        <w:rPr>
          <w:rFonts w:asciiTheme="minorHAnsi" w:hAnsiTheme="minorHAnsi" w:cstheme="minorHAnsi"/>
        </w:rPr>
        <w:br/>
      </w:r>
    </w:p>
    <w:tbl>
      <w:tblPr>
        <w:tblStyle w:val="TableGrid0"/>
        <w:tblW w:w="9306" w:type="dxa"/>
        <w:jc w:val="center"/>
        <w:tblInd w:w="0" w:type="dxa"/>
        <w:tblCellMar>
          <w:top w:w="97" w:type="dxa"/>
          <w:left w:w="106" w:type="dxa"/>
          <w:right w:w="412" w:type="dxa"/>
        </w:tblCellMar>
        <w:tblLook w:val="04A0" w:firstRow="1" w:lastRow="0" w:firstColumn="1" w:lastColumn="0" w:noHBand="0" w:noVBand="1"/>
      </w:tblPr>
      <w:tblGrid>
        <w:gridCol w:w="3906"/>
        <w:gridCol w:w="5400"/>
      </w:tblGrid>
      <w:tr w:rsidR="00FA17B2" w:rsidRPr="00FA17B2" w14:paraId="3829F6C5" w14:textId="77777777" w:rsidTr="47C07F29">
        <w:trPr>
          <w:trHeight w:val="636"/>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08076D39" w14:textId="5BB3925F" w:rsidR="00FA17B2" w:rsidRPr="00526976" w:rsidRDefault="00FA17B2" w:rsidP="00FA17B2">
            <w:pPr>
              <w:spacing w:line="259" w:lineRule="auto"/>
              <w:rPr>
                <w:rFonts w:asciiTheme="minorHAnsi" w:hAnsiTheme="minorHAnsi"/>
                <w:b/>
                <w:sz w:val="22"/>
                <w:szCs w:val="22"/>
              </w:rPr>
            </w:pPr>
            <w:r w:rsidRPr="00526976">
              <w:rPr>
                <w:rFonts w:asciiTheme="minorHAnsi" w:hAnsiTheme="minorHAnsi"/>
                <w:b/>
                <w:sz w:val="22"/>
                <w:szCs w:val="22"/>
              </w:rPr>
              <w:t xml:space="preserve">Division/Department Name: </w:t>
            </w:r>
          </w:p>
        </w:tc>
        <w:tc>
          <w:tcPr>
            <w:tcW w:w="5400" w:type="dxa"/>
            <w:tcBorders>
              <w:top w:val="single" w:sz="4" w:space="0" w:color="9D9D9D"/>
              <w:left w:val="single" w:sz="4" w:space="0" w:color="9D9D9D"/>
              <w:bottom w:val="single" w:sz="4" w:space="0" w:color="9D9D9D"/>
              <w:right w:val="single" w:sz="4" w:space="0" w:color="9D9D9D"/>
            </w:tcBorders>
          </w:tcPr>
          <w:p w14:paraId="1FF5EA4B" w14:textId="77777777" w:rsidR="00FA17B2" w:rsidRPr="00526976" w:rsidRDefault="00FA17B2" w:rsidP="00526976">
            <w:pPr>
              <w:spacing w:after="160" w:line="259" w:lineRule="auto"/>
              <w:jc w:val="center"/>
              <w:rPr>
                <w:rFonts w:asciiTheme="minorHAnsi" w:hAnsiTheme="minorHAnsi"/>
                <w:sz w:val="22"/>
                <w:szCs w:val="22"/>
              </w:rPr>
            </w:pPr>
          </w:p>
        </w:tc>
      </w:tr>
      <w:tr w:rsidR="00FA17B2" w:rsidRPr="00FA17B2" w14:paraId="21336C2A" w14:textId="77777777" w:rsidTr="47C07F29">
        <w:trPr>
          <w:trHeight w:val="382"/>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3CECADE5" w14:textId="58B14487" w:rsidR="00FA17B2" w:rsidRPr="00526976" w:rsidRDefault="00FA17B2" w:rsidP="00FA17B2">
            <w:pPr>
              <w:spacing w:line="259" w:lineRule="auto"/>
              <w:rPr>
                <w:rFonts w:asciiTheme="minorHAnsi" w:hAnsiTheme="minorHAnsi"/>
                <w:b/>
                <w:sz w:val="22"/>
                <w:szCs w:val="22"/>
              </w:rPr>
            </w:pPr>
            <w:r w:rsidRPr="00526976">
              <w:rPr>
                <w:rFonts w:asciiTheme="minorHAnsi" w:hAnsiTheme="minorHAnsi"/>
                <w:b/>
                <w:sz w:val="22"/>
                <w:szCs w:val="22"/>
              </w:rPr>
              <w:t>Merchant ID:</w:t>
            </w:r>
          </w:p>
        </w:tc>
        <w:tc>
          <w:tcPr>
            <w:tcW w:w="5400" w:type="dxa"/>
            <w:tcBorders>
              <w:top w:val="single" w:sz="4" w:space="0" w:color="9D9D9D"/>
              <w:left w:val="single" w:sz="4" w:space="0" w:color="9D9D9D"/>
              <w:bottom w:val="single" w:sz="4" w:space="0" w:color="9D9D9D"/>
              <w:right w:val="single" w:sz="4" w:space="0" w:color="9D9D9D"/>
            </w:tcBorders>
          </w:tcPr>
          <w:p w14:paraId="5ED80B39"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1221FBDC" w14:textId="77777777" w:rsidTr="47C07F29">
        <w:trPr>
          <w:trHeight w:val="890"/>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vAlign w:val="center"/>
          </w:tcPr>
          <w:p w14:paraId="4CC954A9" w14:textId="239EE282" w:rsidR="00FA17B2" w:rsidRPr="00526976" w:rsidRDefault="00FA17B2" w:rsidP="00FA17B2">
            <w:pPr>
              <w:spacing w:line="259" w:lineRule="auto"/>
              <w:rPr>
                <w:rFonts w:asciiTheme="minorHAnsi" w:hAnsiTheme="minorHAnsi"/>
                <w:b/>
                <w:sz w:val="22"/>
                <w:szCs w:val="22"/>
              </w:rPr>
            </w:pPr>
            <w:r w:rsidRPr="00526976">
              <w:rPr>
                <w:rFonts w:asciiTheme="minorHAnsi" w:hAnsiTheme="minorHAnsi"/>
                <w:b/>
                <w:sz w:val="22"/>
                <w:szCs w:val="22"/>
              </w:rPr>
              <w:t xml:space="preserve">Financial Account Location: </w:t>
            </w:r>
          </w:p>
          <w:p w14:paraId="399F94A7" w14:textId="19AE0486" w:rsidR="00FA17B2" w:rsidRPr="00526976" w:rsidRDefault="00FA17B2" w:rsidP="00FA17B2">
            <w:pPr>
              <w:spacing w:line="259" w:lineRule="auto"/>
              <w:rPr>
                <w:rFonts w:asciiTheme="minorHAnsi" w:hAnsiTheme="minorHAnsi"/>
                <w:i/>
                <w:sz w:val="22"/>
                <w:szCs w:val="22"/>
              </w:rPr>
            </w:pPr>
            <w:r w:rsidRPr="00526976">
              <w:rPr>
                <w:rFonts w:asciiTheme="minorHAnsi" w:hAnsiTheme="minorHAnsi"/>
                <w:i/>
                <w:sz w:val="21"/>
                <w:szCs w:val="22"/>
              </w:rPr>
              <w:t>(University, Auxiliary Organization)</w:t>
            </w:r>
            <w:r w:rsidRPr="00526976">
              <w:rPr>
                <w:rFonts w:asciiTheme="minorHAnsi" w:hAnsiTheme="minorHAnsi"/>
                <w:sz w:val="21"/>
                <w:szCs w:val="22"/>
              </w:rPr>
              <w:t xml:space="preserve"> </w:t>
            </w:r>
          </w:p>
        </w:tc>
        <w:tc>
          <w:tcPr>
            <w:tcW w:w="5400" w:type="dxa"/>
            <w:tcBorders>
              <w:top w:val="single" w:sz="4" w:space="0" w:color="9D9D9D"/>
              <w:left w:val="single" w:sz="4" w:space="0" w:color="9D9D9D"/>
              <w:bottom w:val="single" w:sz="4" w:space="0" w:color="9D9D9D"/>
              <w:right w:val="single" w:sz="4" w:space="0" w:color="9D9D9D"/>
            </w:tcBorders>
          </w:tcPr>
          <w:p w14:paraId="3A16A76E"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2CC1BA39" w14:textId="77777777" w:rsidTr="47C07F29">
        <w:trPr>
          <w:trHeight w:val="636"/>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3CC7D2AE" w14:textId="5BE5955F" w:rsidR="00FA17B2" w:rsidRPr="00526976" w:rsidRDefault="47C07F29" w:rsidP="47C07F29">
            <w:pPr>
              <w:spacing w:line="259" w:lineRule="auto"/>
              <w:rPr>
                <w:rFonts w:asciiTheme="minorHAnsi" w:hAnsiTheme="minorHAnsi"/>
                <w:b/>
                <w:bCs/>
                <w:sz w:val="22"/>
                <w:szCs w:val="22"/>
              </w:rPr>
            </w:pPr>
            <w:r w:rsidRPr="47C07F29">
              <w:rPr>
                <w:rFonts w:asciiTheme="minorHAnsi" w:hAnsiTheme="minorHAnsi"/>
                <w:b/>
                <w:bCs/>
                <w:sz w:val="22"/>
                <w:szCs w:val="22"/>
              </w:rPr>
              <w:t xml:space="preserve">Business Unit Functional Contact Name: </w:t>
            </w:r>
          </w:p>
        </w:tc>
        <w:tc>
          <w:tcPr>
            <w:tcW w:w="5400" w:type="dxa"/>
            <w:tcBorders>
              <w:top w:val="single" w:sz="4" w:space="0" w:color="9D9D9D"/>
              <w:left w:val="single" w:sz="4" w:space="0" w:color="9D9D9D"/>
              <w:bottom w:val="single" w:sz="4" w:space="0" w:color="9D9D9D"/>
              <w:right w:val="single" w:sz="4" w:space="0" w:color="9D9D9D"/>
            </w:tcBorders>
          </w:tcPr>
          <w:p w14:paraId="58EA3A0C"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1CF32213" w14:textId="77777777" w:rsidTr="47C07F29">
        <w:trPr>
          <w:trHeight w:val="382"/>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1F11EAB6" w14:textId="61A7EC5A" w:rsidR="00FA17B2" w:rsidRPr="00526976" w:rsidRDefault="47C07F29" w:rsidP="47C07F29">
            <w:pPr>
              <w:spacing w:line="259" w:lineRule="auto"/>
              <w:rPr>
                <w:rFonts w:asciiTheme="minorHAnsi" w:hAnsiTheme="minorHAnsi"/>
                <w:b/>
                <w:bCs/>
                <w:sz w:val="22"/>
                <w:szCs w:val="22"/>
              </w:rPr>
            </w:pPr>
            <w:r w:rsidRPr="47C07F29">
              <w:rPr>
                <w:rFonts w:asciiTheme="minorHAnsi" w:hAnsiTheme="minorHAnsi"/>
                <w:b/>
                <w:bCs/>
                <w:sz w:val="22"/>
                <w:szCs w:val="22"/>
              </w:rPr>
              <w:t>Business Unit Functional Contact Name Title:</w:t>
            </w:r>
          </w:p>
        </w:tc>
        <w:tc>
          <w:tcPr>
            <w:tcW w:w="5400" w:type="dxa"/>
            <w:tcBorders>
              <w:top w:val="single" w:sz="4" w:space="0" w:color="9D9D9D"/>
              <w:left w:val="single" w:sz="4" w:space="0" w:color="9D9D9D"/>
              <w:bottom w:val="single" w:sz="4" w:space="0" w:color="9D9D9D"/>
              <w:right w:val="single" w:sz="4" w:space="0" w:color="9D9D9D"/>
            </w:tcBorders>
          </w:tcPr>
          <w:p w14:paraId="0D65FEF8"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4216B966" w14:textId="77777777" w:rsidTr="47C07F29">
        <w:trPr>
          <w:trHeight w:val="384"/>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366EEC4C" w14:textId="1F992AB7" w:rsidR="00FA17B2" w:rsidRPr="00526976" w:rsidRDefault="47C07F29" w:rsidP="47C07F29">
            <w:pPr>
              <w:spacing w:line="259" w:lineRule="auto"/>
              <w:rPr>
                <w:rFonts w:asciiTheme="minorHAnsi" w:hAnsiTheme="minorHAnsi"/>
                <w:b/>
                <w:bCs/>
                <w:sz w:val="22"/>
                <w:szCs w:val="22"/>
              </w:rPr>
            </w:pPr>
            <w:r w:rsidRPr="47C07F29">
              <w:rPr>
                <w:rFonts w:asciiTheme="minorHAnsi" w:hAnsiTheme="minorHAnsi"/>
                <w:b/>
                <w:bCs/>
                <w:sz w:val="22"/>
                <w:szCs w:val="22"/>
              </w:rPr>
              <w:t>Business Unit Functional Contact Name Telephone:</w:t>
            </w:r>
          </w:p>
        </w:tc>
        <w:tc>
          <w:tcPr>
            <w:tcW w:w="5400" w:type="dxa"/>
            <w:tcBorders>
              <w:top w:val="single" w:sz="4" w:space="0" w:color="9D9D9D"/>
              <w:left w:val="single" w:sz="4" w:space="0" w:color="9D9D9D"/>
              <w:bottom w:val="single" w:sz="4" w:space="0" w:color="9D9D9D"/>
              <w:right w:val="single" w:sz="4" w:space="0" w:color="9D9D9D"/>
            </w:tcBorders>
          </w:tcPr>
          <w:p w14:paraId="586BFEB1"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41B31E90" w14:textId="77777777" w:rsidTr="47C07F29">
        <w:trPr>
          <w:trHeight w:val="384"/>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7CD34383" w14:textId="07C58078" w:rsidR="00FA17B2" w:rsidRPr="00526976" w:rsidRDefault="47C07F29" w:rsidP="47C07F29">
            <w:pPr>
              <w:spacing w:line="259" w:lineRule="auto"/>
              <w:rPr>
                <w:rFonts w:asciiTheme="minorHAnsi" w:eastAsiaTheme="minorEastAsia" w:hAnsiTheme="minorHAnsi"/>
                <w:b/>
                <w:bCs/>
                <w:sz w:val="22"/>
                <w:szCs w:val="22"/>
              </w:rPr>
            </w:pPr>
            <w:r w:rsidRPr="47C07F29">
              <w:rPr>
                <w:rFonts w:asciiTheme="minorHAnsi" w:eastAsiaTheme="minorEastAsia" w:hAnsiTheme="minorHAnsi"/>
                <w:b/>
                <w:bCs/>
                <w:sz w:val="22"/>
                <w:szCs w:val="22"/>
              </w:rPr>
              <w:t>Responsible Administrator Name (MPP):</w:t>
            </w:r>
          </w:p>
        </w:tc>
        <w:tc>
          <w:tcPr>
            <w:tcW w:w="5400" w:type="dxa"/>
            <w:tcBorders>
              <w:top w:val="single" w:sz="4" w:space="0" w:color="9D9D9D"/>
              <w:left w:val="single" w:sz="4" w:space="0" w:color="9D9D9D"/>
              <w:bottom w:val="single" w:sz="4" w:space="0" w:color="9D9D9D"/>
              <w:right w:val="single" w:sz="4" w:space="0" w:color="9D9D9D"/>
            </w:tcBorders>
          </w:tcPr>
          <w:p w14:paraId="4FD1E10A"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1E2809DD" w14:textId="77777777" w:rsidTr="47C07F29">
        <w:trPr>
          <w:trHeight w:val="382"/>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0FA863AA" w14:textId="1CE443DF" w:rsidR="00FA17B2" w:rsidRPr="00526976" w:rsidRDefault="47C07F29" w:rsidP="47C07F29">
            <w:pPr>
              <w:spacing w:line="259" w:lineRule="auto"/>
              <w:rPr>
                <w:rFonts w:asciiTheme="minorHAnsi" w:hAnsiTheme="minorHAnsi"/>
                <w:b/>
                <w:bCs/>
                <w:sz w:val="20"/>
                <w:szCs w:val="20"/>
              </w:rPr>
            </w:pPr>
            <w:r w:rsidRPr="47C07F29">
              <w:rPr>
                <w:rFonts w:asciiTheme="minorHAnsi" w:eastAsiaTheme="minorEastAsia" w:hAnsiTheme="minorHAnsi"/>
                <w:b/>
                <w:bCs/>
                <w:sz w:val="22"/>
                <w:szCs w:val="22"/>
              </w:rPr>
              <w:t>Responsible Administrator (MPP) T</w:t>
            </w:r>
            <w:r w:rsidRPr="47C07F29">
              <w:rPr>
                <w:rFonts w:asciiTheme="minorHAnsi" w:hAnsiTheme="minorHAnsi"/>
                <w:b/>
                <w:bCs/>
                <w:sz w:val="20"/>
                <w:szCs w:val="20"/>
              </w:rPr>
              <w:t xml:space="preserve">itle: </w:t>
            </w:r>
          </w:p>
        </w:tc>
        <w:tc>
          <w:tcPr>
            <w:tcW w:w="5400" w:type="dxa"/>
            <w:tcBorders>
              <w:top w:val="single" w:sz="4" w:space="0" w:color="9D9D9D"/>
              <w:left w:val="single" w:sz="4" w:space="0" w:color="9D9D9D"/>
              <w:bottom w:val="single" w:sz="4" w:space="0" w:color="9D9D9D"/>
              <w:right w:val="single" w:sz="4" w:space="0" w:color="9D9D9D"/>
            </w:tcBorders>
          </w:tcPr>
          <w:p w14:paraId="4A043312"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1E309ABF" w14:textId="77777777" w:rsidTr="47C07F29">
        <w:trPr>
          <w:trHeight w:val="386"/>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2D63870E" w14:textId="451207D3" w:rsidR="00FA17B2" w:rsidRPr="00526976" w:rsidRDefault="47C07F29" w:rsidP="47C07F29">
            <w:pPr>
              <w:spacing w:line="259" w:lineRule="auto"/>
              <w:rPr>
                <w:rFonts w:asciiTheme="minorHAnsi" w:eastAsiaTheme="minorEastAsia" w:hAnsiTheme="minorHAnsi"/>
                <w:b/>
                <w:bCs/>
                <w:sz w:val="22"/>
                <w:szCs w:val="22"/>
              </w:rPr>
            </w:pPr>
            <w:r w:rsidRPr="47C07F29">
              <w:rPr>
                <w:rFonts w:asciiTheme="minorHAnsi" w:eastAsiaTheme="minorEastAsia" w:hAnsiTheme="minorHAnsi"/>
                <w:b/>
                <w:bCs/>
                <w:sz w:val="22"/>
                <w:szCs w:val="22"/>
              </w:rPr>
              <w:t>Responsible Administrator (MPP):</w:t>
            </w:r>
            <w:r w:rsidRPr="47C07F29">
              <w:rPr>
                <w:rFonts w:asciiTheme="minorHAnsi" w:hAnsiTheme="minorHAnsi"/>
                <w:b/>
                <w:bCs/>
                <w:sz w:val="22"/>
                <w:szCs w:val="22"/>
              </w:rPr>
              <w:t xml:space="preserve"> </w:t>
            </w:r>
          </w:p>
          <w:p w14:paraId="010F3257" w14:textId="538816FB" w:rsidR="00FA17B2" w:rsidRPr="00526976" w:rsidRDefault="47C07F29" w:rsidP="47C07F29">
            <w:pPr>
              <w:spacing w:line="259" w:lineRule="auto"/>
              <w:rPr>
                <w:rFonts w:asciiTheme="minorHAnsi" w:hAnsiTheme="minorHAnsi"/>
                <w:b/>
                <w:bCs/>
                <w:sz w:val="22"/>
                <w:szCs w:val="22"/>
              </w:rPr>
            </w:pPr>
            <w:r w:rsidRPr="47C07F29">
              <w:rPr>
                <w:rFonts w:asciiTheme="minorHAnsi" w:hAnsiTheme="minorHAnsi"/>
                <w:b/>
                <w:bCs/>
                <w:sz w:val="22"/>
                <w:szCs w:val="22"/>
              </w:rPr>
              <w:t xml:space="preserve">Telephone: </w:t>
            </w:r>
          </w:p>
        </w:tc>
        <w:tc>
          <w:tcPr>
            <w:tcW w:w="5400" w:type="dxa"/>
            <w:tcBorders>
              <w:top w:val="single" w:sz="4" w:space="0" w:color="9D9D9D"/>
              <w:left w:val="single" w:sz="4" w:space="0" w:color="9D9D9D"/>
              <w:bottom w:val="single" w:sz="4" w:space="0" w:color="9D9D9D"/>
              <w:right w:val="single" w:sz="4" w:space="0" w:color="9D9D9D"/>
            </w:tcBorders>
          </w:tcPr>
          <w:p w14:paraId="3F0AD8EC" w14:textId="77777777" w:rsidR="00FA17B2" w:rsidRPr="00526976" w:rsidRDefault="00FA17B2" w:rsidP="002850BB">
            <w:pPr>
              <w:spacing w:after="160" w:line="259" w:lineRule="auto"/>
              <w:rPr>
                <w:rFonts w:asciiTheme="minorHAnsi" w:hAnsiTheme="minorHAnsi"/>
                <w:sz w:val="22"/>
                <w:szCs w:val="22"/>
              </w:rPr>
            </w:pPr>
          </w:p>
        </w:tc>
      </w:tr>
    </w:tbl>
    <w:p w14:paraId="3E0A9654" w14:textId="76D5676F" w:rsidR="00FA17B2" w:rsidRPr="00FA17B2" w:rsidRDefault="00526976" w:rsidP="00055C33">
      <w:pPr>
        <w:pStyle w:val="NoSpacing"/>
        <w:spacing w:line="276" w:lineRule="auto"/>
        <w:ind w:left="720"/>
        <w:rPr>
          <w:rFonts w:asciiTheme="minorHAnsi" w:hAnsiTheme="minorHAnsi" w:cstheme="minorHAnsi"/>
        </w:rPr>
      </w:pPr>
      <w:r>
        <w:rPr>
          <w:rFonts w:asciiTheme="minorHAnsi" w:hAnsiTheme="minorHAnsi" w:cstheme="minorHAnsi"/>
        </w:rPr>
        <w:br/>
      </w:r>
      <w:r>
        <w:rPr>
          <w:rFonts w:asciiTheme="minorHAnsi" w:hAnsiTheme="minorHAnsi" w:cstheme="minorHAnsi"/>
        </w:rPr>
        <w:br/>
      </w:r>
    </w:p>
    <w:p w14:paraId="3AFE0079" w14:textId="77777777" w:rsidR="00FA17B2" w:rsidRPr="00FA17B2" w:rsidRDefault="00FA17B2" w:rsidP="00055C33">
      <w:pPr>
        <w:pStyle w:val="NoSpacing"/>
        <w:spacing w:line="276" w:lineRule="auto"/>
        <w:ind w:left="720"/>
        <w:rPr>
          <w:rFonts w:asciiTheme="minorHAnsi" w:hAnsiTheme="minorHAnsi" w:cstheme="minorHAnsi"/>
        </w:rPr>
      </w:pPr>
    </w:p>
    <w:p w14:paraId="6789A25B" w14:textId="3F93EC9F" w:rsidR="00FA17B2" w:rsidRPr="00FA17B2" w:rsidRDefault="00405D44" w:rsidP="00FA17B2">
      <w:pPr>
        <w:spacing w:line="276" w:lineRule="auto"/>
        <w:ind w:left="720"/>
        <w:rPr>
          <w:rFonts w:asciiTheme="minorHAnsi" w:hAnsiTheme="minorHAnsi"/>
          <w:sz w:val="22"/>
          <w:szCs w:val="22"/>
        </w:rPr>
      </w:pPr>
      <w:r>
        <w:rPr>
          <w:rFonts w:asciiTheme="minorHAnsi" w:hAnsiTheme="minorHAnsi"/>
          <w:sz w:val="22"/>
          <w:szCs w:val="22"/>
        </w:rPr>
        <w:lastRenderedPageBreak/>
        <w:br/>
      </w:r>
      <w:r>
        <w:rPr>
          <w:rFonts w:asciiTheme="minorHAnsi" w:hAnsiTheme="minorHAnsi"/>
          <w:sz w:val="22"/>
          <w:szCs w:val="22"/>
        </w:rPr>
        <w:br/>
      </w:r>
      <w:r w:rsidR="00FA17B2" w:rsidRPr="00FA17B2">
        <w:rPr>
          <w:rFonts w:asciiTheme="minorHAnsi" w:hAnsiTheme="minorHAnsi"/>
          <w:sz w:val="22"/>
          <w:szCs w:val="22"/>
        </w:rPr>
        <w:t>As noted in the Credit Card Procedures, Business Unit Responsible Administrators</w:t>
      </w:r>
      <w:r w:rsidR="00FA17B2" w:rsidRPr="00FA17B2">
        <w:rPr>
          <w:rFonts w:asciiTheme="minorHAnsi" w:eastAsia="Cambria" w:hAnsiTheme="minorHAnsi"/>
          <w:sz w:val="22"/>
          <w:szCs w:val="22"/>
        </w:rPr>
        <w:t xml:space="preserve"> (MPP, Dean, or Executive Director Level)</w:t>
      </w:r>
      <w:r w:rsidR="00FA17B2" w:rsidRPr="00FA17B2">
        <w:rPr>
          <w:rFonts w:asciiTheme="minorHAnsi" w:hAnsiTheme="minorHAnsi"/>
          <w:sz w:val="22"/>
          <w:szCs w:val="22"/>
        </w:rPr>
        <w:t xml:space="preserve"> acknowledge their responsibility for the following: </w:t>
      </w:r>
      <w:r>
        <w:rPr>
          <w:rFonts w:asciiTheme="minorHAnsi" w:hAnsiTheme="minorHAnsi"/>
          <w:sz w:val="22"/>
          <w:szCs w:val="22"/>
        </w:rPr>
        <w:br/>
      </w:r>
    </w:p>
    <w:tbl>
      <w:tblPr>
        <w:tblStyle w:val="TableGrid"/>
        <w:tblW w:w="0" w:type="auto"/>
        <w:tblInd w:w="163" w:type="dxa"/>
        <w:tblLook w:val="04A0" w:firstRow="1" w:lastRow="0" w:firstColumn="1" w:lastColumn="0" w:noHBand="0" w:noVBand="1"/>
      </w:tblPr>
      <w:tblGrid>
        <w:gridCol w:w="969"/>
        <w:gridCol w:w="8218"/>
      </w:tblGrid>
      <w:tr w:rsidR="00FA17B2" w:rsidRPr="00FA17B2" w14:paraId="4A75C1CA" w14:textId="77777777" w:rsidTr="7E882FC5">
        <w:tc>
          <w:tcPr>
            <w:tcW w:w="1092" w:type="dxa"/>
            <w:shd w:val="clear" w:color="auto" w:fill="D9D9D9" w:themeFill="background1" w:themeFillShade="D9"/>
          </w:tcPr>
          <w:p w14:paraId="4120BF33" w14:textId="77777777" w:rsidR="00FA17B2" w:rsidRPr="008465A2" w:rsidRDefault="00FA17B2" w:rsidP="008465A2">
            <w:pPr>
              <w:jc w:val="center"/>
              <w:rPr>
                <w:rFonts w:asciiTheme="minorHAnsi" w:hAnsiTheme="minorHAnsi"/>
                <w:i/>
                <w:sz w:val="20"/>
                <w:szCs w:val="20"/>
              </w:rPr>
            </w:pPr>
            <w:r w:rsidRPr="008465A2">
              <w:rPr>
                <w:rFonts w:asciiTheme="minorHAnsi" w:hAnsiTheme="minorHAnsi"/>
                <w:i/>
                <w:sz w:val="20"/>
                <w:szCs w:val="20"/>
              </w:rPr>
              <w:t>Initial here</w:t>
            </w:r>
          </w:p>
        </w:tc>
        <w:tc>
          <w:tcPr>
            <w:tcW w:w="9535" w:type="dxa"/>
          </w:tcPr>
          <w:p w14:paraId="2053D096" w14:textId="5AEAA619" w:rsidR="00FA17B2" w:rsidRPr="00FA17B2" w:rsidRDefault="47C07F29" w:rsidP="47C07F29">
            <w:pPr>
              <w:spacing w:line="276" w:lineRule="auto"/>
              <w:rPr>
                <w:rFonts w:asciiTheme="minorHAnsi" w:hAnsiTheme="minorHAnsi"/>
                <w:sz w:val="22"/>
                <w:szCs w:val="22"/>
              </w:rPr>
            </w:pPr>
            <w:r w:rsidRPr="47C07F29">
              <w:rPr>
                <w:rFonts w:asciiTheme="minorHAnsi" w:hAnsiTheme="minorHAnsi"/>
                <w:sz w:val="22"/>
                <w:szCs w:val="22"/>
              </w:rPr>
              <w:t>I acknowledge that all individuals with access to payment card data complete appropriate training, and acknowledge on an annual basis, in writing (</w:t>
            </w:r>
            <w:r w:rsidRPr="47C07F29">
              <w:rPr>
                <w:rFonts w:asciiTheme="minorHAnsi" w:hAnsiTheme="minorHAnsi"/>
                <w:i/>
                <w:iCs/>
                <w:sz w:val="22"/>
                <w:szCs w:val="22"/>
              </w:rPr>
              <w:t>User Access Inventory form</w:t>
            </w:r>
            <w:r w:rsidRPr="47C07F29">
              <w:rPr>
                <w:rFonts w:asciiTheme="minorHAnsi" w:hAnsiTheme="minorHAnsi"/>
                <w:sz w:val="22"/>
                <w:szCs w:val="22"/>
              </w:rPr>
              <w:t>), that they have read and understood relevant policies and procedures.</w:t>
            </w:r>
          </w:p>
        </w:tc>
      </w:tr>
      <w:tr w:rsidR="00FA17B2" w:rsidRPr="00FA17B2" w14:paraId="227FABC9" w14:textId="77777777" w:rsidTr="7E882FC5">
        <w:tc>
          <w:tcPr>
            <w:tcW w:w="1092" w:type="dxa"/>
            <w:shd w:val="clear" w:color="auto" w:fill="D9D9D9" w:themeFill="background1" w:themeFillShade="D9"/>
          </w:tcPr>
          <w:p w14:paraId="22983E2C" w14:textId="2415EA9C" w:rsidR="00FA17B2" w:rsidRPr="008465A2" w:rsidRDefault="00FA17B2" w:rsidP="008465A2">
            <w:pPr>
              <w:jc w:val="center"/>
              <w:rPr>
                <w:rFonts w:asciiTheme="minorHAnsi" w:hAnsiTheme="minorHAnsi"/>
                <w:i/>
                <w:sz w:val="20"/>
                <w:szCs w:val="20"/>
              </w:rPr>
            </w:pPr>
            <w:r w:rsidRPr="008465A2">
              <w:rPr>
                <w:rFonts w:asciiTheme="minorHAnsi" w:hAnsiTheme="minorHAnsi"/>
                <w:i/>
                <w:sz w:val="20"/>
                <w:szCs w:val="20"/>
              </w:rPr>
              <w:t>Initial here</w:t>
            </w:r>
          </w:p>
        </w:tc>
        <w:tc>
          <w:tcPr>
            <w:tcW w:w="9535" w:type="dxa"/>
          </w:tcPr>
          <w:p w14:paraId="4595E504" w14:textId="73C78587" w:rsidR="00FA17B2" w:rsidRPr="00FA17B2" w:rsidRDefault="53395647" w:rsidP="53395647">
            <w:pPr>
              <w:spacing w:line="276" w:lineRule="auto"/>
              <w:rPr>
                <w:rFonts w:asciiTheme="minorHAnsi" w:hAnsiTheme="minorHAnsi"/>
                <w:sz w:val="22"/>
                <w:szCs w:val="22"/>
                <w:highlight w:val="yellow"/>
              </w:rPr>
            </w:pPr>
            <w:r w:rsidRPr="53395647">
              <w:rPr>
                <w:rFonts w:asciiTheme="minorHAnsi" w:hAnsiTheme="minorHAnsi"/>
                <w:sz w:val="22"/>
                <w:szCs w:val="22"/>
              </w:rPr>
              <w:t>I acknowledge that all individuals with access to payment card data maintain clear background check status. Some employees may have direct supervisors outside of the business unit for which they work. In this case, the Business Unit Responsible Administrator must work with the outside supervisor to ensure a clear background check status.  Some employees may have been grandfathered in when background checks were not required. These employees may only have access to one card number at a time to facilitate a transaction.</w:t>
            </w:r>
          </w:p>
        </w:tc>
      </w:tr>
      <w:tr w:rsidR="00FA17B2" w:rsidRPr="00FA17B2" w14:paraId="72A65D57" w14:textId="77777777" w:rsidTr="7E882FC5">
        <w:tc>
          <w:tcPr>
            <w:tcW w:w="1092" w:type="dxa"/>
            <w:shd w:val="clear" w:color="auto" w:fill="D9D9D9" w:themeFill="background1" w:themeFillShade="D9"/>
          </w:tcPr>
          <w:p w14:paraId="16EE15FD" w14:textId="77777777" w:rsidR="00FA17B2" w:rsidRPr="008465A2" w:rsidRDefault="00FA17B2" w:rsidP="008465A2">
            <w:pPr>
              <w:jc w:val="center"/>
              <w:rPr>
                <w:rFonts w:asciiTheme="minorHAnsi" w:hAnsiTheme="minorHAnsi"/>
                <w:i/>
                <w:sz w:val="20"/>
                <w:szCs w:val="20"/>
              </w:rPr>
            </w:pPr>
            <w:r w:rsidRPr="008465A2">
              <w:rPr>
                <w:rFonts w:asciiTheme="minorHAnsi" w:hAnsiTheme="minorHAnsi"/>
                <w:i/>
                <w:sz w:val="20"/>
                <w:szCs w:val="20"/>
              </w:rPr>
              <w:t>Initial here</w:t>
            </w:r>
          </w:p>
        </w:tc>
        <w:tc>
          <w:tcPr>
            <w:tcW w:w="9535" w:type="dxa"/>
          </w:tcPr>
          <w:p w14:paraId="46CE47D4" w14:textId="1AFAD6CB" w:rsidR="00FA17B2" w:rsidRPr="00FA17B2" w:rsidRDefault="47C07F29" w:rsidP="7E882FC5">
            <w:pPr>
              <w:spacing w:line="276" w:lineRule="auto"/>
              <w:rPr>
                <w:rFonts w:asciiTheme="minorHAnsi" w:hAnsiTheme="minorHAnsi"/>
                <w:sz w:val="22"/>
                <w:szCs w:val="22"/>
              </w:rPr>
            </w:pPr>
            <w:r w:rsidRPr="7E882FC5">
              <w:rPr>
                <w:rFonts w:asciiTheme="minorHAnsi" w:hAnsiTheme="minorHAnsi"/>
                <w:sz w:val="22"/>
                <w:szCs w:val="22"/>
              </w:rPr>
              <w:t xml:space="preserve">I acknowledge </w:t>
            </w:r>
            <w:r w:rsidR="0E130662" w:rsidRPr="7E882FC5">
              <w:rPr>
                <w:rFonts w:asciiTheme="minorHAnsi" w:hAnsiTheme="minorHAnsi"/>
                <w:sz w:val="22"/>
                <w:szCs w:val="22"/>
              </w:rPr>
              <w:t xml:space="preserve">there is </w:t>
            </w:r>
            <w:r w:rsidRPr="7E882FC5">
              <w:rPr>
                <w:rFonts w:asciiTheme="minorHAnsi" w:hAnsiTheme="minorHAnsi"/>
                <w:sz w:val="22"/>
                <w:szCs w:val="22"/>
              </w:rPr>
              <w:t>current documentation of Stateside or Auxiliary Organization departmental credit card handling procedures for each method, channel or business process where credit cards are accepted.</w:t>
            </w:r>
          </w:p>
        </w:tc>
      </w:tr>
      <w:tr w:rsidR="00FA17B2" w:rsidRPr="00FA17B2" w14:paraId="72DBF2F5" w14:textId="77777777" w:rsidTr="7E882FC5">
        <w:tc>
          <w:tcPr>
            <w:tcW w:w="1092" w:type="dxa"/>
            <w:shd w:val="clear" w:color="auto" w:fill="D9D9D9" w:themeFill="background1" w:themeFillShade="D9"/>
          </w:tcPr>
          <w:p w14:paraId="7357BDD3" w14:textId="77777777" w:rsidR="00FA17B2" w:rsidRPr="008465A2" w:rsidRDefault="00FA17B2" w:rsidP="008465A2">
            <w:pPr>
              <w:jc w:val="center"/>
              <w:rPr>
                <w:rFonts w:asciiTheme="minorHAnsi" w:hAnsiTheme="minorHAnsi"/>
                <w:i/>
                <w:sz w:val="20"/>
                <w:szCs w:val="20"/>
              </w:rPr>
            </w:pPr>
            <w:r w:rsidRPr="008465A2">
              <w:rPr>
                <w:rFonts w:asciiTheme="minorHAnsi" w:hAnsiTheme="minorHAnsi"/>
                <w:i/>
                <w:sz w:val="20"/>
                <w:szCs w:val="20"/>
              </w:rPr>
              <w:t>Initial here</w:t>
            </w:r>
          </w:p>
        </w:tc>
        <w:tc>
          <w:tcPr>
            <w:tcW w:w="9535" w:type="dxa"/>
          </w:tcPr>
          <w:p w14:paraId="081A4529" w14:textId="32C31295" w:rsidR="00FA17B2" w:rsidRPr="00FA17B2" w:rsidRDefault="47C07F29" w:rsidP="47C07F29">
            <w:pPr>
              <w:spacing w:line="276" w:lineRule="auto"/>
              <w:rPr>
                <w:rFonts w:asciiTheme="minorHAnsi" w:hAnsiTheme="minorHAnsi"/>
                <w:sz w:val="22"/>
                <w:szCs w:val="22"/>
              </w:rPr>
            </w:pPr>
            <w:r w:rsidRPr="47C07F29">
              <w:rPr>
                <w:rFonts w:asciiTheme="minorHAnsi" w:hAnsiTheme="minorHAnsi"/>
                <w:sz w:val="22"/>
                <w:szCs w:val="22"/>
              </w:rPr>
              <w:t>I acknowledge I will participate in the annual PCI compliance assessment with information security, including providing up to date annual assessment documents and PCI certifications.</w:t>
            </w:r>
          </w:p>
        </w:tc>
      </w:tr>
      <w:tr w:rsidR="00FA17B2" w:rsidRPr="00FA17B2" w14:paraId="5645DC3A" w14:textId="77777777" w:rsidTr="7E882FC5">
        <w:tc>
          <w:tcPr>
            <w:tcW w:w="1092" w:type="dxa"/>
            <w:shd w:val="clear" w:color="auto" w:fill="D9D9D9" w:themeFill="background1" w:themeFillShade="D9"/>
          </w:tcPr>
          <w:p w14:paraId="7B04A2A0" w14:textId="77777777" w:rsidR="00FA17B2" w:rsidRPr="008465A2" w:rsidRDefault="00FA17B2" w:rsidP="008465A2">
            <w:pPr>
              <w:jc w:val="center"/>
              <w:rPr>
                <w:rFonts w:asciiTheme="minorHAnsi" w:hAnsiTheme="minorHAnsi"/>
                <w:i/>
                <w:sz w:val="20"/>
                <w:szCs w:val="20"/>
              </w:rPr>
            </w:pPr>
            <w:r w:rsidRPr="008465A2">
              <w:rPr>
                <w:rFonts w:asciiTheme="minorHAnsi" w:hAnsiTheme="minorHAnsi"/>
                <w:i/>
                <w:sz w:val="20"/>
                <w:szCs w:val="20"/>
              </w:rPr>
              <w:t>Initial here</w:t>
            </w:r>
          </w:p>
        </w:tc>
        <w:tc>
          <w:tcPr>
            <w:tcW w:w="9535" w:type="dxa"/>
          </w:tcPr>
          <w:p w14:paraId="7BDFDD9D" w14:textId="294C6FD3" w:rsidR="00FA17B2" w:rsidRPr="00FA17B2" w:rsidRDefault="47C07F29" w:rsidP="47C07F29">
            <w:pPr>
              <w:spacing w:line="276" w:lineRule="auto"/>
              <w:rPr>
                <w:rFonts w:asciiTheme="minorHAnsi" w:hAnsiTheme="minorHAnsi"/>
                <w:sz w:val="22"/>
                <w:szCs w:val="22"/>
              </w:rPr>
            </w:pPr>
            <w:r w:rsidRPr="47C07F29">
              <w:rPr>
                <w:rFonts w:asciiTheme="minorHAnsi" w:hAnsiTheme="minorHAnsi"/>
                <w:sz w:val="22"/>
                <w:szCs w:val="22"/>
              </w:rPr>
              <w:t>I acknowledge I am responsible for identifying department credit card fees which will be charged to a Stateside PeopleSoft (CFS) or Auxiliary Organization general ledger account.</w:t>
            </w:r>
          </w:p>
        </w:tc>
      </w:tr>
      <w:tr w:rsidR="00FA17B2" w:rsidRPr="00FA17B2" w14:paraId="0C797F21" w14:textId="77777777" w:rsidTr="7E882FC5">
        <w:tc>
          <w:tcPr>
            <w:tcW w:w="1092" w:type="dxa"/>
            <w:shd w:val="clear" w:color="auto" w:fill="D9D9D9" w:themeFill="background1" w:themeFillShade="D9"/>
          </w:tcPr>
          <w:p w14:paraId="511E7137" w14:textId="77777777" w:rsidR="00FA17B2" w:rsidRPr="008465A2" w:rsidRDefault="00FA17B2" w:rsidP="008465A2">
            <w:pPr>
              <w:jc w:val="center"/>
              <w:rPr>
                <w:rFonts w:asciiTheme="minorHAnsi" w:hAnsiTheme="minorHAnsi"/>
                <w:i/>
                <w:sz w:val="20"/>
                <w:szCs w:val="20"/>
              </w:rPr>
            </w:pPr>
            <w:r w:rsidRPr="008465A2">
              <w:rPr>
                <w:rFonts w:asciiTheme="minorHAnsi" w:hAnsiTheme="minorHAnsi"/>
                <w:i/>
                <w:sz w:val="20"/>
                <w:szCs w:val="20"/>
              </w:rPr>
              <w:t>Initial here</w:t>
            </w:r>
          </w:p>
        </w:tc>
        <w:tc>
          <w:tcPr>
            <w:tcW w:w="9535" w:type="dxa"/>
          </w:tcPr>
          <w:p w14:paraId="17EA2426" w14:textId="694FDFAD" w:rsidR="00FA17B2" w:rsidRPr="00FA17B2" w:rsidRDefault="47C07F29" w:rsidP="47C07F29">
            <w:pPr>
              <w:spacing w:line="276" w:lineRule="auto"/>
              <w:rPr>
                <w:rFonts w:asciiTheme="minorHAnsi" w:hAnsiTheme="minorHAnsi"/>
                <w:sz w:val="22"/>
                <w:szCs w:val="22"/>
              </w:rPr>
            </w:pPr>
            <w:r w:rsidRPr="47C07F29">
              <w:rPr>
                <w:rFonts w:asciiTheme="minorHAnsi" w:hAnsiTheme="minorHAnsi"/>
                <w:sz w:val="22"/>
                <w:szCs w:val="22"/>
              </w:rPr>
              <w:t xml:space="preserve">I acknowledge that all payment card data collected by the relevant department in the course of performing University business, regardless of whether the data is stored physically or electronically, is secured according to the standard listed in the Sacramento State PCI Data Security Standard. </w:t>
            </w:r>
            <w:hyperlink r:id="rId13">
              <w:r w:rsidRPr="47C07F29">
                <w:rPr>
                  <w:rStyle w:val="Hyperlink"/>
                  <w:rFonts w:ascii="Calibri" w:eastAsia="Calibri" w:hAnsi="Calibri" w:cs="Calibri"/>
                  <w:sz w:val="22"/>
                  <w:szCs w:val="22"/>
                </w:rPr>
                <w:t>https://csus.service-now.com/service/?id=kb_article&amp;number=KB0011402</w:t>
              </w:r>
            </w:hyperlink>
          </w:p>
        </w:tc>
      </w:tr>
      <w:tr w:rsidR="00FA17B2" w:rsidRPr="00FA17B2" w14:paraId="52E549D2" w14:textId="77777777" w:rsidTr="7E882FC5">
        <w:tc>
          <w:tcPr>
            <w:tcW w:w="1092" w:type="dxa"/>
            <w:shd w:val="clear" w:color="auto" w:fill="D9D9D9" w:themeFill="background1" w:themeFillShade="D9"/>
          </w:tcPr>
          <w:p w14:paraId="2C0EC6BE" w14:textId="77D6323E" w:rsidR="00FA17B2" w:rsidRPr="008465A2" w:rsidRDefault="00FA17B2" w:rsidP="008465A2">
            <w:pPr>
              <w:jc w:val="center"/>
              <w:rPr>
                <w:rFonts w:asciiTheme="minorHAnsi" w:hAnsiTheme="minorHAnsi"/>
                <w:i/>
                <w:sz w:val="20"/>
                <w:szCs w:val="20"/>
              </w:rPr>
            </w:pPr>
            <w:r w:rsidRPr="008465A2">
              <w:rPr>
                <w:rFonts w:asciiTheme="minorHAnsi" w:hAnsiTheme="minorHAnsi"/>
                <w:i/>
                <w:sz w:val="20"/>
                <w:szCs w:val="20"/>
              </w:rPr>
              <w:t>Initial here</w:t>
            </w:r>
          </w:p>
        </w:tc>
        <w:tc>
          <w:tcPr>
            <w:tcW w:w="9535" w:type="dxa"/>
          </w:tcPr>
          <w:p w14:paraId="4DEB31E0" w14:textId="26E9AB36" w:rsidR="00FA17B2" w:rsidRPr="00FA17B2" w:rsidRDefault="5F8CCCFA" w:rsidP="5F8CCCFA">
            <w:pPr>
              <w:spacing w:line="276" w:lineRule="auto"/>
              <w:rPr>
                <w:rFonts w:asciiTheme="minorHAnsi" w:hAnsiTheme="minorHAnsi"/>
                <w:sz w:val="22"/>
                <w:szCs w:val="22"/>
              </w:rPr>
            </w:pPr>
            <w:r w:rsidRPr="5F8CCCFA">
              <w:rPr>
                <w:rFonts w:asciiTheme="minorHAnsi" w:hAnsiTheme="minorHAnsi"/>
                <w:sz w:val="22"/>
                <w:szCs w:val="22"/>
              </w:rPr>
              <w:t>I acknowledge that in the event of a suspected or confirmed loss of cardholder data, I will immediately notify the Information Security Office and the Bursar’s Office. Details of any suspected or confirmed breach should not be disclosed in any email correspondence. After normal business hours, notify University Police at (916) 278-6851.</w:t>
            </w:r>
          </w:p>
        </w:tc>
      </w:tr>
    </w:tbl>
    <w:p w14:paraId="3D650550" w14:textId="77777777" w:rsidR="00FA17B2" w:rsidRPr="00FA17B2" w:rsidRDefault="00FA17B2" w:rsidP="00055C33">
      <w:pPr>
        <w:pStyle w:val="NoSpacing"/>
        <w:spacing w:line="276" w:lineRule="auto"/>
        <w:ind w:left="720"/>
        <w:rPr>
          <w:rFonts w:asciiTheme="minorHAnsi" w:hAnsiTheme="minorHAnsi" w:cstheme="minorHAnsi"/>
        </w:rPr>
      </w:pPr>
    </w:p>
    <w:p w14:paraId="303316B8" w14:textId="600073B3" w:rsidR="008465A2" w:rsidRPr="00FB1AC5" w:rsidRDefault="008465A2" w:rsidP="7E882FC5">
      <w:pPr>
        <w:spacing w:after="240" w:line="276" w:lineRule="auto"/>
        <w:ind w:left="163" w:right="170"/>
        <w:rPr>
          <w:rFonts w:asciiTheme="minorHAnsi" w:hAnsiTheme="minorHAnsi"/>
          <w:sz w:val="22"/>
          <w:szCs w:val="22"/>
        </w:rPr>
      </w:pPr>
      <w:r w:rsidRPr="7E882FC5">
        <w:rPr>
          <w:rFonts w:asciiTheme="minorHAnsi" w:hAnsiTheme="minorHAnsi"/>
          <w:sz w:val="22"/>
          <w:szCs w:val="22"/>
        </w:rPr>
        <w:t>By signing this form, I acknowledge that I have read and understand the responsibilities of the division/department “Responsible Administrator” identified in the Credit Card Procedures</w:t>
      </w:r>
      <w:r w:rsidR="00FB1AC5" w:rsidRPr="7E882FC5">
        <w:rPr>
          <w:rFonts w:asciiTheme="minorHAnsi" w:hAnsiTheme="minorHAnsi"/>
          <w:sz w:val="22"/>
          <w:szCs w:val="22"/>
        </w:rPr>
        <w:t>,</w:t>
      </w:r>
      <w:r w:rsidRPr="7E882FC5">
        <w:rPr>
          <w:rFonts w:asciiTheme="minorHAnsi" w:hAnsiTheme="minorHAnsi"/>
          <w:sz w:val="22"/>
          <w:szCs w:val="22"/>
        </w:rPr>
        <w:t xml:space="preserve"> as well as the Credit Card Handling Standards. I understand that I am required to coordinate annual PCI training for all individuals with access to credit card systems and or data, and that any changes to the PCI infrastructure must be approved through the use of a CSU, </w:t>
      </w:r>
      <w:r w:rsidR="00FB1AC5" w:rsidRPr="7E882FC5">
        <w:rPr>
          <w:rFonts w:asciiTheme="minorHAnsi" w:hAnsiTheme="minorHAnsi"/>
          <w:sz w:val="22"/>
          <w:szCs w:val="22"/>
        </w:rPr>
        <w:t xml:space="preserve">Sacramento </w:t>
      </w:r>
      <w:r w:rsidRPr="7E882FC5">
        <w:rPr>
          <w:rFonts w:asciiTheme="minorHAnsi" w:hAnsiTheme="minorHAnsi"/>
          <w:sz w:val="22"/>
          <w:szCs w:val="22"/>
        </w:rPr>
        <w:t xml:space="preserve">Channel Request Form. </w:t>
      </w:r>
    </w:p>
    <w:p w14:paraId="2628E0C0" w14:textId="24E61E4B" w:rsidR="008465A2" w:rsidRPr="002D77F9" w:rsidRDefault="008465A2" w:rsidP="00FB1AC5">
      <w:pPr>
        <w:spacing w:after="240" w:line="276" w:lineRule="auto"/>
        <w:ind w:left="163" w:right="170"/>
      </w:pPr>
    </w:p>
    <w:p w14:paraId="2DFC0C1D" w14:textId="77777777" w:rsidR="00E36C90" w:rsidRDefault="00E36C90" w:rsidP="00E36C90">
      <w:pPr>
        <w:pStyle w:val="NoSpacing"/>
        <w:spacing w:line="276" w:lineRule="auto"/>
        <w:ind w:left="163"/>
        <w:rPr>
          <w:rFonts w:asciiTheme="minorHAnsi" w:hAnsiTheme="minorHAnsi" w:cstheme="minorBidi"/>
        </w:rPr>
      </w:pPr>
    </w:p>
    <w:p w14:paraId="4AF0E17E" w14:textId="41492422" w:rsidR="00E36C90" w:rsidRPr="00E36C90" w:rsidRDefault="00FB1AC5" w:rsidP="00E36C90">
      <w:pPr>
        <w:pStyle w:val="NoSpacing"/>
        <w:spacing w:line="276" w:lineRule="auto"/>
        <w:ind w:left="163"/>
        <w:rPr>
          <w:rFonts w:asciiTheme="minorHAnsi" w:hAnsiTheme="minorHAnsi" w:cstheme="minorBidi"/>
          <w:b/>
          <w:i/>
          <w:iCs/>
        </w:rPr>
      </w:pPr>
      <w:r w:rsidRPr="00E36C90">
        <w:rPr>
          <w:rFonts w:asciiTheme="minorHAnsi" w:hAnsiTheme="minorHAnsi" w:cstheme="minorBidi"/>
          <w:b/>
        </w:rPr>
        <w:lastRenderedPageBreak/>
        <w:t>Business Unit Fun</w:t>
      </w:r>
      <w:r w:rsidR="00405D44" w:rsidRPr="00E36C90">
        <w:rPr>
          <w:rFonts w:asciiTheme="minorHAnsi" w:hAnsiTheme="minorHAnsi" w:cstheme="minorBidi"/>
          <w:b/>
        </w:rPr>
        <w:t xml:space="preserve">ctional Contact </w:t>
      </w:r>
      <w:r w:rsidRPr="00E36C90">
        <w:rPr>
          <w:rFonts w:asciiTheme="minorHAnsi" w:hAnsiTheme="minorHAnsi" w:cstheme="minorBidi"/>
          <w:b/>
        </w:rPr>
        <w:t>Signature</w:t>
      </w:r>
      <w:r w:rsidR="00405D44" w:rsidRPr="00E36C90">
        <w:rPr>
          <w:rFonts w:asciiTheme="minorHAnsi" w:hAnsiTheme="minorHAnsi" w:cstheme="minorBidi"/>
          <w:b/>
          <w:i/>
          <w:iCs/>
        </w:rPr>
        <w:t xml:space="preserve"> </w:t>
      </w:r>
      <w:r w:rsidR="00E36C90" w:rsidRPr="00E36C90">
        <w:rPr>
          <w:rFonts w:asciiTheme="minorHAnsi" w:hAnsiTheme="minorHAnsi" w:cstheme="minorBidi"/>
          <w:b/>
          <w:i/>
          <w:iCs/>
        </w:rPr>
        <w:t xml:space="preserve">           </w:t>
      </w:r>
    </w:p>
    <w:p w14:paraId="79C5BD2B" w14:textId="47BF39EF" w:rsidR="00405D44" w:rsidRPr="00FA17B2" w:rsidRDefault="00E36C90" w:rsidP="00E36C90">
      <w:pPr>
        <w:pStyle w:val="NoSpacing"/>
        <w:spacing w:line="276" w:lineRule="auto"/>
        <w:ind w:left="4483" w:firstLine="557"/>
        <w:rPr>
          <w:rFonts w:asciiTheme="minorHAnsi" w:hAnsiTheme="minorHAnsi" w:cstheme="minorBidi"/>
        </w:rPr>
      </w:pPr>
      <w:r w:rsidRPr="00405D44">
        <w:rPr>
          <w:rFonts w:eastAsia="Calibri" w:cs="Calibri"/>
          <w:noProof/>
        </w:rPr>
        <mc:AlternateContent>
          <mc:Choice Requires="wpg">
            <w:drawing>
              <wp:anchor distT="0" distB="0" distL="114300" distR="114300" simplePos="0" relativeHeight="251665408" behindDoc="0" locked="0" layoutInCell="1" allowOverlap="1" wp14:anchorId="1338513C" wp14:editId="495DC917">
                <wp:simplePos x="0" y="0"/>
                <wp:positionH relativeFrom="margin">
                  <wp:posOffset>87496</wp:posOffset>
                </wp:positionH>
                <wp:positionV relativeFrom="margin">
                  <wp:posOffset>419534</wp:posOffset>
                </wp:positionV>
                <wp:extent cx="2874010" cy="8255"/>
                <wp:effectExtent l="0" t="0" r="8890" b="4445"/>
                <wp:wrapSquare wrapText="bothSides"/>
                <wp:docPr id="28" name="Group 28"/>
                <wp:cNvGraphicFramePr/>
                <a:graphic xmlns:a="http://schemas.openxmlformats.org/drawingml/2006/main">
                  <a:graphicData uri="http://schemas.microsoft.com/office/word/2010/wordprocessingGroup">
                    <wpg:wgp>
                      <wpg:cNvGrpSpPr/>
                      <wpg:grpSpPr>
                        <a:xfrm>
                          <a:off x="0" y="0"/>
                          <a:ext cx="2874010" cy="8255"/>
                          <a:chOff x="0" y="0"/>
                          <a:chExt cx="2874010" cy="8839"/>
                        </a:xfrm>
                      </wpg:grpSpPr>
                      <wps:wsp>
                        <wps:cNvPr id="29" name="Shape 259"/>
                        <wps:cNvSpPr/>
                        <wps:spPr>
                          <a:xfrm>
                            <a:off x="0" y="0"/>
                            <a:ext cx="2874010" cy="0"/>
                          </a:xfrm>
                          <a:custGeom>
                            <a:avLst/>
                            <a:gdLst/>
                            <a:ahLst/>
                            <a:cxnLst/>
                            <a:rect l="0" t="0" r="0" b="0"/>
                            <a:pathLst>
                              <a:path w="2874010">
                                <a:moveTo>
                                  <a:pt x="0" y="0"/>
                                </a:moveTo>
                                <a:lnTo>
                                  <a:pt x="2874010" y="0"/>
                                </a:lnTo>
                              </a:path>
                            </a:pathLst>
                          </a:custGeom>
                          <a:ln w="8839"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14="http://schemas.microsoft.com/office/drawing/2010/main" xmlns:pic="http://schemas.openxmlformats.org/drawingml/2006/picture" xmlns:a="http://schemas.openxmlformats.org/drawingml/2006/main">
            <w:pict w14:anchorId="04EFE209">
              <v:group id="Group 28" style="position:absolute;margin-left:6.9pt;margin-top:33.05pt;width:226.3pt;height:.65pt;z-index:251665408;mso-position-horizontal-relative:margin;mso-position-vertical-relative:margin" coordsize="28740,88" o:spid="_x0000_s1026" w14:anchorId="66AB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">
                <v:shape id="Shape 259" style="position:absolute;width:28740;height:0;visibility:visible;mso-wrap-style:square;v-text-anchor:top" coordsize="2874010,0" o:spid="_x0000_s1027" filled="f" strokeweight=".24553mm" path="m,l28740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">
                  <v:path textboxrect="0,0,2874010,0" arrowok="t"/>
                </v:shape>
                <w10:wrap type="square" anchorx="margin" anchory="margin"/>
              </v:group>
            </w:pict>
          </mc:Fallback>
        </mc:AlternateContent>
      </w:r>
      <w:r w:rsidR="00405D44" w:rsidRPr="7E882FC5">
        <w:rPr>
          <w:rFonts w:asciiTheme="minorHAnsi" w:hAnsiTheme="minorHAnsi" w:cstheme="minorBidi"/>
        </w:rPr>
        <w:t xml:space="preserve">Date  </w:t>
      </w:r>
      <w:r w:rsidR="00405D44" w:rsidRPr="002D77F9">
        <w:rPr>
          <w:rFonts w:eastAsia="Calibri" w:cs="Calibri"/>
          <w:noProof/>
        </w:rPr>
        <mc:AlternateContent>
          <mc:Choice Requires="wpg">
            <w:drawing>
              <wp:inline distT="0" distB="0" distL="0" distR="0" wp14:anchorId="31F71880" wp14:editId="6F73C655">
                <wp:extent cx="1809617" cy="249382"/>
                <wp:effectExtent l="0" t="0" r="6985" b="0"/>
                <wp:docPr id="26" name="Group 26"/>
                <wp:cNvGraphicFramePr/>
                <a:graphic xmlns:a="http://schemas.openxmlformats.org/drawingml/2006/main">
                  <a:graphicData uri="http://schemas.microsoft.com/office/word/2010/wordprocessingGroup">
                    <wpg:wgp>
                      <wpg:cNvGrpSpPr/>
                      <wpg:grpSpPr>
                        <a:xfrm flipV="1">
                          <a:off x="0" y="0"/>
                          <a:ext cx="1809617" cy="249382"/>
                          <a:chOff x="0" y="0"/>
                          <a:chExt cx="2874010" cy="8839"/>
                        </a:xfrm>
                      </wpg:grpSpPr>
                      <wps:wsp>
                        <wps:cNvPr id="27" name="Shape 259"/>
                        <wps:cNvSpPr/>
                        <wps:spPr>
                          <a:xfrm>
                            <a:off x="0" y="0"/>
                            <a:ext cx="2874010" cy="0"/>
                          </a:xfrm>
                          <a:custGeom>
                            <a:avLst/>
                            <a:gdLst/>
                            <a:ahLst/>
                            <a:cxnLst/>
                            <a:rect l="0" t="0" r="0" b="0"/>
                            <a:pathLst>
                              <a:path w="2874010">
                                <a:moveTo>
                                  <a:pt x="0" y="0"/>
                                </a:moveTo>
                                <a:lnTo>
                                  <a:pt x="2874010" y="0"/>
                                </a:lnTo>
                              </a:path>
                            </a:pathLst>
                          </a:custGeom>
                          <a:ln w="883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78342E50">
              <v:group id="Group 26" style="width:142.5pt;height:19.65pt;flip:y;mso-position-horizontal-relative:char;mso-position-vertical-relative:line" coordsize="28740,88" o:spid="_x0000_s1026" w14:anchorId="7A173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">
                <v:shape id="Shape 259" style="position:absolute;width:28740;height:0;visibility:visible;mso-wrap-style:square;v-text-anchor:top" coordsize="2874010,0" o:spid="_x0000_s1027" filled="f" strokeweight=".24553mm" path="m,l28740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">
                  <v:path textboxrect="0,0,2874010,0" arrowok="t"/>
                </v:shape>
                <w10:anchorlock/>
              </v:group>
            </w:pict>
          </mc:Fallback>
        </mc:AlternateContent>
      </w:r>
    </w:p>
    <w:p w14:paraId="26B47644" w14:textId="0F939BAE" w:rsidR="00FB1AC5" w:rsidRPr="00FB1AC5" w:rsidRDefault="00FB1AC5" w:rsidP="00FB1AC5">
      <w:pPr>
        <w:pStyle w:val="NoSpacing"/>
        <w:spacing w:line="276" w:lineRule="auto"/>
        <w:ind w:firstLine="163"/>
        <w:rPr>
          <w:rFonts w:asciiTheme="minorHAnsi" w:hAnsiTheme="minorHAnsi" w:cstheme="minorHAnsi"/>
          <w:i/>
        </w:rPr>
      </w:pPr>
    </w:p>
    <w:p w14:paraId="083A4314" w14:textId="7AFD1D4C" w:rsidR="008465A2" w:rsidRPr="00675EC2" w:rsidRDefault="00675EC2" w:rsidP="00675EC2">
      <w:pPr>
        <w:pStyle w:val="NoSpacing"/>
        <w:spacing w:line="276" w:lineRule="auto"/>
        <w:ind w:left="163"/>
        <w:rPr>
          <w:rFonts w:asciiTheme="minorHAnsi" w:hAnsiTheme="minorHAnsi" w:cstheme="minorBidi"/>
        </w:rPr>
      </w:pPr>
      <w:r>
        <w:rPr>
          <w:noProof/>
        </w:rPr>
        <mc:AlternateContent>
          <mc:Choice Requires="wps">
            <w:drawing>
              <wp:anchor distT="0" distB="0" distL="114300" distR="114300" simplePos="0" relativeHeight="251667456" behindDoc="0" locked="0" layoutInCell="1" allowOverlap="1" wp14:anchorId="772340C0" wp14:editId="23B2BE85">
                <wp:simplePos x="0" y="0"/>
                <wp:positionH relativeFrom="margin">
                  <wp:posOffset>83820</wp:posOffset>
                </wp:positionH>
                <wp:positionV relativeFrom="paragraph">
                  <wp:posOffset>626076</wp:posOffset>
                </wp:positionV>
                <wp:extent cx="2874010" cy="0"/>
                <wp:effectExtent l="0" t="0" r="21590" b="19050"/>
                <wp:wrapNone/>
                <wp:docPr id="1" name="Shape 259"/>
                <wp:cNvGraphicFramePr/>
                <a:graphic xmlns:a="http://schemas.openxmlformats.org/drawingml/2006/main">
                  <a:graphicData uri="http://schemas.microsoft.com/office/word/2010/wordprocessingShape">
                    <wps:wsp>
                      <wps:cNvSpPr/>
                      <wps:spPr>
                        <a:xfrm>
                          <a:off x="0" y="0"/>
                          <a:ext cx="2874010" cy="0"/>
                        </a:xfrm>
                        <a:custGeom>
                          <a:avLst/>
                          <a:gdLst/>
                          <a:ahLst/>
                          <a:cxnLst/>
                          <a:rect l="0" t="0" r="0" b="0"/>
                          <a:pathLst>
                            <a:path w="2874010">
                              <a:moveTo>
                                <a:pt x="0" y="0"/>
                              </a:moveTo>
                              <a:lnTo>
                                <a:pt x="2874010" y="0"/>
                              </a:lnTo>
                            </a:path>
                          </a:pathLst>
                        </a:custGeom>
                        <a:ln w="8839"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xmlns:a14="http://schemas.microsoft.com/office/drawing/2010/main" xmlns:pic="http://schemas.openxmlformats.org/drawingml/2006/picture" xmlns:a="http://schemas.openxmlformats.org/drawingml/2006/main">
            <w:pict w14:anchorId="4F524FE0">
              <v:shape id="Shape 259" style="position:absolute;margin-left:6.6pt;margin-top:49.3pt;width:226.3pt;height:0;z-index:251667456;visibility:visible;mso-wrap-style:square;mso-wrap-distance-left:9pt;mso-wrap-distance-top:0;mso-wrap-distance-right:9pt;mso-wrap-distance-bottom:0;mso-position-horizontal:absolute;mso-position-horizontal-relative:margin;mso-position-vertical:absolute;mso-position-vertical-relative:text;v-text-anchor:top" coordsize="2874010,0" o:spid="_x0000_s1026" filled="f" strokeweight=".24553mm" path="m,l28740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" w14:anchorId="13E5FAC7">
                <v:path textboxrect="0,0,2874010,0" arrowok="t"/>
                <w10:wrap anchorx="margin"/>
              </v:shape>
            </w:pict>
          </mc:Fallback>
        </mc:AlternateContent>
      </w:r>
      <w:r w:rsidR="00405D44" w:rsidRPr="00E36C90">
        <w:rPr>
          <w:rFonts w:asciiTheme="minorHAnsi" w:hAnsiTheme="minorHAnsi" w:cstheme="minorBidi"/>
          <w:b/>
        </w:rPr>
        <w:t>Business Unit Responsible Administrator Signature</w:t>
      </w:r>
      <w:r w:rsidR="005D10D0" w:rsidRPr="7E882FC5">
        <w:rPr>
          <w:rFonts w:asciiTheme="minorHAnsi" w:hAnsiTheme="minorHAnsi" w:cstheme="minorBidi"/>
        </w:rPr>
        <w:t xml:space="preserve"> </w:t>
      </w:r>
      <w:r w:rsidR="00405D44">
        <w:rPr>
          <w:rFonts w:asciiTheme="minorHAnsi" w:hAnsiTheme="minorHAnsi" w:cstheme="minorHAnsi"/>
          <w:i/>
        </w:rPr>
        <w:br/>
      </w:r>
      <w:r w:rsidR="00405D44" w:rsidRPr="7E882FC5">
        <w:rPr>
          <w:rFonts w:asciiTheme="minorHAnsi" w:hAnsiTheme="minorHAnsi" w:cstheme="minorBidi"/>
          <w:i/>
          <w:iCs/>
          <w:sz w:val="21"/>
          <w:szCs w:val="21"/>
        </w:rPr>
        <w:t>(MPP, Dean, or Executive Director Level)</w:t>
      </w:r>
      <w:r w:rsidR="00405D44" w:rsidRPr="005D10D0">
        <w:rPr>
          <w:rFonts w:asciiTheme="minorHAnsi" w:hAnsiTheme="minorHAnsi" w:cstheme="minorHAnsi"/>
          <w:i/>
          <w:sz w:val="21"/>
        </w:rPr>
        <w:tab/>
      </w:r>
      <w:r w:rsidR="00405D44">
        <w:rPr>
          <w:rFonts w:asciiTheme="minorHAnsi" w:hAnsiTheme="minorHAnsi" w:cstheme="minorHAnsi"/>
          <w:i/>
        </w:rPr>
        <w:tab/>
      </w:r>
      <w:r w:rsidR="00405D44">
        <w:rPr>
          <w:rFonts w:asciiTheme="minorHAnsi" w:hAnsiTheme="minorHAnsi" w:cstheme="minorHAnsi"/>
          <w:i/>
        </w:rPr>
        <w:tab/>
      </w:r>
      <w:r w:rsidR="00405D44">
        <w:rPr>
          <w:rFonts w:asciiTheme="minorHAnsi" w:hAnsiTheme="minorHAnsi" w:cstheme="minorHAnsi"/>
          <w:i/>
        </w:rPr>
        <w:tab/>
      </w:r>
      <w:r w:rsidR="00405D44">
        <w:rPr>
          <w:rFonts w:asciiTheme="minorHAnsi" w:hAnsiTheme="minorHAnsi" w:cstheme="minorHAnsi"/>
          <w:i/>
        </w:rPr>
        <w:br/>
      </w:r>
      <w:r w:rsidR="00E36C90">
        <w:rPr>
          <w:rFonts w:asciiTheme="minorHAnsi" w:hAnsiTheme="minorHAnsi" w:cstheme="minorBidi"/>
        </w:rPr>
        <w:t xml:space="preserve">                                                                                                         </w:t>
      </w:r>
      <w:r w:rsidR="008465A2" w:rsidRPr="7E882FC5">
        <w:rPr>
          <w:rFonts w:asciiTheme="minorHAnsi" w:hAnsiTheme="minorHAnsi" w:cstheme="minorBidi"/>
        </w:rPr>
        <w:t>Date</w:t>
      </w:r>
      <w:r w:rsidR="00FB1AC5" w:rsidRPr="7E882FC5">
        <w:rPr>
          <w:rFonts w:asciiTheme="minorHAnsi" w:hAnsiTheme="minorHAnsi" w:cstheme="minorBidi"/>
        </w:rPr>
        <w:t xml:space="preserve"> </w:t>
      </w:r>
      <w:r w:rsidR="008465A2" w:rsidRPr="7E882FC5">
        <w:rPr>
          <w:rFonts w:asciiTheme="minorHAnsi" w:hAnsiTheme="minorHAnsi" w:cstheme="minorBidi"/>
        </w:rPr>
        <w:t xml:space="preserve"> </w:t>
      </w:r>
      <w:r w:rsidR="008465A2" w:rsidRPr="002D77F9">
        <w:rPr>
          <w:rFonts w:eastAsia="Calibri" w:cs="Calibri"/>
          <w:noProof/>
        </w:rPr>
        <mc:AlternateContent>
          <mc:Choice Requires="wpg">
            <w:drawing>
              <wp:inline distT="0" distB="0" distL="0" distR="0" wp14:anchorId="72D38BF2" wp14:editId="4C50DBB9">
                <wp:extent cx="1809617" cy="249382"/>
                <wp:effectExtent l="0" t="0" r="6985" b="0"/>
                <wp:docPr id="20" name="Group 20"/>
                <wp:cNvGraphicFramePr/>
                <a:graphic xmlns:a="http://schemas.openxmlformats.org/drawingml/2006/main">
                  <a:graphicData uri="http://schemas.microsoft.com/office/word/2010/wordprocessingGroup">
                    <wpg:wgp>
                      <wpg:cNvGrpSpPr/>
                      <wpg:grpSpPr>
                        <a:xfrm flipV="1">
                          <a:off x="0" y="0"/>
                          <a:ext cx="1809617" cy="249382"/>
                          <a:chOff x="0" y="0"/>
                          <a:chExt cx="2874010" cy="8839"/>
                        </a:xfrm>
                      </wpg:grpSpPr>
                      <wps:wsp>
                        <wps:cNvPr id="21" name="Shape 259"/>
                        <wps:cNvSpPr/>
                        <wps:spPr>
                          <a:xfrm>
                            <a:off x="0" y="0"/>
                            <a:ext cx="2874010" cy="0"/>
                          </a:xfrm>
                          <a:custGeom>
                            <a:avLst/>
                            <a:gdLst/>
                            <a:ahLst/>
                            <a:cxnLst/>
                            <a:rect l="0" t="0" r="0" b="0"/>
                            <a:pathLst>
                              <a:path w="2874010">
                                <a:moveTo>
                                  <a:pt x="0" y="0"/>
                                </a:moveTo>
                                <a:lnTo>
                                  <a:pt x="2874010" y="0"/>
                                </a:lnTo>
                              </a:path>
                            </a:pathLst>
                          </a:custGeom>
                          <a:ln w="883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w14:anchorId="6D5773E3">
              <v:group id="Group 20" style="width:142.5pt;height:19.65pt;flip:y;mso-position-horizontal-relative:char;mso-position-vertical-relative:line" coordsize="28740,88" o:spid="_x0000_s1026" w14:anchorId="73BDC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">
                <v:shape id="Shape 259" style="position:absolute;width:28740;height:0;visibility:visible;mso-wrap-style:square;v-text-anchor:top" coordsize="2874010,0" o:spid="_x0000_s1027" filled="f" strokeweight=".24553mm" path="m,l28740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">
                  <v:path textboxrect="0,0,2874010,0" arrowok="t"/>
                </v:shape>
                <w10:anchorlock/>
              </v:group>
            </w:pict>
          </mc:Fallback>
        </mc:AlternateContent>
      </w:r>
      <w:r w:rsidR="00FB1AC5">
        <w:rPr>
          <w:rFonts w:asciiTheme="minorHAnsi" w:hAnsiTheme="minorHAnsi" w:cstheme="minorHAnsi"/>
        </w:rPr>
        <w:t xml:space="preserve">          </w:t>
      </w:r>
      <w:r w:rsidR="00FB1AC5">
        <w:rPr>
          <w:rFonts w:asciiTheme="minorHAnsi" w:hAnsiTheme="minorHAnsi" w:cstheme="minorHAnsi"/>
        </w:rPr>
        <w:br/>
        <w:t xml:space="preserve">  </w:t>
      </w:r>
      <w:r w:rsidR="00FB1AC5">
        <w:rPr>
          <w:rFonts w:asciiTheme="minorHAnsi" w:hAnsiTheme="minorHAnsi" w:cstheme="minorHAnsi"/>
        </w:rPr>
        <w:br/>
      </w:r>
    </w:p>
    <w:sectPr w:rsidR="008465A2" w:rsidRPr="00675EC2" w:rsidSect="00405D4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2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3C730" w14:textId="77777777" w:rsidR="00FF6EF4" w:rsidRDefault="00FF6EF4" w:rsidP="00CC190E">
      <w:r>
        <w:separator/>
      </w:r>
    </w:p>
  </w:endnote>
  <w:endnote w:type="continuationSeparator" w:id="0">
    <w:p w14:paraId="620598C0" w14:textId="77777777" w:rsidR="00FF6EF4" w:rsidRDefault="00FF6EF4" w:rsidP="00CC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6250443"/>
      <w:docPartObj>
        <w:docPartGallery w:val="Page Numbers (Bottom of Page)"/>
        <w:docPartUnique/>
      </w:docPartObj>
    </w:sdtPr>
    <w:sdtEndPr>
      <w:rPr>
        <w:rStyle w:val="PageNumber"/>
      </w:rPr>
    </w:sdtEndPr>
    <w:sdtContent>
      <w:p w14:paraId="406CF425" w14:textId="3A632422" w:rsidR="00B42EFF" w:rsidRDefault="00B42EFF" w:rsidP="006B2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56629" w14:textId="77777777" w:rsidR="00B42EFF" w:rsidRDefault="00B42EFF" w:rsidP="00B42E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85266"/>
      <w:docPartObj>
        <w:docPartGallery w:val="Page Numbers (Bottom of Page)"/>
        <w:docPartUnique/>
      </w:docPartObj>
    </w:sdtPr>
    <w:sdtEndPr>
      <w:rPr>
        <w:rStyle w:val="PageNumber"/>
        <w:sz w:val="16"/>
        <w:szCs w:val="20"/>
      </w:rPr>
    </w:sdtEndPr>
    <w:sdtContent>
      <w:p w14:paraId="7035B269" w14:textId="51298264" w:rsidR="00B42EFF" w:rsidRPr="00B42EFF" w:rsidRDefault="00B42EFF" w:rsidP="006B244A">
        <w:pPr>
          <w:pStyle w:val="Footer"/>
          <w:framePr w:wrap="none" w:vAnchor="text" w:hAnchor="margin" w:xAlign="right" w:y="1"/>
          <w:rPr>
            <w:rStyle w:val="PageNumber"/>
            <w:sz w:val="20"/>
          </w:rPr>
        </w:pPr>
        <w:r w:rsidRPr="00B42EFF">
          <w:rPr>
            <w:rStyle w:val="PageNumber"/>
            <w:sz w:val="20"/>
          </w:rPr>
          <w:fldChar w:fldCharType="begin"/>
        </w:r>
        <w:r w:rsidRPr="00B42EFF">
          <w:rPr>
            <w:rStyle w:val="PageNumber"/>
            <w:sz w:val="20"/>
          </w:rPr>
          <w:instrText xml:space="preserve"> PAGE </w:instrText>
        </w:r>
        <w:r w:rsidRPr="00B42EFF">
          <w:rPr>
            <w:rStyle w:val="PageNumber"/>
            <w:sz w:val="20"/>
          </w:rPr>
          <w:fldChar w:fldCharType="separate"/>
        </w:r>
        <w:r w:rsidR="00026680">
          <w:rPr>
            <w:rStyle w:val="PageNumber"/>
            <w:noProof/>
            <w:sz w:val="20"/>
          </w:rPr>
          <w:t>1</w:t>
        </w:r>
        <w:r w:rsidRPr="00B42EFF">
          <w:rPr>
            <w:rStyle w:val="PageNumber"/>
            <w:sz w:val="20"/>
          </w:rPr>
          <w:fldChar w:fldCharType="end"/>
        </w:r>
      </w:p>
    </w:sdtContent>
  </w:sdt>
  <w:p w14:paraId="37C5DB77" w14:textId="77777777" w:rsidR="00B42EFF" w:rsidRPr="00B42EFF" w:rsidRDefault="00B42EFF" w:rsidP="00B42EFF">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62E8" w14:textId="77777777" w:rsidR="002D6125" w:rsidRDefault="002D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DC15" w14:textId="77777777" w:rsidR="00FF6EF4" w:rsidRDefault="00FF6EF4" w:rsidP="00CC190E">
      <w:r>
        <w:separator/>
      </w:r>
    </w:p>
  </w:footnote>
  <w:footnote w:type="continuationSeparator" w:id="0">
    <w:p w14:paraId="60B8E0A0" w14:textId="77777777" w:rsidR="00FF6EF4" w:rsidRDefault="00FF6EF4" w:rsidP="00CC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EF9" w14:textId="77777777" w:rsidR="002D6125" w:rsidRDefault="002D6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F3F4" w14:textId="0AC17EDB" w:rsidR="00D906B5" w:rsidRPr="00751BFD" w:rsidRDefault="00D906B5" w:rsidP="00B50168">
    <w:pP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C02F" w14:textId="77777777" w:rsidR="002D6125" w:rsidRDefault="002D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B53"/>
    <w:multiLevelType w:val="hybridMultilevel"/>
    <w:tmpl w:val="CC1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A936F1"/>
    <w:multiLevelType w:val="hybridMultilevel"/>
    <w:tmpl w:val="D6505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570A1"/>
    <w:multiLevelType w:val="hybridMultilevel"/>
    <w:tmpl w:val="80303B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A4A4E"/>
    <w:multiLevelType w:val="hybridMultilevel"/>
    <w:tmpl w:val="D2186E6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4E3BC4"/>
    <w:multiLevelType w:val="hybridMultilevel"/>
    <w:tmpl w:val="076E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16DE1"/>
    <w:multiLevelType w:val="hybridMultilevel"/>
    <w:tmpl w:val="51B0285A"/>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2880" w:hanging="360"/>
      </w:pPr>
      <w:rPr>
        <w:rFonts w:ascii="Wingdings" w:hAnsi="Wingdings" w:hint="default"/>
      </w:rPr>
    </w:lvl>
    <w:lvl w:ilvl="5" w:tplc="04090005">
      <w:start w:val="1"/>
      <w:numFmt w:val="bullet"/>
      <w:lvlText w:val=""/>
      <w:lvlJc w:val="left"/>
      <w:pPr>
        <w:ind w:left="2880" w:hanging="360"/>
      </w:pPr>
      <w:rPr>
        <w:rFonts w:ascii="Wingdings" w:hAnsi="Wingding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131D"/>
    <w:multiLevelType w:val="hybridMultilevel"/>
    <w:tmpl w:val="C1C05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CC28EA"/>
    <w:multiLevelType w:val="hybridMultilevel"/>
    <w:tmpl w:val="543A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53640"/>
    <w:multiLevelType w:val="multilevel"/>
    <w:tmpl w:val="089CADFA"/>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C8B1AB6"/>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26335D0"/>
    <w:multiLevelType w:val="hybridMultilevel"/>
    <w:tmpl w:val="438E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F2517"/>
    <w:multiLevelType w:val="hybridMultilevel"/>
    <w:tmpl w:val="525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F4F85"/>
    <w:multiLevelType w:val="hybridMultilevel"/>
    <w:tmpl w:val="E31671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96874"/>
    <w:multiLevelType w:val="hybridMultilevel"/>
    <w:tmpl w:val="F93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50E31"/>
    <w:multiLevelType w:val="hybridMultilevel"/>
    <w:tmpl w:val="0644A672"/>
    <w:lvl w:ilvl="0" w:tplc="04090001">
      <w:start w:val="1"/>
      <w:numFmt w:val="bullet"/>
      <w:lvlText w:val=""/>
      <w:lvlJc w:val="left"/>
      <w:pPr>
        <w:ind w:left="2250" w:hanging="360"/>
      </w:pPr>
      <w:rPr>
        <w:rFonts w:ascii="Symbol" w:hAnsi="Symbol" w:hint="default"/>
      </w:rPr>
    </w:lvl>
    <w:lvl w:ilvl="1" w:tplc="0B7600E8">
      <w:numFmt w:val="bullet"/>
      <w:lvlText w:val="•"/>
      <w:lvlJc w:val="left"/>
      <w:pPr>
        <w:ind w:left="3330" w:hanging="720"/>
      </w:pPr>
      <w:rPr>
        <w:rFonts w:ascii="Calibri" w:eastAsia="Times New Roman" w:hAnsi="Calibri" w:cs="Times New Roman"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14525C2"/>
    <w:multiLevelType w:val="hybridMultilevel"/>
    <w:tmpl w:val="9DE841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F4916"/>
    <w:multiLevelType w:val="hybridMultilevel"/>
    <w:tmpl w:val="B5143690"/>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85E5F"/>
    <w:multiLevelType w:val="hybridMultilevel"/>
    <w:tmpl w:val="358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44BB6"/>
    <w:multiLevelType w:val="hybridMultilevel"/>
    <w:tmpl w:val="713461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D6E41"/>
    <w:multiLevelType w:val="hybridMultilevel"/>
    <w:tmpl w:val="0CCC303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0" w15:restartNumberingAfterBreak="0">
    <w:nsid w:val="5AF8182C"/>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05B4F5A"/>
    <w:multiLevelType w:val="hybridMultilevel"/>
    <w:tmpl w:val="051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62F08"/>
    <w:multiLevelType w:val="hybridMultilevel"/>
    <w:tmpl w:val="F0F441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F7709"/>
    <w:multiLevelType w:val="hybridMultilevel"/>
    <w:tmpl w:val="D07813F6"/>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434E1"/>
    <w:multiLevelType w:val="hybridMultilevel"/>
    <w:tmpl w:val="A8F8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24FBD"/>
    <w:multiLevelType w:val="hybridMultilevel"/>
    <w:tmpl w:val="65B0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6585E"/>
    <w:multiLevelType w:val="hybridMultilevel"/>
    <w:tmpl w:val="C8AC189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7F8C7439"/>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9"/>
  </w:num>
  <w:num w:numId="3">
    <w:abstractNumId w:val="25"/>
  </w:num>
  <w:num w:numId="4">
    <w:abstractNumId w:val="13"/>
  </w:num>
  <w:num w:numId="5">
    <w:abstractNumId w:val="20"/>
  </w:num>
  <w:num w:numId="6">
    <w:abstractNumId w:val="6"/>
  </w:num>
  <w:num w:numId="7">
    <w:abstractNumId w:val="7"/>
  </w:num>
  <w:num w:numId="8">
    <w:abstractNumId w:val="17"/>
  </w:num>
  <w:num w:numId="9">
    <w:abstractNumId w:val="21"/>
  </w:num>
  <w:num w:numId="10">
    <w:abstractNumId w:val="24"/>
  </w:num>
  <w:num w:numId="11">
    <w:abstractNumId w:val="2"/>
  </w:num>
  <w:num w:numId="12">
    <w:abstractNumId w:val="12"/>
  </w:num>
  <w:num w:numId="13">
    <w:abstractNumId w:val="22"/>
  </w:num>
  <w:num w:numId="14">
    <w:abstractNumId w:val="16"/>
  </w:num>
  <w:num w:numId="15">
    <w:abstractNumId w:val="18"/>
  </w:num>
  <w:num w:numId="16">
    <w:abstractNumId w:val="23"/>
  </w:num>
  <w:num w:numId="17">
    <w:abstractNumId w:val="5"/>
  </w:num>
  <w:num w:numId="18">
    <w:abstractNumId w:val="3"/>
  </w:num>
  <w:num w:numId="19">
    <w:abstractNumId w:val="10"/>
  </w:num>
  <w:num w:numId="20">
    <w:abstractNumId w:val="27"/>
  </w:num>
  <w:num w:numId="21">
    <w:abstractNumId w:val="9"/>
  </w:num>
  <w:num w:numId="22">
    <w:abstractNumId w:val="8"/>
  </w:num>
  <w:num w:numId="23">
    <w:abstractNumId w:val="14"/>
  </w:num>
  <w:num w:numId="24">
    <w:abstractNumId w:val="0"/>
  </w:num>
  <w:num w:numId="25">
    <w:abstractNumId w:val="1"/>
  </w:num>
  <w:num w:numId="26">
    <w:abstractNumId w:val="11"/>
  </w:num>
  <w:num w:numId="27">
    <w:abstractNumId w:val="4"/>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B8"/>
    <w:rsid w:val="00002480"/>
    <w:rsid w:val="00003E38"/>
    <w:rsid w:val="0000560F"/>
    <w:rsid w:val="00005E67"/>
    <w:rsid w:val="00006360"/>
    <w:rsid w:val="00007F09"/>
    <w:rsid w:val="00010A05"/>
    <w:rsid w:val="00011B50"/>
    <w:rsid w:val="00011E26"/>
    <w:rsid w:val="000128D9"/>
    <w:rsid w:val="0001653C"/>
    <w:rsid w:val="00017086"/>
    <w:rsid w:val="00022D89"/>
    <w:rsid w:val="00023578"/>
    <w:rsid w:val="000244FF"/>
    <w:rsid w:val="00024958"/>
    <w:rsid w:val="00025D02"/>
    <w:rsid w:val="00026680"/>
    <w:rsid w:val="0004111A"/>
    <w:rsid w:val="00043A93"/>
    <w:rsid w:val="0004558B"/>
    <w:rsid w:val="00050298"/>
    <w:rsid w:val="00055C33"/>
    <w:rsid w:val="00061E89"/>
    <w:rsid w:val="00066004"/>
    <w:rsid w:val="00067438"/>
    <w:rsid w:val="00070BC5"/>
    <w:rsid w:val="00076F83"/>
    <w:rsid w:val="00080081"/>
    <w:rsid w:val="0008332D"/>
    <w:rsid w:val="00083CB8"/>
    <w:rsid w:val="00084BAB"/>
    <w:rsid w:val="0008710D"/>
    <w:rsid w:val="00092167"/>
    <w:rsid w:val="00097243"/>
    <w:rsid w:val="000A1568"/>
    <w:rsid w:val="000A30D3"/>
    <w:rsid w:val="000A5026"/>
    <w:rsid w:val="000A6565"/>
    <w:rsid w:val="000B40FF"/>
    <w:rsid w:val="000B74E0"/>
    <w:rsid w:val="000B7756"/>
    <w:rsid w:val="000C0AC5"/>
    <w:rsid w:val="000C4664"/>
    <w:rsid w:val="000C6948"/>
    <w:rsid w:val="000D0B57"/>
    <w:rsid w:val="000D0BCB"/>
    <w:rsid w:val="000D0D9E"/>
    <w:rsid w:val="000D3755"/>
    <w:rsid w:val="000D6111"/>
    <w:rsid w:val="000E3FFC"/>
    <w:rsid w:val="000F1B91"/>
    <w:rsid w:val="0010069E"/>
    <w:rsid w:val="0010205F"/>
    <w:rsid w:val="0010545A"/>
    <w:rsid w:val="00105D42"/>
    <w:rsid w:val="00106B7E"/>
    <w:rsid w:val="0011079B"/>
    <w:rsid w:val="001231D8"/>
    <w:rsid w:val="00123458"/>
    <w:rsid w:val="00134A97"/>
    <w:rsid w:val="00134B03"/>
    <w:rsid w:val="00142419"/>
    <w:rsid w:val="00145CD2"/>
    <w:rsid w:val="001542EA"/>
    <w:rsid w:val="001636B3"/>
    <w:rsid w:val="001713B1"/>
    <w:rsid w:val="00171E30"/>
    <w:rsid w:val="00175DB5"/>
    <w:rsid w:val="00176513"/>
    <w:rsid w:val="00176E5A"/>
    <w:rsid w:val="0017789F"/>
    <w:rsid w:val="00177E7F"/>
    <w:rsid w:val="00184BE3"/>
    <w:rsid w:val="00186C7D"/>
    <w:rsid w:val="0019335A"/>
    <w:rsid w:val="00194535"/>
    <w:rsid w:val="001A2806"/>
    <w:rsid w:val="001A3982"/>
    <w:rsid w:val="001B084D"/>
    <w:rsid w:val="001B36B2"/>
    <w:rsid w:val="001C1BB8"/>
    <w:rsid w:val="001C3A1B"/>
    <w:rsid w:val="001C7B1A"/>
    <w:rsid w:val="001D1E80"/>
    <w:rsid w:val="001D6B89"/>
    <w:rsid w:val="001E4787"/>
    <w:rsid w:val="001E5657"/>
    <w:rsid w:val="001F0BDC"/>
    <w:rsid w:val="001F2DDD"/>
    <w:rsid w:val="001F4438"/>
    <w:rsid w:val="00210CEB"/>
    <w:rsid w:val="00214A65"/>
    <w:rsid w:val="002166A4"/>
    <w:rsid w:val="00216D67"/>
    <w:rsid w:val="002216C9"/>
    <w:rsid w:val="00222C00"/>
    <w:rsid w:val="002263AB"/>
    <w:rsid w:val="002268EB"/>
    <w:rsid w:val="0023127D"/>
    <w:rsid w:val="00237EDA"/>
    <w:rsid w:val="002403FB"/>
    <w:rsid w:val="00240C63"/>
    <w:rsid w:val="002522FC"/>
    <w:rsid w:val="00253297"/>
    <w:rsid w:val="002550AB"/>
    <w:rsid w:val="0026086A"/>
    <w:rsid w:val="00260C8C"/>
    <w:rsid w:val="0026148E"/>
    <w:rsid w:val="00265BC2"/>
    <w:rsid w:val="00266E57"/>
    <w:rsid w:val="00274589"/>
    <w:rsid w:val="002770AA"/>
    <w:rsid w:val="00282FF8"/>
    <w:rsid w:val="00285689"/>
    <w:rsid w:val="00285DC6"/>
    <w:rsid w:val="00290973"/>
    <w:rsid w:val="00291E46"/>
    <w:rsid w:val="0029283C"/>
    <w:rsid w:val="00294436"/>
    <w:rsid w:val="00296D27"/>
    <w:rsid w:val="002A38A8"/>
    <w:rsid w:val="002A3E2E"/>
    <w:rsid w:val="002A5601"/>
    <w:rsid w:val="002B1CA0"/>
    <w:rsid w:val="002B42B2"/>
    <w:rsid w:val="002B6B22"/>
    <w:rsid w:val="002C640F"/>
    <w:rsid w:val="002D2EE5"/>
    <w:rsid w:val="002D6125"/>
    <w:rsid w:val="002D7EEA"/>
    <w:rsid w:val="002E1C1D"/>
    <w:rsid w:val="002E419A"/>
    <w:rsid w:val="002F0D7A"/>
    <w:rsid w:val="002F138B"/>
    <w:rsid w:val="002F40A2"/>
    <w:rsid w:val="002F4C80"/>
    <w:rsid w:val="002F4FD9"/>
    <w:rsid w:val="002F5C75"/>
    <w:rsid w:val="002F5FA6"/>
    <w:rsid w:val="003074A1"/>
    <w:rsid w:val="00312C6B"/>
    <w:rsid w:val="00316924"/>
    <w:rsid w:val="00326357"/>
    <w:rsid w:val="00327D69"/>
    <w:rsid w:val="003344F9"/>
    <w:rsid w:val="00337ECE"/>
    <w:rsid w:val="00340992"/>
    <w:rsid w:val="00344B2F"/>
    <w:rsid w:val="0035363E"/>
    <w:rsid w:val="003601AF"/>
    <w:rsid w:val="00360956"/>
    <w:rsid w:val="003670B6"/>
    <w:rsid w:val="00371090"/>
    <w:rsid w:val="00377413"/>
    <w:rsid w:val="003856B5"/>
    <w:rsid w:val="00391084"/>
    <w:rsid w:val="003947B0"/>
    <w:rsid w:val="00395F53"/>
    <w:rsid w:val="003A00B1"/>
    <w:rsid w:val="003A2577"/>
    <w:rsid w:val="003A7028"/>
    <w:rsid w:val="003B03CA"/>
    <w:rsid w:val="003B4B85"/>
    <w:rsid w:val="003B5722"/>
    <w:rsid w:val="003B7A28"/>
    <w:rsid w:val="003C0986"/>
    <w:rsid w:val="003C24DF"/>
    <w:rsid w:val="003C6C75"/>
    <w:rsid w:val="003C73D6"/>
    <w:rsid w:val="003D00DC"/>
    <w:rsid w:val="003D1B13"/>
    <w:rsid w:val="003D2B3C"/>
    <w:rsid w:val="003D31C2"/>
    <w:rsid w:val="003D3677"/>
    <w:rsid w:val="003D77B3"/>
    <w:rsid w:val="003E3C97"/>
    <w:rsid w:val="003E5B66"/>
    <w:rsid w:val="003E63CA"/>
    <w:rsid w:val="003F7D50"/>
    <w:rsid w:val="003F7E1F"/>
    <w:rsid w:val="00403A88"/>
    <w:rsid w:val="00404128"/>
    <w:rsid w:val="00404ECB"/>
    <w:rsid w:val="00405D44"/>
    <w:rsid w:val="00405E55"/>
    <w:rsid w:val="004203A3"/>
    <w:rsid w:val="004339A3"/>
    <w:rsid w:val="00441CEF"/>
    <w:rsid w:val="00447527"/>
    <w:rsid w:val="0044772C"/>
    <w:rsid w:val="00450F6B"/>
    <w:rsid w:val="00451119"/>
    <w:rsid w:val="00456C13"/>
    <w:rsid w:val="00472588"/>
    <w:rsid w:val="00480A02"/>
    <w:rsid w:val="00490A63"/>
    <w:rsid w:val="0049153F"/>
    <w:rsid w:val="00491C06"/>
    <w:rsid w:val="00492D88"/>
    <w:rsid w:val="004A3573"/>
    <w:rsid w:val="004B24F2"/>
    <w:rsid w:val="004B5AE6"/>
    <w:rsid w:val="004B6E58"/>
    <w:rsid w:val="004C2C86"/>
    <w:rsid w:val="004C3B58"/>
    <w:rsid w:val="004C577E"/>
    <w:rsid w:val="004D6181"/>
    <w:rsid w:val="004F3825"/>
    <w:rsid w:val="004F3B76"/>
    <w:rsid w:val="004F6C4E"/>
    <w:rsid w:val="00501BC4"/>
    <w:rsid w:val="00502CB1"/>
    <w:rsid w:val="005040B4"/>
    <w:rsid w:val="00517416"/>
    <w:rsid w:val="005206DC"/>
    <w:rsid w:val="00524DAC"/>
    <w:rsid w:val="0052644F"/>
    <w:rsid w:val="0052690C"/>
    <w:rsid w:val="00526976"/>
    <w:rsid w:val="00530EA1"/>
    <w:rsid w:val="00530FA0"/>
    <w:rsid w:val="00531841"/>
    <w:rsid w:val="0053206E"/>
    <w:rsid w:val="00537F9F"/>
    <w:rsid w:val="00541111"/>
    <w:rsid w:val="005419EB"/>
    <w:rsid w:val="00544CF9"/>
    <w:rsid w:val="00546E4C"/>
    <w:rsid w:val="00552C87"/>
    <w:rsid w:val="0055630A"/>
    <w:rsid w:val="00557B89"/>
    <w:rsid w:val="00562761"/>
    <w:rsid w:val="00562868"/>
    <w:rsid w:val="00563194"/>
    <w:rsid w:val="005650CB"/>
    <w:rsid w:val="005672A1"/>
    <w:rsid w:val="0057030D"/>
    <w:rsid w:val="00582A6E"/>
    <w:rsid w:val="0059666D"/>
    <w:rsid w:val="005A3256"/>
    <w:rsid w:val="005A3286"/>
    <w:rsid w:val="005A6CF9"/>
    <w:rsid w:val="005B2273"/>
    <w:rsid w:val="005C2FDC"/>
    <w:rsid w:val="005C7DC3"/>
    <w:rsid w:val="005D10D0"/>
    <w:rsid w:val="005D2C6C"/>
    <w:rsid w:val="005D33AA"/>
    <w:rsid w:val="005E4323"/>
    <w:rsid w:val="005E7375"/>
    <w:rsid w:val="005F3664"/>
    <w:rsid w:val="005F4762"/>
    <w:rsid w:val="005F5814"/>
    <w:rsid w:val="005F6683"/>
    <w:rsid w:val="00602596"/>
    <w:rsid w:val="00605F05"/>
    <w:rsid w:val="00606661"/>
    <w:rsid w:val="00607A8A"/>
    <w:rsid w:val="0061029D"/>
    <w:rsid w:val="0061094B"/>
    <w:rsid w:val="00611608"/>
    <w:rsid w:val="006129B5"/>
    <w:rsid w:val="00613AB5"/>
    <w:rsid w:val="00622A62"/>
    <w:rsid w:val="00622BC9"/>
    <w:rsid w:val="00627715"/>
    <w:rsid w:val="006333D1"/>
    <w:rsid w:val="006334C3"/>
    <w:rsid w:val="00637A30"/>
    <w:rsid w:val="00643D48"/>
    <w:rsid w:val="00644D65"/>
    <w:rsid w:val="006465B5"/>
    <w:rsid w:val="00656E68"/>
    <w:rsid w:val="006605A4"/>
    <w:rsid w:val="0066086C"/>
    <w:rsid w:val="00662505"/>
    <w:rsid w:val="006630F7"/>
    <w:rsid w:val="00675DB5"/>
    <w:rsid w:val="00675EC2"/>
    <w:rsid w:val="0067689C"/>
    <w:rsid w:val="00680561"/>
    <w:rsid w:val="00680716"/>
    <w:rsid w:val="00683D0F"/>
    <w:rsid w:val="0069153E"/>
    <w:rsid w:val="006919F4"/>
    <w:rsid w:val="0069325F"/>
    <w:rsid w:val="006A3ABD"/>
    <w:rsid w:val="006B348A"/>
    <w:rsid w:val="006D16D1"/>
    <w:rsid w:val="006D43FF"/>
    <w:rsid w:val="006D5AFE"/>
    <w:rsid w:val="006D5C89"/>
    <w:rsid w:val="006E03EB"/>
    <w:rsid w:val="006E1C71"/>
    <w:rsid w:val="006E4B55"/>
    <w:rsid w:val="006F0C1F"/>
    <w:rsid w:val="006F72FD"/>
    <w:rsid w:val="00701235"/>
    <w:rsid w:val="0071449C"/>
    <w:rsid w:val="00716418"/>
    <w:rsid w:val="007213AE"/>
    <w:rsid w:val="00722789"/>
    <w:rsid w:val="007237B1"/>
    <w:rsid w:val="00724587"/>
    <w:rsid w:val="00726A85"/>
    <w:rsid w:val="00733116"/>
    <w:rsid w:val="00741AFD"/>
    <w:rsid w:val="00741B25"/>
    <w:rsid w:val="00741DB6"/>
    <w:rsid w:val="00746876"/>
    <w:rsid w:val="007510AC"/>
    <w:rsid w:val="00751BFD"/>
    <w:rsid w:val="00761053"/>
    <w:rsid w:val="00761200"/>
    <w:rsid w:val="00763EF0"/>
    <w:rsid w:val="00764767"/>
    <w:rsid w:val="00772F3E"/>
    <w:rsid w:val="00774BDF"/>
    <w:rsid w:val="0077598B"/>
    <w:rsid w:val="007823C0"/>
    <w:rsid w:val="00784C23"/>
    <w:rsid w:val="00784D4E"/>
    <w:rsid w:val="007851CB"/>
    <w:rsid w:val="00790D01"/>
    <w:rsid w:val="00791228"/>
    <w:rsid w:val="0079534C"/>
    <w:rsid w:val="007A0793"/>
    <w:rsid w:val="007B7BDF"/>
    <w:rsid w:val="007C3570"/>
    <w:rsid w:val="007D136D"/>
    <w:rsid w:val="007D2029"/>
    <w:rsid w:val="007E1DA5"/>
    <w:rsid w:val="007E22AC"/>
    <w:rsid w:val="007E2483"/>
    <w:rsid w:val="007E2E19"/>
    <w:rsid w:val="007E75A9"/>
    <w:rsid w:val="007F208E"/>
    <w:rsid w:val="007F24B6"/>
    <w:rsid w:val="007F2DF5"/>
    <w:rsid w:val="007F4BE4"/>
    <w:rsid w:val="008035FD"/>
    <w:rsid w:val="008039BF"/>
    <w:rsid w:val="00804439"/>
    <w:rsid w:val="0080694D"/>
    <w:rsid w:val="00812326"/>
    <w:rsid w:val="00815391"/>
    <w:rsid w:val="00826D97"/>
    <w:rsid w:val="00827839"/>
    <w:rsid w:val="00840000"/>
    <w:rsid w:val="00841170"/>
    <w:rsid w:val="00842F75"/>
    <w:rsid w:val="008465A2"/>
    <w:rsid w:val="008471D6"/>
    <w:rsid w:val="00853A2E"/>
    <w:rsid w:val="008610F6"/>
    <w:rsid w:val="008616A1"/>
    <w:rsid w:val="00862155"/>
    <w:rsid w:val="00863482"/>
    <w:rsid w:val="0086658D"/>
    <w:rsid w:val="00867167"/>
    <w:rsid w:val="008756DE"/>
    <w:rsid w:val="008850B7"/>
    <w:rsid w:val="00886655"/>
    <w:rsid w:val="0088764C"/>
    <w:rsid w:val="008878C5"/>
    <w:rsid w:val="008917BE"/>
    <w:rsid w:val="00893B3D"/>
    <w:rsid w:val="008967EA"/>
    <w:rsid w:val="008A4A77"/>
    <w:rsid w:val="008A7C88"/>
    <w:rsid w:val="008B2741"/>
    <w:rsid w:val="008C3F5D"/>
    <w:rsid w:val="008C7667"/>
    <w:rsid w:val="008D167C"/>
    <w:rsid w:val="008D22D7"/>
    <w:rsid w:val="008D6BB8"/>
    <w:rsid w:val="008D79EF"/>
    <w:rsid w:val="008E2ADC"/>
    <w:rsid w:val="008E32BC"/>
    <w:rsid w:val="008E428C"/>
    <w:rsid w:val="008E4995"/>
    <w:rsid w:val="008E5E2B"/>
    <w:rsid w:val="008E786B"/>
    <w:rsid w:val="008F2811"/>
    <w:rsid w:val="00900E07"/>
    <w:rsid w:val="00901721"/>
    <w:rsid w:val="00902601"/>
    <w:rsid w:val="009028D8"/>
    <w:rsid w:val="0090455E"/>
    <w:rsid w:val="00906289"/>
    <w:rsid w:val="00907137"/>
    <w:rsid w:val="00910998"/>
    <w:rsid w:val="00917953"/>
    <w:rsid w:val="00926DA9"/>
    <w:rsid w:val="009375AB"/>
    <w:rsid w:val="00941392"/>
    <w:rsid w:val="00941ABC"/>
    <w:rsid w:val="00944AB7"/>
    <w:rsid w:val="009456F3"/>
    <w:rsid w:val="009465B0"/>
    <w:rsid w:val="009468BE"/>
    <w:rsid w:val="0095392A"/>
    <w:rsid w:val="00975794"/>
    <w:rsid w:val="009772FD"/>
    <w:rsid w:val="009839BC"/>
    <w:rsid w:val="0098620F"/>
    <w:rsid w:val="0098623C"/>
    <w:rsid w:val="009946D3"/>
    <w:rsid w:val="009A4149"/>
    <w:rsid w:val="009A76B3"/>
    <w:rsid w:val="009B653C"/>
    <w:rsid w:val="009B71CD"/>
    <w:rsid w:val="009C252E"/>
    <w:rsid w:val="009C4169"/>
    <w:rsid w:val="009C4BE1"/>
    <w:rsid w:val="009C650D"/>
    <w:rsid w:val="009D179F"/>
    <w:rsid w:val="009D444D"/>
    <w:rsid w:val="009E21AE"/>
    <w:rsid w:val="009E636F"/>
    <w:rsid w:val="009F047B"/>
    <w:rsid w:val="009F0E96"/>
    <w:rsid w:val="009F4579"/>
    <w:rsid w:val="009F4D1C"/>
    <w:rsid w:val="009F69FA"/>
    <w:rsid w:val="009F7633"/>
    <w:rsid w:val="00A02C69"/>
    <w:rsid w:val="00A1113E"/>
    <w:rsid w:val="00A12DF5"/>
    <w:rsid w:val="00A16CCC"/>
    <w:rsid w:val="00A16E8D"/>
    <w:rsid w:val="00A30238"/>
    <w:rsid w:val="00A4018E"/>
    <w:rsid w:val="00A44C19"/>
    <w:rsid w:val="00A47EA5"/>
    <w:rsid w:val="00A47FDE"/>
    <w:rsid w:val="00A55AF4"/>
    <w:rsid w:val="00A55EBC"/>
    <w:rsid w:val="00A61B41"/>
    <w:rsid w:val="00A66036"/>
    <w:rsid w:val="00A66118"/>
    <w:rsid w:val="00A67928"/>
    <w:rsid w:val="00A76C9B"/>
    <w:rsid w:val="00A80904"/>
    <w:rsid w:val="00A9089B"/>
    <w:rsid w:val="00A916D7"/>
    <w:rsid w:val="00A93A3E"/>
    <w:rsid w:val="00A94174"/>
    <w:rsid w:val="00AA023B"/>
    <w:rsid w:val="00AA1654"/>
    <w:rsid w:val="00AA165C"/>
    <w:rsid w:val="00AA2698"/>
    <w:rsid w:val="00AA2846"/>
    <w:rsid w:val="00AA6D88"/>
    <w:rsid w:val="00AB117B"/>
    <w:rsid w:val="00AB6663"/>
    <w:rsid w:val="00AC17FE"/>
    <w:rsid w:val="00AC6EAC"/>
    <w:rsid w:val="00AD058C"/>
    <w:rsid w:val="00AD2962"/>
    <w:rsid w:val="00AD4941"/>
    <w:rsid w:val="00AD52A1"/>
    <w:rsid w:val="00AE3031"/>
    <w:rsid w:val="00AF31C2"/>
    <w:rsid w:val="00AF79F3"/>
    <w:rsid w:val="00B10913"/>
    <w:rsid w:val="00B17F9B"/>
    <w:rsid w:val="00B22773"/>
    <w:rsid w:val="00B22A83"/>
    <w:rsid w:val="00B25681"/>
    <w:rsid w:val="00B25D3E"/>
    <w:rsid w:val="00B2616E"/>
    <w:rsid w:val="00B27A5F"/>
    <w:rsid w:val="00B306A7"/>
    <w:rsid w:val="00B31ADE"/>
    <w:rsid w:val="00B34D5B"/>
    <w:rsid w:val="00B372AC"/>
    <w:rsid w:val="00B42EFF"/>
    <w:rsid w:val="00B44C17"/>
    <w:rsid w:val="00B45130"/>
    <w:rsid w:val="00B50168"/>
    <w:rsid w:val="00B54171"/>
    <w:rsid w:val="00B74B3B"/>
    <w:rsid w:val="00B7741D"/>
    <w:rsid w:val="00B81A85"/>
    <w:rsid w:val="00B921DE"/>
    <w:rsid w:val="00B92822"/>
    <w:rsid w:val="00B97D7F"/>
    <w:rsid w:val="00BA578F"/>
    <w:rsid w:val="00BB239D"/>
    <w:rsid w:val="00BC11E0"/>
    <w:rsid w:val="00BC19AB"/>
    <w:rsid w:val="00BC3B3E"/>
    <w:rsid w:val="00BC3C00"/>
    <w:rsid w:val="00BC5309"/>
    <w:rsid w:val="00BC5A7F"/>
    <w:rsid w:val="00BC74CB"/>
    <w:rsid w:val="00BD3759"/>
    <w:rsid w:val="00BD3F83"/>
    <w:rsid w:val="00BE1B9D"/>
    <w:rsid w:val="00BE1EFC"/>
    <w:rsid w:val="00BE68C0"/>
    <w:rsid w:val="00BF2315"/>
    <w:rsid w:val="00BF42E2"/>
    <w:rsid w:val="00BF485F"/>
    <w:rsid w:val="00BF511E"/>
    <w:rsid w:val="00BF5398"/>
    <w:rsid w:val="00BF6866"/>
    <w:rsid w:val="00C06591"/>
    <w:rsid w:val="00C2145B"/>
    <w:rsid w:val="00C21F34"/>
    <w:rsid w:val="00C25FD1"/>
    <w:rsid w:val="00C26B80"/>
    <w:rsid w:val="00C27C95"/>
    <w:rsid w:val="00C31465"/>
    <w:rsid w:val="00C31677"/>
    <w:rsid w:val="00C32819"/>
    <w:rsid w:val="00C434D6"/>
    <w:rsid w:val="00C44B0C"/>
    <w:rsid w:val="00C4605C"/>
    <w:rsid w:val="00C46AFD"/>
    <w:rsid w:val="00C46B83"/>
    <w:rsid w:val="00C55B58"/>
    <w:rsid w:val="00C609C3"/>
    <w:rsid w:val="00C61A1D"/>
    <w:rsid w:val="00C6334A"/>
    <w:rsid w:val="00C678F7"/>
    <w:rsid w:val="00C701CB"/>
    <w:rsid w:val="00C70E6C"/>
    <w:rsid w:val="00C7237D"/>
    <w:rsid w:val="00C75DAD"/>
    <w:rsid w:val="00C83A87"/>
    <w:rsid w:val="00C8466F"/>
    <w:rsid w:val="00C86EE5"/>
    <w:rsid w:val="00C87691"/>
    <w:rsid w:val="00C92E51"/>
    <w:rsid w:val="00C95E86"/>
    <w:rsid w:val="00C96070"/>
    <w:rsid w:val="00CA2E29"/>
    <w:rsid w:val="00CA37B1"/>
    <w:rsid w:val="00CA3F96"/>
    <w:rsid w:val="00CA516A"/>
    <w:rsid w:val="00CB24F3"/>
    <w:rsid w:val="00CC0247"/>
    <w:rsid w:val="00CC190E"/>
    <w:rsid w:val="00CC6F1C"/>
    <w:rsid w:val="00CC7354"/>
    <w:rsid w:val="00CD28FC"/>
    <w:rsid w:val="00CD39EB"/>
    <w:rsid w:val="00CD4BB6"/>
    <w:rsid w:val="00CE1BBA"/>
    <w:rsid w:val="00CE214A"/>
    <w:rsid w:val="00CE3637"/>
    <w:rsid w:val="00CE3F3C"/>
    <w:rsid w:val="00CE7497"/>
    <w:rsid w:val="00CE7A79"/>
    <w:rsid w:val="00CF340D"/>
    <w:rsid w:val="00CF6D01"/>
    <w:rsid w:val="00CF7102"/>
    <w:rsid w:val="00D106F6"/>
    <w:rsid w:val="00D16401"/>
    <w:rsid w:val="00D16B61"/>
    <w:rsid w:val="00D204FD"/>
    <w:rsid w:val="00D20BDB"/>
    <w:rsid w:val="00D224ED"/>
    <w:rsid w:val="00D278A9"/>
    <w:rsid w:val="00D320A8"/>
    <w:rsid w:val="00D3465E"/>
    <w:rsid w:val="00D34B76"/>
    <w:rsid w:val="00D36AAA"/>
    <w:rsid w:val="00D37B47"/>
    <w:rsid w:val="00D4224A"/>
    <w:rsid w:val="00D5244C"/>
    <w:rsid w:val="00D536B1"/>
    <w:rsid w:val="00D54F1B"/>
    <w:rsid w:val="00D5639C"/>
    <w:rsid w:val="00D655A8"/>
    <w:rsid w:val="00D71AE2"/>
    <w:rsid w:val="00D74FEE"/>
    <w:rsid w:val="00D7513E"/>
    <w:rsid w:val="00D76672"/>
    <w:rsid w:val="00D82331"/>
    <w:rsid w:val="00D83C08"/>
    <w:rsid w:val="00D906B5"/>
    <w:rsid w:val="00D9085A"/>
    <w:rsid w:val="00DA387D"/>
    <w:rsid w:val="00DB12EE"/>
    <w:rsid w:val="00DB62F3"/>
    <w:rsid w:val="00DC3CDE"/>
    <w:rsid w:val="00DC7403"/>
    <w:rsid w:val="00DD144C"/>
    <w:rsid w:val="00DD6F50"/>
    <w:rsid w:val="00DD72AE"/>
    <w:rsid w:val="00DD73DA"/>
    <w:rsid w:val="00DE29D0"/>
    <w:rsid w:val="00DE29ED"/>
    <w:rsid w:val="00DF0661"/>
    <w:rsid w:val="00DF257D"/>
    <w:rsid w:val="00DF55C0"/>
    <w:rsid w:val="00E03B9A"/>
    <w:rsid w:val="00E0665D"/>
    <w:rsid w:val="00E07ACA"/>
    <w:rsid w:val="00E11960"/>
    <w:rsid w:val="00E13416"/>
    <w:rsid w:val="00E13FFA"/>
    <w:rsid w:val="00E150F9"/>
    <w:rsid w:val="00E1616E"/>
    <w:rsid w:val="00E31A52"/>
    <w:rsid w:val="00E36C90"/>
    <w:rsid w:val="00E37766"/>
    <w:rsid w:val="00E41B99"/>
    <w:rsid w:val="00E47C41"/>
    <w:rsid w:val="00E53CB2"/>
    <w:rsid w:val="00E53F9D"/>
    <w:rsid w:val="00E54B07"/>
    <w:rsid w:val="00E55724"/>
    <w:rsid w:val="00E55CB8"/>
    <w:rsid w:val="00E6103D"/>
    <w:rsid w:val="00E67BCE"/>
    <w:rsid w:val="00E67F8F"/>
    <w:rsid w:val="00E72C5E"/>
    <w:rsid w:val="00E8351F"/>
    <w:rsid w:val="00E90C32"/>
    <w:rsid w:val="00E95336"/>
    <w:rsid w:val="00EA2CB2"/>
    <w:rsid w:val="00EA4799"/>
    <w:rsid w:val="00EC2BAD"/>
    <w:rsid w:val="00EC6665"/>
    <w:rsid w:val="00ED0868"/>
    <w:rsid w:val="00ED20D8"/>
    <w:rsid w:val="00ED371A"/>
    <w:rsid w:val="00ED4B59"/>
    <w:rsid w:val="00EE747E"/>
    <w:rsid w:val="00EE74B1"/>
    <w:rsid w:val="00EF573A"/>
    <w:rsid w:val="00EF6B6C"/>
    <w:rsid w:val="00F01B22"/>
    <w:rsid w:val="00F029A2"/>
    <w:rsid w:val="00F051C8"/>
    <w:rsid w:val="00F06548"/>
    <w:rsid w:val="00F07FBF"/>
    <w:rsid w:val="00F21B09"/>
    <w:rsid w:val="00F2257B"/>
    <w:rsid w:val="00F32DEE"/>
    <w:rsid w:val="00F3685B"/>
    <w:rsid w:val="00F43169"/>
    <w:rsid w:val="00F5473F"/>
    <w:rsid w:val="00F57914"/>
    <w:rsid w:val="00F61405"/>
    <w:rsid w:val="00F61446"/>
    <w:rsid w:val="00F63D93"/>
    <w:rsid w:val="00F80D11"/>
    <w:rsid w:val="00F835C0"/>
    <w:rsid w:val="00F9362D"/>
    <w:rsid w:val="00FA17B2"/>
    <w:rsid w:val="00FA32D3"/>
    <w:rsid w:val="00FB11CC"/>
    <w:rsid w:val="00FB1AC5"/>
    <w:rsid w:val="00FB2559"/>
    <w:rsid w:val="00FB3AA2"/>
    <w:rsid w:val="00FC1650"/>
    <w:rsid w:val="00FC5A83"/>
    <w:rsid w:val="00FC6883"/>
    <w:rsid w:val="00FC71A6"/>
    <w:rsid w:val="00FD4E04"/>
    <w:rsid w:val="00FD68AF"/>
    <w:rsid w:val="00FE16F8"/>
    <w:rsid w:val="00FE6D63"/>
    <w:rsid w:val="00FE79A5"/>
    <w:rsid w:val="00FF3F2C"/>
    <w:rsid w:val="00FF6790"/>
    <w:rsid w:val="00FF6EF4"/>
    <w:rsid w:val="097A5DE3"/>
    <w:rsid w:val="0B830E80"/>
    <w:rsid w:val="0E130662"/>
    <w:rsid w:val="1AA911A0"/>
    <w:rsid w:val="1AE80449"/>
    <w:rsid w:val="1F19C28A"/>
    <w:rsid w:val="259E0700"/>
    <w:rsid w:val="47C07F29"/>
    <w:rsid w:val="53395647"/>
    <w:rsid w:val="5F8CCCFA"/>
    <w:rsid w:val="6CAC3205"/>
    <w:rsid w:val="7E88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484EF0"/>
  <w15:docId w15:val="{F73CB4AE-DDED-45F4-A4BA-F2064660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EF"/>
    <w:rPr>
      <w:rFonts w:ascii="Times New Roman" w:eastAsia="Times New Roman" w:hAnsi="Times New Roman"/>
      <w:sz w:val="24"/>
      <w:szCs w:val="24"/>
    </w:rPr>
  </w:style>
  <w:style w:type="paragraph" w:styleId="Heading1">
    <w:name w:val="heading 1"/>
    <w:basedOn w:val="Normal"/>
    <w:next w:val="Normal"/>
    <w:link w:val="Heading1Char"/>
    <w:qFormat/>
    <w:rsid w:val="005A3286"/>
    <w:pPr>
      <w:keepNext/>
      <w:spacing w:before="240" w:after="60"/>
      <w:outlineLvl w:val="0"/>
    </w:pPr>
    <w:rPr>
      <w:rFonts w:eastAsia="Calibri"/>
      <w:b/>
      <w:bCs/>
      <w:color w:val="003300"/>
      <w:kern w:val="32"/>
      <w:szCs w:val="32"/>
    </w:rPr>
  </w:style>
  <w:style w:type="paragraph" w:styleId="Heading2">
    <w:name w:val="heading 2"/>
    <w:basedOn w:val="Normal"/>
    <w:next w:val="Normal"/>
    <w:link w:val="Heading2Char"/>
    <w:qFormat/>
    <w:rsid w:val="005A3286"/>
    <w:pPr>
      <w:keepNext/>
      <w:keepLines/>
      <w:spacing w:before="200"/>
      <w:outlineLvl w:val="1"/>
    </w:pPr>
    <w:rPr>
      <w:rFonts w:eastAsia="Calibri"/>
      <w:b/>
      <w:bCs/>
      <w:i/>
      <w:color w:val="003300"/>
      <w:szCs w:val="26"/>
    </w:rPr>
  </w:style>
  <w:style w:type="paragraph" w:styleId="Heading3">
    <w:name w:val="heading 3"/>
    <w:basedOn w:val="Normal"/>
    <w:next w:val="Normal"/>
    <w:link w:val="Heading3Char"/>
    <w:qFormat/>
    <w:rsid w:val="001231D8"/>
    <w:pPr>
      <w:keepNext/>
      <w:keepLines/>
      <w:spacing w:before="200"/>
      <w:outlineLvl w:val="2"/>
    </w:pPr>
    <w:rPr>
      <w:rFonts w:ascii="Cambria" w:eastAsia="Calibri" w:hAnsi="Cambria"/>
      <w:b/>
      <w:bCs/>
      <w:color w:val="0033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3286"/>
    <w:rPr>
      <w:rFonts w:eastAsia="Times New Roman" w:cs="Times New Roman"/>
      <w:b/>
      <w:bCs/>
      <w:color w:val="003300"/>
      <w:kern w:val="32"/>
      <w:sz w:val="32"/>
      <w:szCs w:val="32"/>
    </w:rPr>
  </w:style>
  <w:style w:type="character" w:customStyle="1" w:styleId="Heading2Char">
    <w:name w:val="Heading 2 Char"/>
    <w:basedOn w:val="DefaultParagraphFont"/>
    <w:link w:val="Heading2"/>
    <w:locked/>
    <w:rsid w:val="005A3286"/>
    <w:rPr>
      <w:rFonts w:ascii="Calibri" w:hAnsi="Calibri" w:cs="Times New Roman"/>
      <w:b/>
      <w:bCs/>
      <w:i/>
      <w:color w:val="003300"/>
      <w:sz w:val="26"/>
      <w:szCs w:val="26"/>
    </w:rPr>
  </w:style>
  <w:style w:type="character" w:customStyle="1" w:styleId="Heading3Char">
    <w:name w:val="Heading 3 Char"/>
    <w:basedOn w:val="DefaultParagraphFont"/>
    <w:link w:val="Heading3"/>
    <w:semiHidden/>
    <w:locked/>
    <w:rsid w:val="001231D8"/>
    <w:rPr>
      <w:rFonts w:ascii="Cambria" w:hAnsi="Cambria" w:cs="Times New Roman"/>
      <w:b/>
      <w:bCs/>
      <w:color w:val="003300"/>
      <w:sz w:val="22"/>
      <w:szCs w:val="22"/>
    </w:rPr>
  </w:style>
  <w:style w:type="paragraph" w:styleId="ListParagraph">
    <w:name w:val="List Paragraph"/>
    <w:basedOn w:val="Normal"/>
    <w:uiPriority w:val="34"/>
    <w:qFormat/>
    <w:rsid w:val="00006360"/>
    <w:pPr>
      <w:ind w:left="720"/>
    </w:pPr>
  </w:style>
  <w:style w:type="paragraph" w:styleId="NoSpacing">
    <w:name w:val="No Spacing"/>
    <w:qFormat/>
    <w:rsid w:val="005D2C6C"/>
    <w:rPr>
      <w:rFonts w:eastAsia="Times New Roman"/>
      <w:sz w:val="22"/>
      <w:szCs w:val="22"/>
    </w:rPr>
  </w:style>
  <w:style w:type="character" w:styleId="Hyperlink">
    <w:name w:val="Hyperlink"/>
    <w:basedOn w:val="DefaultParagraphFont"/>
    <w:rsid w:val="00177E7F"/>
    <w:rPr>
      <w:rFonts w:cs="Times New Roman"/>
      <w:color w:val="0000FF"/>
      <w:u w:val="single"/>
    </w:rPr>
  </w:style>
  <w:style w:type="paragraph" w:styleId="Header">
    <w:name w:val="header"/>
    <w:basedOn w:val="Normal"/>
    <w:link w:val="HeaderChar"/>
    <w:rsid w:val="00CC190E"/>
    <w:pPr>
      <w:tabs>
        <w:tab w:val="center" w:pos="4680"/>
        <w:tab w:val="right" w:pos="9360"/>
      </w:tabs>
    </w:pPr>
  </w:style>
  <w:style w:type="character" w:customStyle="1" w:styleId="HeaderChar">
    <w:name w:val="Header Char"/>
    <w:basedOn w:val="DefaultParagraphFont"/>
    <w:link w:val="Header"/>
    <w:locked/>
    <w:rsid w:val="00CC190E"/>
    <w:rPr>
      <w:rFonts w:cs="Times New Roman"/>
    </w:rPr>
  </w:style>
  <w:style w:type="paragraph" w:styleId="Footer">
    <w:name w:val="footer"/>
    <w:basedOn w:val="Normal"/>
    <w:link w:val="FooterChar"/>
    <w:rsid w:val="00CC190E"/>
    <w:pPr>
      <w:tabs>
        <w:tab w:val="center" w:pos="4680"/>
        <w:tab w:val="right" w:pos="9360"/>
      </w:tabs>
    </w:pPr>
  </w:style>
  <w:style w:type="character" w:customStyle="1" w:styleId="FooterChar">
    <w:name w:val="Footer Char"/>
    <w:basedOn w:val="DefaultParagraphFont"/>
    <w:link w:val="Footer"/>
    <w:locked/>
    <w:rsid w:val="00CC190E"/>
    <w:rPr>
      <w:rFonts w:cs="Times New Roman"/>
    </w:rPr>
  </w:style>
  <w:style w:type="paragraph" w:styleId="BalloonText">
    <w:name w:val="Balloon Text"/>
    <w:basedOn w:val="Normal"/>
    <w:link w:val="BalloonTextChar"/>
    <w:semiHidden/>
    <w:rsid w:val="00B34D5B"/>
    <w:rPr>
      <w:rFonts w:ascii="Tahoma" w:hAnsi="Tahoma" w:cs="Tahoma"/>
      <w:sz w:val="16"/>
      <w:szCs w:val="16"/>
    </w:rPr>
  </w:style>
  <w:style w:type="character" w:customStyle="1" w:styleId="BalloonTextChar">
    <w:name w:val="Balloon Text Char"/>
    <w:basedOn w:val="DefaultParagraphFont"/>
    <w:link w:val="BalloonText"/>
    <w:semiHidden/>
    <w:locked/>
    <w:rsid w:val="00B34D5B"/>
    <w:rPr>
      <w:rFonts w:ascii="Tahoma" w:hAnsi="Tahoma" w:cs="Tahoma"/>
      <w:sz w:val="16"/>
      <w:szCs w:val="16"/>
    </w:rPr>
  </w:style>
  <w:style w:type="paragraph" w:styleId="BodyText">
    <w:name w:val="Body Text"/>
    <w:basedOn w:val="Normal"/>
    <w:link w:val="BodyTextChar"/>
    <w:rsid w:val="0077598B"/>
    <w:pPr>
      <w:spacing w:before="60" w:after="60"/>
    </w:pPr>
    <w:rPr>
      <w:rFonts w:eastAsia="Calibri"/>
    </w:rPr>
  </w:style>
  <w:style w:type="character" w:customStyle="1" w:styleId="BodyTextChar">
    <w:name w:val="Body Text Char"/>
    <w:basedOn w:val="DefaultParagraphFont"/>
    <w:link w:val="BodyText"/>
    <w:locked/>
    <w:rsid w:val="0077598B"/>
    <w:rPr>
      <w:rFonts w:ascii="Times New Roman" w:hAnsi="Times New Roman" w:cs="Times New Roman"/>
      <w:sz w:val="24"/>
      <w:szCs w:val="24"/>
    </w:rPr>
  </w:style>
  <w:style w:type="table" w:styleId="TableGrid">
    <w:name w:val="Table Grid"/>
    <w:basedOn w:val="TableNormal"/>
    <w:uiPriority w:val="59"/>
    <w:rsid w:val="00605F0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List1">
    <w:name w:val="Colorful List1"/>
    <w:rsid w:val="00605F05"/>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SUS">
    <w:name w:val="CSUS"/>
    <w:rsid w:val="00DF257D"/>
    <w:pPr>
      <w:contextualSpacing/>
    </w:pPr>
    <w:rPr>
      <w:rFonts w:eastAsia="Times New Roman"/>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D536B1"/>
    <w:pPr>
      <w:keepLines/>
      <w:spacing w:before="480" w:after="0"/>
      <w:outlineLvl w:val="9"/>
    </w:pPr>
    <w:rPr>
      <w:rFonts w:ascii="Cambria" w:hAnsi="Cambria"/>
      <w:color w:val="365F91"/>
      <w:kern w:val="0"/>
      <w:sz w:val="28"/>
      <w:szCs w:val="28"/>
    </w:rPr>
  </w:style>
  <w:style w:type="paragraph" w:styleId="TOC1">
    <w:name w:val="toc 1"/>
    <w:basedOn w:val="Normal"/>
    <w:next w:val="Normal"/>
    <w:autoRedefine/>
    <w:rsid w:val="00D536B1"/>
    <w:pPr>
      <w:spacing w:after="100"/>
    </w:pPr>
  </w:style>
  <w:style w:type="paragraph" w:styleId="NormalIndent">
    <w:name w:val="Normal Indent"/>
    <w:basedOn w:val="Normal"/>
    <w:rsid w:val="00AD4941"/>
    <w:pPr>
      <w:ind w:left="720"/>
      <w:jc w:val="both"/>
    </w:pPr>
    <w:rPr>
      <w:rFonts w:ascii="Verdana" w:hAnsi="Verdana"/>
      <w:sz w:val="18"/>
      <w:szCs w:val="20"/>
    </w:rPr>
  </w:style>
  <w:style w:type="paragraph" w:customStyle="1" w:styleId="Default">
    <w:name w:val="Default"/>
    <w:rsid w:val="00AD4941"/>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rsid w:val="00F21B09"/>
    <w:rPr>
      <w:sz w:val="16"/>
      <w:szCs w:val="16"/>
    </w:rPr>
  </w:style>
  <w:style w:type="paragraph" w:styleId="CommentText">
    <w:name w:val="annotation text"/>
    <w:basedOn w:val="Normal"/>
    <w:link w:val="CommentTextChar"/>
    <w:rsid w:val="00F21B09"/>
    <w:rPr>
      <w:sz w:val="20"/>
      <w:szCs w:val="20"/>
    </w:rPr>
  </w:style>
  <w:style w:type="character" w:customStyle="1" w:styleId="CommentTextChar">
    <w:name w:val="Comment Text Char"/>
    <w:basedOn w:val="DefaultParagraphFont"/>
    <w:link w:val="CommentText"/>
    <w:rsid w:val="00F21B09"/>
    <w:rPr>
      <w:rFonts w:eastAsia="Times New Roman"/>
    </w:rPr>
  </w:style>
  <w:style w:type="paragraph" w:styleId="CommentSubject">
    <w:name w:val="annotation subject"/>
    <w:basedOn w:val="CommentText"/>
    <w:next w:val="CommentText"/>
    <w:link w:val="CommentSubjectChar"/>
    <w:rsid w:val="00F21B09"/>
    <w:rPr>
      <w:b/>
      <w:bCs/>
    </w:rPr>
  </w:style>
  <w:style w:type="character" w:customStyle="1" w:styleId="CommentSubjectChar">
    <w:name w:val="Comment Subject Char"/>
    <w:basedOn w:val="CommentTextChar"/>
    <w:link w:val="CommentSubject"/>
    <w:rsid w:val="00F21B09"/>
    <w:rPr>
      <w:rFonts w:eastAsia="Times New Roman"/>
      <w:b/>
      <w:bCs/>
    </w:rPr>
  </w:style>
  <w:style w:type="table" w:customStyle="1" w:styleId="LightList-Accent11">
    <w:name w:val="Light List - Accent 11"/>
    <w:basedOn w:val="TableNormal"/>
    <w:uiPriority w:val="61"/>
    <w:rsid w:val="00405E55"/>
    <w:rPr>
      <w:rFonts w:ascii="Times New Roman" w:eastAsia="Times New Roman" w:hAnsi="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FollowedHyperlink">
    <w:name w:val="FollowedHyperlink"/>
    <w:basedOn w:val="DefaultParagraphFont"/>
    <w:semiHidden/>
    <w:unhideWhenUsed/>
    <w:rsid w:val="004B24F2"/>
    <w:rPr>
      <w:color w:val="954F72" w:themeColor="followedHyperlink"/>
      <w:u w:val="single"/>
    </w:rPr>
  </w:style>
  <w:style w:type="table" w:customStyle="1" w:styleId="TableGrid1">
    <w:name w:val="Table Grid1"/>
    <w:basedOn w:val="TableNormal"/>
    <w:next w:val="TableGrid"/>
    <w:uiPriority w:val="59"/>
    <w:rsid w:val="00861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B42EFF"/>
  </w:style>
  <w:style w:type="character" w:customStyle="1" w:styleId="UnresolvedMention">
    <w:name w:val="Unresolved Mention"/>
    <w:basedOn w:val="DefaultParagraphFont"/>
    <w:uiPriority w:val="99"/>
    <w:semiHidden/>
    <w:unhideWhenUsed/>
    <w:rsid w:val="00D20BDB"/>
    <w:rPr>
      <w:color w:val="808080"/>
      <w:shd w:val="clear" w:color="auto" w:fill="E6E6E6"/>
    </w:rPr>
  </w:style>
  <w:style w:type="paragraph" w:styleId="NormalWeb">
    <w:name w:val="Normal (Web)"/>
    <w:basedOn w:val="Normal"/>
    <w:uiPriority w:val="99"/>
    <w:semiHidden/>
    <w:unhideWhenUsed/>
    <w:rsid w:val="00761200"/>
    <w:pPr>
      <w:spacing w:before="100" w:beforeAutospacing="1" w:after="100" w:afterAutospacing="1"/>
    </w:pPr>
  </w:style>
  <w:style w:type="table" w:customStyle="1" w:styleId="TableGrid0">
    <w:name w:val="TableGrid"/>
    <w:rsid w:val="00FA17B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0005141">
      <w:bodyDiv w:val="1"/>
      <w:marLeft w:val="0"/>
      <w:marRight w:val="0"/>
      <w:marTop w:val="0"/>
      <w:marBottom w:val="0"/>
      <w:divBdr>
        <w:top w:val="none" w:sz="0" w:space="0" w:color="auto"/>
        <w:left w:val="none" w:sz="0" w:space="0" w:color="auto"/>
        <w:bottom w:val="none" w:sz="0" w:space="0" w:color="auto"/>
        <w:right w:val="none" w:sz="0" w:space="0" w:color="auto"/>
      </w:divBdr>
    </w:div>
    <w:div w:id="184754900">
      <w:bodyDiv w:val="1"/>
      <w:marLeft w:val="0"/>
      <w:marRight w:val="0"/>
      <w:marTop w:val="0"/>
      <w:marBottom w:val="0"/>
      <w:divBdr>
        <w:top w:val="none" w:sz="0" w:space="0" w:color="auto"/>
        <w:left w:val="none" w:sz="0" w:space="0" w:color="auto"/>
        <w:bottom w:val="none" w:sz="0" w:space="0" w:color="auto"/>
        <w:right w:val="none" w:sz="0" w:space="0" w:color="auto"/>
      </w:divBdr>
    </w:div>
    <w:div w:id="220100046">
      <w:bodyDiv w:val="1"/>
      <w:marLeft w:val="0"/>
      <w:marRight w:val="0"/>
      <w:marTop w:val="0"/>
      <w:marBottom w:val="0"/>
      <w:divBdr>
        <w:top w:val="none" w:sz="0" w:space="0" w:color="auto"/>
        <w:left w:val="none" w:sz="0" w:space="0" w:color="auto"/>
        <w:bottom w:val="none" w:sz="0" w:space="0" w:color="auto"/>
        <w:right w:val="none" w:sz="0" w:space="0" w:color="auto"/>
      </w:divBdr>
    </w:div>
    <w:div w:id="387921907">
      <w:bodyDiv w:val="1"/>
      <w:marLeft w:val="0"/>
      <w:marRight w:val="0"/>
      <w:marTop w:val="0"/>
      <w:marBottom w:val="0"/>
      <w:divBdr>
        <w:top w:val="none" w:sz="0" w:space="0" w:color="auto"/>
        <w:left w:val="none" w:sz="0" w:space="0" w:color="auto"/>
        <w:bottom w:val="none" w:sz="0" w:space="0" w:color="auto"/>
        <w:right w:val="none" w:sz="0" w:space="0" w:color="auto"/>
      </w:divBdr>
    </w:div>
    <w:div w:id="518158863">
      <w:bodyDiv w:val="1"/>
      <w:marLeft w:val="0"/>
      <w:marRight w:val="0"/>
      <w:marTop w:val="0"/>
      <w:marBottom w:val="0"/>
      <w:divBdr>
        <w:top w:val="none" w:sz="0" w:space="0" w:color="auto"/>
        <w:left w:val="none" w:sz="0" w:space="0" w:color="auto"/>
        <w:bottom w:val="none" w:sz="0" w:space="0" w:color="auto"/>
        <w:right w:val="none" w:sz="0" w:space="0" w:color="auto"/>
      </w:divBdr>
    </w:div>
    <w:div w:id="588467346">
      <w:bodyDiv w:val="1"/>
      <w:marLeft w:val="0"/>
      <w:marRight w:val="0"/>
      <w:marTop w:val="0"/>
      <w:marBottom w:val="0"/>
      <w:divBdr>
        <w:top w:val="none" w:sz="0" w:space="0" w:color="auto"/>
        <w:left w:val="none" w:sz="0" w:space="0" w:color="auto"/>
        <w:bottom w:val="none" w:sz="0" w:space="0" w:color="auto"/>
        <w:right w:val="none" w:sz="0" w:space="0" w:color="auto"/>
      </w:divBdr>
    </w:div>
    <w:div w:id="1032001291">
      <w:bodyDiv w:val="1"/>
      <w:marLeft w:val="0"/>
      <w:marRight w:val="0"/>
      <w:marTop w:val="0"/>
      <w:marBottom w:val="0"/>
      <w:divBdr>
        <w:top w:val="none" w:sz="0" w:space="0" w:color="auto"/>
        <w:left w:val="none" w:sz="0" w:space="0" w:color="auto"/>
        <w:bottom w:val="none" w:sz="0" w:space="0" w:color="auto"/>
        <w:right w:val="none" w:sz="0" w:space="0" w:color="auto"/>
      </w:divBdr>
    </w:div>
    <w:div w:id="1097289156">
      <w:bodyDiv w:val="1"/>
      <w:marLeft w:val="0"/>
      <w:marRight w:val="0"/>
      <w:marTop w:val="0"/>
      <w:marBottom w:val="0"/>
      <w:divBdr>
        <w:top w:val="none" w:sz="0" w:space="0" w:color="auto"/>
        <w:left w:val="none" w:sz="0" w:space="0" w:color="auto"/>
        <w:bottom w:val="none" w:sz="0" w:space="0" w:color="auto"/>
        <w:right w:val="none" w:sz="0" w:space="0" w:color="auto"/>
      </w:divBdr>
      <w:divsChild>
        <w:div w:id="226456738">
          <w:marLeft w:val="0"/>
          <w:marRight w:val="0"/>
          <w:marTop w:val="0"/>
          <w:marBottom w:val="0"/>
          <w:divBdr>
            <w:top w:val="none" w:sz="0" w:space="0" w:color="auto"/>
            <w:left w:val="none" w:sz="0" w:space="0" w:color="auto"/>
            <w:bottom w:val="none" w:sz="0" w:space="0" w:color="auto"/>
            <w:right w:val="none" w:sz="0" w:space="0" w:color="auto"/>
          </w:divBdr>
        </w:div>
        <w:div w:id="295448505">
          <w:marLeft w:val="0"/>
          <w:marRight w:val="0"/>
          <w:marTop w:val="0"/>
          <w:marBottom w:val="0"/>
          <w:divBdr>
            <w:top w:val="none" w:sz="0" w:space="0" w:color="auto"/>
            <w:left w:val="none" w:sz="0" w:space="0" w:color="auto"/>
            <w:bottom w:val="none" w:sz="0" w:space="0" w:color="auto"/>
            <w:right w:val="none" w:sz="0" w:space="0" w:color="auto"/>
          </w:divBdr>
        </w:div>
        <w:div w:id="2130513695">
          <w:marLeft w:val="0"/>
          <w:marRight w:val="0"/>
          <w:marTop w:val="0"/>
          <w:marBottom w:val="0"/>
          <w:divBdr>
            <w:top w:val="none" w:sz="0" w:space="0" w:color="auto"/>
            <w:left w:val="none" w:sz="0" w:space="0" w:color="auto"/>
            <w:bottom w:val="none" w:sz="0" w:space="0" w:color="auto"/>
            <w:right w:val="none" w:sz="0" w:space="0" w:color="auto"/>
          </w:divBdr>
          <w:divsChild>
            <w:div w:id="1699818532">
              <w:marLeft w:val="-75"/>
              <w:marRight w:val="0"/>
              <w:marTop w:val="30"/>
              <w:marBottom w:val="30"/>
              <w:divBdr>
                <w:top w:val="none" w:sz="0" w:space="0" w:color="auto"/>
                <w:left w:val="none" w:sz="0" w:space="0" w:color="auto"/>
                <w:bottom w:val="none" w:sz="0" w:space="0" w:color="auto"/>
                <w:right w:val="none" w:sz="0" w:space="0" w:color="auto"/>
              </w:divBdr>
              <w:divsChild>
                <w:div w:id="1313100077">
                  <w:marLeft w:val="0"/>
                  <w:marRight w:val="0"/>
                  <w:marTop w:val="0"/>
                  <w:marBottom w:val="0"/>
                  <w:divBdr>
                    <w:top w:val="none" w:sz="0" w:space="0" w:color="auto"/>
                    <w:left w:val="none" w:sz="0" w:space="0" w:color="auto"/>
                    <w:bottom w:val="none" w:sz="0" w:space="0" w:color="auto"/>
                    <w:right w:val="none" w:sz="0" w:space="0" w:color="auto"/>
                  </w:divBdr>
                  <w:divsChild>
                    <w:div w:id="1726029808">
                      <w:marLeft w:val="0"/>
                      <w:marRight w:val="0"/>
                      <w:marTop w:val="0"/>
                      <w:marBottom w:val="0"/>
                      <w:divBdr>
                        <w:top w:val="none" w:sz="0" w:space="0" w:color="auto"/>
                        <w:left w:val="none" w:sz="0" w:space="0" w:color="auto"/>
                        <w:bottom w:val="none" w:sz="0" w:space="0" w:color="auto"/>
                        <w:right w:val="none" w:sz="0" w:space="0" w:color="auto"/>
                      </w:divBdr>
                    </w:div>
                  </w:divsChild>
                </w:div>
                <w:div w:id="1442067095">
                  <w:marLeft w:val="0"/>
                  <w:marRight w:val="0"/>
                  <w:marTop w:val="0"/>
                  <w:marBottom w:val="0"/>
                  <w:divBdr>
                    <w:top w:val="none" w:sz="0" w:space="0" w:color="auto"/>
                    <w:left w:val="none" w:sz="0" w:space="0" w:color="auto"/>
                    <w:bottom w:val="none" w:sz="0" w:space="0" w:color="auto"/>
                    <w:right w:val="none" w:sz="0" w:space="0" w:color="auto"/>
                  </w:divBdr>
                  <w:divsChild>
                    <w:div w:id="1024016844">
                      <w:marLeft w:val="0"/>
                      <w:marRight w:val="0"/>
                      <w:marTop w:val="0"/>
                      <w:marBottom w:val="0"/>
                      <w:divBdr>
                        <w:top w:val="none" w:sz="0" w:space="0" w:color="auto"/>
                        <w:left w:val="none" w:sz="0" w:space="0" w:color="auto"/>
                        <w:bottom w:val="none" w:sz="0" w:space="0" w:color="auto"/>
                        <w:right w:val="none" w:sz="0" w:space="0" w:color="auto"/>
                      </w:divBdr>
                    </w:div>
                  </w:divsChild>
                </w:div>
                <w:div w:id="2064134208">
                  <w:marLeft w:val="0"/>
                  <w:marRight w:val="0"/>
                  <w:marTop w:val="0"/>
                  <w:marBottom w:val="0"/>
                  <w:divBdr>
                    <w:top w:val="none" w:sz="0" w:space="0" w:color="auto"/>
                    <w:left w:val="none" w:sz="0" w:space="0" w:color="auto"/>
                    <w:bottom w:val="none" w:sz="0" w:space="0" w:color="auto"/>
                    <w:right w:val="none" w:sz="0" w:space="0" w:color="auto"/>
                  </w:divBdr>
                  <w:divsChild>
                    <w:div w:id="1711565034">
                      <w:marLeft w:val="0"/>
                      <w:marRight w:val="0"/>
                      <w:marTop w:val="0"/>
                      <w:marBottom w:val="0"/>
                      <w:divBdr>
                        <w:top w:val="none" w:sz="0" w:space="0" w:color="auto"/>
                        <w:left w:val="none" w:sz="0" w:space="0" w:color="auto"/>
                        <w:bottom w:val="none" w:sz="0" w:space="0" w:color="auto"/>
                        <w:right w:val="none" w:sz="0" w:space="0" w:color="auto"/>
                      </w:divBdr>
                    </w:div>
                  </w:divsChild>
                </w:div>
                <w:div w:id="1095707498">
                  <w:marLeft w:val="0"/>
                  <w:marRight w:val="0"/>
                  <w:marTop w:val="0"/>
                  <w:marBottom w:val="0"/>
                  <w:divBdr>
                    <w:top w:val="none" w:sz="0" w:space="0" w:color="auto"/>
                    <w:left w:val="none" w:sz="0" w:space="0" w:color="auto"/>
                    <w:bottom w:val="none" w:sz="0" w:space="0" w:color="auto"/>
                    <w:right w:val="none" w:sz="0" w:space="0" w:color="auto"/>
                  </w:divBdr>
                  <w:divsChild>
                    <w:div w:id="432939055">
                      <w:marLeft w:val="0"/>
                      <w:marRight w:val="0"/>
                      <w:marTop w:val="0"/>
                      <w:marBottom w:val="0"/>
                      <w:divBdr>
                        <w:top w:val="none" w:sz="0" w:space="0" w:color="auto"/>
                        <w:left w:val="none" w:sz="0" w:space="0" w:color="auto"/>
                        <w:bottom w:val="none" w:sz="0" w:space="0" w:color="auto"/>
                        <w:right w:val="none" w:sz="0" w:space="0" w:color="auto"/>
                      </w:divBdr>
                    </w:div>
                  </w:divsChild>
                </w:div>
                <w:div w:id="1974602095">
                  <w:marLeft w:val="0"/>
                  <w:marRight w:val="0"/>
                  <w:marTop w:val="0"/>
                  <w:marBottom w:val="0"/>
                  <w:divBdr>
                    <w:top w:val="none" w:sz="0" w:space="0" w:color="auto"/>
                    <w:left w:val="none" w:sz="0" w:space="0" w:color="auto"/>
                    <w:bottom w:val="none" w:sz="0" w:space="0" w:color="auto"/>
                    <w:right w:val="none" w:sz="0" w:space="0" w:color="auto"/>
                  </w:divBdr>
                  <w:divsChild>
                    <w:div w:id="624166582">
                      <w:marLeft w:val="0"/>
                      <w:marRight w:val="0"/>
                      <w:marTop w:val="0"/>
                      <w:marBottom w:val="0"/>
                      <w:divBdr>
                        <w:top w:val="none" w:sz="0" w:space="0" w:color="auto"/>
                        <w:left w:val="none" w:sz="0" w:space="0" w:color="auto"/>
                        <w:bottom w:val="none" w:sz="0" w:space="0" w:color="auto"/>
                        <w:right w:val="none" w:sz="0" w:space="0" w:color="auto"/>
                      </w:divBdr>
                    </w:div>
                  </w:divsChild>
                </w:div>
                <w:div w:id="2025746163">
                  <w:marLeft w:val="0"/>
                  <w:marRight w:val="0"/>
                  <w:marTop w:val="0"/>
                  <w:marBottom w:val="0"/>
                  <w:divBdr>
                    <w:top w:val="none" w:sz="0" w:space="0" w:color="auto"/>
                    <w:left w:val="none" w:sz="0" w:space="0" w:color="auto"/>
                    <w:bottom w:val="none" w:sz="0" w:space="0" w:color="auto"/>
                    <w:right w:val="none" w:sz="0" w:space="0" w:color="auto"/>
                  </w:divBdr>
                  <w:divsChild>
                    <w:div w:id="1650942776">
                      <w:marLeft w:val="0"/>
                      <w:marRight w:val="0"/>
                      <w:marTop w:val="0"/>
                      <w:marBottom w:val="0"/>
                      <w:divBdr>
                        <w:top w:val="none" w:sz="0" w:space="0" w:color="auto"/>
                        <w:left w:val="none" w:sz="0" w:space="0" w:color="auto"/>
                        <w:bottom w:val="none" w:sz="0" w:space="0" w:color="auto"/>
                        <w:right w:val="none" w:sz="0" w:space="0" w:color="auto"/>
                      </w:divBdr>
                    </w:div>
                  </w:divsChild>
                </w:div>
                <w:div w:id="287593301">
                  <w:marLeft w:val="0"/>
                  <w:marRight w:val="0"/>
                  <w:marTop w:val="0"/>
                  <w:marBottom w:val="0"/>
                  <w:divBdr>
                    <w:top w:val="none" w:sz="0" w:space="0" w:color="auto"/>
                    <w:left w:val="none" w:sz="0" w:space="0" w:color="auto"/>
                    <w:bottom w:val="none" w:sz="0" w:space="0" w:color="auto"/>
                    <w:right w:val="none" w:sz="0" w:space="0" w:color="auto"/>
                  </w:divBdr>
                  <w:divsChild>
                    <w:div w:id="2088921846">
                      <w:marLeft w:val="0"/>
                      <w:marRight w:val="0"/>
                      <w:marTop w:val="0"/>
                      <w:marBottom w:val="0"/>
                      <w:divBdr>
                        <w:top w:val="none" w:sz="0" w:space="0" w:color="auto"/>
                        <w:left w:val="none" w:sz="0" w:space="0" w:color="auto"/>
                        <w:bottom w:val="none" w:sz="0" w:space="0" w:color="auto"/>
                        <w:right w:val="none" w:sz="0" w:space="0" w:color="auto"/>
                      </w:divBdr>
                    </w:div>
                  </w:divsChild>
                </w:div>
                <w:div w:id="415447185">
                  <w:marLeft w:val="0"/>
                  <w:marRight w:val="0"/>
                  <w:marTop w:val="0"/>
                  <w:marBottom w:val="0"/>
                  <w:divBdr>
                    <w:top w:val="none" w:sz="0" w:space="0" w:color="auto"/>
                    <w:left w:val="none" w:sz="0" w:space="0" w:color="auto"/>
                    <w:bottom w:val="none" w:sz="0" w:space="0" w:color="auto"/>
                    <w:right w:val="none" w:sz="0" w:space="0" w:color="auto"/>
                  </w:divBdr>
                  <w:divsChild>
                    <w:div w:id="161941785">
                      <w:marLeft w:val="0"/>
                      <w:marRight w:val="0"/>
                      <w:marTop w:val="0"/>
                      <w:marBottom w:val="0"/>
                      <w:divBdr>
                        <w:top w:val="none" w:sz="0" w:space="0" w:color="auto"/>
                        <w:left w:val="none" w:sz="0" w:space="0" w:color="auto"/>
                        <w:bottom w:val="none" w:sz="0" w:space="0" w:color="auto"/>
                        <w:right w:val="none" w:sz="0" w:space="0" w:color="auto"/>
                      </w:divBdr>
                    </w:div>
                  </w:divsChild>
                </w:div>
                <w:div w:id="338896785">
                  <w:marLeft w:val="0"/>
                  <w:marRight w:val="0"/>
                  <w:marTop w:val="0"/>
                  <w:marBottom w:val="0"/>
                  <w:divBdr>
                    <w:top w:val="none" w:sz="0" w:space="0" w:color="auto"/>
                    <w:left w:val="none" w:sz="0" w:space="0" w:color="auto"/>
                    <w:bottom w:val="none" w:sz="0" w:space="0" w:color="auto"/>
                    <w:right w:val="none" w:sz="0" w:space="0" w:color="auto"/>
                  </w:divBdr>
                  <w:divsChild>
                    <w:div w:id="816187650">
                      <w:marLeft w:val="0"/>
                      <w:marRight w:val="0"/>
                      <w:marTop w:val="0"/>
                      <w:marBottom w:val="0"/>
                      <w:divBdr>
                        <w:top w:val="none" w:sz="0" w:space="0" w:color="auto"/>
                        <w:left w:val="none" w:sz="0" w:space="0" w:color="auto"/>
                        <w:bottom w:val="none" w:sz="0" w:space="0" w:color="auto"/>
                        <w:right w:val="none" w:sz="0" w:space="0" w:color="auto"/>
                      </w:divBdr>
                    </w:div>
                  </w:divsChild>
                </w:div>
                <w:div w:id="1740708667">
                  <w:marLeft w:val="0"/>
                  <w:marRight w:val="0"/>
                  <w:marTop w:val="0"/>
                  <w:marBottom w:val="0"/>
                  <w:divBdr>
                    <w:top w:val="none" w:sz="0" w:space="0" w:color="auto"/>
                    <w:left w:val="none" w:sz="0" w:space="0" w:color="auto"/>
                    <w:bottom w:val="none" w:sz="0" w:space="0" w:color="auto"/>
                    <w:right w:val="none" w:sz="0" w:space="0" w:color="auto"/>
                  </w:divBdr>
                  <w:divsChild>
                    <w:div w:id="2051028615">
                      <w:marLeft w:val="0"/>
                      <w:marRight w:val="0"/>
                      <w:marTop w:val="0"/>
                      <w:marBottom w:val="0"/>
                      <w:divBdr>
                        <w:top w:val="none" w:sz="0" w:space="0" w:color="auto"/>
                        <w:left w:val="none" w:sz="0" w:space="0" w:color="auto"/>
                        <w:bottom w:val="none" w:sz="0" w:space="0" w:color="auto"/>
                        <w:right w:val="none" w:sz="0" w:space="0" w:color="auto"/>
                      </w:divBdr>
                    </w:div>
                  </w:divsChild>
                </w:div>
                <w:div w:id="225142805">
                  <w:marLeft w:val="0"/>
                  <w:marRight w:val="0"/>
                  <w:marTop w:val="0"/>
                  <w:marBottom w:val="0"/>
                  <w:divBdr>
                    <w:top w:val="none" w:sz="0" w:space="0" w:color="auto"/>
                    <w:left w:val="none" w:sz="0" w:space="0" w:color="auto"/>
                    <w:bottom w:val="none" w:sz="0" w:space="0" w:color="auto"/>
                    <w:right w:val="none" w:sz="0" w:space="0" w:color="auto"/>
                  </w:divBdr>
                  <w:divsChild>
                    <w:div w:id="734668973">
                      <w:marLeft w:val="0"/>
                      <w:marRight w:val="0"/>
                      <w:marTop w:val="0"/>
                      <w:marBottom w:val="0"/>
                      <w:divBdr>
                        <w:top w:val="none" w:sz="0" w:space="0" w:color="auto"/>
                        <w:left w:val="none" w:sz="0" w:space="0" w:color="auto"/>
                        <w:bottom w:val="none" w:sz="0" w:space="0" w:color="auto"/>
                        <w:right w:val="none" w:sz="0" w:space="0" w:color="auto"/>
                      </w:divBdr>
                    </w:div>
                  </w:divsChild>
                </w:div>
                <w:div w:id="461266750">
                  <w:marLeft w:val="0"/>
                  <w:marRight w:val="0"/>
                  <w:marTop w:val="0"/>
                  <w:marBottom w:val="0"/>
                  <w:divBdr>
                    <w:top w:val="none" w:sz="0" w:space="0" w:color="auto"/>
                    <w:left w:val="none" w:sz="0" w:space="0" w:color="auto"/>
                    <w:bottom w:val="none" w:sz="0" w:space="0" w:color="auto"/>
                    <w:right w:val="none" w:sz="0" w:space="0" w:color="auto"/>
                  </w:divBdr>
                  <w:divsChild>
                    <w:div w:id="60560523">
                      <w:marLeft w:val="0"/>
                      <w:marRight w:val="0"/>
                      <w:marTop w:val="0"/>
                      <w:marBottom w:val="0"/>
                      <w:divBdr>
                        <w:top w:val="none" w:sz="0" w:space="0" w:color="auto"/>
                        <w:left w:val="none" w:sz="0" w:space="0" w:color="auto"/>
                        <w:bottom w:val="none" w:sz="0" w:space="0" w:color="auto"/>
                        <w:right w:val="none" w:sz="0" w:space="0" w:color="auto"/>
                      </w:divBdr>
                    </w:div>
                  </w:divsChild>
                </w:div>
                <w:div w:id="1566918667">
                  <w:marLeft w:val="0"/>
                  <w:marRight w:val="0"/>
                  <w:marTop w:val="0"/>
                  <w:marBottom w:val="0"/>
                  <w:divBdr>
                    <w:top w:val="none" w:sz="0" w:space="0" w:color="auto"/>
                    <w:left w:val="none" w:sz="0" w:space="0" w:color="auto"/>
                    <w:bottom w:val="none" w:sz="0" w:space="0" w:color="auto"/>
                    <w:right w:val="none" w:sz="0" w:space="0" w:color="auto"/>
                  </w:divBdr>
                  <w:divsChild>
                    <w:div w:id="37125238">
                      <w:marLeft w:val="0"/>
                      <w:marRight w:val="0"/>
                      <w:marTop w:val="0"/>
                      <w:marBottom w:val="0"/>
                      <w:divBdr>
                        <w:top w:val="none" w:sz="0" w:space="0" w:color="auto"/>
                        <w:left w:val="none" w:sz="0" w:space="0" w:color="auto"/>
                        <w:bottom w:val="none" w:sz="0" w:space="0" w:color="auto"/>
                        <w:right w:val="none" w:sz="0" w:space="0" w:color="auto"/>
                      </w:divBdr>
                    </w:div>
                  </w:divsChild>
                </w:div>
                <w:div w:id="231233509">
                  <w:marLeft w:val="0"/>
                  <w:marRight w:val="0"/>
                  <w:marTop w:val="0"/>
                  <w:marBottom w:val="0"/>
                  <w:divBdr>
                    <w:top w:val="none" w:sz="0" w:space="0" w:color="auto"/>
                    <w:left w:val="none" w:sz="0" w:space="0" w:color="auto"/>
                    <w:bottom w:val="none" w:sz="0" w:space="0" w:color="auto"/>
                    <w:right w:val="none" w:sz="0" w:space="0" w:color="auto"/>
                  </w:divBdr>
                  <w:divsChild>
                    <w:div w:id="1736467276">
                      <w:marLeft w:val="0"/>
                      <w:marRight w:val="0"/>
                      <w:marTop w:val="0"/>
                      <w:marBottom w:val="0"/>
                      <w:divBdr>
                        <w:top w:val="none" w:sz="0" w:space="0" w:color="auto"/>
                        <w:left w:val="none" w:sz="0" w:space="0" w:color="auto"/>
                        <w:bottom w:val="none" w:sz="0" w:space="0" w:color="auto"/>
                        <w:right w:val="none" w:sz="0" w:space="0" w:color="auto"/>
                      </w:divBdr>
                    </w:div>
                  </w:divsChild>
                </w:div>
                <w:div w:id="660696064">
                  <w:marLeft w:val="0"/>
                  <w:marRight w:val="0"/>
                  <w:marTop w:val="0"/>
                  <w:marBottom w:val="0"/>
                  <w:divBdr>
                    <w:top w:val="none" w:sz="0" w:space="0" w:color="auto"/>
                    <w:left w:val="none" w:sz="0" w:space="0" w:color="auto"/>
                    <w:bottom w:val="none" w:sz="0" w:space="0" w:color="auto"/>
                    <w:right w:val="none" w:sz="0" w:space="0" w:color="auto"/>
                  </w:divBdr>
                  <w:divsChild>
                    <w:div w:id="419721795">
                      <w:marLeft w:val="0"/>
                      <w:marRight w:val="0"/>
                      <w:marTop w:val="0"/>
                      <w:marBottom w:val="0"/>
                      <w:divBdr>
                        <w:top w:val="none" w:sz="0" w:space="0" w:color="auto"/>
                        <w:left w:val="none" w:sz="0" w:space="0" w:color="auto"/>
                        <w:bottom w:val="none" w:sz="0" w:space="0" w:color="auto"/>
                        <w:right w:val="none" w:sz="0" w:space="0" w:color="auto"/>
                      </w:divBdr>
                    </w:div>
                  </w:divsChild>
                </w:div>
                <w:div w:id="435370788">
                  <w:marLeft w:val="0"/>
                  <w:marRight w:val="0"/>
                  <w:marTop w:val="0"/>
                  <w:marBottom w:val="0"/>
                  <w:divBdr>
                    <w:top w:val="none" w:sz="0" w:space="0" w:color="auto"/>
                    <w:left w:val="none" w:sz="0" w:space="0" w:color="auto"/>
                    <w:bottom w:val="none" w:sz="0" w:space="0" w:color="auto"/>
                    <w:right w:val="none" w:sz="0" w:space="0" w:color="auto"/>
                  </w:divBdr>
                  <w:divsChild>
                    <w:div w:id="1369641882">
                      <w:marLeft w:val="0"/>
                      <w:marRight w:val="0"/>
                      <w:marTop w:val="0"/>
                      <w:marBottom w:val="0"/>
                      <w:divBdr>
                        <w:top w:val="none" w:sz="0" w:space="0" w:color="auto"/>
                        <w:left w:val="none" w:sz="0" w:space="0" w:color="auto"/>
                        <w:bottom w:val="none" w:sz="0" w:space="0" w:color="auto"/>
                        <w:right w:val="none" w:sz="0" w:space="0" w:color="auto"/>
                      </w:divBdr>
                    </w:div>
                  </w:divsChild>
                </w:div>
                <w:div w:id="229313370">
                  <w:marLeft w:val="0"/>
                  <w:marRight w:val="0"/>
                  <w:marTop w:val="0"/>
                  <w:marBottom w:val="0"/>
                  <w:divBdr>
                    <w:top w:val="none" w:sz="0" w:space="0" w:color="auto"/>
                    <w:left w:val="none" w:sz="0" w:space="0" w:color="auto"/>
                    <w:bottom w:val="none" w:sz="0" w:space="0" w:color="auto"/>
                    <w:right w:val="none" w:sz="0" w:space="0" w:color="auto"/>
                  </w:divBdr>
                  <w:divsChild>
                    <w:div w:id="1577591994">
                      <w:marLeft w:val="0"/>
                      <w:marRight w:val="0"/>
                      <w:marTop w:val="0"/>
                      <w:marBottom w:val="0"/>
                      <w:divBdr>
                        <w:top w:val="none" w:sz="0" w:space="0" w:color="auto"/>
                        <w:left w:val="none" w:sz="0" w:space="0" w:color="auto"/>
                        <w:bottom w:val="none" w:sz="0" w:space="0" w:color="auto"/>
                        <w:right w:val="none" w:sz="0" w:space="0" w:color="auto"/>
                      </w:divBdr>
                    </w:div>
                  </w:divsChild>
                </w:div>
                <w:div w:id="1069809880">
                  <w:marLeft w:val="0"/>
                  <w:marRight w:val="0"/>
                  <w:marTop w:val="0"/>
                  <w:marBottom w:val="0"/>
                  <w:divBdr>
                    <w:top w:val="none" w:sz="0" w:space="0" w:color="auto"/>
                    <w:left w:val="none" w:sz="0" w:space="0" w:color="auto"/>
                    <w:bottom w:val="none" w:sz="0" w:space="0" w:color="auto"/>
                    <w:right w:val="none" w:sz="0" w:space="0" w:color="auto"/>
                  </w:divBdr>
                  <w:divsChild>
                    <w:div w:id="2102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6083">
          <w:marLeft w:val="0"/>
          <w:marRight w:val="0"/>
          <w:marTop w:val="0"/>
          <w:marBottom w:val="0"/>
          <w:divBdr>
            <w:top w:val="none" w:sz="0" w:space="0" w:color="auto"/>
            <w:left w:val="none" w:sz="0" w:space="0" w:color="auto"/>
            <w:bottom w:val="none" w:sz="0" w:space="0" w:color="auto"/>
            <w:right w:val="none" w:sz="0" w:space="0" w:color="auto"/>
          </w:divBdr>
        </w:div>
        <w:div w:id="1153327239">
          <w:marLeft w:val="0"/>
          <w:marRight w:val="0"/>
          <w:marTop w:val="0"/>
          <w:marBottom w:val="0"/>
          <w:divBdr>
            <w:top w:val="none" w:sz="0" w:space="0" w:color="auto"/>
            <w:left w:val="none" w:sz="0" w:space="0" w:color="auto"/>
            <w:bottom w:val="none" w:sz="0" w:space="0" w:color="auto"/>
            <w:right w:val="none" w:sz="0" w:space="0" w:color="auto"/>
          </w:divBdr>
        </w:div>
      </w:divsChild>
    </w:div>
    <w:div w:id="1379935223">
      <w:bodyDiv w:val="1"/>
      <w:marLeft w:val="0"/>
      <w:marRight w:val="0"/>
      <w:marTop w:val="0"/>
      <w:marBottom w:val="0"/>
      <w:divBdr>
        <w:top w:val="none" w:sz="0" w:space="0" w:color="auto"/>
        <w:left w:val="none" w:sz="0" w:space="0" w:color="auto"/>
        <w:bottom w:val="none" w:sz="0" w:space="0" w:color="auto"/>
        <w:right w:val="none" w:sz="0" w:space="0" w:color="auto"/>
      </w:divBdr>
    </w:div>
    <w:div w:id="1392313309">
      <w:bodyDiv w:val="1"/>
      <w:marLeft w:val="0"/>
      <w:marRight w:val="0"/>
      <w:marTop w:val="0"/>
      <w:marBottom w:val="0"/>
      <w:divBdr>
        <w:top w:val="none" w:sz="0" w:space="0" w:color="auto"/>
        <w:left w:val="none" w:sz="0" w:space="0" w:color="auto"/>
        <w:bottom w:val="none" w:sz="0" w:space="0" w:color="auto"/>
        <w:right w:val="none" w:sz="0" w:space="0" w:color="auto"/>
      </w:divBdr>
    </w:div>
    <w:div w:id="1443577135">
      <w:bodyDiv w:val="1"/>
      <w:marLeft w:val="0"/>
      <w:marRight w:val="0"/>
      <w:marTop w:val="0"/>
      <w:marBottom w:val="0"/>
      <w:divBdr>
        <w:top w:val="none" w:sz="0" w:space="0" w:color="auto"/>
        <w:left w:val="none" w:sz="0" w:space="0" w:color="auto"/>
        <w:bottom w:val="none" w:sz="0" w:space="0" w:color="auto"/>
        <w:right w:val="none" w:sz="0" w:space="0" w:color="auto"/>
      </w:divBdr>
    </w:div>
    <w:div w:id="1796438549">
      <w:bodyDiv w:val="1"/>
      <w:marLeft w:val="0"/>
      <w:marRight w:val="0"/>
      <w:marTop w:val="0"/>
      <w:marBottom w:val="0"/>
      <w:divBdr>
        <w:top w:val="none" w:sz="0" w:space="0" w:color="auto"/>
        <w:left w:val="none" w:sz="0" w:space="0" w:color="auto"/>
        <w:bottom w:val="none" w:sz="0" w:space="0" w:color="auto"/>
        <w:right w:val="none" w:sz="0" w:space="0" w:color="auto"/>
      </w:divBdr>
    </w:div>
    <w:div w:id="1841237646">
      <w:bodyDiv w:val="1"/>
      <w:marLeft w:val="0"/>
      <w:marRight w:val="0"/>
      <w:marTop w:val="0"/>
      <w:marBottom w:val="0"/>
      <w:divBdr>
        <w:top w:val="none" w:sz="0" w:space="0" w:color="auto"/>
        <w:left w:val="none" w:sz="0" w:space="0" w:color="auto"/>
        <w:bottom w:val="none" w:sz="0" w:space="0" w:color="auto"/>
        <w:right w:val="none" w:sz="0" w:space="0" w:color="auto"/>
      </w:divBdr>
    </w:div>
    <w:div w:id="2091000702">
      <w:bodyDiv w:val="1"/>
      <w:marLeft w:val="0"/>
      <w:marRight w:val="0"/>
      <w:marTop w:val="0"/>
      <w:marBottom w:val="0"/>
      <w:divBdr>
        <w:top w:val="none" w:sz="0" w:space="0" w:color="auto"/>
        <w:left w:val="none" w:sz="0" w:space="0" w:color="auto"/>
        <w:bottom w:val="none" w:sz="0" w:space="0" w:color="auto"/>
        <w:right w:val="none" w:sz="0" w:space="0" w:color="auto"/>
      </w:divBdr>
    </w:div>
    <w:div w:id="21437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us.service-now.com/service/?id=kb_article&amp;number=KB001140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sus.service-now.com/service/?id=kb_article&amp;sys_id=3d057d61db9848d01c9913141b9619b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3FCF63D7CC9498C33B99887265312" ma:contentTypeVersion="6" ma:contentTypeDescription="Create a new document." ma:contentTypeScope="" ma:versionID="9862d265767587a749d5499d793eb652">
  <xsd:schema xmlns:xsd="http://www.w3.org/2001/XMLSchema" xmlns:xs="http://www.w3.org/2001/XMLSchema" xmlns:p="http://schemas.microsoft.com/office/2006/metadata/properties" xmlns:ns2="176946fa-2c59-4756-afac-3f418266bfeb" xmlns:ns3="82b1fdb0-2762-4c73-b624-cae29bf23b85" targetNamespace="http://schemas.microsoft.com/office/2006/metadata/properties" ma:root="true" ma:fieldsID="9c109937e9988dcb3db48990dd0fd894" ns2:_="" ns3:_="">
    <xsd:import namespace="176946fa-2c59-4756-afac-3f418266bfeb"/>
    <xsd:import namespace="82b1fdb0-2762-4c73-b624-cae29bf23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946fa-2c59-4756-afac-3f418266b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1fdb0-2762-4c73-b624-cae29bf23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B430-6183-4AEA-9B60-795DF28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946fa-2c59-4756-afac-3f418266bfeb"/>
    <ds:schemaRef ds:uri="82b1fdb0-2762-4c73-b624-cae29bf2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6F4A-1663-48FA-A723-1AAAD3ECAC9A}">
  <ds:schemaRefs>
    <ds:schemaRef ds:uri="http://schemas.microsoft.com/office/2006/documentManagement/types"/>
    <ds:schemaRef ds:uri="http://purl.org/dc/terms/"/>
    <ds:schemaRef ds:uri="82b1fdb0-2762-4c73-b624-cae29bf23b85"/>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176946fa-2c59-4756-afac-3f418266bfeb"/>
    <ds:schemaRef ds:uri="http://www.w3.org/XML/1998/namespace"/>
  </ds:schemaRefs>
</ds:datastoreItem>
</file>

<file path=customXml/itemProps3.xml><?xml version="1.0" encoding="utf-8"?>
<ds:datastoreItem xmlns:ds="http://schemas.openxmlformats.org/officeDocument/2006/customXml" ds:itemID="{A2F14653-AE40-4A36-ACD8-18C6A96EED9D}">
  <ds:schemaRefs>
    <ds:schemaRef ds:uri="http://schemas.microsoft.com/sharepoint/v3/contenttype/forms"/>
  </ds:schemaRefs>
</ds:datastoreItem>
</file>

<file path=customXml/itemProps4.xml><?xml version="1.0" encoding="utf-8"?>
<ds:datastoreItem xmlns:ds="http://schemas.openxmlformats.org/officeDocument/2006/customXml" ds:itemID="{D91A0181-C08D-4C2D-BCA3-2AE76A66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information contained in this document is derived from the August 2008 campus subnets and VLANs spreadsheet maintained by Network Operations</vt:lpstr>
    </vt:vector>
  </TitlesOfParts>
  <Company>CSUS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contained in this document is derived from the August 2008 campus subnets and VLANs spreadsheet maintained by Network Operations</dc:title>
  <dc:subject/>
  <dc:creator>Jason Musselman</dc:creator>
  <cp:keywords/>
  <dc:description/>
  <cp:lastModifiedBy>Ashari, Waleed</cp:lastModifiedBy>
  <cp:revision>2</cp:revision>
  <cp:lastPrinted>2018-05-04T16:08:00Z</cp:lastPrinted>
  <dcterms:created xsi:type="dcterms:W3CDTF">2019-11-27T18:09:00Z</dcterms:created>
  <dcterms:modified xsi:type="dcterms:W3CDTF">2019-11-27T18:09:00Z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0x0101004B93FCF63D7CC9498C33B99887265312</vt:lpwstr>
  </property>
  <property fmtid="{D5CDD505-2E9C-101B-9397-08002B2CF9AE}" pid="3" name="Order">
    <vt:r8>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