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2A1" w:rsidRDefault="008252A1">
      <w:pPr>
        <w:rPr>
          <w:rFonts w:ascii="Myraid Pro" w:hAnsi="Myraid Pro"/>
        </w:rPr>
      </w:pPr>
      <w:bookmarkStart w:id="0" w:name="_GoBack"/>
      <w:bookmarkEnd w:id="0"/>
    </w:p>
    <w:p w:rsidR="009B3E20" w:rsidRPr="00EE4913" w:rsidRDefault="009B3E20" w:rsidP="00A01C58">
      <w:pPr>
        <w:rPr>
          <w:rFonts w:asciiTheme="minorHAnsi" w:hAnsiTheme="minorHAnsi" w:cstheme="minorHAnsi"/>
          <w:sz w:val="28"/>
        </w:rPr>
      </w:pPr>
      <w:r w:rsidRPr="00EE4913">
        <w:rPr>
          <w:rFonts w:asciiTheme="minorHAnsi" w:hAnsiTheme="minorHAnsi" w:cstheme="minorHAnsi"/>
          <w:b/>
          <w:sz w:val="28"/>
        </w:rPr>
        <w:t>Purpose of the Document</w:t>
      </w:r>
    </w:p>
    <w:p w:rsidR="009B3E20" w:rsidRPr="00EE4913" w:rsidRDefault="00591384" w:rsidP="009B3E20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</w:t>
      </w:r>
      <w:r w:rsidR="000A47CA">
        <w:rPr>
          <w:rFonts w:asciiTheme="minorHAnsi" w:hAnsiTheme="minorHAnsi" w:cstheme="minorHAnsi"/>
          <w:szCs w:val="24"/>
        </w:rPr>
        <w:t xml:space="preserve">ocument your </w:t>
      </w:r>
      <w:r w:rsidR="004D59C9">
        <w:rPr>
          <w:rFonts w:asciiTheme="minorHAnsi" w:hAnsiTheme="minorHAnsi" w:cstheme="minorHAnsi"/>
          <w:szCs w:val="24"/>
        </w:rPr>
        <w:t xml:space="preserve">plan for </w:t>
      </w:r>
      <w:r w:rsidR="000A47CA">
        <w:rPr>
          <w:rFonts w:asciiTheme="minorHAnsi" w:hAnsiTheme="minorHAnsi" w:cstheme="minorHAnsi"/>
          <w:szCs w:val="24"/>
        </w:rPr>
        <w:t>communication, sponsorship, stakeholder management, readiness, training and turnover.</w:t>
      </w:r>
      <w:r w:rsidR="004B4689">
        <w:rPr>
          <w:rFonts w:asciiTheme="minorHAnsi" w:hAnsiTheme="minorHAnsi" w:cstheme="minorHAnsi"/>
          <w:szCs w:val="24"/>
        </w:rPr>
        <w:t xml:space="preserve"> </w:t>
      </w:r>
      <w:r w:rsidR="000A47CA">
        <w:rPr>
          <w:rFonts w:asciiTheme="minorHAnsi" w:hAnsiTheme="minorHAnsi" w:cstheme="minorHAnsi"/>
          <w:szCs w:val="24"/>
        </w:rPr>
        <w:t xml:space="preserve">Your plan should incorporate </w:t>
      </w:r>
      <w:r w:rsidR="004D59C9">
        <w:rPr>
          <w:rFonts w:asciiTheme="minorHAnsi" w:hAnsiTheme="minorHAnsi" w:cstheme="minorHAnsi"/>
          <w:szCs w:val="24"/>
        </w:rPr>
        <w:t>the stages of changes to help your stakeholders, customers, end-users to</w:t>
      </w:r>
      <w:r w:rsidR="000A47CA">
        <w:rPr>
          <w:rFonts w:asciiTheme="minorHAnsi" w:hAnsiTheme="minorHAnsi" w:cstheme="minorHAnsi"/>
          <w:szCs w:val="24"/>
        </w:rPr>
        <w:t xml:space="preserve"> obtain awareness, understanding, acceptance and commitment to Change.</w:t>
      </w:r>
    </w:p>
    <w:p w:rsidR="009B3E20" w:rsidRDefault="009B3E20" w:rsidP="009B3E20">
      <w:pPr>
        <w:jc w:val="center"/>
        <w:rPr>
          <w:iCs/>
        </w:rPr>
      </w:pPr>
    </w:p>
    <w:p w:rsidR="009B3E20" w:rsidRPr="00EE4913" w:rsidRDefault="009B3E20" w:rsidP="00A01C58">
      <w:pPr>
        <w:rPr>
          <w:rFonts w:asciiTheme="minorHAnsi" w:hAnsiTheme="minorHAnsi" w:cstheme="minorHAnsi"/>
          <w:b/>
          <w:i/>
          <w:szCs w:val="24"/>
        </w:rPr>
      </w:pPr>
      <w:r w:rsidRPr="00EE4913">
        <w:rPr>
          <w:rFonts w:asciiTheme="minorHAnsi" w:hAnsiTheme="minorHAnsi" w:cstheme="minorHAnsi"/>
          <w:b/>
          <w:i/>
          <w:szCs w:val="24"/>
        </w:rPr>
        <w:t>Template Instructions</w:t>
      </w:r>
    </w:p>
    <w:p w:rsidR="009B3E20" w:rsidRPr="00EE4913" w:rsidRDefault="009B3E20" w:rsidP="00F5259F">
      <w:pPr>
        <w:rPr>
          <w:rFonts w:asciiTheme="minorHAnsi" w:hAnsiTheme="minorHAnsi" w:cstheme="minorHAnsi"/>
          <w:i/>
          <w:szCs w:val="24"/>
        </w:rPr>
      </w:pPr>
      <w:r w:rsidRPr="00EE4913">
        <w:rPr>
          <w:rFonts w:asciiTheme="minorHAnsi" w:hAnsiTheme="minorHAnsi" w:cstheme="minorHAnsi"/>
          <w:i/>
          <w:szCs w:val="24"/>
        </w:rPr>
        <w:t xml:space="preserve">Note that the information in italics is guidelines for creation of the document sections.  To adopt this </w:t>
      </w:r>
      <w:r w:rsidR="00A03470">
        <w:rPr>
          <w:rFonts w:asciiTheme="minorHAnsi" w:hAnsiTheme="minorHAnsi" w:cstheme="minorHAnsi"/>
          <w:i/>
          <w:szCs w:val="24"/>
        </w:rPr>
        <w:t>template</w:t>
      </w:r>
      <w:r w:rsidRPr="00EE4913">
        <w:rPr>
          <w:rFonts w:asciiTheme="minorHAnsi" w:hAnsiTheme="minorHAnsi" w:cstheme="minorHAnsi"/>
          <w:i/>
          <w:szCs w:val="24"/>
        </w:rPr>
        <w:t xml:space="preserve">, delete all italicized </w:t>
      </w:r>
      <w:r w:rsidR="00002E55">
        <w:rPr>
          <w:rFonts w:asciiTheme="minorHAnsi" w:hAnsiTheme="minorHAnsi" w:cstheme="minorHAnsi"/>
          <w:i/>
          <w:szCs w:val="24"/>
        </w:rPr>
        <w:t>instructions and modify</w:t>
      </w:r>
      <w:r w:rsidRPr="00EE4913">
        <w:rPr>
          <w:rFonts w:asciiTheme="minorHAnsi" w:hAnsiTheme="minorHAnsi" w:cstheme="minorHAnsi"/>
          <w:i/>
          <w:szCs w:val="24"/>
        </w:rPr>
        <w:t xml:space="preserve"> as appropriate</w:t>
      </w:r>
    </w:p>
    <w:p w:rsidR="009B3E20" w:rsidRPr="00EE4913" w:rsidRDefault="009B3E20" w:rsidP="009B3E20">
      <w:pPr>
        <w:rPr>
          <w:rFonts w:asciiTheme="minorHAnsi" w:hAnsiTheme="minorHAnsi" w:cstheme="minorHAnsi"/>
          <w:i/>
          <w:szCs w:val="24"/>
        </w:rPr>
      </w:pPr>
    </w:p>
    <w:p w:rsidR="009B3E20" w:rsidRPr="00EE4913" w:rsidRDefault="009B3E20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 w:cstheme="minorHAnsi"/>
          <w:i/>
          <w:szCs w:val="24"/>
        </w:rPr>
      </w:pPr>
      <w:r w:rsidRPr="00EE4913">
        <w:rPr>
          <w:rFonts w:asciiTheme="minorHAnsi" w:hAnsiTheme="minorHAnsi" w:cstheme="minorHAnsi"/>
          <w:i/>
          <w:szCs w:val="24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0"/>
        </w:rPr>
        <w:id w:val="16961944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9B3E20" w:rsidRDefault="009B3E20">
          <w:pPr>
            <w:pStyle w:val="TOCHeading"/>
          </w:pPr>
          <w:r>
            <w:t>Table of Contents</w:t>
          </w:r>
        </w:p>
        <w:p w:rsidR="003D2B81" w:rsidRDefault="009B3E20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5439342" w:history="1">
            <w:r w:rsidR="003D2B81" w:rsidRPr="005C01F0">
              <w:rPr>
                <w:rStyle w:val="Hyperlink"/>
                <w:rFonts w:ascii="Times" w:hAnsi="Times" w:cstheme="minorHAnsi"/>
                <w:bCs/>
                <w:noProof/>
                <w:kern w:val="32"/>
              </w:rPr>
              <w:t>1</w:t>
            </w:r>
            <w:r w:rsidR="003D2B8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D2B81" w:rsidRPr="005C01F0">
              <w:rPr>
                <w:rStyle w:val="Hyperlink"/>
                <w:rFonts w:cstheme="minorHAnsi"/>
                <w:bCs/>
                <w:noProof/>
                <w:kern w:val="32"/>
              </w:rPr>
              <w:t>Project Overview</w:t>
            </w:r>
            <w:r w:rsidR="003D2B81">
              <w:rPr>
                <w:noProof/>
                <w:webHidden/>
              </w:rPr>
              <w:tab/>
            </w:r>
            <w:r w:rsidR="003D2B81">
              <w:rPr>
                <w:noProof/>
                <w:webHidden/>
              </w:rPr>
              <w:fldChar w:fldCharType="begin"/>
            </w:r>
            <w:r w:rsidR="003D2B81">
              <w:rPr>
                <w:noProof/>
                <w:webHidden/>
              </w:rPr>
              <w:instrText xml:space="preserve"> PAGEREF _Toc515439342 \h </w:instrText>
            </w:r>
            <w:r w:rsidR="003D2B81">
              <w:rPr>
                <w:noProof/>
                <w:webHidden/>
              </w:rPr>
            </w:r>
            <w:r w:rsidR="003D2B81">
              <w:rPr>
                <w:noProof/>
                <w:webHidden/>
              </w:rPr>
              <w:fldChar w:fldCharType="separate"/>
            </w:r>
            <w:r w:rsidR="003D2B81">
              <w:rPr>
                <w:noProof/>
                <w:webHidden/>
              </w:rPr>
              <w:t>3</w:t>
            </w:r>
            <w:r w:rsidR="003D2B81">
              <w:rPr>
                <w:noProof/>
                <w:webHidden/>
              </w:rPr>
              <w:fldChar w:fldCharType="end"/>
            </w:r>
          </w:hyperlink>
        </w:p>
        <w:p w:rsidR="003D2B81" w:rsidRDefault="003C06C1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439343" w:history="1">
            <w:r w:rsidR="003D2B81" w:rsidRPr="005C01F0">
              <w:rPr>
                <w:rStyle w:val="Hyperlink"/>
                <w:rFonts w:ascii="Times" w:hAnsi="Times"/>
                <w:noProof/>
              </w:rPr>
              <w:t>1.1</w:t>
            </w:r>
            <w:r w:rsidR="003D2B8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D2B81" w:rsidRPr="005C01F0">
              <w:rPr>
                <w:rStyle w:val="Hyperlink"/>
                <w:noProof/>
              </w:rPr>
              <w:t>Objectives</w:t>
            </w:r>
            <w:r w:rsidR="003D2B81">
              <w:rPr>
                <w:noProof/>
                <w:webHidden/>
              </w:rPr>
              <w:tab/>
            </w:r>
            <w:r w:rsidR="003D2B81">
              <w:rPr>
                <w:noProof/>
                <w:webHidden/>
              </w:rPr>
              <w:fldChar w:fldCharType="begin"/>
            </w:r>
            <w:r w:rsidR="003D2B81">
              <w:rPr>
                <w:noProof/>
                <w:webHidden/>
              </w:rPr>
              <w:instrText xml:space="preserve"> PAGEREF _Toc515439343 \h </w:instrText>
            </w:r>
            <w:r w:rsidR="003D2B81">
              <w:rPr>
                <w:noProof/>
                <w:webHidden/>
              </w:rPr>
            </w:r>
            <w:r w:rsidR="003D2B81">
              <w:rPr>
                <w:noProof/>
                <w:webHidden/>
              </w:rPr>
              <w:fldChar w:fldCharType="separate"/>
            </w:r>
            <w:r w:rsidR="003D2B81">
              <w:rPr>
                <w:noProof/>
                <w:webHidden/>
              </w:rPr>
              <w:t>3</w:t>
            </w:r>
            <w:r w:rsidR="003D2B81">
              <w:rPr>
                <w:noProof/>
                <w:webHidden/>
              </w:rPr>
              <w:fldChar w:fldCharType="end"/>
            </w:r>
          </w:hyperlink>
        </w:p>
        <w:p w:rsidR="003D2B81" w:rsidRDefault="003C06C1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439344" w:history="1">
            <w:r w:rsidR="003D2B81" w:rsidRPr="005C01F0">
              <w:rPr>
                <w:rStyle w:val="Hyperlink"/>
                <w:rFonts w:ascii="Times" w:hAnsi="Times"/>
                <w:noProof/>
              </w:rPr>
              <w:t>1.2</w:t>
            </w:r>
            <w:r w:rsidR="003D2B8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D2B81" w:rsidRPr="005C01F0">
              <w:rPr>
                <w:rStyle w:val="Hyperlink"/>
                <w:noProof/>
              </w:rPr>
              <w:t>Scope</w:t>
            </w:r>
            <w:r w:rsidR="003D2B81">
              <w:rPr>
                <w:noProof/>
                <w:webHidden/>
              </w:rPr>
              <w:tab/>
            </w:r>
            <w:r w:rsidR="003D2B81">
              <w:rPr>
                <w:noProof/>
                <w:webHidden/>
              </w:rPr>
              <w:fldChar w:fldCharType="begin"/>
            </w:r>
            <w:r w:rsidR="003D2B81">
              <w:rPr>
                <w:noProof/>
                <w:webHidden/>
              </w:rPr>
              <w:instrText xml:space="preserve"> PAGEREF _Toc515439344 \h </w:instrText>
            </w:r>
            <w:r w:rsidR="003D2B81">
              <w:rPr>
                <w:noProof/>
                <w:webHidden/>
              </w:rPr>
            </w:r>
            <w:r w:rsidR="003D2B81">
              <w:rPr>
                <w:noProof/>
                <w:webHidden/>
              </w:rPr>
              <w:fldChar w:fldCharType="separate"/>
            </w:r>
            <w:r w:rsidR="003D2B81">
              <w:rPr>
                <w:noProof/>
                <w:webHidden/>
              </w:rPr>
              <w:t>3</w:t>
            </w:r>
            <w:r w:rsidR="003D2B81">
              <w:rPr>
                <w:noProof/>
                <w:webHidden/>
              </w:rPr>
              <w:fldChar w:fldCharType="end"/>
            </w:r>
          </w:hyperlink>
        </w:p>
        <w:p w:rsidR="003D2B81" w:rsidRDefault="003C06C1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439345" w:history="1">
            <w:r w:rsidR="003D2B81" w:rsidRPr="005C01F0">
              <w:rPr>
                <w:rStyle w:val="Hyperlink"/>
                <w:rFonts w:ascii="Times" w:hAnsi="Times" w:cstheme="minorHAnsi"/>
                <w:noProof/>
              </w:rPr>
              <w:t>2</w:t>
            </w:r>
            <w:r w:rsidR="003D2B8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D2B81" w:rsidRPr="005C01F0">
              <w:rPr>
                <w:rStyle w:val="Hyperlink"/>
                <w:rFonts w:cstheme="minorHAnsi"/>
                <w:bCs/>
                <w:noProof/>
                <w:kern w:val="32"/>
              </w:rPr>
              <w:t>Change Specifications</w:t>
            </w:r>
            <w:r w:rsidR="003D2B81">
              <w:rPr>
                <w:noProof/>
                <w:webHidden/>
              </w:rPr>
              <w:tab/>
            </w:r>
            <w:r w:rsidR="003D2B81">
              <w:rPr>
                <w:noProof/>
                <w:webHidden/>
              </w:rPr>
              <w:fldChar w:fldCharType="begin"/>
            </w:r>
            <w:r w:rsidR="003D2B81">
              <w:rPr>
                <w:noProof/>
                <w:webHidden/>
              </w:rPr>
              <w:instrText xml:space="preserve"> PAGEREF _Toc515439345 \h </w:instrText>
            </w:r>
            <w:r w:rsidR="003D2B81">
              <w:rPr>
                <w:noProof/>
                <w:webHidden/>
              </w:rPr>
            </w:r>
            <w:r w:rsidR="003D2B81">
              <w:rPr>
                <w:noProof/>
                <w:webHidden/>
              </w:rPr>
              <w:fldChar w:fldCharType="separate"/>
            </w:r>
            <w:r w:rsidR="003D2B81">
              <w:rPr>
                <w:noProof/>
                <w:webHidden/>
              </w:rPr>
              <w:t>3</w:t>
            </w:r>
            <w:r w:rsidR="003D2B81">
              <w:rPr>
                <w:noProof/>
                <w:webHidden/>
              </w:rPr>
              <w:fldChar w:fldCharType="end"/>
            </w:r>
          </w:hyperlink>
        </w:p>
        <w:p w:rsidR="003D2B81" w:rsidRDefault="003C06C1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439346" w:history="1">
            <w:r w:rsidR="003D2B81" w:rsidRPr="005C01F0">
              <w:rPr>
                <w:rStyle w:val="Hyperlink"/>
                <w:rFonts w:ascii="Times" w:hAnsi="Times"/>
                <w:noProof/>
              </w:rPr>
              <w:t>2.1</w:t>
            </w:r>
            <w:r w:rsidR="003D2B8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D2B81" w:rsidRPr="005C01F0">
              <w:rPr>
                <w:rStyle w:val="Hyperlink"/>
                <w:noProof/>
              </w:rPr>
              <w:t>Policy/Rules &amp; Regulation Changes</w:t>
            </w:r>
            <w:r w:rsidR="003D2B81">
              <w:rPr>
                <w:noProof/>
                <w:webHidden/>
              </w:rPr>
              <w:tab/>
            </w:r>
            <w:r w:rsidR="003D2B81">
              <w:rPr>
                <w:noProof/>
                <w:webHidden/>
              </w:rPr>
              <w:fldChar w:fldCharType="begin"/>
            </w:r>
            <w:r w:rsidR="003D2B81">
              <w:rPr>
                <w:noProof/>
                <w:webHidden/>
              </w:rPr>
              <w:instrText xml:space="preserve"> PAGEREF _Toc515439346 \h </w:instrText>
            </w:r>
            <w:r w:rsidR="003D2B81">
              <w:rPr>
                <w:noProof/>
                <w:webHidden/>
              </w:rPr>
            </w:r>
            <w:r w:rsidR="003D2B81">
              <w:rPr>
                <w:noProof/>
                <w:webHidden/>
              </w:rPr>
              <w:fldChar w:fldCharType="separate"/>
            </w:r>
            <w:r w:rsidR="003D2B81">
              <w:rPr>
                <w:noProof/>
                <w:webHidden/>
              </w:rPr>
              <w:t>3</w:t>
            </w:r>
            <w:r w:rsidR="003D2B81">
              <w:rPr>
                <w:noProof/>
                <w:webHidden/>
              </w:rPr>
              <w:fldChar w:fldCharType="end"/>
            </w:r>
          </w:hyperlink>
        </w:p>
        <w:p w:rsidR="003D2B81" w:rsidRDefault="003C06C1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439347" w:history="1">
            <w:r w:rsidR="003D2B81" w:rsidRPr="005C01F0">
              <w:rPr>
                <w:rStyle w:val="Hyperlink"/>
                <w:rFonts w:ascii="Times" w:hAnsi="Times"/>
                <w:noProof/>
              </w:rPr>
              <w:t>2.2</w:t>
            </w:r>
            <w:r w:rsidR="003D2B8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D2B81" w:rsidRPr="005C01F0">
              <w:rPr>
                <w:rStyle w:val="Hyperlink"/>
                <w:noProof/>
              </w:rPr>
              <w:t>Process &amp; Procedures Changes</w:t>
            </w:r>
            <w:r w:rsidR="003D2B81">
              <w:rPr>
                <w:noProof/>
                <w:webHidden/>
              </w:rPr>
              <w:tab/>
            </w:r>
            <w:r w:rsidR="003D2B81">
              <w:rPr>
                <w:noProof/>
                <w:webHidden/>
              </w:rPr>
              <w:fldChar w:fldCharType="begin"/>
            </w:r>
            <w:r w:rsidR="003D2B81">
              <w:rPr>
                <w:noProof/>
                <w:webHidden/>
              </w:rPr>
              <w:instrText xml:space="preserve"> PAGEREF _Toc515439347 \h </w:instrText>
            </w:r>
            <w:r w:rsidR="003D2B81">
              <w:rPr>
                <w:noProof/>
                <w:webHidden/>
              </w:rPr>
            </w:r>
            <w:r w:rsidR="003D2B81">
              <w:rPr>
                <w:noProof/>
                <w:webHidden/>
              </w:rPr>
              <w:fldChar w:fldCharType="separate"/>
            </w:r>
            <w:r w:rsidR="003D2B81">
              <w:rPr>
                <w:noProof/>
                <w:webHidden/>
              </w:rPr>
              <w:t>3</w:t>
            </w:r>
            <w:r w:rsidR="003D2B81">
              <w:rPr>
                <w:noProof/>
                <w:webHidden/>
              </w:rPr>
              <w:fldChar w:fldCharType="end"/>
            </w:r>
          </w:hyperlink>
        </w:p>
        <w:p w:rsidR="003D2B81" w:rsidRDefault="003C06C1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439348" w:history="1">
            <w:r w:rsidR="003D2B81" w:rsidRPr="005C01F0">
              <w:rPr>
                <w:rStyle w:val="Hyperlink"/>
                <w:rFonts w:ascii="Times" w:hAnsi="Times"/>
                <w:noProof/>
              </w:rPr>
              <w:t>2.3</w:t>
            </w:r>
            <w:r w:rsidR="003D2B8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D2B81" w:rsidRPr="005C01F0">
              <w:rPr>
                <w:rStyle w:val="Hyperlink"/>
                <w:noProof/>
              </w:rPr>
              <w:t>Role Changes</w:t>
            </w:r>
            <w:r w:rsidR="003D2B81">
              <w:rPr>
                <w:noProof/>
                <w:webHidden/>
              </w:rPr>
              <w:tab/>
            </w:r>
            <w:r w:rsidR="003D2B81">
              <w:rPr>
                <w:noProof/>
                <w:webHidden/>
              </w:rPr>
              <w:fldChar w:fldCharType="begin"/>
            </w:r>
            <w:r w:rsidR="003D2B81">
              <w:rPr>
                <w:noProof/>
                <w:webHidden/>
              </w:rPr>
              <w:instrText xml:space="preserve"> PAGEREF _Toc515439348 \h </w:instrText>
            </w:r>
            <w:r w:rsidR="003D2B81">
              <w:rPr>
                <w:noProof/>
                <w:webHidden/>
              </w:rPr>
            </w:r>
            <w:r w:rsidR="003D2B81">
              <w:rPr>
                <w:noProof/>
                <w:webHidden/>
              </w:rPr>
              <w:fldChar w:fldCharType="separate"/>
            </w:r>
            <w:r w:rsidR="003D2B81">
              <w:rPr>
                <w:noProof/>
                <w:webHidden/>
              </w:rPr>
              <w:t>3</w:t>
            </w:r>
            <w:r w:rsidR="003D2B81">
              <w:rPr>
                <w:noProof/>
                <w:webHidden/>
              </w:rPr>
              <w:fldChar w:fldCharType="end"/>
            </w:r>
          </w:hyperlink>
        </w:p>
        <w:p w:rsidR="003D2B81" w:rsidRDefault="003C06C1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439349" w:history="1">
            <w:r w:rsidR="003D2B81" w:rsidRPr="005C01F0">
              <w:rPr>
                <w:rStyle w:val="Hyperlink"/>
                <w:rFonts w:ascii="Times" w:hAnsi="Times"/>
                <w:noProof/>
              </w:rPr>
              <w:t>2.4</w:t>
            </w:r>
            <w:r w:rsidR="003D2B8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D2B81" w:rsidRPr="005C01F0">
              <w:rPr>
                <w:rStyle w:val="Hyperlink"/>
                <w:noProof/>
              </w:rPr>
              <w:t>Customer Facing Changes &amp; Potential Impact</w:t>
            </w:r>
            <w:r w:rsidR="003D2B81">
              <w:rPr>
                <w:noProof/>
                <w:webHidden/>
              </w:rPr>
              <w:tab/>
            </w:r>
            <w:r w:rsidR="003D2B81">
              <w:rPr>
                <w:noProof/>
                <w:webHidden/>
              </w:rPr>
              <w:fldChar w:fldCharType="begin"/>
            </w:r>
            <w:r w:rsidR="003D2B81">
              <w:rPr>
                <w:noProof/>
                <w:webHidden/>
              </w:rPr>
              <w:instrText xml:space="preserve"> PAGEREF _Toc515439349 \h </w:instrText>
            </w:r>
            <w:r w:rsidR="003D2B81">
              <w:rPr>
                <w:noProof/>
                <w:webHidden/>
              </w:rPr>
            </w:r>
            <w:r w:rsidR="003D2B81">
              <w:rPr>
                <w:noProof/>
                <w:webHidden/>
              </w:rPr>
              <w:fldChar w:fldCharType="separate"/>
            </w:r>
            <w:r w:rsidR="003D2B81">
              <w:rPr>
                <w:noProof/>
                <w:webHidden/>
              </w:rPr>
              <w:t>3</w:t>
            </w:r>
            <w:r w:rsidR="003D2B81">
              <w:rPr>
                <w:noProof/>
                <w:webHidden/>
              </w:rPr>
              <w:fldChar w:fldCharType="end"/>
            </w:r>
          </w:hyperlink>
        </w:p>
        <w:p w:rsidR="003D2B81" w:rsidRDefault="003C06C1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439350" w:history="1">
            <w:r w:rsidR="003D2B81" w:rsidRPr="005C01F0">
              <w:rPr>
                <w:rStyle w:val="Hyperlink"/>
                <w:rFonts w:ascii="Times" w:hAnsi="Times"/>
                <w:noProof/>
              </w:rPr>
              <w:t>3</w:t>
            </w:r>
            <w:r w:rsidR="003D2B8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D2B81" w:rsidRPr="005C01F0">
              <w:rPr>
                <w:rStyle w:val="Hyperlink"/>
                <w:noProof/>
              </w:rPr>
              <w:t>Stakeholders &amp; Resources</w:t>
            </w:r>
            <w:r w:rsidR="003D2B81">
              <w:rPr>
                <w:noProof/>
                <w:webHidden/>
              </w:rPr>
              <w:tab/>
            </w:r>
            <w:r w:rsidR="003D2B81">
              <w:rPr>
                <w:noProof/>
                <w:webHidden/>
              </w:rPr>
              <w:fldChar w:fldCharType="begin"/>
            </w:r>
            <w:r w:rsidR="003D2B81">
              <w:rPr>
                <w:noProof/>
                <w:webHidden/>
              </w:rPr>
              <w:instrText xml:space="preserve"> PAGEREF _Toc515439350 \h </w:instrText>
            </w:r>
            <w:r w:rsidR="003D2B81">
              <w:rPr>
                <w:noProof/>
                <w:webHidden/>
              </w:rPr>
            </w:r>
            <w:r w:rsidR="003D2B81">
              <w:rPr>
                <w:noProof/>
                <w:webHidden/>
              </w:rPr>
              <w:fldChar w:fldCharType="separate"/>
            </w:r>
            <w:r w:rsidR="003D2B81">
              <w:rPr>
                <w:noProof/>
                <w:webHidden/>
              </w:rPr>
              <w:t>3</w:t>
            </w:r>
            <w:r w:rsidR="003D2B81">
              <w:rPr>
                <w:noProof/>
                <w:webHidden/>
              </w:rPr>
              <w:fldChar w:fldCharType="end"/>
            </w:r>
          </w:hyperlink>
        </w:p>
        <w:p w:rsidR="003D2B81" w:rsidRDefault="003C06C1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439351" w:history="1">
            <w:r w:rsidR="003D2B81" w:rsidRPr="005C01F0">
              <w:rPr>
                <w:rStyle w:val="Hyperlink"/>
                <w:rFonts w:ascii="Times" w:hAnsi="Times"/>
                <w:noProof/>
              </w:rPr>
              <w:t>3.1</w:t>
            </w:r>
            <w:r w:rsidR="003D2B8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D2B81" w:rsidRPr="005C01F0">
              <w:rPr>
                <w:rStyle w:val="Hyperlink"/>
                <w:noProof/>
              </w:rPr>
              <w:t>Key Stakeholders</w:t>
            </w:r>
            <w:r w:rsidR="003D2B81">
              <w:rPr>
                <w:noProof/>
                <w:webHidden/>
              </w:rPr>
              <w:tab/>
            </w:r>
            <w:r w:rsidR="003D2B81">
              <w:rPr>
                <w:noProof/>
                <w:webHidden/>
              </w:rPr>
              <w:fldChar w:fldCharType="begin"/>
            </w:r>
            <w:r w:rsidR="003D2B81">
              <w:rPr>
                <w:noProof/>
                <w:webHidden/>
              </w:rPr>
              <w:instrText xml:space="preserve"> PAGEREF _Toc515439351 \h </w:instrText>
            </w:r>
            <w:r w:rsidR="003D2B81">
              <w:rPr>
                <w:noProof/>
                <w:webHidden/>
              </w:rPr>
            </w:r>
            <w:r w:rsidR="003D2B81">
              <w:rPr>
                <w:noProof/>
                <w:webHidden/>
              </w:rPr>
              <w:fldChar w:fldCharType="separate"/>
            </w:r>
            <w:r w:rsidR="003D2B81">
              <w:rPr>
                <w:noProof/>
                <w:webHidden/>
              </w:rPr>
              <w:t>3</w:t>
            </w:r>
            <w:r w:rsidR="003D2B81">
              <w:rPr>
                <w:noProof/>
                <w:webHidden/>
              </w:rPr>
              <w:fldChar w:fldCharType="end"/>
            </w:r>
          </w:hyperlink>
        </w:p>
        <w:p w:rsidR="003D2B81" w:rsidRDefault="003C06C1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439352" w:history="1">
            <w:r w:rsidR="003D2B81" w:rsidRPr="005C01F0">
              <w:rPr>
                <w:rStyle w:val="Hyperlink"/>
                <w:rFonts w:ascii="Times" w:hAnsi="Times"/>
                <w:noProof/>
              </w:rPr>
              <w:t>3.2</w:t>
            </w:r>
            <w:r w:rsidR="003D2B8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D2B81" w:rsidRPr="005C01F0">
              <w:rPr>
                <w:rStyle w:val="Hyperlink"/>
                <w:noProof/>
              </w:rPr>
              <w:t>Project Team</w:t>
            </w:r>
            <w:r w:rsidR="003D2B81">
              <w:rPr>
                <w:noProof/>
                <w:webHidden/>
              </w:rPr>
              <w:tab/>
            </w:r>
            <w:r w:rsidR="003D2B81">
              <w:rPr>
                <w:noProof/>
                <w:webHidden/>
              </w:rPr>
              <w:fldChar w:fldCharType="begin"/>
            </w:r>
            <w:r w:rsidR="003D2B81">
              <w:rPr>
                <w:noProof/>
                <w:webHidden/>
              </w:rPr>
              <w:instrText xml:space="preserve"> PAGEREF _Toc515439352 \h </w:instrText>
            </w:r>
            <w:r w:rsidR="003D2B81">
              <w:rPr>
                <w:noProof/>
                <w:webHidden/>
              </w:rPr>
            </w:r>
            <w:r w:rsidR="003D2B81">
              <w:rPr>
                <w:noProof/>
                <w:webHidden/>
              </w:rPr>
              <w:fldChar w:fldCharType="separate"/>
            </w:r>
            <w:r w:rsidR="003D2B81">
              <w:rPr>
                <w:noProof/>
                <w:webHidden/>
              </w:rPr>
              <w:t>3</w:t>
            </w:r>
            <w:r w:rsidR="003D2B81">
              <w:rPr>
                <w:noProof/>
                <w:webHidden/>
              </w:rPr>
              <w:fldChar w:fldCharType="end"/>
            </w:r>
          </w:hyperlink>
        </w:p>
        <w:p w:rsidR="003D2B81" w:rsidRDefault="003C06C1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439353" w:history="1">
            <w:r w:rsidR="003D2B81" w:rsidRPr="005C01F0">
              <w:rPr>
                <w:rStyle w:val="Hyperlink"/>
                <w:rFonts w:ascii="Times" w:hAnsi="Times"/>
                <w:noProof/>
              </w:rPr>
              <w:t>4</w:t>
            </w:r>
            <w:r w:rsidR="003D2B8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D2B81" w:rsidRPr="005C01F0">
              <w:rPr>
                <w:rStyle w:val="Hyperlink"/>
                <w:noProof/>
              </w:rPr>
              <w:t>Change Management Plan</w:t>
            </w:r>
            <w:r w:rsidR="003D2B81">
              <w:rPr>
                <w:noProof/>
                <w:webHidden/>
              </w:rPr>
              <w:tab/>
            </w:r>
            <w:r w:rsidR="003D2B81">
              <w:rPr>
                <w:noProof/>
                <w:webHidden/>
              </w:rPr>
              <w:fldChar w:fldCharType="begin"/>
            </w:r>
            <w:r w:rsidR="003D2B81">
              <w:rPr>
                <w:noProof/>
                <w:webHidden/>
              </w:rPr>
              <w:instrText xml:space="preserve"> PAGEREF _Toc515439353 \h </w:instrText>
            </w:r>
            <w:r w:rsidR="003D2B81">
              <w:rPr>
                <w:noProof/>
                <w:webHidden/>
              </w:rPr>
            </w:r>
            <w:r w:rsidR="003D2B81">
              <w:rPr>
                <w:noProof/>
                <w:webHidden/>
              </w:rPr>
              <w:fldChar w:fldCharType="separate"/>
            </w:r>
            <w:r w:rsidR="003D2B81">
              <w:rPr>
                <w:noProof/>
                <w:webHidden/>
              </w:rPr>
              <w:t>4</w:t>
            </w:r>
            <w:r w:rsidR="003D2B81">
              <w:rPr>
                <w:noProof/>
                <w:webHidden/>
              </w:rPr>
              <w:fldChar w:fldCharType="end"/>
            </w:r>
          </w:hyperlink>
        </w:p>
        <w:p w:rsidR="003D2B81" w:rsidRDefault="003C06C1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439354" w:history="1">
            <w:r w:rsidR="003D2B81" w:rsidRPr="005C01F0">
              <w:rPr>
                <w:rStyle w:val="Hyperlink"/>
                <w:rFonts w:ascii="Times" w:hAnsi="Times"/>
                <w:noProof/>
              </w:rPr>
              <w:t>4.1</w:t>
            </w:r>
            <w:r w:rsidR="003D2B8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D2B81" w:rsidRPr="005C01F0">
              <w:rPr>
                <w:rStyle w:val="Hyperlink"/>
                <w:noProof/>
              </w:rPr>
              <w:t>Change Management Activities</w:t>
            </w:r>
            <w:r w:rsidR="003D2B81">
              <w:rPr>
                <w:noProof/>
                <w:webHidden/>
              </w:rPr>
              <w:tab/>
            </w:r>
            <w:r w:rsidR="003D2B81">
              <w:rPr>
                <w:noProof/>
                <w:webHidden/>
              </w:rPr>
              <w:fldChar w:fldCharType="begin"/>
            </w:r>
            <w:r w:rsidR="003D2B81">
              <w:rPr>
                <w:noProof/>
                <w:webHidden/>
              </w:rPr>
              <w:instrText xml:space="preserve"> PAGEREF _Toc515439354 \h </w:instrText>
            </w:r>
            <w:r w:rsidR="003D2B81">
              <w:rPr>
                <w:noProof/>
                <w:webHidden/>
              </w:rPr>
            </w:r>
            <w:r w:rsidR="003D2B81">
              <w:rPr>
                <w:noProof/>
                <w:webHidden/>
              </w:rPr>
              <w:fldChar w:fldCharType="separate"/>
            </w:r>
            <w:r w:rsidR="003D2B81">
              <w:rPr>
                <w:noProof/>
                <w:webHidden/>
              </w:rPr>
              <w:t>4</w:t>
            </w:r>
            <w:r w:rsidR="003D2B81">
              <w:rPr>
                <w:noProof/>
                <w:webHidden/>
              </w:rPr>
              <w:fldChar w:fldCharType="end"/>
            </w:r>
          </w:hyperlink>
        </w:p>
        <w:p w:rsidR="003D2B81" w:rsidRDefault="003C06C1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439355" w:history="1">
            <w:r w:rsidR="003D2B81" w:rsidRPr="005C01F0">
              <w:rPr>
                <w:rStyle w:val="Hyperlink"/>
                <w:rFonts w:ascii="Times" w:hAnsi="Times"/>
                <w:noProof/>
              </w:rPr>
              <w:t>4.2</w:t>
            </w:r>
            <w:r w:rsidR="003D2B8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D2B81" w:rsidRPr="005C01F0">
              <w:rPr>
                <w:rStyle w:val="Hyperlink"/>
                <w:noProof/>
              </w:rPr>
              <w:t>Communication Plan</w:t>
            </w:r>
            <w:r w:rsidR="003D2B81">
              <w:rPr>
                <w:noProof/>
                <w:webHidden/>
              </w:rPr>
              <w:tab/>
            </w:r>
            <w:r w:rsidR="003D2B81">
              <w:rPr>
                <w:noProof/>
                <w:webHidden/>
              </w:rPr>
              <w:fldChar w:fldCharType="begin"/>
            </w:r>
            <w:r w:rsidR="003D2B81">
              <w:rPr>
                <w:noProof/>
                <w:webHidden/>
              </w:rPr>
              <w:instrText xml:space="preserve"> PAGEREF _Toc515439355 \h </w:instrText>
            </w:r>
            <w:r w:rsidR="003D2B81">
              <w:rPr>
                <w:noProof/>
                <w:webHidden/>
              </w:rPr>
            </w:r>
            <w:r w:rsidR="003D2B81">
              <w:rPr>
                <w:noProof/>
                <w:webHidden/>
              </w:rPr>
              <w:fldChar w:fldCharType="separate"/>
            </w:r>
            <w:r w:rsidR="003D2B81">
              <w:rPr>
                <w:noProof/>
                <w:webHidden/>
              </w:rPr>
              <w:t>4</w:t>
            </w:r>
            <w:r w:rsidR="003D2B81">
              <w:rPr>
                <w:noProof/>
                <w:webHidden/>
              </w:rPr>
              <w:fldChar w:fldCharType="end"/>
            </w:r>
          </w:hyperlink>
        </w:p>
        <w:p w:rsidR="003D2B81" w:rsidRDefault="003C06C1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439356" w:history="1">
            <w:r w:rsidR="003D2B81" w:rsidRPr="005C01F0">
              <w:rPr>
                <w:rStyle w:val="Hyperlink"/>
                <w:rFonts w:ascii="Times" w:hAnsi="Times"/>
                <w:noProof/>
              </w:rPr>
              <w:t>5</w:t>
            </w:r>
            <w:r w:rsidR="003D2B8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D2B81" w:rsidRPr="005C01F0">
              <w:rPr>
                <w:rStyle w:val="Hyperlink"/>
                <w:noProof/>
              </w:rPr>
              <w:t>Process Reengineering Plan</w:t>
            </w:r>
            <w:r w:rsidR="003D2B81">
              <w:rPr>
                <w:noProof/>
                <w:webHidden/>
              </w:rPr>
              <w:tab/>
            </w:r>
            <w:r w:rsidR="003D2B81">
              <w:rPr>
                <w:noProof/>
                <w:webHidden/>
              </w:rPr>
              <w:fldChar w:fldCharType="begin"/>
            </w:r>
            <w:r w:rsidR="003D2B81">
              <w:rPr>
                <w:noProof/>
                <w:webHidden/>
              </w:rPr>
              <w:instrText xml:space="preserve"> PAGEREF _Toc515439356 \h </w:instrText>
            </w:r>
            <w:r w:rsidR="003D2B81">
              <w:rPr>
                <w:noProof/>
                <w:webHidden/>
              </w:rPr>
            </w:r>
            <w:r w:rsidR="003D2B81">
              <w:rPr>
                <w:noProof/>
                <w:webHidden/>
              </w:rPr>
              <w:fldChar w:fldCharType="separate"/>
            </w:r>
            <w:r w:rsidR="003D2B81">
              <w:rPr>
                <w:noProof/>
                <w:webHidden/>
              </w:rPr>
              <w:t>5</w:t>
            </w:r>
            <w:r w:rsidR="003D2B81">
              <w:rPr>
                <w:noProof/>
                <w:webHidden/>
              </w:rPr>
              <w:fldChar w:fldCharType="end"/>
            </w:r>
          </w:hyperlink>
        </w:p>
        <w:p w:rsidR="003D2B81" w:rsidRDefault="003C06C1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439357" w:history="1">
            <w:r w:rsidR="003D2B81" w:rsidRPr="005C01F0">
              <w:rPr>
                <w:rStyle w:val="Hyperlink"/>
                <w:rFonts w:ascii="Times" w:hAnsi="Times"/>
                <w:noProof/>
              </w:rPr>
              <w:t>5.1</w:t>
            </w:r>
            <w:r w:rsidR="003D2B8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D2B81" w:rsidRPr="005C01F0">
              <w:rPr>
                <w:rStyle w:val="Hyperlink"/>
                <w:noProof/>
              </w:rPr>
              <w:t>Process Activities</w:t>
            </w:r>
            <w:r w:rsidR="003D2B81">
              <w:rPr>
                <w:noProof/>
                <w:webHidden/>
              </w:rPr>
              <w:tab/>
            </w:r>
            <w:r w:rsidR="003D2B81">
              <w:rPr>
                <w:noProof/>
                <w:webHidden/>
              </w:rPr>
              <w:fldChar w:fldCharType="begin"/>
            </w:r>
            <w:r w:rsidR="003D2B81">
              <w:rPr>
                <w:noProof/>
                <w:webHidden/>
              </w:rPr>
              <w:instrText xml:space="preserve"> PAGEREF _Toc515439357 \h </w:instrText>
            </w:r>
            <w:r w:rsidR="003D2B81">
              <w:rPr>
                <w:noProof/>
                <w:webHidden/>
              </w:rPr>
            </w:r>
            <w:r w:rsidR="003D2B81">
              <w:rPr>
                <w:noProof/>
                <w:webHidden/>
              </w:rPr>
              <w:fldChar w:fldCharType="separate"/>
            </w:r>
            <w:r w:rsidR="003D2B81">
              <w:rPr>
                <w:noProof/>
                <w:webHidden/>
              </w:rPr>
              <w:t>5</w:t>
            </w:r>
            <w:r w:rsidR="003D2B81">
              <w:rPr>
                <w:noProof/>
                <w:webHidden/>
              </w:rPr>
              <w:fldChar w:fldCharType="end"/>
            </w:r>
          </w:hyperlink>
        </w:p>
        <w:p w:rsidR="003D2B81" w:rsidRDefault="003C06C1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439358" w:history="1">
            <w:r w:rsidR="003D2B81" w:rsidRPr="005C01F0">
              <w:rPr>
                <w:rStyle w:val="Hyperlink"/>
                <w:rFonts w:ascii="Times" w:hAnsi="Times"/>
                <w:noProof/>
              </w:rPr>
              <w:t>5.2</w:t>
            </w:r>
            <w:r w:rsidR="003D2B8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D2B81" w:rsidRPr="005C01F0">
              <w:rPr>
                <w:rStyle w:val="Hyperlink"/>
                <w:noProof/>
              </w:rPr>
              <w:t>Workflow Activities</w:t>
            </w:r>
            <w:r w:rsidR="003D2B81">
              <w:rPr>
                <w:noProof/>
                <w:webHidden/>
              </w:rPr>
              <w:tab/>
            </w:r>
            <w:r w:rsidR="003D2B81">
              <w:rPr>
                <w:noProof/>
                <w:webHidden/>
              </w:rPr>
              <w:fldChar w:fldCharType="begin"/>
            </w:r>
            <w:r w:rsidR="003D2B81">
              <w:rPr>
                <w:noProof/>
                <w:webHidden/>
              </w:rPr>
              <w:instrText xml:space="preserve"> PAGEREF _Toc515439358 \h </w:instrText>
            </w:r>
            <w:r w:rsidR="003D2B81">
              <w:rPr>
                <w:noProof/>
                <w:webHidden/>
              </w:rPr>
            </w:r>
            <w:r w:rsidR="003D2B81">
              <w:rPr>
                <w:noProof/>
                <w:webHidden/>
              </w:rPr>
              <w:fldChar w:fldCharType="separate"/>
            </w:r>
            <w:r w:rsidR="003D2B81">
              <w:rPr>
                <w:noProof/>
                <w:webHidden/>
              </w:rPr>
              <w:t>5</w:t>
            </w:r>
            <w:r w:rsidR="003D2B81">
              <w:rPr>
                <w:noProof/>
                <w:webHidden/>
              </w:rPr>
              <w:fldChar w:fldCharType="end"/>
            </w:r>
          </w:hyperlink>
        </w:p>
        <w:p w:rsidR="003D2B81" w:rsidRDefault="003C06C1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439359" w:history="1">
            <w:r w:rsidR="003D2B81" w:rsidRPr="005C01F0">
              <w:rPr>
                <w:rStyle w:val="Hyperlink"/>
                <w:rFonts w:ascii="Times" w:hAnsi="Times"/>
                <w:noProof/>
              </w:rPr>
              <w:t>5.3</w:t>
            </w:r>
            <w:r w:rsidR="003D2B8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D2B81" w:rsidRPr="005C01F0">
              <w:rPr>
                <w:rStyle w:val="Hyperlink"/>
                <w:noProof/>
              </w:rPr>
              <w:t>Training Plan</w:t>
            </w:r>
            <w:r w:rsidR="003D2B81">
              <w:rPr>
                <w:noProof/>
                <w:webHidden/>
              </w:rPr>
              <w:tab/>
            </w:r>
            <w:r w:rsidR="003D2B81">
              <w:rPr>
                <w:noProof/>
                <w:webHidden/>
              </w:rPr>
              <w:fldChar w:fldCharType="begin"/>
            </w:r>
            <w:r w:rsidR="003D2B81">
              <w:rPr>
                <w:noProof/>
                <w:webHidden/>
              </w:rPr>
              <w:instrText xml:space="preserve"> PAGEREF _Toc515439359 \h </w:instrText>
            </w:r>
            <w:r w:rsidR="003D2B81">
              <w:rPr>
                <w:noProof/>
                <w:webHidden/>
              </w:rPr>
            </w:r>
            <w:r w:rsidR="003D2B81">
              <w:rPr>
                <w:noProof/>
                <w:webHidden/>
              </w:rPr>
              <w:fldChar w:fldCharType="separate"/>
            </w:r>
            <w:r w:rsidR="003D2B81">
              <w:rPr>
                <w:noProof/>
                <w:webHidden/>
              </w:rPr>
              <w:t>6</w:t>
            </w:r>
            <w:r w:rsidR="003D2B81">
              <w:rPr>
                <w:noProof/>
                <w:webHidden/>
              </w:rPr>
              <w:fldChar w:fldCharType="end"/>
            </w:r>
          </w:hyperlink>
        </w:p>
        <w:p w:rsidR="009B3E20" w:rsidRDefault="009B3E20">
          <w:r>
            <w:rPr>
              <w:b/>
              <w:bCs/>
              <w:noProof/>
            </w:rPr>
            <w:fldChar w:fldCharType="end"/>
          </w:r>
        </w:p>
      </w:sdtContent>
    </w:sdt>
    <w:p w:rsidR="009B3E20" w:rsidRDefault="009B3E20">
      <w:pPr>
        <w:overflowPunct/>
        <w:autoSpaceDE/>
        <w:autoSpaceDN/>
        <w:adjustRightInd/>
        <w:spacing w:after="160" w:line="259" w:lineRule="auto"/>
        <w:textAlignment w:val="auto"/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330D2" w:rsidRDefault="009330D2" w:rsidP="009B3E20">
      <w:pPr>
        <w:rPr>
          <w:rFonts w:ascii="Myriad Pro" w:hAnsi="Myriad Pro"/>
          <w:i/>
          <w:szCs w:val="24"/>
        </w:rPr>
      </w:pPr>
    </w:p>
    <w:p w:rsidR="009330D2" w:rsidRDefault="009330D2" w:rsidP="009B3E20">
      <w:pPr>
        <w:rPr>
          <w:rFonts w:ascii="Myriad Pro" w:hAnsi="Myriad Pro"/>
          <w:i/>
          <w:szCs w:val="24"/>
        </w:rPr>
      </w:pPr>
    </w:p>
    <w:p w:rsidR="009330D2" w:rsidRDefault="009330D2" w:rsidP="009B3E20">
      <w:pPr>
        <w:rPr>
          <w:rFonts w:ascii="Myriad Pro" w:hAnsi="Myriad Pro"/>
          <w:i/>
          <w:szCs w:val="24"/>
        </w:rPr>
      </w:pPr>
    </w:p>
    <w:p w:rsidR="009330D2" w:rsidRDefault="009330D2" w:rsidP="009B3E20">
      <w:pPr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B3E20" w:rsidRPr="00EE4913" w:rsidRDefault="008709AD" w:rsidP="009B3E20">
      <w:pPr>
        <w:pStyle w:val="Heading1"/>
        <w:rPr>
          <w:rFonts w:asciiTheme="minorHAnsi" w:hAnsiTheme="minorHAnsi" w:cstheme="minorHAnsi"/>
          <w:bCs/>
          <w:smallCaps w:val="0"/>
          <w:kern w:val="32"/>
          <w:sz w:val="32"/>
          <w:szCs w:val="32"/>
        </w:rPr>
      </w:pPr>
      <w:bookmarkStart w:id="1" w:name="_Toc515439342"/>
      <w:r>
        <w:rPr>
          <w:rFonts w:asciiTheme="minorHAnsi" w:hAnsiTheme="minorHAnsi" w:cstheme="minorHAnsi"/>
          <w:bCs/>
          <w:smallCaps w:val="0"/>
          <w:kern w:val="32"/>
          <w:sz w:val="32"/>
          <w:szCs w:val="32"/>
        </w:rPr>
        <w:lastRenderedPageBreak/>
        <w:t>Project Overview</w:t>
      </w:r>
      <w:bookmarkEnd w:id="1"/>
    </w:p>
    <w:p w:rsidR="009B3E20" w:rsidRPr="00EE4913" w:rsidRDefault="009B3E20" w:rsidP="00EA6E12">
      <w:pPr>
        <w:pStyle w:val="Heading2"/>
        <w:rPr>
          <w:snapToGrid/>
        </w:rPr>
      </w:pPr>
      <w:bookmarkStart w:id="2" w:name="_Toc529075691"/>
      <w:bookmarkStart w:id="3" w:name="_Toc110737960"/>
      <w:bookmarkStart w:id="4" w:name="_Toc110738481"/>
      <w:bookmarkStart w:id="5" w:name="_Toc110739625"/>
      <w:bookmarkStart w:id="6" w:name="_Toc110743155"/>
      <w:r w:rsidRPr="00EE4913">
        <w:rPr>
          <w:snapToGrid/>
        </w:rPr>
        <w:t xml:space="preserve">  </w:t>
      </w:r>
      <w:bookmarkStart w:id="7" w:name="_Toc515439343"/>
      <w:bookmarkEnd w:id="2"/>
      <w:bookmarkEnd w:id="3"/>
      <w:bookmarkEnd w:id="4"/>
      <w:bookmarkEnd w:id="5"/>
      <w:bookmarkEnd w:id="6"/>
      <w:r w:rsidR="008709AD">
        <w:rPr>
          <w:snapToGrid/>
        </w:rPr>
        <w:t>Objectives</w:t>
      </w:r>
      <w:bookmarkEnd w:id="7"/>
    </w:p>
    <w:p w:rsidR="009330D2" w:rsidRDefault="009330D2" w:rsidP="009330D2">
      <w:pPr>
        <w:rPr>
          <w:i/>
        </w:rPr>
      </w:pPr>
      <w:r>
        <w:rPr>
          <w:rFonts w:asciiTheme="minorHAnsi" w:hAnsiTheme="minorHAnsi" w:cstheme="minorHAnsi"/>
          <w:i/>
          <w:szCs w:val="24"/>
        </w:rPr>
        <w:t>Do</w:t>
      </w:r>
      <w:r w:rsidRPr="0031789E">
        <w:rPr>
          <w:i/>
        </w:rPr>
        <w:t xml:space="preserve">cument </w:t>
      </w:r>
      <w:r w:rsidR="00C66DC9">
        <w:rPr>
          <w:i/>
        </w:rPr>
        <w:t>project goals and deliverables.</w:t>
      </w:r>
    </w:p>
    <w:p w:rsidR="009B3E20" w:rsidRDefault="009B3E20" w:rsidP="00EA6E12">
      <w:pPr>
        <w:pStyle w:val="Heading2"/>
      </w:pPr>
      <w:bookmarkStart w:id="8" w:name="_Toc529075693"/>
      <w:bookmarkStart w:id="9" w:name="_Toc110737963"/>
      <w:bookmarkStart w:id="10" w:name="_Toc110738484"/>
      <w:bookmarkStart w:id="11" w:name="_Toc110739628"/>
      <w:bookmarkStart w:id="12" w:name="_Toc110743158"/>
      <w:r w:rsidRPr="00EE4913">
        <w:t xml:space="preserve">  </w:t>
      </w:r>
      <w:bookmarkStart w:id="13" w:name="_Toc515439344"/>
      <w:bookmarkEnd w:id="8"/>
      <w:bookmarkEnd w:id="9"/>
      <w:bookmarkEnd w:id="10"/>
      <w:bookmarkEnd w:id="11"/>
      <w:bookmarkEnd w:id="12"/>
      <w:r w:rsidR="00270B65" w:rsidRPr="00EE4913">
        <w:t>Scope</w:t>
      </w:r>
      <w:bookmarkEnd w:id="13"/>
    </w:p>
    <w:p w:rsidR="009330D2" w:rsidRPr="009330D2" w:rsidRDefault="00C66DC9" w:rsidP="0031789E">
      <w:pPr>
        <w:rPr>
          <w:i/>
        </w:rPr>
      </w:pPr>
      <w:r w:rsidRPr="00EE4913">
        <w:rPr>
          <w:rFonts w:asciiTheme="minorHAnsi" w:hAnsiTheme="minorHAnsi" w:cstheme="minorHAnsi"/>
          <w:i/>
          <w:szCs w:val="24"/>
        </w:rPr>
        <w:t>P</w:t>
      </w:r>
      <w:r>
        <w:rPr>
          <w:rFonts w:asciiTheme="minorHAnsi" w:hAnsiTheme="minorHAnsi" w:cstheme="minorHAnsi"/>
          <w:i/>
          <w:szCs w:val="24"/>
        </w:rPr>
        <w:t>rovide statements that provide overall context for what the project is trying to achieve.</w:t>
      </w:r>
      <w:r w:rsidRPr="009330D2">
        <w:rPr>
          <w:rFonts w:asciiTheme="minorHAnsi" w:hAnsiTheme="minorHAnsi" w:cstheme="minorHAnsi"/>
          <w:i/>
          <w:szCs w:val="24"/>
        </w:rPr>
        <w:t xml:space="preserve"> </w:t>
      </w:r>
      <w:r w:rsidR="009330D2" w:rsidRPr="009330D2">
        <w:rPr>
          <w:rFonts w:asciiTheme="minorHAnsi" w:hAnsiTheme="minorHAnsi" w:cstheme="minorHAnsi"/>
          <w:i/>
          <w:szCs w:val="24"/>
        </w:rPr>
        <w:t>Describe briefly the tangle products, services or deliverables that the project will deliver.</w:t>
      </w:r>
    </w:p>
    <w:p w:rsidR="009B3E20" w:rsidRPr="00EE4913" w:rsidRDefault="009B3E20" w:rsidP="009B3E20">
      <w:pPr>
        <w:pStyle w:val="Heading1"/>
        <w:rPr>
          <w:rFonts w:asciiTheme="minorHAnsi" w:hAnsiTheme="minorHAnsi" w:cstheme="minorHAnsi"/>
        </w:rPr>
      </w:pPr>
      <w:bookmarkStart w:id="14" w:name="_Toc529075697"/>
      <w:bookmarkStart w:id="15" w:name="_Toc110737967"/>
      <w:bookmarkStart w:id="16" w:name="_Toc110738488"/>
      <w:bookmarkStart w:id="17" w:name="_Toc110739632"/>
      <w:bookmarkStart w:id="18" w:name="_Toc110743162"/>
      <w:r w:rsidRPr="00EE4913">
        <w:rPr>
          <w:rFonts w:asciiTheme="minorHAnsi" w:hAnsiTheme="minorHAnsi" w:cstheme="minorHAnsi"/>
        </w:rPr>
        <w:t xml:space="preserve">  </w:t>
      </w:r>
      <w:bookmarkStart w:id="19" w:name="_Toc515439345"/>
      <w:bookmarkEnd w:id="14"/>
      <w:bookmarkEnd w:id="15"/>
      <w:bookmarkEnd w:id="16"/>
      <w:bookmarkEnd w:id="17"/>
      <w:bookmarkEnd w:id="18"/>
      <w:r w:rsidR="008709AD">
        <w:rPr>
          <w:rFonts w:asciiTheme="minorHAnsi" w:hAnsiTheme="minorHAnsi" w:cstheme="minorHAnsi"/>
          <w:bCs/>
          <w:smallCaps w:val="0"/>
          <w:kern w:val="32"/>
          <w:sz w:val="32"/>
          <w:szCs w:val="32"/>
        </w:rPr>
        <w:t>Change Specifications</w:t>
      </w:r>
      <w:bookmarkEnd w:id="19"/>
    </w:p>
    <w:p w:rsidR="009B3E20" w:rsidRPr="00EE4913" w:rsidRDefault="005A1F0E" w:rsidP="00EA6E12">
      <w:pPr>
        <w:pStyle w:val="Heading2"/>
      </w:pPr>
      <w:r w:rsidRPr="00EE4913">
        <w:t xml:space="preserve">  </w:t>
      </w:r>
      <w:bookmarkStart w:id="20" w:name="_Toc515439346"/>
      <w:r w:rsidR="008709AD">
        <w:t>Policy/Rules &amp; Regulation Changes</w:t>
      </w:r>
      <w:bookmarkEnd w:id="20"/>
    </w:p>
    <w:p w:rsidR="00BC0DCA" w:rsidRPr="00EE4913" w:rsidRDefault="00C66DC9" w:rsidP="003B1FAF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 xml:space="preserve">Document any impact to policy, rules and regulation changes. </w:t>
      </w:r>
    </w:p>
    <w:p w:rsidR="009B3E20" w:rsidRPr="00EE4913" w:rsidRDefault="005A1F0E" w:rsidP="00EA6E12">
      <w:pPr>
        <w:pStyle w:val="Heading2"/>
      </w:pPr>
      <w:r w:rsidRPr="00EE4913">
        <w:t xml:space="preserve">  </w:t>
      </w:r>
      <w:bookmarkStart w:id="21" w:name="_Toc515439347"/>
      <w:r w:rsidR="008709AD">
        <w:t>Process &amp; Procedures Changes</w:t>
      </w:r>
      <w:bookmarkEnd w:id="21"/>
    </w:p>
    <w:p w:rsidR="00BC0DCA" w:rsidRPr="00EE4913" w:rsidRDefault="001F03B6" w:rsidP="003B1FAF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Document any process/procedure</w:t>
      </w:r>
      <w:r w:rsidR="00591384">
        <w:rPr>
          <w:rFonts w:asciiTheme="minorHAnsi" w:hAnsiTheme="minorHAnsi" w:cstheme="minorHAnsi"/>
          <w:i/>
          <w:szCs w:val="24"/>
        </w:rPr>
        <w:t>/workflow</w:t>
      </w:r>
      <w:r>
        <w:rPr>
          <w:rFonts w:asciiTheme="minorHAnsi" w:hAnsiTheme="minorHAnsi" w:cstheme="minorHAnsi"/>
          <w:i/>
          <w:szCs w:val="24"/>
        </w:rPr>
        <w:t xml:space="preserve"> that may be impacted by the changes.  </w:t>
      </w:r>
      <w:r w:rsidR="00C66DC9">
        <w:rPr>
          <w:rFonts w:asciiTheme="minorHAnsi" w:hAnsiTheme="minorHAnsi" w:cstheme="minorHAnsi"/>
          <w:i/>
          <w:szCs w:val="24"/>
        </w:rPr>
        <w:t xml:space="preserve"> </w:t>
      </w:r>
    </w:p>
    <w:p w:rsidR="00BC0DCA" w:rsidRPr="00EE4913" w:rsidRDefault="005A1F0E" w:rsidP="00EA6E12">
      <w:pPr>
        <w:pStyle w:val="Heading2"/>
      </w:pPr>
      <w:r w:rsidRPr="00EE4913">
        <w:t xml:space="preserve">  </w:t>
      </w:r>
      <w:bookmarkStart w:id="22" w:name="_Toc515439348"/>
      <w:r w:rsidR="008709AD">
        <w:t>Role Changes</w:t>
      </w:r>
      <w:bookmarkEnd w:id="22"/>
    </w:p>
    <w:p w:rsidR="00591384" w:rsidRDefault="001F03B6" w:rsidP="003B1FAF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 xml:space="preserve">Document </w:t>
      </w:r>
      <w:r w:rsidR="00E722D1">
        <w:rPr>
          <w:rFonts w:asciiTheme="minorHAnsi" w:hAnsiTheme="minorHAnsi" w:cstheme="minorHAnsi"/>
          <w:i/>
          <w:szCs w:val="24"/>
        </w:rPr>
        <w:t xml:space="preserve">impact to existing roles.  Document </w:t>
      </w:r>
      <w:r>
        <w:rPr>
          <w:rFonts w:asciiTheme="minorHAnsi" w:hAnsiTheme="minorHAnsi" w:cstheme="minorHAnsi"/>
          <w:i/>
          <w:szCs w:val="24"/>
        </w:rPr>
        <w:t>new roles and their impact.</w:t>
      </w:r>
      <w:r w:rsidR="007657EF">
        <w:rPr>
          <w:rFonts w:asciiTheme="minorHAnsi" w:hAnsiTheme="minorHAnsi" w:cstheme="minorHAnsi"/>
          <w:i/>
          <w:szCs w:val="24"/>
        </w:rPr>
        <w:t xml:space="preserve">  </w:t>
      </w:r>
    </w:p>
    <w:p w:rsidR="00BC0DCA" w:rsidRPr="00EE4913" w:rsidRDefault="007657EF" w:rsidP="003B1FAF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Any security impact.</w:t>
      </w:r>
    </w:p>
    <w:p w:rsidR="009B3E20" w:rsidRPr="00EE4913" w:rsidRDefault="005A1F0E" w:rsidP="00EA6E12">
      <w:pPr>
        <w:pStyle w:val="Heading2"/>
      </w:pPr>
      <w:r w:rsidRPr="00EE4913">
        <w:t xml:space="preserve">  </w:t>
      </w:r>
      <w:bookmarkStart w:id="23" w:name="_Toc515439349"/>
      <w:r w:rsidR="008709AD">
        <w:t>Customer Facing Changes &amp; Potential Impact</w:t>
      </w:r>
      <w:bookmarkEnd w:id="23"/>
    </w:p>
    <w:p w:rsidR="007E3620" w:rsidRDefault="001F03B6" w:rsidP="009B3E20">
      <w:pPr>
        <w:rPr>
          <w:rFonts w:asciiTheme="minorHAnsi" w:hAnsiTheme="minorHAnsi" w:cstheme="minorHAnsi"/>
          <w:i/>
          <w:snapToGrid w:val="0"/>
        </w:rPr>
      </w:pPr>
      <w:r w:rsidRPr="007657EF">
        <w:rPr>
          <w:rFonts w:asciiTheme="minorHAnsi" w:hAnsiTheme="minorHAnsi" w:cstheme="minorHAnsi"/>
          <w:i/>
          <w:snapToGrid w:val="0"/>
        </w:rPr>
        <w:t>Document or display customer facing changes.  Display current version of pages or new wireframes.</w:t>
      </w:r>
    </w:p>
    <w:p w:rsidR="00591384" w:rsidRPr="007657EF" w:rsidRDefault="00591384" w:rsidP="009B3E20">
      <w:pPr>
        <w:rPr>
          <w:rFonts w:asciiTheme="minorHAnsi" w:hAnsiTheme="minorHAnsi" w:cstheme="minorHAnsi"/>
          <w:i/>
          <w:snapToGrid w:val="0"/>
        </w:rPr>
      </w:pPr>
      <w:r>
        <w:rPr>
          <w:rFonts w:asciiTheme="minorHAnsi" w:hAnsiTheme="minorHAnsi" w:cstheme="minorHAnsi"/>
          <w:i/>
          <w:snapToGrid w:val="0"/>
        </w:rPr>
        <w:t>Campus/Division/College wide impact</w:t>
      </w:r>
    </w:p>
    <w:p w:rsidR="009B3E20" w:rsidRPr="00EE4913" w:rsidRDefault="005A1F0E" w:rsidP="008709AD">
      <w:pPr>
        <w:pStyle w:val="Heading1"/>
      </w:pPr>
      <w:bookmarkStart w:id="24" w:name="_Toc529075706"/>
      <w:bookmarkStart w:id="25" w:name="_Toc110737976"/>
      <w:bookmarkStart w:id="26" w:name="_Toc110738497"/>
      <w:bookmarkStart w:id="27" w:name="_Toc110739641"/>
      <w:bookmarkStart w:id="28" w:name="_Toc110743171"/>
      <w:r w:rsidRPr="00EE4913">
        <w:t xml:space="preserve">  </w:t>
      </w:r>
      <w:bookmarkStart w:id="29" w:name="_Toc515439350"/>
      <w:bookmarkEnd w:id="24"/>
      <w:bookmarkEnd w:id="25"/>
      <w:bookmarkEnd w:id="26"/>
      <w:bookmarkEnd w:id="27"/>
      <w:bookmarkEnd w:id="28"/>
      <w:r w:rsidR="008709AD">
        <w:t>Stakeholders &amp; Resources</w:t>
      </w:r>
      <w:bookmarkEnd w:id="29"/>
    </w:p>
    <w:p w:rsidR="009B3E20" w:rsidRPr="00EE4913" w:rsidRDefault="009B3E20" w:rsidP="00EA6E12">
      <w:pPr>
        <w:pStyle w:val="Heading2"/>
      </w:pPr>
      <w:bookmarkStart w:id="30" w:name="_Toc529075707"/>
      <w:bookmarkStart w:id="31" w:name="_Toc110737977"/>
      <w:bookmarkStart w:id="32" w:name="_Toc110738498"/>
      <w:bookmarkStart w:id="33" w:name="_Toc110739642"/>
      <w:bookmarkStart w:id="34" w:name="_Toc110743172"/>
      <w:r w:rsidRPr="00EE4913">
        <w:t xml:space="preserve">  </w:t>
      </w:r>
      <w:bookmarkStart w:id="35" w:name="_Toc515439351"/>
      <w:bookmarkEnd w:id="30"/>
      <w:bookmarkEnd w:id="31"/>
      <w:bookmarkEnd w:id="32"/>
      <w:bookmarkEnd w:id="33"/>
      <w:bookmarkEnd w:id="34"/>
      <w:r w:rsidR="008709AD">
        <w:t>Key Stakeholders</w:t>
      </w:r>
      <w:bookmarkEnd w:id="35"/>
    </w:p>
    <w:p w:rsidR="003F0D53" w:rsidRPr="00EE4913" w:rsidRDefault="00665EA5" w:rsidP="003F0D53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Key stakeholders to consider when implementing the Change Management &amp; Process</w:t>
      </w:r>
      <w:r w:rsidR="00386B3B">
        <w:rPr>
          <w:rFonts w:asciiTheme="minorHAnsi" w:hAnsiTheme="minorHAnsi" w:cstheme="minorHAnsi"/>
          <w:i/>
          <w:szCs w:val="24"/>
        </w:rPr>
        <w:t xml:space="preserve"> &amp; Workflow </w:t>
      </w:r>
      <w:r>
        <w:rPr>
          <w:rFonts w:asciiTheme="minorHAnsi" w:hAnsiTheme="minorHAnsi" w:cstheme="minorHAnsi"/>
          <w:i/>
          <w:szCs w:val="24"/>
        </w:rPr>
        <w:t>Plan.  Each project would rely on these stakeholders to support the implementation plan.</w:t>
      </w:r>
    </w:p>
    <w:p w:rsidR="003F0D53" w:rsidRPr="00EE4913" w:rsidRDefault="003F0D53" w:rsidP="003F0D53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Theme="minorHAnsi" w:hAnsiTheme="minorHAnsi" w:cstheme="minorHAnsi"/>
          <w:szCs w:val="24"/>
        </w:rPr>
      </w:pPr>
      <w:r w:rsidRPr="00EE4913">
        <w:rPr>
          <w:rFonts w:asciiTheme="minorHAnsi" w:hAnsiTheme="minorHAnsi" w:cstheme="minorHAnsi"/>
          <w:szCs w:val="24"/>
        </w:rPr>
        <w:t xml:space="preserve"> </w:t>
      </w:r>
    </w:p>
    <w:tbl>
      <w:tblPr>
        <w:tblW w:w="909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2250"/>
        <w:gridCol w:w="2743"/>
      </w:tblGrid>
      <w:tr w:rsidR="003F0D53" w:rsidRPr="00EE4913" w:rsidTr="00EE4913">
        <w:tc>
          <w:tcPr>
            <w:tcW w:w="4097" w:type="dxa"/>
            <w:shd w:val="clear" w:color="auto" w:fill="004E38"/>
            <w:vAlign w:val="center"/>
          </w:tcPr>
          <w:p w:rsidR="003F0D53" w:rsidRPr="00E21556" w:rsidRDefault="003F0D53" w:rsidP="007A4094">
            <w:pPr>
              <w:pStyle w:val="Body"/>
              <w:ind w:left="0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E21556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2250" w:type="dxa"/>
            <w:shd w:val="clear" w:color="auto" w:fill="004E38"/>
            <w:vAlign w:val="center"/>
          </w:tcPr>
          <w:p w:rsidR="003F0D53" w:rsidRPr="00E21556" w:rsidRDefault="003F0D53" w:rsidP="007A4094">
            <w:pPr>
              <w:pStyle w:val="Body"/>
              <w:ind w:left="0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E21556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Department/ Area</w:t>
            </w:r>
          </w:p>
        </w:tc>
        <w:tc>
          <w:tcPr>
            <w:tcW w:w="2743" w:type="dxa"/>
            <w:shd w:val="clear" w:color="auto" w:fill="004E38"/>
          </w:tcPr>
          <w:p w:rsidR="003F0D53" w:rsidRPr="00E21556" w:rsidRDefault="00665EA5" w:rsidP="007A4094">
            <w:pPr>
              <w:pStyle w:val="Body"/>
              <w:ind w:left="0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E21556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Work Group</w:t>
            </w:r>
          </w:p>
        </w:tc>
      </w:tr>
      <w:tr w:rsidR="003F0D53" w:rsidRPr="00EE4913" w:rsidTr="00EE4913">
        <w:tc>
          <w:tcPr>
            <w:tcW w:w="4097" w:type="dxa"/>
            <w:vAlign w:val="center"/>
          </w:tcPr>
          <w:p w:rsidR="003F0D53" w:rsidRPr="00E21556" w:rsidRDefault="003F0D53" w:rsidP="007A4094">
            <w:pPr>
              <w:pStyle w:val="Body"/>
              <w:ind w:left="0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3F0D53" w:rsidRPr="00E21556" w:rsidRDefault="003F0D53" w:rsidP="007A4094">
            <w:pPr>
              <w:pStyle w:val="Body"/>
              <w:ind w:left="0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3F0D53" w:rsidRPr="00E21556" w:rsidRDefault="003F0D53" w:rsidP="007A4094">
            <w:pPr>
              <w:pStyle w:val="Body"/>
              <w:ind w:left="0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E21556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Test Manager</w:t>
            </w:r>
          </w:p>
        </w:tc>
      </w:tr>
      <w:tr w:rsidR="003F0D53" w:rsidRPr="00EE4913" w:rsidTr="00EE4913">
        <w:tc>
          <w:tcPr>
            <w:tcW w:w="4097" w:type="dxa"/>
            <w:vAlign w:val="center"/>
          </w:tcPr>
          <w:p w:rsidR="003F0D53" w:rsidRPr="00EE4913" w:rsidRDefault="003F0D53" w:rsidP="007A4094">
            <w:pPr>
              <w:pStyle w:val="Body"/>
              <w:ind w:left="0"/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3F0D53" w:rsidRPr="00EE4913" w:rsidRDefault="003F0D53" w:rsidP="007A4094">
            <w:pPr>
              <w:pStyle w:val="Body"/>
              <w:ind w:left="0"/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2743" w:type="dxa"/>
            <w:vAlign w:val="center"/>
          </w:tcPr>
          <w:p w:rsidR="003F0D53" w:rsidRPr="00EE4913" w:rsidRDefault="003F0D53" w:rsidP="007A4094">
            <w:pPr>
              <w:pStyle w:val="Body"/>
              <w:ind w:left="0"/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EE4913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Test Lead</w:t>
            </w:r>
          </w:p>
        </w:tc>
      </w:tr>
      <w:tr w:rsidR="003F0D53" w:rsidRPr="00EE4913" w:rsidTr="00EE4913">
        <w:tc>
          <w:tcPr>
            <w:tcW w:w="4097" w:type="dxa"/>
            <w:vAlign w:val="center"/>
          </w:tcPr>
          <w:p w:rsidR="003F0D53" w:rsidRPr="00EE4913" w:rsidRDefault="003F0D53" w:rsidP="007A4094">
            <w:pPr>
              <w:pStyle w:val="Body"/>
              <w:ind w:left="0"/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3F0D53" w:rsidRPr="00EE4913" w:rsidRDefault="003F0D53" w:rsidP="007A4094">
            <w:pPr>
              <w:pStyle w:val="Body"/>
              <w:ind w:left="0"/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2743" w:type="dxa"/>
            <w:vAlign w:val="center"/>
          </w:tcPr>
          <w:p w:rsidR="003F0D53" w:rsidRPr="00EE4913" w:rsidRDefault="003F0D53" w:rsidP="007A4094">
            <w:pPr>
              <w:pStyle w:val="Body"/>
              <w:ind w:left="0"/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EE4913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Test Analyst</w:t>
            </w:r>
          </w:p>
        </w:tc>
      </w:tr>
    </w:tbl>
    <w:p w:rsidR="009B3E20" w:rsidRPr="00EE4913" w:rsidRDefault="009B3E20" w:rsidP="009B3E20">
      <w:pPr>
        <w:rPr>
          <w:rFonts w:asciiTheme="minorHAnsi" w:hAnsiTheme="minorHAnsi" w:cstheme="minorHAnsi"/>
        </w:rPr>
      </w:pPr>
    </w:p>
    <w:p w:rsidR="009B3E20" w:rsidRPr="00EE4913" w:rsidRDefault="0042379C" w:rsidP="00EA6E12">
      <w:pPr>
        <w:pStyle w:val="Heading2"/>
      </w:pPr>
      <w:bookmarkStart w:id="36" w:name="_Toc529075708"/>
      <w:bookmarkStart w:id="37" w:name="_Toc110737978"/>
      <w:bookmarkStart w:id="38" w:name="_Toc110738499"/>
      <w:bookmarkStart w:id="39" w:name="_Toc110739643"/>
      <w:bookmarkStart w:id="40" w:name="_Toc110743173"/>
      <w:r>
        <w:t xml:space="preserve"> </w:t>
      </w:r>
      <w:r w:rsidR="009B3E20" w:rsidRPr="00EE4913">
        <w:t xml:space="preserve"> </w:t>
      </w:r>
      <w:bookmarkStart w:id="41" w:name="_Toc515439352"/>
      <w:bookmarkEnd w:id="36"/>
      <w:bookmarkEnd w:id="37"/>
      <w:bookmarkEnd w:id="38"/>
      <w:bookmarkEnd w:id="39"/>
      <w:bookmarkEnd w:id="40"/>
      <w:r w:rsidR="008709AD">
        <w:t>Project Team</w:t>
      </w:r>
      <w:bookmarkEnd w:id="41"/>
    </w:p>
    <w:p w:rsidR="00665EA5" w:rsidRPr="00EE4913" w:rsidRDefault="00665EA5" w:rsidP="00665EA5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lastRenderedPageBreak/>
        <w:t xml:space="preserve">Project team members to consider when implementing the Change Management &amp; Process </w:t>
      </w:r>
      <w:r w:rsidR="00386B3B">
        <w:rPr>
          <w:rFonts w:asciiTheme="minorHAnsi" w:hAnsiTheme="minorHAnsi" w:cstheme="minorHAnsi"/>
          <w:i/>
          <w:szCs w:val="24"/>
        </w:rPr>
        <w:t xml:space="preserve">&amp; Workflow </w:t>
      </w:r>
      <w:r>
        <w:rPr>
          <w:rFonts w:asciiTheme="minorHAnsi" w:hAnsiTheme="minorHAnsi" w:cstheme="minorHAnsi"/>
          <w:i/>
          <w:szCs w:val="24"/>
        </w:rPr>
        <w:t>Plan.  Each project would rely on these members to support the implementation plan.</w:t>
      </w:r>
    </w:p>
    <w:p w:rsidR="003F0D53" w:rsidRPr="00EE4913" w:rsidRDefault="003F0D53" w:rsidP="003F0D53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Theme="minorHAnsi" w:hAnsiTheme="minorHAnsi" w:cstheme="minorHAnsi"/>
          <w:i/>
          <w:szCs w:val="24"/>
        </w:rPr>
      </w:pPr>
    </w:p>
    <w:p w:rsidR="003F0D53" w:rsidRPr="00EE4913" w:rsidRDefault="003F0D53" w:rsidP="003F0D53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Theme="minorHAnsi" w:hAnsiTheme="minorHAnsi" w:cstheme="minorHAnsi"/>
          <w:szCs w:val="24"/>
        </w:rPr>
      </w:pP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0"/>
        <w:gridCol w:w="4410"/>
      </w:tblGrid>
      <w:tr w:rsidR="00665EA5" w:rsidRPr="00EE4913" w:rsidTr="00665EA5">
        <w:tc>
          <w:tcPr>
            <w:tcW w:w="4770" w:type="dxa"/>
            <w:shd w:val="clear" w:color="auto" w:fill="004E38"/>
            <w:vAlign w:val="center"/>
          </w:tcPr>
          <w:p w:rsidR="00665EA5" w:rsidRPr="00E21556" w:rsidRDefault="00665EA5" w:rsidP="007A4094">
            <w:pPr>
              <w:pStyle w:val="Body"/>
              <w:ind w:left="0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E21556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4410" w:type="dxa"/>
            <w:shd w:val="clear" w:color="auto" w:fill="004E38"/>
          </w:tcPr>
          <w:p w:rsidR="00665EA5" w:rsidRPr="00E21556" w:rsidRDefault="00665EA5" w:rsidP="007A4094">
            <w:pPr>
              <w:pStyle w:val="Body"/>
              <w:ind w:left="0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E21556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Role</w:t>
            </w:r>
          </w:p>
        </w:tc>
      </w:tr>
      <w:tr w:rsidR="00665EA5" w:rsidRPr="00EE4913" w:rsidTr="00665EA5">
        <w:tc>
          <w:tcPr>
            <w:tcW w:w="4770" w:type="dxa"/>
            <w:vAlign w:val="center"/>
          </w:tcPr>
          <w:p w:rsidR="00665EA5" w:rsidRPr="00E21556" w:rsidRDefault="00665EA5" w:rsidP="007A4094">
            <w:pPr>
              <w:pStyle w:val="Body"/>
              <w:ind w:left="0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:rsidR="00665EA5" w:rsidRPr="00E21556" w:rsidRDefault="00665EA5" w:rsidP="007A4094">
            <w:pPr>
              <w:pStyle w:val="Body"/>
              <w:ind w:left="0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E21556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Test Manager</w:t>
            </w:r>
          </w:p>
        </w:tc>
      </w:tr>
      <w:tr w:rsidR="00665EA5" w:rsidRPr="00EE4913" w:rsidTr="00665EA5">
        <w:tc>
          <w:tcPr>
            <w:tcW w:w="4770" w:type="dxa"/>
            <w:vAlign w:val="center"/>
          </w:tcPr>
          <w:p w:rsidR="00665EA5" w:rsidRPr="00E21556" w:rsidRDefault="00665EA5" w:rsidP="007A4094">
            <w:pPr>
              <w:pStyle w:val="Body"/>
              <w:ind w:left="0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:rsidR="00665EA5" w:rsidRPr="00E21556" w:rsidRDefault="00665EA5" w:rsidP="007A4094">
            <w:pPr>
              <w:pStyle w:val="Body"/>
              <w:ind w:left="0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E21556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Test Lead</w:t>
            </w:r>
          </w:p>
        </w:tc>
      </w:tr>
      <w:tr w:rsidR="00665EA5" w:rsidRPr="00EE4913" w:rsidTr="00665EA5">
        <w:tc>
          <w:tcPr>
            <w:tcW w:w="4770" w:type="dxa"/>
            <w:vAlign w:val="center"/>
          </w:tcPr>
          <w:p w:rsidR="00665EA5" w:rsidRPr="00E21556" w:rsidRDefault="00665EA5" w:rsidP="007A4094">
            <w:pPr>
              <w:pStyle w:val="Body"/>
              <w:ind w:left="0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:rsidR="00665EA5" w:rsidRPr="00E21556" w:rsidRDefault="00665EA5" w:rsidP="007A4094">
            <w:pPr>
              <w:pStyle w:val="Body"/>
              <w:ind w:left="0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E21556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Test Analyst</w:t>
            </w:r>
          </w:p>
        </w:tc>
      </w:tr>
    </w:tbl>
    <w:p w:rsidR="009B3E20" w:rsidRPr="00EE4913" w:rsidRDefault="009B3E20" w:rsidP="009B3E20">
      <w:pPr>
        <w:rPr>
          <w:rFonts w:asciiTheme="minorHAnsi" w:hAnsiTheme="minorHAnsi" w:cstheme="minorHAnsi"/>
          <w:szCs w:val="24"/>
        </w:rPr>
      </w:pPr>
    </w:p>
    <w:p w:rsidR="009B3E20" w:rsidRPr="00EE4913" w:rsidRDefault="009B3E20" w:rsidP="008709AD">
      <w:pPr>
        <w:pStyle w:val="Heading1"/>
      </w:pPr>
      <w:bookmarkStart w:id="42" w:name="_Toc529075709"/>
      <w:bookmarkStart w:id="43" w:name="_Toc110737979"/>
      <w:bookmarkStart w:id="44" w:name="_Toc110738500"/>
      <w:bookmarkStart w:id="45" w:name="_Toc110739644"/>
      <w:bookmarkStart w:id="46" w:name="_Toc110743174"/>
      <w:r w:rsidRPr="00EE4913">
        <w:t xml:space="preserve">  </w:t>
      </w:r>
      <w:bookmarkStart w:id="47" w:name="_Toc515439353"/>
      <w:bookmarkEnd w:id="42"/>
      <w:bookmarkEnd w:id="43"/>
      <w:bookmarkEnd w:id="44"/>
      <w:bookmarkEnd w:id="45"/>
      <w:bookmarkEnd w:id="46"/>
      <w:r w:rsidR="008709AD">
        <w:t>Change Management Plan</w:t>
      </w:r>
      <w:bookmarkEnd w:id="47"/>
      <w:r w:rsidRPr="00EE4913">
        <w:t xml:space="preserve"> </w:t>
      </w:r>
    </w:p>
    <w:p w:rsidR="009B3E20" w:rsidRDefault="0042379C" w:rsidP="00EA6E12">
      <w:pPr>
        <w:pStyle w:val="Heading2"/>
      </w:pPr>
      <w:r>
        <w:t xml:space="preserve">  </w:t>
      </w:r>
      <w:bookmarkStart w:id="48" w:name="_Toc515439354"/>
      <w:r w:rsidR="008709AD">
        <w:t>Change Management Activities</w:t>
      </w:r>
      <w:bookmarkEnd w:id="48"/>
    </w:p>
    <w:p w:rsidR="00665EA5" w:rsidRPr="00A34E71" w:rsidRDefault="00665EA5" w:rsidP="00665EA5">
      <w:pPr>
        <w:rPr>
          <w:i/>
        </w:rPr>
      </w:pPr>
      <w:r w:rsidRPr="00A34E71">
        <w:rPr>
          <w:i/>
        </w:rPr>
        <w:t xml:space="preserve">Specify change management activities.  Below are some examples of activities to be incorporated.  </w:t>
      </w:r>
    </w:p>
    <w:p w:rsidR="00665EA5" w:rsidRPr="00665EA5" w:rsidRDefault="00665EA5" w:rsidP="00665EA5"/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2250"/>
        <w:gridCol w:w="2653"/>
      </w:tblGrid>
      <w:tr w:rsidR="00665EA5" w:rsidRPr="00EE4913" w:rsidTr="00696EF8">
        <w:tc>
          <w:tcPr>
            <w:tcW w:w="4187" w:type="dxa"/>
            <w:shd w:val="clear" w:color="auto" w:fill="004E38"/>
            <w:vAlign w:val="center"/>
          </w:tcPr>
          <w:p w:rsidR="00665EA5" w:rsidRPr="00E21556" w:rsidRDefault="00665EA5" w:rsidP="00696EF8">
            <w:pPr>
              <w:pStyle w:val="Body"/>
              <w:ind w:left="0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E21556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Activity</w:t>
            </w:r>
          </w:p>
        </w:tc>
        <w:tc>
          <w:tcPr>
            <w:tcW w:w="2250" w:type="dxa"/>
            <w:shd w:val="clear" w:color="auto" w:fill="004E38"/>
            <w:vAlign w:val="center"/>
          </w:tcPr>
          <w:p w:rsidR="00665EA5" w:rsidRPr="00E21556" w:rsidRDefault="00665EA5" w:rsidP="00696EF8">
            <w:pPr>
              <w:pStyle w:val="Body"/>
              <w:ind w:left="0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E21556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Responsible</w:t>
            </w:r>
          </w:p>
        </w:tc>
        <w:tc>
          <w:tcPr>
            <w:tcW w:w="2653" w:type="dxa"/>
            <w:shd w:val="clear" w:color="auto" w:fill="004E38"/>
          </w:tcPr>
          <w:p w:rsidR="00665EA5" w:rsidRPr="00E21556" w:rsidRDefault="00665EA5" w:rsidP="00665EA5">
            <w:pPr>
              <w:pStyle w:val="Body"/>
              <w:ind w:left="0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E21556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Timeframe</w:t>
            </w:r>
          </w:p>
        </w:tc>
      </w:tr>
      <w:tr w:rsidR="00665EA5" w:rsidRPr="00EE4913" w:rsidTr="00696EF8">
        <w:tc>
          <w:tcPr>
            <w:tcW w:w="4187" w:type="dxa"/>
            <w:vAlign w:val="center"/>
          </w:tcPr>
          <w:p w:rsidR="00665EA5" w:rsidRPr="00E21556" w:rsidRDefault="00665EA5" w:rsidP="00665EA5">
            <w:pPr>
              <w:pStyle w:val="Body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21556">
              <w:rPr>
                <w:rFonts w:asciiTheme="minorHAnsi" w:hAnsiTheme="minorHAnsi" w:cstheme="minorHAnsi"/>
                <w:i/>
                <w:sz w:val="24"/>
                <w:szCs w:val="24"/>
              </w:rPr>
              <w:t>Develop and execute Change Management Plan</w:t>
            </w:r>
          </w:p>
        </w:tc>
        <w:tc>
          <w:tcPr>
            <w:tcW w:w="2250" w:type="dxa"/>
            <w:vAlign w:val="center"/>
          </w:tcPr>
          <w:p w:rsidR="00665EA5" w:rsidRPr="00E21556" w:rsidRDefault="00665EA5" w:rsidP="008C7948">
            <w:pPr>
              <w:pStyle w:val="Body"/>
              <w:ind w:left="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21556">
              <w:rPr>
                <w:rFonts w:asciiTheme="minorHAnsi" w:hAnsiTheme="minorHAnsi" w:cstheme="minorHAnsi"/>
                <w:i/>
                <w:sz w:val="24"/>
                <w:szCs w:val="24"/>
              </w:rPr>
              <w:t>PM</w:t>
            </w:r>
          </w:p>
        </w:tc>
        <w:tc>
          <w:tcPr>
            <w:tcW w:w="2653" w:type="dxa"/>
            <w:vAlign w:val="center"/>
          </w:tcPr>
          <w:p w:rsidR="00665EA5" w:rsidRPr="00E21556" w:rsidRDefault="00665EA5" w:rsidP="00696EF8">
            <w:pPr>
              <w:pStyle w:val="Body"/>
              <w:ind w:left="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665EA5" w:rsidRPr="00EE4913" w:rsidTr="00696EF8">
        <w:tc>
          <w:tcPr>
            <w:tcW w:w="4187" w:type="dxa"/>
            <w:vAlign w:val="center"/>
          </w:tcPr>
          <w:p w:rsidR="00665EA5" w:rsidRPr="00E21556" w:rsidRDefault="00665EA5" w:rsidP="00665EA5">
            <w:pPr>
              <w:pStyle w:val="Body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21556">
              <w:rPr>
                <w:rFonts w:asciiTheme="minorHAnsi" w:hAnsiTheme="minorHAnsi" w:cstheme="minorHAnsi"/>
                <w:i/>
                <w:sz w:val="24"/>
                <w:szCs w:val="24"/>
              </w:rPr>
              <w:t>Conduct Change Readiness Audit</w:t>
            </w:r>
          </w:p>
        </w:tc>
        <w:tc>
          <w:tcPr>
            <w:tcW w:w="2250" w:type="dxa"/>
            <w:vAlign w:val="center"/>
          </w:tcPr>
          <w:p w:rsidR="00665EA5" w:rsidRPr="00E21556" w:rsidRDefault="008C7948" w:rsidP="008C7948">
            <w:pPr>
              <w:pStyle w:val="Body"/>
              <w:ind w:left="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21556">
              <w:rPr>
                <w:rFonts w:asciiTheme="minorHAnsi" w:hAnsiTheme="minorHAnsi" w:cstheme="minorHAnsi"/>
                <w:i/>
                <w:sz w:val="24"/>
                <w:szCs w:val="24"/>
              </w:rPr>
              <w:t>PM</w:t>
            </w:r>
          </w:p>
        </w:tc>
        <w:tc>
          <w:tcPr>
            <w:tcW w:w="2653" w:type="dxa"/>
            <w:vAlign w:val="center"/>
          </w:tcPr>
          <w:p w:rsidR="00665EA5" w:rsidRPr="00E21556" w:rsidRDefault="00665EA5" w:rsidP="00665EA5">
            <w:pPr>
              <w:pStyle w:val="Body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665EA5" w:rsidRPr="00EE4913" w:rsidTr="00696EF8">
        <w:tc>
          <w:tcPr>
            <w:tcW w:w="4187" w:type="dxa"/>
            <w:vAlign w:val="center"/>
          </w:tcPr>
          <w:p w:rsidR="00665EA5" w:rsidRPr="00E21556" w:rsidRDefault="00665EA5" w:rsidP="00665EA5">
            <w:pPr>
              <w:pStyle w:val="Body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21556">
              <w:rPr>
                <w:rFonts w:asciiTheme="minorHAnsi" w:hAnsiTheme="minorHAnsi" w:cstheme="minorHAnsi"/>
                <w:i/>
                <w:sz w:val="24"/>
                <w:szCs w:val="24"/>
              </w:rPr>
              <w:t>Develop &amp; Execute Employee Communication Plan</w:t>
            </w:r>
          </w:p>
        </w:tc>
        <w:tc>
          <w:tcPr>
            <w:tcW w:w="2250" w:type="dxa"/>
            <w:vAlign w:val="center"/>
          </w:tcPr>
          <w:p w:rsidR="00665EA5" w:rsidRPr="00E21556" w:rsidRDefault="008C7948" w:rsidP="008C7948">
            <w:pPr>
              <w:pStyle w:val="Body"/>
              <w:ind w:left="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21556">
              <w:rPr>
                <w:rFonts w:asciiTheme="minorHAnsi" w:hAnsiTheme="minorHAnsi" w:cstheme="minorHAnsi"/>
                <w:i/>
                <w:sz w:val="24"/>
                <w:szCs w:val="24"/>
              </w:rPr>
              <w:t>PM/Communication Manager</w:t>
            </w:r>
          </w:p>
        </w:tc>
        <w:tc>
          <w:tcPr>
            <w:tcW w:w="2653" w:type="dxa"/>
            <w:vAlign w:val="center"/>
          </w:tcPr>
          <w:p w:rsidR="00665EA5" w:rsidRPr="00E21556" w:rsidRDefault="00665EA5" w:rsidP="00665EA5">
            <w:pPr>
              <w:pStyle w:val="Body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665EA5" w:rsidRPr="00EE4913" w:rsidTr="00696EF8">
        <w:tc>
          <w:tcPr>
            <w:tcW w:w="4187" w:type="dxa"/>
            <w:vAlign w:val="center"/>
          </w:tcPr>
          <w:p w:rsidR="00665EA5" w:rsidRPr="00E21556" w:rsidRDefault="00665EA5" w:rsidP="00665EA5">
            <w:pPr>
              <w:pStyle w:val="Body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21556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Ensure Operational Readiness </w:t>
            </w:r>
          </w:p>
        </w:tc>
        <w:tc>
          <w:tcPr>
            <w:tcW w:w="2250" w:type="dxa"/>
            <w:vAlign w:val="center"/>
          </w:tcPr>
          <w:p w:rsidR="00665EA5" w:rsidRPr="00E21556" w:rsidRDefault="008C7948" w:rsidP="008C7948">
            <w:pPr>
              <w:pStyle w:val="Body"/>
              <w:ind w:left="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21556">
              <w:rPr>
                <w:rFonts w:asciiTheme="minorHAnsi" w:hAnsiTheme="minorHAnsi" w:cstheme="minorHAnsi"/>
                <w:i/>
                <w:sz w:val="24"/>
                <w:szCs w:val="24"/>
              </w:rPr>
              <w:t>PM</w:t>
            </w:r>
          </w:p>
        </w:tc>
        <w:tc>
          <w:tcPr>
            <w:tcW w:w="2653" w:type="dxa"/>
            <w:vAlign w:val="center"/>
          </w:tcPr>
          <w:p w:rsidR="00665EA5" w:rsidRPr="00E21556" w:rsidRDefault="00665EA5" w:rsidP="00665EA5">
            <w:pPr>
              <w:pStyle w:val="Body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:rsidR="00665EA5" w:rsidRPr="00665EA5" w:rsidRDefault="00665EA5" w:rsidP="00665EA5"/>
    <w:p w:rsidR="009B3E20" w:rsidRDefault="005A1F0E" w:rsidP="00EA6E12">
      <w:pPr>
        <w:pStyle w:val="Heading2"/>
      </w:pPr>
      <w:r w:rsidRPr="00EE4913">
        <w:t xml:space="preserve">  </w:t>
      </w:r>
      <w:bookmarkStart w:id="49" w:name="_Toc515439355"/>
      <w:r w:rsidR="008709AD">
        <w:t>Communication Plan</w:t>
      </w:r>
      <w:bookmarkEnd w:id="49"/>
    </w:p>
    <w:p w:rsidR="008C7948" w:rsidRDefault="00971DC5" w:rsidP="008C7948">
      <w:pPr>
        <w:rPr>
          <w:i/>
        </w:rPr>
      </w:pPr>
      <w:r>
        <w:rPr>
          <w:i/>
        </w:rPr>
        <w:t>Work with external and internal communication specialist(s)</w:t>
      </w:r>
      <w:r w:rsidR="00265DBE">
        <w:rPr>
          <w:i/>
        </w:rPr>
        <w:t xml:space="preserve"> to complete communication plan.</w:t>
      </w:r>
    </w:p>
    <w:p w:rsidR="006D799C" w:rsidRDefault="006D799C" w:rsidP="008C7948">
      <w:pPr>
        <w:rPr>
          <w:i/>
        </w:rPr>
      </w:pP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3"/>
        <w:gridCol w:w="3177"/>
      </w:tblGrid>
      <w:tr w:rsidR="006D799C" w:rsidRPr="00E21556" w:rsidTr="006D799C">
        <w:tc>
          <w:tcPr>
            <w:tcW w:w="5913" w:type="dxa"/>
            <w:shd w:val="clear" w:color="auto" w:fill="004E38"/>
            <w:vAlign w:val="center"/>
          </w:tcPr>
          <w:p w:rsidR="006D799C" w:rsidRPr="00E21556" w:rsidRDefault="006D799C" w:rsidP="00BA3F7D">
            <w:pPr>
              <w:pStyle w:val="Body"/>
              <w:ind w:left="0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Strategy</w:t>
            </w:r>
          </w:p>
        </w:tc>
        <w:tc>
          <w:tcPr>
            <w:tcW w:w="3177" w:type="dxa"/>
            <w:shd w:val="clear" w:color="auto" w:fill="004E38"/>
            <w:vAlign w:val="center"/>
          </w:tcPr>
          <w:p w:rsidR="006D799C" w:rsidRPr="00E21556" w:rsidRDefault="006D799C" w:rsidP="00BA3F7D">
            <w:pPr>
              <w:pStyle w:val="Body"/>
              <w:ind w:left="0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Details</w:t>
            </w:r>
          </w:p>
        </w:tc>
      </w:tr>
      <w:tr w:rsidR="006D799C" w:rsidRPr="00E21556" w:rsidTr="006D799C">
        <w:tc>
          <w:tcPr>
            <w:tcW w:w="5913" w:type="dxa"/>
            <w:vAlign w:val="center"/>
          </w:tcPr>
          <w:p w:rsidR="006D799C" w:rsidRDefault="006D799C" w:rsidP="00BA3F7D">
            <w:pPr>
              <w:pStyle w:val="Body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Print Collateral:  </w:t>
            </w:r>
          </w:p>
          <w:p w:rsidR="006D799C" w:rsidRDefault="006D799C" w:rsidP="00D63435">
            <w:pPr>
              <w:pStyle w:val="Body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Flyer</w:t>
            </w:r>
          </w:p>
          <w:p w:rsidR="006D799C" w:rsidRDefault="006D799C" w:rsidP="00D63435">
            <w:pPr>
              <w:pStyle w:val="Body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Brochure</w:t>
            </w:r>
          </w:p>
          <w:p w:rsidR="006D799C" w:rsidRDefault="006D799C" w:rsidP="00D63435">
            <w:pPr>
              <w:pStyle w:val="Body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Postcard</w:t>
            </w:r>
          </w:p>
          <w:p w:rsidR="006D799C" w:rsidRPr="00E21556" w:rsidRDefault="006D799C" w:rsidP="00D63435">
            <w:pPr>
              <w:pStyle w:val="Body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Print signage</w:t>
            </w:r>
          </w:p>
        </w:tc>
        <w:tc>
          <w:tcPr>
            <w:tcW w:w="3177" w:type="dxa"/>
            <w:vAlign w:val="center"/>
          </w:tcPr>
          <w:p w:rsidR="006D799C" w:rsidRPr="00E21556" w:rsidRDefault="006D799C" w:rsidP="00BA3F7D">
            <w:pPr>
              <w:pStyle w:val="Body"/>
              <w:ind w:left="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6D799C" w:rsidRPr="00E21556" w:rsidTr="006D799C">
        <w:tc>
          <w:tcPr>
            <w:tcW w:w="5913" w:type="dxa"/>
            <w:vAlign w:val="center"/>
          </w:tcPr>
          <w:p w:rsidR="006D799C" w:rsidRDefault="006D799C" w:rsidP="00BA3F7D">
            <w:pPr>
              <w:pStyle w:val="Body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>Digital Media:</w:t>
            </w:r>
          </w:p>
          <w:p w:rsidR="006D799C" w:rsidRDefault="006D799C" w:rsidP="00D63435">
            <w:pPr>
              <w:pStyle w:val="Body"/>
              <w:numPr>
                <w:ilvl w:val="0"/>
                <w:numId w:val="13"/>
              </w:num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Monday Bulletin</w:t>
            </w:r>
          </w:p>
          <w:p w:rsidR="006D799C" w:rsidRDefault="006D799C" w:rsidP="00D63435">
            <w:pPr>
              <w:pStyle w:val="Body"/>
              <w:numPr>
                <w:ilvl w:val="0"/>
                <w:numId w:val="13"/>
              </w:num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IRT Website</w:t>
            </w:r>
          </w:p>
          <w:p w:rsidR="006D799C" w:rsidRDefault="006D799C" w:rsidP="00D63435">
            <w:pPr>
              <w:pStyle w:val="Body"/>
              <w:numPr>
                <w:ilvl w:val="0"/>
                <w:numId w:val="13"/>
              </w:num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System Notification</w:t>
            </w:r>
          </w:p>
          <w:p w:rsidR="006D799C" w:rsidRDefault="006D799C" w:rsidP="00D63435">
            <w:pPr>
              <w:pStyle w:val="Body"/>
              <w:numPr>
                <w:ilvl w:val="0"/>
                <w:numId w:val="13"/>
              </w:num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SacSend/</w:t>
            </w:r>
            <w:r w:rsidR="002F3DBD">
              <w:rPr>
                <w:rFonts w:asciiTheme="minorHAnsi" w:hAnsiTheme="minorHAnsi" w:cstheme="minorHAnsi"/>
                <w:i/>
                <w:sz w:val="24"/>
                <w:szCs w:val="24"/>
              </w:rPr>
              <w:t>Email</w:t>
            </w:r>
          </w:p>
          <w:p w:rsidR="006D799C" w:rsidRDefault="006D799C" w:rsidP="00D63435">
            <w:pPr>
              <w:pStyle w:val="Body"/>
              <w:numPr>
                <w:ilvl w:val="0"/>
                <w:numId w:val="13"/>
              </w:num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Social Media</w:t>
            </w:r>
          </w:p>
          <w:p w:rsidR="006D799C" w:rsidRDefault="006D799C" w:rsidP="00D63435">
            <w:pPr>
              <w:pStyle w:val="Body"/>
              <w:numPr>
                <w:ilvl w:val="0"/>
                <w:numId w:val="13"/>
              </w:num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Campus Calendar</w:t>
            </w:r>
          </w:p>
          <w:p w:rsidR="006D799C" w:rsidRPr="00E21556" w:rsidRDefault="006D799C" w:rsidP="00D63435">
            <w:pPr>
              <w:pStyle w:val="Body"/>
              <w:numPr>
                <w:ilvl w:val="0"/>
                <w:numId w:val="13"/>
              </w:num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Digital Signage</w:t>
            </w:r>
          </w:p>
        </w:tc>
        <w:tc>
          <w:tcPr>
            <w:tcW w:w="3177" w:type="dxa"/>
            <w:vAlign w:val="center"/>
          </w:tcPr>
          <w:p w:rsidR="006D799C" w:rsidRPr="00E21556" w:rsidRDefault="006D799C" w:rsidP="00BA3F7D">
            <w:pPr>
              <w:pStyle w:val="Body"/>
              <w:ind w:left="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:rsidR="00971DC5" w:rsidRPr="00A34E71" w:rsidRDefault="00971DC5" w:rsidP="008C7948">
      <w:pPr>
        <w:rPr>
          <w:i/>
        </w:rPr>
      </w:pPr>
    </w:p>
    <w:p w:rsidR="00863F91" w:rsidRDefault="005A1F0E" w:rsidP="008709AD">
      <w:pPr>
        <w:pStyle w:val="Heading1"/>
      </w:pPr>
      <w:r w:rsidRPr="00EE4913">
        <w:t xml:space="preserve">  </w:t>
      </w:r>
      <w:bookmarkStart w:id="50" w:name="_Toc515439356"/>
      <w:r w:rsidR="008709AD">
        <w:t>Process Reengineering Plan</w:t>
      </w:r>
      <w:bookmarkEnd w:id="50"/>
    </w:p>
    <w:p w:rsidR="00D063FA" w:rsidRDefault="005A1F0E" w:rsidP="00EA6E12">
      <w:pPr>
        <w:pStyle w:val="Heading2"/>
      </w:pPr>
      <w:r w:rsidRPr="00EE4913">
        <w:t xml:space="preserve">  </w:t>
      </w:r>
      <w:bookmarkStart w:id="51" w:name="_Toc515439357"/>
      <w:r w:rsidR="00386B3B">
        <w:t xml:space="preserve">Process </w:t>
      </w:r>
      <w:r w:rsidR="00CA1A30">
        <w:t>A</w:t>
      </w:r>
      <w:r w:rsidR="008709AD">
        <w:t>ctivities</w:t>
      </w:r>
      <w:bookmarkEnd w:id="51"/>
    </w:p>
    <w:p w:rsidR="00764373" w:rsidRPr="00A34E71" w:rsidRDefault="00386B3B" w:rsidP="00764373">
      <w:pPr>
        <w:rPr>
          <w:i/>
        </w:rPr>
      </w:pPr>
      <w:r>
        <w:rPr>
          <w:i/>
        </w:rPr>
        <w:t xml:space="preserve">Specify process </w:t>
      </w:r>
      <w:r w:rsidR="00764373" w:rsidRPr="00A34E71">
        <w:rPr>
          <w:i/>
        </w:rPr>
        <w:t xml:space="preserve">activities.  Below are some examples of activities to be incorporated.  </w:t>
      </w:r>
    </w:p>
    <w:p w:rsidR="00764373" w:rsidRPr="008C7948" w:rsidRDefault="00764373" w:rsidP="00764373"/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2250"/>
        <w:gridCol w:w="2653"/>
      </w:tblGrid>
      <w:tr w:rsidR="00764373" w:rsidRPr="00EE4913" w:rsidTr="00696EF8">
        <w:tc>
          <w:tcPr>
            <w:tcW w:w="4187" w:type="dxa"/>
            <w:shd w:val="clear" w:color="auto" w:fill="004E38"/>
            <w:vAlign w:val="center"/>
          </w:tcPr>
          <w:p w:rsidR="00764373" w:rsidRPr="00E21556" w:rsidRDefault="00764373" w:rsidP="00696EF8">
            <w:pPr>
              <w:pStyle w:val="Body"/>
              <w:ind w:left="0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E21556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Activity</w:t>
            </w:r>
          </w:p>
        </w:tc>
        <w:tc>
          <w:tcPr>
            <w:tcW w:w="2250" w:type="dxa"/>
            <w:shd w:val="clear" w:color="auto" w:fill="004E38"/>
            <w:vAlign w:val="center"/>
          </w:tcPr>
          <w:p w:rsidR="00764373" w:rsidRPr="00E21556" w:rsidRDefault="00764373" w:rsidP="00696EF8">
            <w:pPr>
              <w:pStyle w:val="Body"/>
              <w:ind w:left="0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E21556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Responsible</w:t>
            </w:r>
          </w:p>
        </w:tc>
        <w:tc>
          <w:tcPr>
            <w:tcW w:w="2653" w:type="dxa"/>
            <w:shd w:val="clear" w:color="auto" w:fill="004E38"/>
          </w:tcPr>
          <w:p w:rsidR="00764373" w:rsidRPr="00E21556" w:rsidRDefault="00764373" w:rsidP="00696EF8">
            <w:pPr>
              <w:pStyle w:val="Body"/>
              <w:ind w:left="0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E21556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Timeframe</w:t>
            </w:r>
          </w:p>
        </w:tc>
      </w:tr>
      <w:tr w:rsidR="00764373" w:rsidRPr="00665EA5" w:rsidTr="00696EF8">
        <w:tc>
          <w:tcPr>
            <w:tcW w:w="4187" w:type="dxa"/>
            <w:vAlign w:val="center"/>
          </w:tcPr>
          <w:p w:rsidR="00764373" w:rsidRPr="00E21556" w:rsidRDefault="00764373" w:rsidP="00696EF8">
            <w:pPr>
              <w:pStyle w:val="Body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21556">
              <w:rPr>
                <w:rFonts w:asciiTheme="minorHAnsi" w:hAnsiTheme="minorHAnsi" w:cstheme="minorHAnsi"/>
                <w:i/>
                <w:sz w:val="24"/>
                <w:szCs w:val="24"/>
              </w:rPr>
              <w:t>Conduct As-Is Processes Mapping</w:t>
            </w:r>
          </w:p>
        </w:tc>
        <w:tc>
          <w:tcPr>
            <w:tcW w:w="2250" w:type="dxa"/>
            <w:vAlign w:val="center"/>
          </w:tcPr>
          <w:p w:rsidR="00764373" w:rsidRPr="00E21556" w:rsidRDefault="00764373" w:rsidP="00696EF8">
            <w:pPr>
              <w:pStyle w:val="Body"/>
              <w:ind w:left="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21556">
              <w:rPr>
                <w:rFonts w:asciiTheme="minorHAnsi" w:hAnsiTheme="minorHAnsi" w:cstheme="minorHAnsi"/>
                <w:i/>
                <w:sz w:val="24"/>
                <w:szCs w:val="24"/>
              </w:rPr>
              <w:t>PM</w:t>
            </w:r>
          </w:p>
        </w:tc>
        <w:tc>
          <w:tcPr>
            <w:tcW w:w="2653" w:type="dxa"/>
            <w:vAlign w:val="center"/>
          </w:tcPr>
          <w:p w:rsidR="00764373" w:rsidRPr="00E21556" w:rsidRDefault="00764373" w:rsidP="00696EF8">
            <w:pPr>
              <w:pStyle w:val="Body"/>
              <w:ind w:left="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764373" w:rsidRPr="00665EA5" w:rsidTr="00696EF8">
        <w:tc>
          <w:tcPr>
            <w:tcW w:w="4187" w:type="dxa"/>
            <w:vAlign w:val="center"/>
          </w:tcPr>
          <w:p w:rsidR="00764373" w:rsidRPr="00E21556" w:rsidRDefault="00764373" w:rsidP="00696EF8">
            <w:pPr>
              <w:pStyle w:val="Body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21556">
              <w:rPr>
                <w:rFonts w:asciiTheme="minorHAnsi" w:hAnsiTheme="minorHAnsi" w:cstheme="minorHAnsi"/>
                <w:i/>
                <w:sz w:val="24"/>
                <w:szCs w:val="24"/>
              </w:rPr>
              <w:t>Conduct To-Be Processing Mapping</w:t>
            </w:r>
          </w:p>
        </w:tc>
        <w:tc>
          <w:tcPr>
            <w:tcW w:w="2250" w:type="dxa"/>
            <w:vAlign w:val="center"/>
          </w:tcPr>
          <w:p w:rsidR="00764373" w:rsidRPr="00E21556" w:rsidRDefault="00764373" w:rsidP="00696EF8">
            <w:pPr>
              <w:pStyle w:val="Body"/>
              <w:ind w:left="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21556">
              <w:rPr>
                <w:rFonts w:asciiTheme="minorHAnsi" w:hAnsiTheme="minorHAnsi" w:cstheme="minorHAnsi"/>
                <w:i/>
                <w:sz w:val="24"/>
                <w:szCs w:val="24"/>
              </w:rPr>
              <w:t>PM</w:t>
            </w:r>
          </w:p>
        </w:tc>
        <w:tc>
          <w:tcPr>
            <w:tcW w:w="2653" w:type="dxa"/>
            <w:vAlign w:val="center"/>
          </w:tcPr>
          <w:p w:rsidR="00764373" w:rsidRPr="00E21556" w:rsidRDefault="00764373" w:rsidP="00696EF8">
            <w:pPr>
              <w:pStyle w:val="Body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764373" w:rsidRPr="00665EA5" w:rsidTr="00696EF8">
        <w:tc>
          <w:tcPr>
            <w:tcW w:w="4187" w:type="dxa"/>
            <w:vAlign w:val="center"/>
          </w:tcPr>
          <w:p w:rsidR="00764373" w:rsidRPr="00E21556" w:rsidRDefault="00764373" w:rsidP="00696EF8">
            <w:pPr>
              <w:pStyle w:val="Body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21556">
              <w:rPr>
                <w:rFonts w:asciiTheme="minorHAnsi" w:hAnsiTheme="minorHAnsi" w:cstheme="minorHAnsi"/>
                <w:i/>
                <w:sz w:val="24"/>
                <w:szCs w:val="24"/>
              </w:rPr>
              <w:t>Develop &amp; Execute Training Plan</w:t>
            </w:r>
          </w:p>
        </w:tc>
        <w:tc>
          <w:tcPr>
            <w:tcW w:w="2250" w:type="dxa"/>
            <w:vAlign w:val="center"/>
          </w:tcPr>
          <w:p w:rsidR="00764373" w:rsidRPr="00E21556" w:rsidRDefault="00764373" w:rsidP="00696EF8">
            <w:pPr>
              <w:pStyle w:val="Body"/>
              <w:ind w:left="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21556">
              <w:rPr>
                <w:rFonts w:asciiTheme="minorHAnsi" w:hAnsiTheme="minorHAnsi" w:cstheme="minorHAnsi"/>
                <w:i/>
                <w:sz w:val="24"/>
                <w:szCs w:val="24"/>
              </w:rPr>
              <w:t>PM</w:t>
            </w:r>
          </w:p>
        </w:tc>
        <w:tc>
          <w:tcPr>
            <w:tcW w:w="2653" w:type="dxa"/>
            <w:vAlign w:val="center"/>
          </w:tcPr>
          <w:p w:rsidR="00764373" w:rsidRPr="00E21556" w:rsidRDefault="00764373" w:rsidP="00696EF8">
            <w:pPr>
              <w:pStyle w:val="Body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764373" w:rsidRPr="00665EA5" w:rsidTr="00696EF8">
        <w:tc>
          <w:tcPr>
            <w:tcW w:w="4187" w:type="dxa"/>
            <w:vAlign w:val="center"/>
          </w:tcPr>
          <w:p w:rsidR="00764373" w:rsidRPr="00E21556" w:rsidRDefault="00764373" w:rsidP="00696EF8">
            <w:pPr>
              <w:pStyle w:val="Body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21556">
              <w:rPr>
                <w:rFonts w:asciiTheme="minorHAnsi" w:hAnsiTheme="minorHAnsi" w:cstheme="minorHAnsi"/>
                <w:i/>
                <w:sz w:val="24"/>
                <w:szCs w:val="24"/>
              </w:rPr>
              <w:t>Develop &amp; Execute Transition to Operations Plan</w:t>
            </w:r>
          </w:p>
        </w:tc>
        <w:tc>
          <w:tcPr>
            <w:tcW w:w="2250" w:type="dxa"/>
            <w:vAlign w:val="center"/>
          </w:tcPr>
          <w:p w:rsidR="00764373" w:rsidRPr="00E21556" w:rsidRDefault="00764373" w:rsidP="00696EF8">
            <w:pPr>
              <w:pStyle w:val="Body"/>
              <w:ind w:left="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21556">
              <w:rPr>
                <w:rFonts w:asciiTheme="minorHAnsi" w:hAnsiTheme="minorHAnsi" w:cstheme="minorHAnsi"/>
                <w:i/>
                <w:sz w:val="24"/>
                <w:szCs w:val="24"/>
              </w:rPr>
              <w:t>PM</w:t>
            </w:r>
          </w:p>
        </w:tc>
        <w:tc>
          <w:tcPr>
            <w:tcW w:w="2653" w:type="dxa"/>
            <w:vAlign w:val="center"/>
          </w:tcPr>
          <w:p w:rsidR="00764373" w:rsidRPr="00E21556" w:rsidRDefault="00764373" w:rsidP="00696EF8">
            <w:pPr>
              <w:pStyle w:val="Body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:rsidR="00764373" w:rsidRPr="00764373" w:rsidRDefault="00764373" w:rsidP="00764373"/>
    <w:p w:rsidR="00A57013" w:rsidRDefault="00EA6E12" w:rsidP="00EA6E12">
      <w:pPr>
        <w:pStyle w:val="Heading2"/>
      </w:pPr>
      <w:r>
        <w:t xml:space="preserve">  </w:t>
      </w:r>
      <w:bookmarkStart w:id="52" w:name="_Toc515439358"/>
      <w:r w:rsidR="00F41C5B">
        <w:t>Workflow</w:t>
      </w:r>
      <w:r w:rsidR="00CA1A30">
        <w:t xml:space="preserve"> </w:t>
      </w:r>
      <w:r w:rsidR="00386B3B">
        <w:t>Activities</w:t>
      </w:r>
      <w:bookmarkEnd w:id="52"/>
    </w:p>
    <w:p w:rsidR="00764373" w:rsidRPr="00A34E71" w:rsidRDefault="00CA78B4" w:rsidP="00764373">
      <w:pPr>
        <w:rPr>
          <w:i/>
        </w:rPr>
      </w:pPr>
      <w:r>
        <w:rPr>
          <w:i/>
        </w:rPr>
        <w:t xml:space="preserve">Specify workflow </w:t>
      </w:r>
      <w:r w:rsidR="00764373" w:rsidRPr="00A34E71">
        <w:rPr>
          <w:i/>
        </w:rPr>
        <w:t xml:space="preserve">activities.  Below are some examples of activities to be incorporated.  </w:t>
      </w:r>
    </w:p>
    <w:p w:rsidR="00764373" w:rsidRPr="008C7948" w:rsidRDefault="00764373" w:rsidP="00764373"/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027"/>
        <w:gridCol w:w="2250"/>
        <w:gridCol w:w="2653"/>
      </w:tblGrid>
      <w:tr w:rsidR="00764373" w:rsidRPr="00EE4913" w:rsidTr="00764373">
        <w:tc>
          <w:tcPr>
            <w:tcW w:w="2160" w:type="dxa"/>
            <w:shd w:val="clear" w:color="auto" w:fill="004E38"/>
            <w:vAlign w:val="center"/>
          </w:tcPr>
          <w:p w:rsidR="00764373" w:rsidRPr="00E21556" w:rsidRDefault="005944FD" w:rsidP="005944FD">
            <w:pPr>
              <w:pStyle w:val="Body"/>
              <w:ind w:left="0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E21556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Process</w:t>
            </w:r>
          </w:p>
        </w:tc>
        <w:tc>
          <w:tcPr>
            <w:tcW w:w="2027" w:type="dxa"/>
            <w:shd w:val="clear" w:color="auto" w:fill="004E38"/>
            <w:vAlign w:val="center"/>
          </w:tcPr>
          <w:p w:rsidR="00764373" w:rsidRPr="00E21556" w:rsidRDefault="005944FD" w:rsidP="00696EF8">
            <w:pPr>
              <w:pStyle w:val="Body"/>
              <w:ind w:left="0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E21556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Objective of Reengineering</w:t>
            </w:r>
          </w:p>
        </w:tc>
        <w:tc>
          <w:tcPr>
            <w:tcW w:w="2250" w:type="dxa"/>
            <w:shd w:val="clear" w:color="auto" w:fill="004E38"/>
            <w:vAlign w:val="center"/>
          </w:tcPr>
          <w:p w:rsidR="00764373" w:rsidRPr="00E21556" w:rsidRDefault="005944FD" w:rsidP="00696EF8">
            <w:pPr>
              <w:pStyle w:val="Body"/>
              <w:ind w:left="0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E21556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Timeframe</w:t>
            </w:r>
          </w:p>
        </w:tc>
        <w:tc>
          <w:tcPr>
            <w:tcW w:w="2653" w:type="dxa"/>
            <w:shd w:val="clear" w:color="auto" w:fill="004E38"/>
          </w:tcPr>
          <w:p w:rsidR="00764373" w:rsidRPr="00E21556" w:rsidRDefault="005944FD" w:rsidP="00696EF8">
            <w:pPr>
              <w:pStyle w:val="Body"/>
              <w:ind w:left="0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E21556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Resources Needed</w:t>
            </w:r>
          </w:p>
        </w:tc>
      </w:tr>
      <w:tr w:rsidR="00764373" w:rsidRPr="00665EA5" w:rsidTr="00764373">
        <w:tc>
          <w:tcPr>
            <w:tcW w:w="2160" w:type="dxa"/>
            <w:vAlign w:val="center"/>
          </w:tcPr>
          <w:p w:rsidR="00764373" w:rsidRPr="00E21556" w:rsidRDefault="00EF52B6" w:rsidP="00696EF8">
            <w:pPr>
              <w:pStyle w:val="Body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21556">
              <w:rPr>
                <w:rFonts w:asciiTheme="minorHAnsi" w:hAnsiTheme="minorHAnsi" w:cstheme="minorHAnsi"/>
                <w:i/>
                <w:sz w:val="24"/>
                <w:szCs w:val="24"/>
              </w:rPr>
              <w:t>Support Process</w:t>
            </w:r>
          </w:p>
        </w:tc>
        <w:tc>
          <w:tcPr>
            <w:tcW w:w="2027" w:type="dxa"/>
            <w:vAlign w:val="center"/>
          </w:tcPr>
          <w:p w:rsidR="00764373" w:rsidRPr="00E21556" w:rsidRDefault="00764373" w:rsidP="00696EF8">
            <w:pPr>
              <w:pStyle w:val="Body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764373" w:rsidRPr="00E21556" w:rsidRDefault="00764373" w:rsidP="00696EF8">
            <w:pPr>
              <w:pStyle w:val="Body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764373" w:rsidRPr="00E21556" w:rsidRDefault="00764373" w:rsidP="00696EF8">
            <w:pPr>
              <w:pStyle w:val="Body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4373" w:rsidRPr="00665EA5" w:rsidTr="00764373">
        <w:tc>
          <w:tcPr>
            <w:tcW w:w="2160" w:type="dxa"/>
            <w:vAlign w:val="center"/>
          </w:tcPr>
          <w:p w:rsidR="00764373" w:rsidRPr="00E21556" w:rsidRDefault="0079627E" w:rsidP="00696EF8">
            <w:pPr>
              <w:pStyle w:val="Body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21556">
              <w:rPr>
                <w:rFonts w:asciiTheme="minorHAnsi" w:hAnsiTheme="minorHAnsi" w:cstheme="minorHAnsi"/>
                <w:i/>
                <w:sz w:val="24"/>
                <w:szCs w:val="24"/>
              </w:rPr>
              <w:t>Registration Process</w:t>
            </w:r>
          </w:p>
        </w:tc>
        <w:tc>
          <w:tcPr>
            <w:tcW w:w="2027" w:type="dxa"/>
            <w:vAlign w:val="center"/>
          </w:tcPr>
          <w:p w:rsidR="00764373" w:rsidRPr="00E21556" w:rsidRDefault="00764373" w:rsidP="00696EF8">
            <w:pPr>
              <w:pStyle w:val="Body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764373" w:rsidRPr="00E21556" w:rsidRDefault="00764373" w:rsidP="00696EF8">
            <w:pPr>
              <w:pStyle w:val="Body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764373" w:rsidRPr="00E21556" w:rsidRDefault="00764373" w:rsidP="00696EF8">
            <w:pPr>
              <w:pStyle w:val="Body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4373" w:rsidRPr="00665EA5" w:rsidTr="00764373">
        <w:tc>
          <w:tcPr>
            <w:tcW w:w="2160" w:type="dxa"/>
            <w:vAlign w:val="center"/>
          </w:tcPr>
          <w:p w:rsidR="00764373" w:rsidRPr="00E21556" w:rsidRDefault="0079627E" w:rsidP="00696EF8">
            <w:pPr>
              <w:pStyle w:val="Body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21556">
              <w:rPr>
                <w:rFonts w:asciiTheme="minorHAnsi" w:hAnsiTheme="minorHAnsi" w:cstheme="minorHAnsi"/>
                <w:i/>
                <w:sz w:val="24"/>
                <w:szCs w:val="24"/>
              </w:rPr>
              <w:t>Transfer Process</w:t>
            </w:r>
          </w:p>
        </w:tc>
        <w:tc>
          <w:tcPr>
            <w:tcW w:w="2027" w:type="dxa"/>
            <w:vAlign w:val="center"/>
          </w:tcPr>
          <w:p w:rsidR="00764373" w:rsidRPr="00E21556" w:rsidRDefault="00764373" w:rsidP="00696EF8">
            <w:pPr>
              <w:pStyle w:val="Body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764373" w:rsidRPr="00E21556" w:rsidRDefault="00764373" w:rsidP="00696EF8">
            <w:pPr>
              <w:pStyle w:val="Body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764373" w:rsidRPr="00E21556" w:rsidRDefault="00764373" w:rsidP="00696EF8">
            <w:pPr>
              <w:pStyle w:val="Body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64373" w:rsidRDefault="00764373" w:rsidP="00764373"/>
    <w:p w:rsidR="003D2B81" w:rsidRDefault="003D2B81" w:rsidP="00764373"/>
    <w:p w:rsidR="003D2B81" w:rsidRDefault="003D2B81" w:rsidP="00764373"/>
    <w:p w:rsidR="003D2B81" w:rsidRDefault="003D2B81" w:rsidP="00764373"/>
    <w:p w:rsidR="003D2B81" w:rsidRPr="00764373" w:rsidRDefault="003D2B81" w:rsidP="00764373"/>
    <w:p w:rsidR="00A57013" w:rsidRPr="00EE4913" w:rsidRDefault="005A1F0E" w:rsidP="00EA6E12">
      <w:pPr>
        <w:pStyle w:val="Heading2"/>
      </w:pPr>
      <w:r w:rsidRPr="00EE4913">
        <w:t xml:space="preserve">  </w:t>
      </w:r>
      <w:bookmarkStart w:id="53" w:name="_Toc515439359"/>
      <w:r w:rsidR="00CA1A30">
        <w:t>Training P</w:t>
      </w:r>
      <w:r w:rsidR="00EA6E12">
        <w:t>lan</w:t>
      </w:r>
      <w:bookmarkEnd w:id="53"/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027"/>
        <w:gridCol w:w="2250"/>
        <w:gridCol w:w="2653"/>
      </w:tblGrid>
      <w:tr w:rsidR="005944FD" w:rsidRPr="00EE4913" w:rsidTr="00696EF8">
        <w:tc>
          <w:tcPr>
            <w:tcW w:w="2160" w:type="dxa"/>
            <w:shd w:val="clear" w:color="auto" w:fill="004E38"/>
            <w:vAlign w:val="center"/>
          </w:tcPr>
          <w:p w:rsidR="005944FD" w:rsidRPr="00E21556" w:rsidRDefault="005944FD" w:rsidP="00696EF8">
            <w:pPr>
              <w:pStyle w:val="Body"/>
              <w:ind w:left="0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E21556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Audience</w:t>
            </w:r>
          </w:p>
        </w:tc>
        <w:tc>
          <w:tcPr>
            <w:tcW w:w="2027" w:type="dxa"/>
            <w:shd w:val="clear" w:color="auto" w:fill="004E38"/>
            <w:vAlign w:val="center"/>
          </w:tcPr>
          <w:p w:rsidR="005944FD" w:rsidRPr="00E21556" w:rsidRDefault="005944FD" w:rsidP="00696EF8">
            <w:pPr>
              <w:pStyle w:val="Body"/>
              <w:ind w:left="0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E21556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Training Materials</w:t>
            </w:r>
          </w:p>
        </w:tc>
        <w:tc>
          <w:tcPr>
            <w:tcW w:w="2250" w:type="dxa"/>
            <w:shd w:val="clear" w:color="auto" w:fill="004E38"/>
            <w:vAlign w:val="center"/>
          </w:tcPr>
          <w:p w:rsidR="005944FD" w:rsidRPr="00E21556" w:rsidRDefault="005944FD" w:rsidP="00696EF8">
            <w:pPr>
              <w:pStyle w:val="Body"/>
              <w:ind w:left="0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E21556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Delivery Method</w:t>
            </w:r>
          </w:p>
        </w:tc>
        <w:tc>
          <w:tcPr>
            <w:tcW w:w="2653" w:type="dxa"/>
            <w:shd w:val="clear" w:color="auto" w:fill="004E38"/>
          </w:tcPr>
          <w:p w:rsidR="005944FD" w:rsidRPr="00E21556" w:rsidRDefault="005944FD" w:rsidP="00696EF8">
            <w:pPr>
              <w:pStyle w:val="Body"/>
              <w:ind w:left="0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E21556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Timeframe</w:t>
            </w:r>
          </w:p>
        </w:tc>
      </w:tr>
      <w:tr w:rsidR="005944FD" w:rsidRPr="00665EA5" w:rsidTr="00696EF8">
        <w:tc>
          <w:tcPr>
            <w:tcW w:w="2160" w:type="dxa"/>
            <w:vAlign w:val="center"/>
          </w:tcPr>
          <w:p w:rsidR="005944FD" w:rsidRPr="00E21556" w:rsidRDefault="00EF52B6" w:rsidP="00696EF8">
            <w:pPr>
              <w:pStyle w:val="Body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21556">
              <w:rPr>
                <w:rFonts w:asciiTheme="minorHAnsi" w:hAnsiTheme="minorHAnsi" w:cstheme="minorHAnsi"/>
                <w:i/>
                <w:sz w:val="24"/>
                <w:szCs w:val="24"/>
              </w:rPr>
              <w:t>Workgroup/Division/College</w:t>
            </w:r>
          </w:p>
        </w:tc>
        <w:tc>
          <w:tcPr>
            <w:tcW w:w="2027" w:type="dxa"/>
            <w:vAlign w:val="center"/>
          </w:tcPr>
          <w:p w:rsidR="005944FD" w:rsidRPr="00E21556" w:rsidRDefault="005944FD" w:rsidP="00696EF8">
            <w:pPr>
              <w:pStyle w:val="Body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5944FD" w:rsidRPr="00E21556" w:rsidRDefault="005944FD" w:rsidP="00696EF8">
            <w:pPr>
              <w:pStyle w:val="Body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5944FD" w:rsidRPr="00E21556" w:rsidRDefault="005944FD" w:rsidP="00696EF8">
            <w:pPr>
              <w:pStyle w:val="Body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44FD" w:rsidRPr="00665EA5" w:rsidTr="00696EF8">
        <w:tc>
          <w:tcPr>
            <w:tcW w:w="2160" w:type="dxa"/>
            <w:vAlign w:val="center"/>
          </w:tcPr>
          <w:p w:rsidR="005944FD" w:rsidRPr="00E21556" w:rsidRDefault="00EF52B6" w:rsidP="00696EF8">
            <w:pPr>
              <w:pStyle w:val="Body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21556">
              <w:rPr>
                <w:rFonts w:asciiTheme="minorHAnsi" w:hAnsiTheme="minorHAnsi" w:cstheme="minorHAnsi"/>
                <w:i/>
                <w:sz w:val="24"/>
                <w:szCs w:val="24"/>
              </w:rPr>
              <w:t>Individual</w:t>
            </w:r>
          </w:p>
        </w:tc>
        <w:tc>
          <w:tcPr>
            <w:tcW w:w="2027" w:type="dxa"/>
            <w:vAlign w:val="center"/>
          </w:tcPr>
          <w:p w:rsidR="005944FD" w:rsidRPr="00E21556" w:rsidRDefault="005944FD" w:rsidP="00696EF8">
            <w:pPr>
              <w:pStyle w:val="Body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5944FD" w:rsidRPr="00E21556" w:rsidRDefault="005944FD" w:rsidP="00696EF8">
            <w:pPr>
              <w:pStyle w:val="Body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5944FD" w:rsidRPr="00E21556" w:rsidRDefault="005944FD" w:rsidP="00696EF8">
            <w:pPr>
              <w:pStyle w:val="Body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44FD" w:rsidRPr="00665EA5" w:rsidTr="00696EF8">
        <w:tc>
          <w:tcPr>
            <w:tcW w:w="2160" w:type="dxa"/>
            <w:vAlign w:val="center"/>
          </w:tcPr>
          <w:p w:rsidR="005944FD" w:rsidRPr="00E21556" w:rsidRDefault="00EF52B6" w:rsidP="00696EF8">
            <w:pPr>
              <w:pStyle w:val="Body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21556">
              <w:rPr>
                <w:rFonts w:asciiTheme="minorHAnsi" w:hAnsiTheme="minorHAnsi" w:cstheme="minorHAnsi"/>
                <w:i/>
                <w:sz w:val="24"/>
                <w:szCs w:val="24"/>
              </w:rPr>
              <w:t>Vendor</w:t>
            </w:r>
          </w:p>
        </w:tc>
        <w:tc>
          <w:tcPr>
            <w:tcW w:w="2027" w:type="dxa"/>
            <w:vAlign w:val="center"/>
          </w:tcPr>
          <w:p w:rsidR="005944FD" w:rsidRPr="00E21556" w:rsidRDefault="005944FD" w:rsidP="00696EF8">
            <w:pPr>
              <w:pStyle w:val="Body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5944FD" w:rsidRPr="00E21556" w:rsidRDefault="005944FD" w:rsidP="00696EF8">
            <w:pPr>
              <w:pStyle w:val="Body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5944FD" w:rsidRPr="00E21556" w:rsidRDefault="005944FD" w:rsidP="00696EF8">
            <w:pPr>
              <w:pStyle w:val="Body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71B87" w:rsidRPr="00EE4913" w:rsidRDefault="00071B87" w:rsidP="00071B87">
      <w:pPr>
        <w:rPr>
          <w:rFonts w:asciiTheme="minorHAnsi" w:hAnsiTheme="minorHAnsi" w:cstheme="minorHAnsi"/>
        </w:rPr>
      </w:pPr>
    </w:p>
    <w:p w:rsidR="009B3E20" w:rsidRPr="00EE4913" w:rsidRDefault="009B3E20" w:rsidP="009B3E20">
      <w:pPr>
        <w:rPr>
          <w:rFonts w:asciiTheme="minorHAnsi" w:hAnsiTheme="minorHAnsi" w:cstheme="minorHAnsi"/>
          <w:i/>
          <w:szCs w:val="24"/>
        </w:rPr>
      </w:pPr>
    </w:p>
    <w:p w:rsidR="009B3E20" w:rsidRPr="00EE4913" w:rsidRDefault="009B3E20" w:rsidP="009B3E20">
      <w:pPr>
        <w:rPr>
          <w:rFonts w:asciiTheme="minorHAnsi" w:hAnsiTheme="minorHAnsi" w:cstheme="minorHAnsi"/>
        </w:rPr>
      </w:pPr>
    </w:p>
    <w:sectPr w:rsidR="009B3E20" w:rsidRPr="00EE491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6C1" w:rsidRDefault="003C06C1" w:rsidP="005D6680">
      <w:r>
        <w:separator/>
      </w:r>
    </w:p>
  </w:endnote>
  <w:endnote w:type="continuationSeparator" w:id="0">
    <w:p w:rsidR="003C06C1" w:rsidRDefault="003C06C1" w:rsidP="005D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aid Pro">
    <w:altName w:val="Times New Roman"/>
    <w:panose1 w:val="00000000000000000000"/>
    <w:charset w:val="00"/>
    <w:family w:val="roman"/>
    <w:notTrueType/>
    <w:pitch w:val="default"/>
  </w:font>
  <w:font w:name="Myriad Pro">
    <w:altName w:val="Corbel"/>
    <w:charset w:val="00"/>
    <w:family w:val="auto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ABC" w:rsidRDefault="005C7ABC">
    <w:pPr>
      <w:pStyle w:val="Footer"/>
      <w:jc w:val="center"/>
    </w:pPr>
    <w:r>
      <w:t>Organization Change Management Plan Template</w:t>
    </w:r>
    <w:r>
      <w:tab/>
    </w:r>
    <w:sdt>
      <w:sdtPr>
        <w:id w:val="-1090842551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F3DB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F3DB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sdtContent>
        </w:sdt>
      </w:sdtContent>
    </w:sdt>
  </w:p>
  <w:p w:rsidR="00787CF5" w:rsidRDefault="00787C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6C1" w:rsidRDefault="003C06C1" w:rsidP="005D6680">
      <w:r>
        <w:separator/>
      </w:r>
    </w:p>
  </w:footnote>
  <w:footnote w:type="continuationSeparator" w:id="0">
    <w:p w:rsidR="003C06C1" w:rsidRDefault="003C06C1" w:rsidP="005D6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C58" w:rsidRDefault="005D6680" w:rsidP="005D6680">
    <w:pPr>
      <w:pStyle w:val="Header"/>
      <w:rPr>
        <w:rFonts w:asciiTheme="minorHAnsi" w:hAnsiTheme="minorHAnsi" w:cstheme="minorHAnsi"/>
        <w:b/>
        <w:sz w:val="28"/>
        <w:szCs w:val="28"/>
      </w:rPr>
    </w:pPr>
    <w:r w:rsidRPr="00254B26">
      <w:rPr>
        <w:rFonts w:ascii="Myriad Pro" w:hAnsi="Myriad Pro"/>
        <w:noProof/>
      </w:rPr>
      <w:drawing>
        <wp:anchor distT="0" distB="0" distL="114300" distR="114300" simplePos="0" relativeHeight="251659264" behindDoc="0" locked="0" layoutInCell="1" allowOverlap="1" wp14:anchorId="491FDF1E" wp14:editId="66BF5B96">
          <wp:simplePos x="0" y="0"/>
          <wp:positionH relativeFrom="margin">
            <wp:align>left</wp:align>
          </wp:positionH>
          <wp:positionV relativeFrom="margin">
            <wp:posOffset>-817892</wp:posOffset>
          </wp:positionV>
          <wp:extent cx="2142490" cy="541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TLog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490" cy="541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379C">
      <w:rPr>
        <w:rFonts w:asciiTheme="minorHAnsi" w:hAnsiTheme="minorHAnsi" w:cstheme="minorHAnsi"/>
        <w:b/>
        <w:sz w:val="28"/>
        <w:szCs w:val="28"/>
      </w:rPr>
      <w:t xml:space="preserve">         </w:t>
    </w:r>
    <w:r w:rsidR="000A47CA">
      <w:rPr>
        <w:rFonts w:asciiTheme="minorHAnsi" w:hAnsiTheme="minorHAnsi" w:cstheme="minorHAnsi"/>
        <w:b/>
        <w:sz w:val="28"/>
        <w:szCs w:val="28"/>
      </w:rPr>
      <w:t xml:space="preserve">         Organization </w:t>
    </w:r>
    <w:r w:rsidR="004B4689">
      <w:rPr>
        <w:rFonts w:asciiTheme="minorHAnsi" w:hAnsiTheme="minorHAnsi" w:cstheme="minorHAnsi"/>
        <w:b/>
        <w:sz w:val="28"/>
        <w:szCs w:val="28"/>
      </w:rPr>
      <w:t>Change Management</w:t>
    </w:r>
    <w:r w:rsidR="0042379C">
      <w:rPr>
        <w:rFonts w:asciiTheme="minorHAnsi" w:hAnsiTheme="minorHAnsi" w:cstheme="minorHAnsi"/>
        <w:b/>
        <w:sz w:val="28"/>
        <w:szCs w:val="28"/>
      </w:rPr>
      <w:t xml:space="preserve"> </w:t>
    </w:r>
    <w:r w:rsidR="004B4689">
      <w:rPr>
        <w:rFonts w:asciiTheme="minorHAnsi" w:hAnsiTheme="minorHAnsi" w:cstheme="minorHAnsi"/>
        <w:b/>
        <w:sz w:val="28"/>
        <w:szCs w:val="28"/>
      </w:rPr>
      <w:t>Plan</w:t>
    </w:r>
  </w:p>
  <w:p w:rsidR="000E4293" w:rsidRDefault="000E4293" w:rsidP="005D6680">
    <w:pPr>
      <w:pStyle w:val="Head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ab/>
    </w:r>
    <w:r>
      <w:rPr>
        <w:rFonts w:asciiTheme="minorHAnsi" w:hAnsiTheme="minorHAnsi" w:cstheme="minorHAnsi"/>
        <w:b/>
        <w:sz w:val="28"/>
        <w:szCs w:val="28"/>
      </w:rPr>
      <w:tab/>
      <w:t>Project Title:</w:t>
    </w:r>
  </w:p>
  <w:p w:rsidR="009B3E20" w:rsidRPr="00787CF5" w:rsidRDefault="00A01C58" w:rsidP="005D6680">
    <w:pPr>
      <w:pStyle w:val="Head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___________________________________________________________________</w:t>
    </w:r>
    <w:r w:rsidR="00EE75AB" w:rsidRPr="00787CF5">
      <w:rPr>
        <w:rFonts w:asciiTheme="minorHAnsi" w:hAnsiTheme="minorHAnsi" w:cstheme="minorHAnsi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6A64"/>
    <w:multiLevelType w:val="hybridMultilevel"/>
    <w:tmpl w:val="A0848A6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5DD3"/>
    <w:multiLevelType w:val="hybridMultilevel"/>
    <w:tmpl w:val="415AA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0F91"/>
    <w:multiLevelType w:val="hybridMultilevel"/>
    <w:tmpl w:val="AE1AA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33232"/>
    <w:multiLevelType w:val="multilevel"/>
    <w:tmpl w:val="DE6A38AC"/>
    <w:lvl w:ilvl="0">
      <w:start w:val="1"/>
      <w:numFmt w:val="decimal"/>
      <w:pStyle w:val="step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132379"/>
    <w:multiLevelType w:val="hybridMultilevel"/>
    <w:tmpl w:val="46BC2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4156E"/>
    <w:multiLevelType w:val="hybridMultilevel"/>
    <w:tmpl w:val="9CA4B12E"/>
    <w:lvl w:ilvl="0" w:tplc="A2E6FB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8A62E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09048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BC83D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0C98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9240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9B039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4CED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00EA4A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0E781B"/>
    <w:multiLevelType w:val="hybridMultilevel"/>
    <w:tmpl w:val="07021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51802"/>
    <w:multiLevelType w:val="hybridMultilevel"/>
    <w:tmpl w:val="5BDA3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63D8B"/>
    <w:multiLevelType w:val="multilevel"/>
    <w:tmpl w:val="08029C30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0" w:firstLine="0"/>
      </w:pPr>
      <w:rPr>
        <w:rFonts w:ascii="Times" w:hAnsi="Times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0" w:firstLine="0"/>
      </w:pPr>
      <w:rPr>
        <w:rFonts w:ascii="Times" w:hAnsi="Times" w:hint="default"/>
        <w:b/>
        <w:i w:val="0"/>
        <w:sz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Times" w:hAnsi="Times" w:hint="default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Times" w:hAnsi="Times" w:hint="default"/>
        <w:b/>
        <w:i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700E2B0D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3D755D7"/>
    <w:multiLevelType w:val="hybridMultilevel"/>
    <w:tmpl w:val="E0DA9AFA"/>
    <w:lvl w:ilvl="0" w:tplc="72349B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32D9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E0E1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1AB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C404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6E7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9A5D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868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8423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10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80"/>
    <w:rsid w:val="00002E55"/>
    <w:rsid w:val="000068EB"/>
    <w:rsid w:val="000138EF"/>
    <w:rsid w:val="00016BAE"/>
    <w:rsid w:val="00071B87"/>
    <w:rsid w:val="000742D9"/>
    <w:rsid w:val="000A47CA"/>
    <w:rsid w:val="000E4293"/>
    <w:rsid w:val="000F7E94"/>
    <w:rsid w:val="00122294"/>
    <w:rsid w:val="001A5919"/>
    <w:rsid w:val="001C591B"/>
    <w:rsid w:val="001E34E3"/>
    <w:rsid w:val="001F03B6"/>
    <w:rsid w:val="00251E4E"/>
    <w:rsid w:val="00265DBE"/>
    <w:rsid w:val="00270B65"/>
    <w:rsid w:val="002826CE"/>
    <w:rsid w:val="002C3730"/>
    <w:rsid w:val="002F3DBD"/>
    <w:rsid w:val="00313F6B"/>
    <w:rsid w:val="0031789E"/>
    <w:rsid w:val="00386B3B"/>
    <w:rsid w:val="003B1FAF"/>
    <w:rsid w:val="003C06C1"/>
    <w:rsid w:val="003D2B81"/>
    <w:rsid w:val="003F0D53"/>
    <w:rsid w:val="0042379C"/>
    <w:rsid w:val="00440256"/>
    <w:rsid w:val="004B0FA7"/>
    <w:rsid w:val="004B4689"/>
    <w:rsid w:val="004C7D32"/>
    <w:rsid w:val="004D0F22"/>
    <w:rsid w:val="004D2F77"/>
    <w:rsid w:val="004D59C9"/>
    <w:rsid w:val="004E04D3"/>
    <w:rsid w:val="005147C3"/>
    <w:rsid w:val="0057440C"/>
    <w:rsid w:val="00591384"/>
    <w:rsid w:val="005944FD"/>
    <w:rsid w:val="005A1F0E"/>
    <w:rsid w:val="005B1AEB"/>
    <w:rsid w:val="005B57DD"/>
    <w:rsid w:val="005C7ABC"/>
    <w:rsid w:val="005D6680"/>
    <w:rsid w:val="00644847"/>
    <w:rsid w:val="00665EA5"/>
    <w:rsid w:val="00676A2C"/>
    <w:rsid w:val="006938BE"/>
    <w:rsid w:val="006954A3"/>
    <w:rsid w:val="006D799C"/>
    <w:rsid w:val="0070778B"/>
    <w:rsid w:val="00764373"/>
    <w:rsid w:val="007657EF"/>
    <w:rsid w:val="00787CF5"/>
    <w:rsid w:val="0079627E"/>
    <w:rsid w:val="007A472D"/>
    <w:rsid w:val="007E3620"/>
    <w:rsid w:val="007E7C50"/>
    <w:rsid w:val="00803A5F"/>
    <w:rsid w:val="00811DF2"/>
    <w:rsid w:val="008252A1"/>
    <w:rsid w:val="00863F91"/>
    <w:rsid w:val="008709AD"/>
    <w:rsid w:val="00883CD1"/>
    <w:rsid w:val="0089716F"/>
    <w:rsid w:val="008C2481"/>
    <w:rsid w:val="008C7948"/>
    <w:rsid w:val="008F2D4E"/>
    <w:rsid w:val="009244FD"/>
    <w:rsid w:val="009330D2"/>
    <w:rsid w:val="00950912"/>
    <w:rsid w:val="00971DC5"/>
    <w:rsid w:val="0098722C"/>
    <w:rsid w:val="00990A3D"/>
    <w:rsid w:val="009B3E20"/>
    <w:rsid w:val="009D00EE"/>
    <w:rsid w:val="009F6D47"/>
    <w:rsid w:val="00A01C58"/>
    <w:rsid w:val="00A03470"/>
    <w:rsid w:val="00A205AD"/>
    <w:rsid w:val="00A3280D"/>
    <w:rsid w:val="00A34E71"/>
    <w:rsid w:val="00A57013"/>
    <w:rsid w:val="00A9473E"/>
    <w:rsid w:val="00AC4D9B"/>
    <w:rsid w:val="00B271E0"/>
    <w:rsid w:val="00BA039D"/>
    <w:rsid w:val="00BA2C04"/>
    <w:rsid w:val="00BC0DCA"/>
    <w:rsid w:val="00BC290D"/>
    <w:rsid w:val="00BF0A16"/>
    <w:rsid w:val="00BF541F"/>
    <w:rsid w:val="00C001D1"/>
    <w:rsid w:val="00C46173"/>
    <w:rsid w:val="00C66DC9"/>
    <w:rsid w:val="00CA1A30"/>
    <w:rsid w:val="00CA78B4"/>
    <w:rsid w:val="00CD2F53"/>
    <w:rsid w:val="00CF339F"/>
    <w:rsid w:val="00D04FC8"/>
    <w:rsid w:val="00D063FA"/>
    <w:rsid w:val="00D6088B"/>
    <w:rsid w:val="00D63435"/>
    <w:rsid w:val="00E21556"/>
    <w:rsid w:val="00E326A7"/>
    <w:rsid w:val="00E71768"/>
    <w:rsid w:val="00E722D1"/>
    <w:rsid w:val="00E846FB"/>
    <w:rsid w:val="00EA6E12"/>
    <w:rsid w:val="00EE4913"/>
    <w:rsid w:val="00EE75AB"/>
    <w:rsid w:val="00EF52B6"/>
    <w:rsid w:val="00F41C5B"/>
    <w:rsid w:val="00F5259F"/>
    <w:rsid w:val="00FC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C0576-DCCB-4C41-BE6E-DD53FD12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E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B3E20"/>
    <w:pPr>
      <w:numPr>
        <w:numId w:val="1"/>
      </w:numPr>
      <w:overflowPunct/>
      <w:autoSpaceDE/>
      <w:autoSpaceDN/>
      <w:adjustRightInd/>
      <w:spacing w:before="240" w:after="120"/>
      <w:textAlignment w:val="auto"/>
      <w:outlineLvl w:val="0"/>
    </w:pPr>
    <w:rPr>
      <w:b/>
      <w:smallCaps/>
      <w:sz w:val="28"/>
    </w:rPr>
  </w:style>
  <w:style w:type="paragraph" w:styleId="Heading2">
    <w:name w:val="heading 2"/>
    <w:basedOn w:val="Heading1"/>
    <w:next w:val="Normal"/>
    <w:link w:val="Heading2Char"/>
    <w:autoRedefine/>
    <w:qFormat/>
    <w:rsid w:val="00EA6E12"/>
    <w:pPr>
      <w:numPr>
        <w:ilvl w:val="1"/>
      </w:numPr>
      <w:spacing w:before="120"/>
      <w:outlineLvl w:val="1"/>
    </w:pPr>
    <w:rPr>
      <w:snapToGrid w:val="0"/>
    </w:rPr>
  </w:style>
  <w:style w:type="paragraph" w:styleId="Heading3">
    <w:name w:val="heading 3"/>
    <w:basedOn w:val="Heading2"/>
    <w:next w:val="Normal"/>
    <w:link w:val="Heading3Char"/>
    <w:qFormat/>
    <w:rsid w:val="009B3E20"/>
    <w:pPr>
      <w:numPr>
        <w:ilvl w:val="2"/>
      </w:numPr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9B3E20"/>
    <w:pPr>
      <w:numPr>
        <w:ilvl w:val="3"/>
      </w:numPr>
      <w:outlineLvl w:val="3"/>
    </w:pPr>
    <w:rPr>
      <w:b w:val="0"/>
      <w:small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6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680"/>
  </w:style>
  <w:style w:type="paragraph" w:styleId="Footer">
    <w:name w:val="footer"/>
    <w:basedOn w:val="Normal"/>
    <w:link w:val="FooterChar"/>
    <w:uiPriority w:val="99"/>
    <w:unhideWhenUsed/>
    <w:rsid w:val="005D66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680"/>
  </w:style>
  <w:style w:type="table" w:styleId="TableGrid">
    <w:name w:val="Table Grid"/>
    <w:basedOn w:val="TableNormal"/>
    <w:uiPriority w:val="39"/>
    <w:rsid w:val="005D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B3E20"/>
    <w:rPr>
      <w:rFonts w:ascii="Times New Roman" w:eastAsia="Times New Roman" w:hAnsi="Times New Roman" w:cs="Times New Roman"/>
      <w:b/>
      <w:smallCap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EA6E12"/>
    <w:rPr>
      <w:rFonts w:ascii="Times New Roman" w:eastAsia="Times New Roman" w:hAnsi="Times New Roman" w:cs="Times New Roman"/>
      <w:b/>
      <w:smallCaps/>
      <w:snapToGrid w:val="0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9B3E20"/>
    <w:rPr>
      <w:rFonts w:ascii="Times New Roman" w:eastAsia="Times New Roman" w:hAnsi="Times New Roman" w:cs="Times New Roman"/>
      <w:b/>
      <w:smallCaps/>
      <w:snapToGrid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9B3E2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B3E20"/>
    <w:pPr>
      <w:keepNext/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9B3E2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B3E2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B3E20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9B3E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70B65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Body">
    <w:name w:val="Body"/>
    <w:aliases w:val="B,Body Char Char Char,Body Char Char Char Char Char Char,Body Char Char Char Char Char Char + Before:  0 ...,Body Char Char,B -,B + Palatino Linotype,Left:  0&quot;,Before:  0 pt,After:  0 pt + Left:  0&quot; +..."/>
    <w:link w:val="BodyChar1"/>
    <w:rsid w:val="007E3620"/>
    <w:pPr>
      <w:overflowPunct w:val="0"/>
      <w:autoSpaceDE w:val="0"/>
      <w:autoSpaceDN w:val="0"/>
      <w:adjustRightInd w:val="0"/>
      <w:spacing w:before="60" w:after="120" w:line="260" w:lineRule="atLeast"/>
      <w:ind w:left="1440"/>
      <w:textAlignment w:val="baseline"/>
    </w:pPr>
    <w:rPr>
      <w:rFonts w:ascii="Arial" w:eastAsia="Times New Roman" w:hAnsi="Arial" w:cs="Times New Roman"/>
      <w:kern w:val="22"/>
    </w:rPr>
  </w:style>
  <w:style w:type="character" w:customStyle="1" w:styleId="BodyChar1">
    <w:name w:val="Body Char1"/>
    <w:aliases w:val="B Char1,Body Char Char Char Char,Body Char Char Char1,Body Char Char Char Char Char Char Char,Body Char Char Char Char Char Char + Before:  0 ... Char,B Char Char,B - Char,B Char Char Char,Body Char,B Char,B + Palatino Linotype Char"/>
    <w:link w:val="Body"/>
    <w:locked/>
    <w:rsid w:val="007E3620"/>
    <w:rPr>
      <w:rFonts w:ascii="Arial" w:eastAsia="Times New Roman" w:hAnsi="Arial" w:cs="Times New Roman"/>
      <w:kern w:val="22"/>
    </w:rPr>
  </w:style>
  <w:style w:type="paragraph" w:customStyle="1" w:styleId="Tablebody">
    <w:name w:val="Table body"/>
    <w:basedOn w:val="Normal"/>
    <w:qFormat/>
    <w:rsid w:val="006938BE"/>
    <w:pPr>
      <w:overflowPunct/>
      <w:autoSpaceDE/>
      <w:autoSpaceDN/>
      <w:adjustRightInd/>
      <w:spacing w:before="120" w:after="120"/>
      <w:textAlignment w:val="auto"/>
    </w:pPr>
    <w:rPr>
      <w:rFonts w:ascii="Arial" w:hAnsi="Arial" w:cs="Arial"/>
      <w:sz w:val="20"/>
    </w:rPr>
  </w:style>
  <w:style w:type="paragraph" w:styleId="ListParagraph">
    <w:name w:val="List Paragraph"/>
    <w:aliases w:val="H3"/>
    <w:basedOn w:val="Normal"/>
    <w:link w:val="ListParagraphChar"/>
    <w:uiPriority w:val="34"/>
    <w:qFormat/>
    <w:rsid w:val="00863F91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ListParagraphChar">
    <w:name w:val="List Paragraph Char"/>
    <w:aliases w:val="H3 Char"/>
    <w:link w:val="ListParagraph"/>
    <w:uiPriority w:val="34"/>
    <w:locked/>
    <w:rsid w:val="00863F91"/>
    <w:rPr>
      <w:rFonts w:ascii="Calibri" w:eastAsia="Times New Roman" w:hAnsi="Calibri" w:cs="Calibri"/>
    </w:rPr>
  </w:style>
  <w:style w:type="paragraph" w:styleId="BodyTextIndent2">
    <w:name w:val="Body Text Indent 2"/>
    <w:basedOn w:val="Normal"/>
    <w:link w:val="BodyTextIndent2Char"/>
    <w:rsid w:val="00BA039D"/>
    <w:pPr>
      <w:overflowPunct/>
      <w:autoSpaceDE/>
      <w:autoSpaceDN/>
      <w:adjustRightInd/>
      <w:spacing w:before="120" w:after="120" w:line="480" w:lineRule="auto"/>
      <w:ind w:left="360"/>
      <w:jc w:val="both"/>
      <w:textAlignment w:val="auto"/>
    </w:pPr>
    <w:rPr>
      <w:sz w:val="22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A039D"/>
    <w:rPr>
      <w:rFonts w:ascii="Times New Roman" w:eastAsia="Times New Roman" w:hAnsi="Times New Roman" w:cs="Times New Roman"/>
      <w:szCs w:val="24"/>
    </w:rPr>
  </w:style>
  <w:style w:type="paragraph" w:customStyle="1" w:styleId="steps">
    <w:name w:val="steps"/>
    <w:rsid w:val="00BA039D"/>
    <w:pPr>
      <w:numPr>
        <w:numId w:val="9"/>
      </w:numPr>
      <w:spacing w:after="6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Defaulttext">
    <w:name w:val="Default text"/>
    <w:basedOn w:val="Normal"/>
    <w:link w:val="DefaulttextChar"/>
    <w:qFormat/>
    <w:rsid w:val="00071B87"/>
    <w:pPr>
      <w:overflowPunct/>
      <w:autoSpaceDE/>
      <w:autoSpaceDN/>
      <w:adjustRightInd/>
      <w:spacing w:before="120" w:after="120"/>
      <w:ind w:left="1440"/>
      <w:jc w:val="both"/>
      <w:textAlignment w:val="auto"/>
    </w:pPr>
    <w:rPr>
      <w:rFonts w:ascii="Arial" w:hAnsi="Arial"/>
      <w:sz w:val="22"/>
      <w:szCs w:val="22"/>
      <w:lang w:val="x-none" w:eastAsia="x-none"/>
    </w:rPr>
  </w:style>
  <w:style w:type="character" w:customStyle="1" w:styleId="DefaulttextChar">
    <w:name w:val="Default text Char"/>
    <w:link w:val="Defaulttext"/>
    <w:rsid w:val="00071B87"/>
    <w:rPr>
      <w:rFonts w:ascii="Arial" w:eastAsia="Times New Roman" w:hAnsi="Arial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4C88D-08AD-4160-8B20-BF4B6C94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Johri, Bao</dc:creator>
  <cp:keywords/>
  <dc:description/>
  <cp:lastModifiedBy>Johri, Bao</cp:lastModifiedBy>
  <cp:revision>45</cp:revision>
  <dcterms:created xsi:type="dcterms:W3CDTF">2018-05-16T21:15:00Z</dcterms:created>
  <dcterms:modified xsi:type="dcterms:W3CDTF">2018-05-31T17:32:00Z</dcterms:modified>
</cp:coreProperties>
</file>