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ADAF" w14:textId="2DB1F6D8" w:rsidR="00E7696B" w:rsidRPr="00CD3CEB" w:rsidRDefault="00E7696B" w:rsidP="00313C4B">
      <w:pPr>
        <w:jc w:val="center"/>
        <w:rPr>
          <w:b/>
          <w:color w:val="000000" w:themeColor="text1"/>
        </w:rPr>
      </w:pPr>
    </w:p>
    <w:p w14:paraId="1F578A9F" w14:textId="51AB75F0" w:rsidR="00385792" w:rsidRPr="00CD3CEB" w:rsidRDefault="00385792" w:rsidP="00313C4B">
      <w:pPr>
        <w:jc w:val="center"/>
        <w:rPr>
          <w:b/>
          <w:color w:val="000000" w:themeColor="text1"/>
        </w:rPr>
      </w:pPr>
    </w:p>
    <w:p w14:paraId="189A5CF6" w14:textId="25200F73" w:rsidR="00385792" w:rsidRPr="00CD3CEB" w:rsidRDefault="005530C9" w:rsidP="00286A12">
      <w:pPr>
        <w:shd w:val="clear" w:color="auto" w:fill="FFFFFF"/>
        <w:rPr>
          <w:color w:val="000000" w:themeColor="text1"/>
        </w:rPr>
      </w:pPr>
      <w:r w:rsidRPr="005530C9">
        <w:rPr>
          <w:color w:val="000000" w:themeColor="text1"/>
        </w:rPr>
        <w:t> </w:t>
      </w:r>
    </w:p>
    <w:p w14:paraId="30CA4442" w14:textId="77777777" w:rsidR="005C4DB4" w:rsidRPr="00CD3CEB" w:rsidRDefault="00313C4B" w:rsidP="005C4DB4">
      <w:pPr>
        <w:rPr>
          <w:b/>
          <w:color w:val="000000" w:themeColor="text1"/>
          <w:sz w:val="32"/>
          <w:szCs w:val="32"/>
        </w:rPr>
      </w:pPr>
      <w:r w:rsidRPr="00CD3CEB">
        <w:rPr>
          <w:b/>
          <w:color w:val="000000" w:themeColor="text1"/>
          <w:sz w:val="32"/>
          <w:szCs w:val="32"/>
        </w:rPr>
        <w:t xml:space="preserve">The </w:t>
      </w:r>
      <w:r w:rsidR="004B10FC" w:rsidRPr="00CD3CEB">
        <w:rPr>
          <w:b/>
          <w:color w:val="000000" w:themeColor="text1"/>
          <w:sz w:val="32"/>
          <w:szCs w:val="32"/>
        </w:rPr>
        <w:t>One World Initiative</w:t>
      </w:r>
      <w:r w:rsidRPr="00CD3CEB">
        <w:rPr>
          <w:b/>
          <w:color w:val="000000" w:themeColor="text1"/>
          <w:sz w:val="32"/>
          <w:szCs w:val="32"/>
        </w:rPr>
        <w:t>’s</w:t>
      </w:r>
      <w:r w:rsidR="005C4DB4" w:rsidRPr="00CD3CEB">
        <w:rPr>
          <w:b/>
          <w:color w:val="000000" w:themeColor="text1"/>
          <w:sz w:val="32"/>
          <w:szCs w:val="32"/>
        </w:rPr>
        <w:t xml:space="preserve"> AY20/21</w:t>
      </w:r>
      <w:r w:rsidR="004B10FC" w:rsidRPr="00CD3CEB">
        <w:rPr>
          <w:b/>
          <w:color w:val="000000" w:themeColor="text1"/>
          <w:sz w:val="32"/>
          <w:szCs w:val="32"/>
        </w:rPr>
        <w:t xml:space="preserve">Theme: </w:t>
      </w:r>
    </w:p>
    <w:p w14:paraId="35C102E5" w14:textId="4498B0FA" w:rsidR="004B10FC" w:rsidRPr="00CD3CEB" w:rsidRDefault="004B10FC" w:rsidP="005C4DB4">
      <w:pPr>
        <w:rPr>
          <w:b/>
          <w:color w:val="000000" w:themeColor="text1"/>
          <w:sz w:val="32"/>
          <w:szCs w:val="32"/>
        </w:rPr>
      </w:pPr>
      <w:r w:rsidRPr="00CD3CEB">
        <w:rPr>
          <w:b/>
          <w:color w:val="000000" w:themeColor="text1"/>
          <w:sz w:val="32"/>
          <w:szCs w:val="32"/>
        </w:rPr>
        <w:t xml:space="preserve">Global Perspectives on </w:t>
      </w:r>
      <w:r w:rsidR="00313C4B" w:rsidRPr="00CD3CEB">
        <w:rPr>
          <w:b/>
          <w:color w:val="000000" w:themeColor="text1"/>
          <w:sz w:val="32"/>
          <w:szCs w:val="32"/>
        </w:rPr>
        <w:t>Resilience</w:t>
      </w:r>
    </w:p>
    <w:p w14:paraId="4898DBAB" w14:textId="77777777" w:rsidR="004B10FC" w:rsidRPr="00CD3CEB" w:rsidRDefault="004B10FC" w:rsidP="004B10FC">
      <w:pPr>
        <w:rPr>
          <w:color w:val="000000" w:themeColor="text1"/>
        </w:rPr>
      </w:pPr>
    </w:p>
    <w:p w14:paraId="2B2FFCC0" w14:textId="0C579D6E" w:rsidR="004B10FC" w:rsidRPr="00CD3CEB" w:rsidRDefault="009B6347" w:rsidP="004B10FC">
      <w:pPr>
        <w:rPr>
          <w:color w:val="000000" w:themeColor="text1"/>
        </w:rPr>
      </w:pPr>
      <w:r w:rsidRPr="00CD3CEB">
        <w:rPr>
          <w:color w:val="000000" w:themeColor="text1"/>
        </w:rPr>
        <w:t xml:space="preserve">The </w:t>
      </w:r>
      <w:r w:rsidR="004B10FC" w:rsidRPr="00CD3CEB">
        <w:rPr>
          <w:i/>
          <w:color w:val="000000" w:themeColor="text1"/>
        </w:rPr>
        <w:t>One World Initiative</w:t>
      </w:r>
      <w:r w:rsidR="004B10FC" w:rsidRPr="00CD3CEB">
        <w:rPr>
          <w:color w:val="000000" w:themeColor="text1"/>
        </w:rPr>
        <w:t xml:space="preserve"> invites the campus and local community t</w:t>
      </w:r>
      <w:r w:rsidR="005C4DB4" w:rsidRPr="00CD3CEB">
        <w:rPr>
          <w:color w:val="000000" w:themeColor="text1"/>
        </w:rPr>
        <w:t xml:space="preserve">o </w:t>
      </w:r>
      <w:r w:rsidR="009606BA" w:rsidRPr="00CD3CEB">
        <w:rPr>
          <w:i/>
          <w:color w:val="000000" w:themeColor="text1"/>
        </w:rPr>
        <w:t>“Go Global”</w:t>
      </w:r>
      <w:r w:rsidR="009606BA" w:rsidRPr="00CD3CEB">
        <w:rPr>
          <w:color w:val="000000" w:themeColor="text1"/>
        </w:rPr>
        <w:t xml:space="preserve"> with an ongoing series of curricular and co-curricular activities focused on a significant interdisciplinary concept. </w:t>
      </w:r>
      <w:r w:rsidR="00CE6F5A" w:rsidRPr="00CD3CEB">
        <w:rPr>
          <w:color w:val="000000" w:themeColor="text1"/>
        </w:rPr>
        <w:t xml:space="preserve"> </w:t>
      </w:r>
      <w:r w:rsidR="004B10FC" w:rsidRPr="00CD3CEB">
        <w:rPr>
          <w:color w:val="000000" w:themeColor="text1"/>
        </w:rPr>
        <w:t xml:space="preserve">The theme for the </w:t>
      </w:r>
      <w:r w:rsidR="00313C4B" w:rsidRPr="00CD3CEB">
        <w:rPr>
          <w:color w:val="000000" w:themeColor="text1"/>
        </w:rPr>
        <w:t xml:space="preserve">2020-2021 </w:t>
      </w:r>
      <w:r w:rsidR="004B10FC" w:rsidRPr="00CD3CEB">
        <w:rPr>
          <w:color w:val="000000" w:themeColor="text1"/>
        </w:rPr>
        <w:t xml:space="preserve">academic year </w:t>
      </w:r>
      <w:r w:rsidR="00CE6F5A" w:rsidRPr="00CD3CEB">
        <w:rPr>
          <w:color w:val="000000" w:themeColor="text1"/>
        </w:rPr>
        <w:t xml:space="preserve">is </w:t>
      </w:r>
      <w:r w:rsidR="00E7696B" w:rsidRPr="00CD3CEB">
        <w:rPr>
          <w:b/>
          <w:color w:val="000000" w:themeColor="text1"/>
        </w:rPr>
        <w:t xml:space="preserve">Global Perspectives on </w:t>
      </w:r>
      <w:r w:rsidR="00313C4B" w:rsidRPr="00CD3CEB">
        <w:rPr>
          <w:b/>
          <w:color w:val="000000" w:themeColor="text1"/>
        </w:rPr>
        <w:t>Resilience</w:t>
      </w:r>
      <w:r w:rsidR="002E0303" w:rsidRPr="00CD3CEB">
        <w:rPr>
          <w:b/>
          <w:color w:val="000000" w:themeColor="text1"/>
        </w:rPr>
        <w:t xml:space="preserve">. </w:t>
      </w:r>
      <w:r w:rsidR="002E0303" w:rsidRPr="00CD3CEB">
        <w:rPr>
          <w:color w:val="000000" w:themeColor="text1"/>
        </w:rPr>
        <w:t xml:space="preserve">The Sacramento State community is </w:t>
      </w:r>
      <w:r w:rsidR="00CD3CEB" w:rsidRPr="00CD3CEB">
        <w:rPr>
          <w:color w:val="000000" w:themeColor="text1"/>
        </w:rPr>
        <w:t>encouraged</w:t>
      </w:r>
      <w:r w:rsidR="002E0303" w:rsidRPr="00CD3CEB">
        <w:rPr>
          <w:color w:val="000000" w:themeColor="text1"/>
        </w:rPr>
        <w:t xml:space="preserve"> to incorporate this theme into courses, public events, and student activities.    </w:t>
      </w:r>
    </w:p>
    <w:p w14:paraId="6B000C1E" w14:textId="77777777" w:rsidR="004B10FC" w:rsidRPr="00CD3CEB" w:rsidRDefault="004B10FC" w:rsidP="004B10FC">
      <w:pPr>
        <w:rPr>
          <w:color w:val="000000" w:themeColor="text1"/>
        </w:rPr>
      </w:pPr>
    </w:p>
    <w:p w14:paraId="59B83692" w14:textId="35BDBABD" w:rsidR="004C2E01" w:rsidRDefault="00B87EAB" w:rsidP="001D46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 w:themeColor="text1"/>
        </w:rPr>
      </w:pPr>
      <w:r w:rsidRPr="00CD3CEB">
        <w:rPr>
          <w:bCs/>
          <w:color w:val="000000" w:themeColor="text1"/>
        </w:rPr>
        <w:t>The word</w:t>
      </w:r>
      <w:r w:rsidRPr="00CD3CEB">
        <w:rPr>
          <w:b/>
          <w:color w:val="000000" w:themeColor="text1"/>
        </w:rPr>
        <w:t xml:space="preserve"> </w:t>
      </w:r>
      <w:r w:rsidR="00313C4B" w:rsidRPr="00CD3CEB">
        <w:rPr>
          <w:b/>
          <w:color w:val="000000" w:themeColor="text1"/>
        </w:rPr>
        <w:t>Resilience</w:t>
      </w:r>
      <w:r w:rsidR="00E7696B" w:rsidRPr="00CD3CEB">
        <w:rPr>
          <w:color w:val="000000" w:themeColor="text1"/>
        </w:rPr>
        <w:t xml:space="preserve"> </w:t>
      </w:r>
      <w:r w:rsidRPr="00CD3CEB">
        <w:rPr>
          <w:color w:val="000000" w:themeColor="text1"/>
        </w:rPr>
        <w:t>comes from a Latin term</w:t>
      </w:r>
      <w:r w:rsidR="004C2E01">
        <w:rPr>
          <w:color w:val="000000" w:themeColor="text1"/>
        </w:rPr>
        <w:t>,</w:t>
      </w:r>
      <w:r w:rsidRPr="00CD3CEB">
        <w:rPr>
          <w:color w:val="000000" w:themeColor="text1"/>
        </w:rPr>
        <w:t xml:space="preserve"> </w:t>
      </w:r>
      <w:proofErr w:type="spellStart"/>
      <w:r w:rsidRPr="00E228AD">
        <w:rPr>
          <w:i/>
          <w:iCs/>
          <w:color w:val="000000" w:themeColor="text1"/>
          <w:spacing w:val="2"/>
          <w:shd w:val="clear" w:color="auto" w:fill="FCFCFC"/>
        </w:rPr>
        <w:t>resilio</w:t>
      </w:r>
      <w:proofErr w:type="spellEnd"/>
      <w:r w:rsidR="005C4DB4" w:rsidRPr="00CD3CEB">
        <w:rPr>
          <w:i/>
          <w:iCs/>
          <w:color w:val="000000" w:themeColor="text1"/>
          <w:spacing w:val="2"/>
          <w:shd w:val="clear" w:color="auto" w:fill="FCFCFC"/>
        </w:rPr>
        <w:t>,</w:t>
      </w:r>
      <w:r w:rsidRPr="00CD3CEB">
        <w:rPr>
          <w:color w:val="000000" w:themeColor="text1"/>
        </w:rPr>
        <w:t xml:space="preserve"> meaning to rebound or spring back</w:t>
      </w:r>
      <w:r w:rsidR="005C4DB4" w:rsidRPr="00CD3CEB">
        <w:rPr>
          <w:color w:val="000000" w:themeColor="text1"/>
        </w:rPr>
        <w:t>,</w:t>
      </w:r>
      <w:r w:rsidRPr="00CD3CEB">
        <w:rPr>
          <w:color w:val="000000" w:themeColor="text1"/>
        </w:rPr>
        <w:t xml:space="preserve"> and</w:t>
      </w:r>
      <w:r w:rsidR="008C7F2B" w:rsidRPr="00CD3CEB">
        <w:rPr>
          <w:color w:val="000000" w:themeColor="text1"/>
        </w:rPr>
        <w:t xml:space="preserve"> is commonly </w:t>
      </w:r>
      <w:r w:rsidR="00CD3CEB" w:rsidRPr="00CD3CEB">
        <w:rPr>
          <w:color w:val="000000" w:themeColor="text1"/>
        </w:rPr>
        <w:t xml:space="preserve">studied in </w:t>
      </w:r>
      <w:r w:rsidR="008C7F2B" w:rsidRPr="00CD3CEB">
        <w:rPr>
          <w:color w:val="000000" w:themeColor="text1"/>
        </w:rPr>
        <w:t>psychology (exploring individuals’ capacities to respond to adversity) and ecology (investigating systems’ abilities to recover)</w:t>
      </w:r>
      <w:r w:rsidR="00970DF4" w:rsidRPr="00CD3CEB">
        <w:rPr>
          <w:color w:val="000000" w:themeColor="text1"/>
        </w:rPr>
        <w:t xml:space="preserve">. </w:t>
      </w:r>
      <w:r w:rsidR="008C7F2B" w:rsidRPr="00CD3CEB">
        <w:rPr>
          <w:color w:val="000000" w:themeColor="text1"/>
        </w:rPr>
        <w:t xml:space="preserve"> </w:t>
      </w:r>
      <w:r w:rsidR="00970DF4" w:rsidRPr="00CD3CEB">
        <w:rPr>
          <w:color w:val="000000" w:themeColor="text1"/>
        </w:rPr>
        <w:t>However, o</w:t>
      </w:r>
      <w:r w:rsidRPr="00CD3CEB">
        <w:rPr>
          <w:color w:val="000000" w:themeColor="text1"/>
        </w:rPr>
        <w:t>ver the past 40 years</w:t>
      </w:r>
      <w:r w:rsidR="004C2E01">
        <w:rPr>
          <w:color w:val="000000" w:themeColor="text1"/>
        </w:rPr>
        <w:t>,</w:t>
      </w:r>
      <w:r w:rsidR="008C7F2B" w:rsidRPr="00CD3CEB">
        <w:rPr>
          <w:color w:val="000000" w:themeColor="text1"/>
        </w:rPr>
        <w:t xml:space="preserve"> </w:t>
      </w:r>
      <w:r w:rsidR="00CD3CEB" w:rsidRPr="00CD3CEB">
        <w:rPr>
          <w:color w:val="000000" w:themeColor="text1"/>
        </w:rPr>
        <w:t>numerous</w:t>
      </w:r>
      <w:r w:rsidR="008C7F2B" w:rsidRPr="00CD3CEB">
        <w:rPr>
          <w:color w:val="000000" w:themeColor="text1"/>
        </w:rPr>
        <w:t xml:space="preserve"> </w:t>
      </w:r>
      <w:r w:rsidR="002E3B57">
        <w:rPr>
          <w:color w:val="000000" w:themeColor="text1"/>
        </w:rPr>
        <w:t>disciplines</w:t>
      </w:r>
      <w:r w:rsidR="008C7F2B" w:rsidRPr="00CD3CEB">
        <w:rPr>
          <w:color w:val="000000" w:themeColor="text1"/>
        </w:rPr>
        <w:t xml:space="preserve"> have </w:t>
      </w:r>
      <w:r w:rsidR="00CD3CEB" w:rsidRPr="00CD3CEB">
        <w:rPr>
          <w:color w:val="000000" w:themeColor="text1"/>
        </w:rPr>
        <w:t xml:space="preserve">also </w:t>
      </w:r>
      <w:r w:rsidR="008C7F2B" w:rsidRPr="00CD3CEB">
        <w:rPr>
          <w:color w:val="000000" w:themeColor="text1"/>
        </w:rPr>
        <w:t>used the concept of resilience to probe a wide range of phenomena in the natural and social sciences</w:t>
      </w:r>
      <w:r w:rsidR="00941938" w:rsidRPr="00CD3CEB">
        <w:rPr>
          <w:color w:val="000000" w:themeColor="text1"/>
        </w:rPr>
        <w:t xml:space="preserve"> (</w:t>
      </w:r>
      <w:proofErr w:type="spellStart"/>
      <w:r w:rsidR="00941938" w:rsidRPr="00CD3CEB">
        <w:rPr>
          <w:rStyle w:val="authors"/>
          <w:color w:val="000000" w:themeColor="text1"/>
        </w:rPr>
        <w:t>Thorén</w:t>
      </w:r>
      <w:proofErr w:type="spellEnd"/>
      <w:r w:rsidR="00941938" w:rsidRPr="00CD3CEB">
        <w:rPr>
          <w:color w:val="000000" w:themeColor="text1"/>
        </w:rPr>
        <w:t xml:space="preserve">, </w:t>
      </w:r>
      <w:r w:rsidR="00941938" w:rsidRPr="00CD3CEB">
        <w:rPr>
          <w:rStyle w:val="Date1"/>
          <w:color w:val="000000" w:themeColor="text1"/>
        </w:rPr>
        <w:t>2014)</w:t>
      </w:r>
      <w:r w:rsidR="008C7F2B" w:rsidRPr="00CD3CEB">
        <w:rPr>
          <w:color w:val="000000" w:themeColor="text1"/>
        </w:rPr>
        <w:t>.</w:t>
      </w:r>
      <w:r w:rsidR="00EB0C0D" w:rsidRPr="00CD3CEB">
        <w:rPr>
          <w:color w:val="000000" w:themeColor="text1"/>
        </w:rPr>
        <w:t xml:space="preserve">  The field of the Arts and Letters is </w:t>
      </w:r>
      <w:r w:rsidR="004C2E01">
        <w:rPr>
          <w:color w:val="000000" w:themeColor="text1"/>
        </w:rPr>
        <w:t xml:space="preserve">also </w:t>
      </w:r>
      <w:r w:rsidR="00EB0C0D" w:rsidRPr="00CD3CEB">
        <w:rPr>
          <w:color w:val="000000" w:themeColor="text1"/>
        </w:rPr>
        <w:t xml:space="preserve">full of the </w:t>
      </w:r>
      <w:proofErr w:type="gramStart"/>
      <w:r w:rsidR="00EB0C0D" w:rsidRPr="00CD3CEB">
        <w:rPr>
          <w:color w:val="000000" w:themeColor="text1"/>
        </w:rPr>
        <w:t>ways</w:t>
      </w:r>
      <w:proofErr w:type="gramEnd"/>
      <w:r w:rsidR="00EB0C0D" w:rsidRPr="00CD3CEB">
        <w:rPr>
          <w:color w:val="000000" w:themeColor="text1"/>
        </w:rPr>
        <w:t xml:space="preserve"> humans have understood, countered, and </w:t>
      </w:r>
      <w:r w:rsidR="00941938" w:rsidRPr="00CD3CEB">
        <w:rPr>
          <w:color w:val="000000" w:themeColor="text1"/>
        </w:rPr>
        <w:t xml:space="preserve">created beauty within </w:t>
      </w:r>
      <w:r w:rsidR="00067AC9" w:rsidRPr="00CD3CEB">
        <w:rPr>
          <w:color w:val="000000" w:themeColor="text1"/>
        </w:rPr>
        <w:t>dangerous and puzzling</w:t>
      </w:r>
      <w:r w:rsidR="00941938" w:rsidRPr="00CD3CEB">
        <w:rPr>
          <w:color w:val="000000" w:themeColor="text1"/>
        </w:rPr>
        <w:t xml:space="preserve"> circumstances</w:t>
      </w:r>
      <w:r w:rsidR="00EB0C0D" w:rsidRPr="00CD3CEB">
        <w:rPr>
          <w:color w:val="000000" w:themeColor="text1"/>
        </w:rPr>
        <w:t xml:space="preserve"> </w:t>
      </w:r>
      <w:r w:rsidR="00941938" w:rsidRPr="00CD3CEB">
        <w:rPr>
          <w:color w:val="000000" w:themeColor="text1"/>
        </w:rPr>
        <w:t xml:space="preserve">in myriad times and places.  </w:t>
      </w:r>
    </w:p>
    <w:p w14:paraId="5D273C09" w14:textId="77777777" w:rsidR="004C2E01" w:rsidRDefault="004C2E01" w:rsidP="001D46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 w:themeColor="text1"/>
        </w:rPr>
      </w:pPr>
    </w:p>
    <w:p w14:paraId="0414EE0B" w14:textId="201890FB" w:rsidR="00286A12" w:rsidRPr="00CD3CEB" w:rsidRDefault="00941938" w:rsidP="001D46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 w:themeColor="text1"/>
        </w:rPr>
      </w:pPr>
      <w:r w:rsidRPr="00CD3CEB">
        <w:rPr>
          <w:color w:val="000000" w:themeColor="text1"/>
        </w:rPr>
        <w:t>The</w:t>
      </w:r>
      <w:r w:rsidR="00970DF4" w:rsidRPr="00CD3CEB">
        <w:rPr>
          <w:color w:val="000000" w:themeColor="text1"/>
        </w:rPr>
        <w:t xml:space="preserve"> COVID 19 era</w:t>
      </w:r>
      <w:r w:rsidRPr="00CD3CEB">
        <w:rPr>
          <w:color w:val="000000" w:themeColor="text1"/>
        </w:rPr>
        <w:t xml:space="preserve"> provides an urgent context in which to study</w:t>
      </w:r>
      <w:r w:rsidR="00970DF4" w:rsidRPr="00CD3CEB">
        <w:rPr>
          <w:color w:val="000000" w:themeColor="text1"/>
        </w:rPr>
        <w:t xml:space="preserve"> </w:t>
      </w:r>
      <w:r w:rsidR="00EB0C0D" w:rsidRPr="00CD3CEB">
        <w:rPr>
          <w:b/>
          <w:color w:val="000000" w:themeColor="text1"/>
        </w:rPr>
        <w:t>Resilience</w:t>
      </w:r>
      <w:r w:rsidR="00EB0C0D" w:rsidRPr="00CD3CEB">
        <w:rPr>
          <w:color w:val="000000" w:themeColor="text1"/>
        </w:rPr>
        <w:t xml:space="preserve"> </w:t>
      </w:r>
      <w:r w:rsidRPr="00CD3CEB">
        <w:rPr>
          <w:color w:val="000000" w:themeColor="text1"/>
        </w:rPr>
        <w:t xml:space="preserve">and </w:t>
      </w:r>
      <w:r w:rsidR="00286A12" w:rsidRPr="00CD3CEB">
        <w:rPr>
          <w:color w:val="000000" w:themeColor="text1"/>
        </w:rPr>
        <w:t xml:space="preserve">related </w:t>
      </w:r>
      <w:r w:rsidRPr="00CD3CEB">
        <w:rPr>
          <w:color w:val="000000" w:themeColor="text1"/>
        </w:rPr>
        <w:t xml:space="preserve">concepts like </w:t>
      </w:r>
      <w:r w:rsidR="004E41D8">
        <w:rPr>
          <w:color w:val="000000" w:themeColor="text1"/>
        </w:rPr>
        <w:t xml:space="preserve">sustainability, </w:t>
      </w:r>
      <w:r w:rsidR="00D70C5B">
        <w:rPr>
          <w:color w:val="000000" w:themeColor="text1"/>
        </w:rPr>
        <w:t>innovation</w:t>
      </w:r>
      <w:r w:rsidR="004E41D8">
        <w:rPr>
          <w:color w:val="000000" w:themeColor="text1"/>
        </w:rPr>
        <w:t xml:space="preserve">, resistance, and </w:t>
      </w:r>
      <w:r w:rsidRPr="00CD3CEB">
        <w:rPr>
          <w:color w:val="000000" w:themeColor="text1"/>
        </w:rPr>
        <w:t>survivance</w:t>
      </w:r>
      <w:r w:rsidR="00405216" w:rsidRPr="00CD3CEB">
        <w:rPr>
          <w:color w:val="000000" w:themeColor="text1"/>
        </w:rPr>
        <w:t xml:space="preserve"> (</w:t>
      </w:r>
      <w:proofErr w:type="spellStart"/>
      <w:r w:rsidR="00405216" w:rsidRPr="00CD3CEB">
        <w:rPr>
          <w:color w:val="000000" w:themeColor="text1"/>
        </w:rPr>
        <w:t>Vizenor</w:t>
      </w:r>
      <w:proofErr w:type="spellEnd"/>
      <w:r w:rsidR="00405216" w:rsidRPr="00CD3CEB">
        <w:rPr>
          <w:color w:val="000000" w:themeColor="text1"/>
        </w:rPr>
        <w:t>, 2008)</w:t>
      </w:r>
      <w:r w:rsidR="004E41D8">
        <w:rPr>
          <w:color w:val="000000" w:themeColor="text1"/>
        </w:rPr>
        <w:t xml:space="preserve">, </w:t>
      </w:r>
      <w:r w:rsidR="00286A12" w:rsidRPr="00CD3CEB">
        <w:rPr>
          <w:color w:val="000000" w:themeColor="text1"/>
        </w:rPr>
        <w:t xml:space="preserve">as we are presented with individual and collective challenges that demand adaptation and provide possibilities for transformation. </w:t>
      </w:r>
      <w:r w:rsidR="005C4DB4" w:rsidRPr="00CD3CEB">
        <w:rPr>
          <w:color w:val="000000" w:themeColor="text1"/>
        </w:rPr>
        <w:t xml:space="preserve">The One World </w:t>
      </w:r>
      <w:r w:rsidR="004C2E01">
        <w:rPr>
          <w:color w:val="000000" w:themeColor="text1"/>
        </w:rPr>
        <w:t xml:space="preserve">Initiative </w:t>
      </w:r>
      <w:r w:rsidR="005C4DB4" w:rsidRPr="00CD3CEB">
        <w:rPr>
          <w:color w:val="000000" w:themeColor="text1"/>
        </w:rPr>
        <w:t xml:space="preserve">challenges the CSUS community to launch the 2020-21 school year </w:t>
      </w:r>
      <w:r w:rsidR="00380DA5">
        <w:rPr>
          <w:color w:val="000000" w:themeColor="text1"/>
        </w:rPr>
        <w:t>intentionally</w:t>
      </w:r>
      <w:r w:rsidR="00CD3CEB" w:rsidRPr="00CD3CEB">
        <w:rPr>
          <w:color w:val="000000" w:themeColor="text1"/>
        </w:rPr>
        <w:t xml:space="preserve"> </w:t>
      </w:r>
      <w:r w:rsidR="00D70C5B">
        <w:rPr>
          <w:color w:val="000000" w:themeColor="text1"/>
        </w:rPr>
        <w:t>searching for</w:t>
      </w:r>
      <w:r w:rsidR="005C4DB4" w:rsidRPr="00CD3CEB">
        <w:rPr>
          <w:color w:val="000000" w:themeColor="text1"/>
        </w:rPr>
        <w:t xml:space="preserve"> </w:t>
      </w:r>
      <w:r w:rsidR="00CD3CEB" w:rsidRPr="00CD3CEB">
        <w:rPr>
          <w:color w:val="000000" w:themeColor="text1"/>
        </w:rPr>
        <w:t xml:space="preserve">expressions </w:t>
      </w:r>
      <w:r w:rsidR="005C4DB4" w:rsidRPr="00CD3CEB">
        <w:rPr>
          <w:color w:val="000000" w:themeColor="text1"/>
        </w:rPr>
        <w:t>of resilience on the personal, organizational,</w:t>
      </w:r>
      <w:r w:rsidR="002E3B57">
        <w:rPr>
          <w:color w:val="000000" w:themeColor="text1"/>
        </w:rPr>
        <w:t xml:space="preserve"> and</w:t>
      </w:r>
      <w:r w:rsidR="005C4DB4" w:rsidRPr="00CD3CEB">
        <w:rPr>
          <w:color w:val="000000" w:themeColor="text1"/>
        </w:rPr>
        <w:t xml:space="preserve"> systemic</w:t>
      </w:r>
      <w:r w:rsidR="002E3B57">
        <w:rPr>
          <w:color w:val="000000" w:themeColor="text1"/>
        </w:rPr>
        <w:t xml:space="preserve"> levels locally and globally. </w:t>
      </w:r>
    </w:p>
    <w:p w14:paraId="06488782" w14:textId="77777777" w:rsidR="004B10FC" w:rsidRPr="00CD3CEB" w:rsidRDefault="004B10FC" w:rsidP="004B10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 w:themeColor="text1"/>
        </w:rPr>
      </w:pPr>
    </w:p>
    <w:p w14:paraId="76B737EF" w14:textId="0D025580" w:rsidR="008C774B" w:rsidRPr="00CD3CEB" w:rsidRDefault="00CE6F5A" w:rsidP="004B10FC">
      <w:pPr>
        <w:rPr>
          <w:color w:val="000000" w:themeColor="text1"/>
        </w:rPr>
      </w:pPr>
      <w:r w:rsidRPr="00CD3CEB">
        <w:rPr>
          <w:color w:val="000000" w:themeColor="text1"/>
        </w:rPr>
        <w:t xml:space="preserve">Additional information is available on the </w:t>
      </w:r>
      <w:r w:rsidRPr="00CD3CEB">
        <w:rPr>
          <w:i/>
          <w:color w:val="000000" w:themeColor="text1"/>
        </w:rPr>
        <w:t xml:space="preserve">One World Initiative </w:t>
      </w:r>
      <w:r w:rsidRPr="00CD3CEB">
        <w:rPr>
          <w:color w:val="000000" w:themeColor="text1"/>
        </w:rPr>
        <w:t>site at</w:t>
      </w:r>
      <w:r w:rsidRPr="00CD3CEB">
        <w:rPr>
          <w:i/>
          <w:color w:val="000000" w:themeColor="text1"/>
        </w:rPr>
        <w:t xml:space="preserve"> </w:t>
      </w:r>
      <w:hyperlink r:id="rId5" w:history="1">
        <w:r w:rsidRPr="00CD3CEB">
          <w:rPr>
            <w:rStyle w:val="Hyperlink"/>
            <w:b/>
            <w:color w:val="000000" w:themeColor="text1"/>
          </w:rPr>
          <w:t>http://www.csus.edu/oneworld/</w:t>
        </w:r>
      </w:hyperlink>
    </w:p>
    <w:p w14:paraId="56141139" w14:textId="77777777" w:rsidR="00CE6F5A" w:rsidRPr="00CD3CEB" w:rsidRDefault="00CE6F5A" w:rsidP="004B10FC">
      <w:pPr>
        <w:rPr>
          <w:color w:val="000000" w:themeColor="text1"/>
        </w:rPr>
      </w:pPr>
    </w:p>
    <w:p w14:paraId="5AE5A9AC" w14:textId="29D2AD55" w:rsidR="00CE6F5A" w:rsidRPr="00CD3CEB" w:rsidRDefault="00CE6F5A" w:rsidP="004B10FC">
      <w:pPr>
        <w:rPr>
          <w:color w:val="000000" w:themeColor="text1"/>
        </w:rPr>
      </w:pPr>
      <w:r w:rsidRPr="00CD3CEB">
        <w:rPr>
          <w:color w:val="000000" w:themeColor="text1"/>
        </w:rPr>
        <w:t xml:space="preserve">Faculty who are interested in serving on the </w:t>
      </w:r>
      <w:r w:rsidRPr="00CD3CEB">
        <w:rPr>
          <w:i/>
          <w:color w:val="000000" w:themeColor="text1"/>
        </w:rPr>
        <w:t xml:space="preserve">One World Initiative </w:t>
      </w:r>
      <w:r w:rsidRPr="00CD3CEB">
        <w:rPr>
          <w:color w:val="000000" w:themeColor="text1"/>
        </w:rPr>
        <w:t>committee can email the chair</w:t>
      </w:r>
      <w:r w:rsidR="002E3B57">
        <w:rPr>
          <w:color w:val="000000" w:themeColor="text1"/>
        </w:rPr>
        <w:t xml:space="preserve"> Mimi Coughlin or </w:t>
      </w:r>
      <w:r w:rsidR="00050113" w:rsidRPr="00050113">
        <w:rPr>
          <w:color w:val="000000" w:themeColor="text1"/>
        </w:rPr>
        <w:t xml:space="preserve">Raghu </w:t>
      </w:r>
      <w:proofErr w:type="spellStart"/>
      <w:r w:rsidR="00050113" w:rsidRPr="00050113">
        <w:rPr>
          <w:color w:val="000000" w:themeColor="text1"/>
        </w:rPr>
        <w:t>Trichur</w:t>
      </w:r>
      <w:proofErr w:type="spellEnd"/>
      <w:r w:rsidR="00050113">
        <w:rPr>
          <w:color w:val="000000" w:themeColor="text1"/>
        </w:rPr>
        <w:t xml:space="preserve"> </w:t>
      </w:r>
      <w:r w:rsidRPr="00CD3CEB">
        <w:rPr>
          <w:color w:val="000000" w:themeColor="text1"/>
        </w:rPr>
        <w:t xml:space="preserve">at </w:t>
      </w:r>
      <w:r w:rsidRPr="00CD3CEB">
        <w:rPr>
          <w:b/>
          <w:color w:val="000000" w:themeColor="text1"/>
        </w:rPr>
        <w:t>oneworld@csus.edu</w:t>
      </w:r>
    </w:p>
    <w:p w14:paraId="732D278E" w14:textId="77777777" w:rsidR="00CE6F5A" w:rsidRPr="00CD3CEB" w:rsidRDefault="00CE6F5A" w:rsidP="004B10FC">
      <w:pPr>
        <w:rPr>
          <w:color w:val="000000" w:themeColor="text1"/>
        </w:rPr>
      </w:pPr>
    </w:p>
    <w:p w14:paraId="1102ED75" w14:textId="1CAEC760" w:rsidR="00E228AD" w:rsidRDefault="00E228AD" w:rsidP="00E228AD">
      <w:pPr>
        <w:shd w:val="clear" w:color="auto" w:fill="FFFFFF"/>
        <w:rPr>
          <w:rStyle w:val="doilink"/>
          <w:color w:val="000000" w:themeColor="text1"/>
        </w:rPr>
      </w:pPr>
      <w:r w:rsidRPr="00CD3CEB">
        <w:rPr>
          <w:rStyle w:val="authors"/>
          <w:color w:val="000000" w:themeColor="text1"/>
        </w:rPr>
        <w:t xml:space="preserve">Henrik </w:t>
      </w:r>
      <w:proofErr w:type="spellStart"/>
      <w:r w:rsidRPr="00CD3CEB">
        <w:rPr>
          <w:rStyle w:val="authors"/>
          <w:color w:val="000000" w:themeColor="text1"/>
        </w:rPr>
        <w:t>Thorén</w:t>
      </w:r>
      <w:proofErr w:type="spellEnd"/>
      <w:r w:rsidRPr="00CD3CEB">
        <w:rPr>
          <w:color w:val="000000" w:themeColor="text1"/>
        </w:rPr>
        <w:t> </w:t>
      </w:r>
      <w:r w:rsidRPr="00CD3CEB">
        <w:rPr>
          <w:rStyle w:val="Date1"/>
          <w:color w:val="000000" w:themeColor="text1"/>
        </w:rPr>
        <w:t>(2014)</w:t>
      </w:r>
      <w:r w:rsidRPr="00CD3CEB">
        <w:rPr>
          <w:color w:val="000000" w:themeColor="text1"/>
        </w:rPr>
        <w:t> </w:t>
      </w:r>
      <w:r w:rsidRPr="00CD3CEB">
        <w:rPr>
          <w:rStyle w:val="arttitle"/>
          <w:color w:val="000000" w:themeColor="text1"/>
        </w:rPr>
        <w:t>Resilience as a Unifying Concept,</w:t>
      </w:r>
      <w:r w:rsidRPr="00CD3CEB">
        <w:rPr>
          <w:color w:val="000000" w:themeColor="text1"/>
        </w:rPr>
        <w:t> </w:t>
      </w:r>
      <w:r w:rsidRPr="00CD3CEB">
        <w:rPr>
          <w:rStyle w:val="serialtitle"/>
          <w:color w:val="000000" w:themeColor="text1"/>
        </w:rPr>
        <w:t>International Studies in the Philosophy of Science,</w:t>
      </w:r>
      <w:r w:rsidRPr="00CD3CEB">
        <w:rPr>
          <w:color w:val="000000" w:themeColor="text1"/>
        </w:rPr>
        <w:t> </w:t>
      </w:r>
      <w:r w:rsidRPr="00CD3CEB">
        <w:rPr>
          <w:rStyle w:val="volumeissue"/>
          <w:color w:val="000000" w:themeColor="text1"/>
        </w:rPr>
        <w:t>28:3,</w:t>
      </w:r>
      <w:r w:rsidRPr="00CD3CEB">
        <w:rPr>
          <w:color w:val="000000" w:themeColor="text1"/>
        </w:rPr>
        <w:t> </w:t>
      </w:r>
      <w:r w:rsidRPr="00CD3CEB">
        <w:rPr>
          <w:rStyle w:val="pagerange"/>
          <w:color w:val="000000" w:themeColor="text1"/>
        </w:rPr>
        <w:t>303-324,</w:t>
      </w:r>
      <w:r w:rsidRPr="00CD3CEB">
        <w:rPr>
          <w:color w:val="000000" w:themeColor="text1"/>
        </w:rPr>
        <w:t> </w:t>
      </w:r>
      <w:r w:rsidRPr="00CD3CEB">
        <w:rPr>
          <w:rStyle w:val="doilink"/>
          <w:color w:val="000000" w:themeColor="text1"/>
        </w:rPr>
        <w:t>DOI: </w:t>
      </w:r>
      <w:hyperlink r:id="rId6" w:history="1">
        <w:r w:rsidRPr="00CD3CEB">
          <w:rPr>
            <w:rStyle w:val="Hyperlink"/>
            <w:color w:val="000000" w:themeColor="text1"/>
          </w:rPr>
          <w:t>10.1080/02698595.2014.953343</w:t>
        </w:r>
      </w:hyperlink>
    </w:p>
    <w:p w14:paraId="78237162" w14:textId="02C1AFB2" w:rsidR="00380DA5" w:rsidRDefault="00380DA5" w:rsidP="00E228AD">
      <w:pPr>
        <w:shd w:val="clear" w:color="auto" w:fill="FFFFFF"/>
        <w:rPr>
          <w:rStyle w:val="doilink"/>
          <w:color w:val="000000" w:themeColor="text1"/>
        </w:rPr>
      </w:pPr>
    </w:p>
    <w:p w14:paraId="5B7DF323" w14:textId="7604D725" w:rsidR="00380DA5" w:rsidRPr="00CD3CEB" w:rsidRDefault="00380DA5" w:rsidP="00E228AD">
      <w:pPr>
        <w:shd w:val="clear" w:color="auto" w:fill="FFFFFF"/>
        <w:rPr>
          <w:color w:val="000000" w:themeColor="text1"/>
        </w:rPr>
      </w:pPr>
      <w:proofErr w:type="spellStart"/>
      <w:r>
        <w:rPr>
          <w:rStyle w:val="doilink"/>
          <w:color w:val="000000" w:themeColor="text1"/>
        </w:rPr>
        <w:t>Vizenor</w:t>
      </w:r>
      <w:proofErr w:type="spellEnd"/>
      <w:r>
        <w:rPr>
          <w:rStyle w:val="doilink"/>
          <w:color w:val="000000" w:themeColor="text1"/>
        </w:rPr>
        <w:t xml:space="preserve">, G. (ed.) </w:t>
      </w:r>
      <w:r w:rsidR="00DD1F0E">
        <w:rPr>
          <w:rStyle w:val="doilink"/>
          <w:color w:val="000000" w:themeColor="text1"/>
        </w:rPr>
        <w:t>(</w:t>
      </w:r>
      <w:r>
        <w:rPr>
          <w:rStyle w:val="doilink"/>
          <w:color w:val="000000" w:themeColor="text1"/>
        </w:rPr>
        <w:t>2008</w:t>
      </w:r>
      <w:r w:rsidR="00DD1F0E">
        <w:rPr>
          <w:rStyle w:val="doilink"/>
          <w:color w:val="000000" w:themeColor="text1"/>
        </w:rPr>
        <w:t>)</w:t>
      </w:r>
      <w:r>
        <w:rPr>
          <w:rStyle w:val="doilink"/>
          <w:color w:val="000000" w:themeColor="text1"/>
        </w:rPr>
        <w:t xml:space="preserve"> Survivance: Narratives of Native Presence. Lincoln, NE, University of Nebraska Press.  </w:t>
      </w:r>
    </w:p>
    <w:p w14:paraId="385C66F7" w14:textId="77777777" w:rsidR="00E228AD" w:rsidRPr="00CD3CEB" w:rsidRDefault="00E228AD" w:rsidP="00E228AD">
      <w:pPr>
        <w:rPr>
          <w:color w:val="000000" w:themeColor="text1"/>
        </w:rPr>
      </w:pPr>
    </w:p>
    <w:p w14:paraId="692B4F5A" w14:textId="5F763D21" w:rsidR="00CE6F5A" w:rsidRPr="00CD3CEB" w:rsidRDefault="00CE6F5A" w:rsidP="004B10FC">
      <w:pPr>
        <w:rPr>
          <w:color w:val="000000" w:themeColor="text1"/>
        </w:rPr>
      </w:pPr>
    </w:p>
    <w:sectPr w:rsidR="00CE6F5A" w:rsidRPr="00CD3CEB" w:rsidSect="003D41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692F"/>
    <w:multiLevelType w:val="multilevel"/>
    <w:tmpl w:val="1EF2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FC"/>
    <w:rsid w:val="00050113"/>
    <w:rsid w:val="00067AC9"/>
    <w:rsid w:val="001D46BC"/>
    <w:rsid w:val="00225FF6"/>
    <w:rsid w:val="00241904"/>
    <w:rsid w:val="00256D62"/>
    <w:rsid w:val="00286A12"/>
    <w:rsid w:val="002E0303"/>
    <w:rsid w:val="002E3B57"/>
    <w:rsid w:val="00313C4B"/>
    <w:rsid w:val="00376944"/>
    <w:rsid w:val="00380DA5"/>
    <w:rsid w:val="00385792"/>
    <w:rsid w:val="003A0DA2"/>
    <w:rsid w:val="003D41D8"/>
    <w:rsid w:val="00405216"/>
    <w:rsid w:val="004B10FC"/>
    <w:rsid w:val="004C2E01"/>
    <w:rsid w:val="004C5396"/>
    <w:rsid w:val="004E41D8"/>
    <w:rsid w:val="004E700A"/>
    <w:rsid w:val="005530C9"/>
    <w:rsid w:val="00591355"/>
    <w:rsid w:val="005C4DB4"/>
    <w:rsid w:val="007F30E3"/>
    <w:rsid w:val="00807C6A"/>
    <w:rsid w:val="008C774B"/>
    <w:rsid w:val="008C7F2B"/>
    <w:rsid w:val="00941938"/>
    <w:rsid w:val="009606BA"/>
    <w:rsid w:val="00970DF4"/>
    <w:rsid w:val="009B6347"/>
    <w:rsid w:val="00A1405B"/>
    <w:rsid w:val="00A7424A"/>
    <w:rsid w:val="00B87EAB"/>
    <w:rsid w:val="00CA2590"/>
    <w:rsid w:val="00CD3CEB"/>
    <w:rsid w:val="00CE6F5A"/>
    <w:rsid w:val="00D70C5B"/>
    <w:rsid w:val="00DD1F0E"/>
    <w:rsid w:val="00E228AD"/>
    <w:rsid w:val="00E7696B"/>
    <w:rsid w:val="00EB0C0D"/>
    <w:rsid w:val="00EB16A4"/>
    <w:rsid w:val="00F35BD2"/>
    <w:rsid w:val="00F54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FA5495"/>
  <w15:docId w15:val="{3D040420-B59F-7648-9ECB-61CB282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9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28AD"/>
    <w:rPr>
      <w:i/>
      <w:iCs/>
    </w:rPr>
  </w:style>
  <w:style w:type="character" w:customStyle="1" w:styleId="authors">
    <w:name w:val="authors"/>
    <w:basedOn w:val="DefaultParagraphFont"/>
    <w:rsid w:val="00E228AD"/>
  </w:style>
  <w:style w:type="character" w:customStyle="1" w:styleId="Date1">
    <w:name w:val="Date1"/>
    <w:basedOn w:val="DefaultParagraphFont"/>
    <w:rsid w:val="00E228AD"/>
  </w:style>
  <w:style w:type="character" w:customStyle="1" w:styleId="arttitle">
    <w:name w:val="art_title"/>
    <w:basedOn w:val="DefaultParagraphFont"/>
    <w:rsid w:val="00E228AD"/>
  </w:style>
  <w:style w:type="character" w:customStyle="1" w:styleId="serialtitle">
    <w:name w:val="serial_title"/>
    <w:basedOn w:val="DefaultParagraphFont"/>
    <w:rsid w:val="00E228AD"/>
  </w:style>
  <w:style w:type="character" w:customStyle="1" w:styleId="volumeissue">
    <w:name w:val="volume_issue"/>
    <w:basedOn w:val="DefaultParagraphFont"/>
    <w:rsid w:val="00E228AD"/>
  </w:style>
  <w:style w:type="character" w:customStyle="1" w:styleId="pagerange">
    <w:name w:val="page_range"/>
    <w:basedOn w:val="DefaultParagraphFont"/>
    <w:rsid w:val="00E228AD"/>
  </w:style>
  <w:style w:type="character" w:customStyle="1" w:styleId="doilink">
    <w:name w:val="doi_link"/>
    <w:basedOn w:val="DefaultParagraphFont"/>
    <w:rsid w:val="00E228AD"/>
  </w:style>
  <w:style w:type="character" w:customStyle="1" w:styleId="ref-lnk">
    <w:name w:val="ref-lnk"/>
    <w:basedOn w:val="DefaultParagraphFont"/>
    <w:rsid w:val="00CA2590"/>
  </w:style>
  <w:style w:type="character" w:customStyle="1" w:styleId="editor">
    <w:name w:val="editor"/>
    <w:basedOn w:val="DefaultParagraphFont"/>
    <w:rsid w:val="00286A12"/>
  </w:style>
  <w:style w:type="character" w:customStyle="1" w:styleId="pubyear">
    <w:name w:val="pubyear"/>
    <w:basedOn w:val="DefaultParagraphFont"/>
    <w:rsid w:val="00286A12"/>
  </w:style>
  <w:style w:type="character" w:customStyle="1" w:styleId="booktitle">
    <w:name w:val="booktitle"/>
    <w:basedOn w:val="DefaultParagraphFont"/>
    <w:rsid w:val="0028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85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2698595.2014.953343" TargetMode="External"/><Relationship Id="rId5" Type="http://schemas.openxmlformats.org/officeDocument/2006/relationships/hyperlink" Target="http://www.csus.edu/onewor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Andersen</dc:creator>
  <cp:keywords/>
  <dc:description/>
  <cp:lastModifiedBy>Coughlin, Mimi</cp:lastModifiedBy>
  <cp:revision>23</cp:revision>
  <cp:lastPrinted>2016-08-10T19:40:00Z</cp:lastPrinted>
  <dcterms:created xsi:type="dcterms:W3CDTF">2020-04-23T04:49:00Z</dcterms:created>
  <dcterms:modified xsi:type="dcterms:W3CDTF">2020-04-29T17:38:00Z</dcterms:modified>
</cp:coreProperties>
</file>